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2EFD" w:rsidRDefault="00146AD4" w:rsidP="00146AD4">
      <w:pPr>
        <w:pStyle w:val="Title"/>
        <w:rPr>
          <w:b/>
        </w:rPr>
      </w:pPr>
      <w:r w:rsidRPr="00146AD4">
        <w:rPr>
          <w:b/>
        </w:rPr>
        <w:t>Part 1: Concept Explanation</w:t>
      </w:r>
    </w:p>
    <w:p w:rsidR="00146AD4" w:rsidRDefault="00146AD4" w:rsidP="00146AD4">
      <w:pPr>
        <w:rPr>
          <w:sz w:val="36"/>
          <w:szCs w:val="36"/>
        </w:rPr>
      </w:pPr>
      <w:r w:rsidRPr="00146AD4">
        <w:rPr>
          <w:sz w:val="36"/>
          <w:szCs w:val="36"/>
        </w:rPr>
        <w:t>The Needleman-Wunsch Algorithm:</w:t>
      </w:r>
    </w:p>
    <w:p w:rsidR="00146AD4" w:rsidRPr="0081503D" w:rsidRDefault="00146AD4" w:rsidP="00146AD4">
      <w:pPr>
        <w:rPr>
          <w:b/>
          <w:sz w:val="36"/>
          <w:szCs w:val="36"/>
        </w:rPr>
      </w:pPr>
      <w:r w:rsidRPr="0081503D">
        <w:rPr>
          <w:b/>
          <w:sz w:val="36"/>
          <w:szCs w:val="36"/>
        </w:rPr>
        <w:t>Example Sequences:</w:t>
      </w:r>
    </w:p>
    <w:p w:rsidR="00146AD4" w:rsidRDefault="00146AD4" w:rsidP="00146AD4">
      <w:pPr>
        <w:rPr>
          <w:sz w:val="36"/>
          <w:szCs w:val="36"/>
        </w:rPr>
      </w:pPr>
      <w:r w:rsidRPr="00146AD4">
        <w:rPr>
          <w:sz w:val="36"/>
          <w:szCs w:val="36"/>
        </w:rPr>
        <w:t xml:space="preserve"> Let’s align "GATTACA" and "GCATGCU".</w:t>
      </w:r>
      <w:r w:rsidR="00F62EE3" w:rsidRPr="00F62EE3">
        <w:rPr>
          <w:sz w:val="36"/>
          <w:szCs w:val="36"/>
        </w:rPr>
        <w:t>Scoring: Match = +1, Mismatch = -1, Gap = -2</w:t>
      </w:r>
    </w:p>
    <w:p w:rsidR="00146AD4" w:rsidRDefault="00146AD4" w:rsidP="00146AD4">
      <w:pPr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2076450" cy="111133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805" cy="1114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t xml:space="preserve">   </w:t>
      </w:r>
    </w:p>
    <w:p w:rsidR="00F62EE3" w:rsidRDefault="00F62EE3" w:rsidP="00146AD4">
      <w:pPr>
        <w:rPr>
          <w:sz w:val="36"/>
          <w:szCs w:val="36"/>
        </w:rPr>
      </w:pPr>
      <w:r w:rsidRPr="00F62EE3">
        <w:rPr>
          <w:sz w:val="36"/>
          <w:szCs w:val="36"/>
        </w:rPr>
        <w:t xml:space="preserve">So, the </w:t>
      </w:r>
      <w:r w:rsidRPr="00F62EE3">
        <w:rPr>
          <w:b/>
          <w:bCs/>
          <w:sz w:val="36"/>
          <w:szCs w:val="36"/>
        </w:rPr>
        <w:t>alignment score is -8</w:t>
      </w:r>
      <w:r w:rsidRPr="00F62EE3">
        <w:rPr>
          <w:sz w:val="36"/>
          <w:szCs w:val="36"/>
        </w:rPr>
        <w:t xml:space="preserve"> for this alignment using the Needleman-Wunsch algorithm with the given scoring system.</w:t>
      </w:r>
    </w:p>
    <w:p w:rsidR="00F62EE3" w:rsidRDefault="00F62EE3" w:rsidP="00146AD4">
      <w:pPr>
        <w:rPr>
          <w:sz w:val="36"/>
          <w:szCs w:val="36"/>
        </w:rPr>
      </w:pPr>
    </w:p>
    <w:p w:rsidR="00F62EE3" w:rsidRDefault="00F62EE3" w:rsidP="00F62EE3">
      <w:pPr>
        <w:pStyle w:val="Title"/>
        <w:rPr>
          <w:b/>
        </w:rPr>
      </w:pPr>
      <w:r>
        <w:rPr>
          <w:b/>
        </w:rPr>
        <w:t>P</w:t>
      </w:r>
      <w:r w:rsidRPr="00F62EE3">
        <w:rPr>
          <w:b/>
        </w:rPr>
        <w:t>art 2: Hands-on Coding Exercise</w:t>
      </w:r>
    </w:p>
    <w:p w:rsidR="00F62EE3" w:rsidRDefault="00F62EE3" w:rsidP="00F62EE3">
      <w:r>
        <w:rPr>
          <w:noProof/>
        </w:rPr>
        <w:drawing>
          <wp:inline distT="0" distB="0" distL="0" distR="0">
            <wp:extent cx="5924550" cy="274320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20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2EE3" w:rsidRDefault="00F62EE3" w:rsidP="00F62EE3">
      <w:pPr>
        <w:rPr>
          <w:sz w:val="36"/>
          <w:szCs w:val="36"/>
        </w:rPr>
      </w:pPr>
      <w:r w:rsidRPr="00F62EE3">
        <w:rPr>
          <w:sz w:val="36"/>
          <w:szCs w:val="36"/>
        </w:rPr>
        <w:lastRenderedPageBreak/>
        <w:t xml:space="preserve">globalxx: This performs </w:t>
      </w:r>
      <w:r w:rsidRPr="00F62EE3">
        <w:rPr>
          <w:b/>
          <w:bCs/>
          <w:sz w:val="36"/>
          <w:szCs w:val="36"/>
        </w:rPr>
        <w:t>global alignment</w:t>
      </w:r>
      <w:r w:rsidRPr="00F62EE3">
        <w:rPr>
          <w:sz w:val="36"/>
          <w:szCs w:val="36"/>
        </w:rPr>
        <w:t xml:space="preserve"> with </w:t>
      </w:r>
      <w:r w:rsidRPr="00F62EE3">
        <w:rPr>
          <w:b/>
          <w:bCs/>
          <w:sz w:val="36"/>
          <w:szCs w:val="36"/>
        </w:rPr>
        <w:t>match = +1</w:t>
      </w:r>
      <w:r w:rsidRPr="00F62EE3">
        <w:rPr>
          <w:sz w:val="36"/>
          <w:szCs w:val="36"/>
        </w:rPr>
        <w:t xml:space="preserve"> and all </w:t>
      </w:r>
      <w:r w:rsidRPr="00F62EE3">
        <w:rPr>
          <w:b/>
          <w:bCs/>
          <w:sz w:val="36"/>
          <w:szCs w:val="36"/>
        </w:rPr>
        <w:t>mismatches and gaps = 0</w:t>
      </w:r>
      <w:r w:rsidRPr="00F62EE3">
        <w:rPr>
          <w:sz w:val="36"/>
          <w:szCs w:val="36"/>
        </w:rPr>
        <w:t xml:space="preserve"> (good for quick matches only).</w:t>
      </w:r>
    </w:p>
    <w:p w:rsidR="00F62EE3" w:rsidRDefault="00F62EE3" w:rsidP="00F62EE3">
      <w:pPr>
        <w:rPr>
          <w:sz w:val="36"/>
          <w:szCs w:val="36"/>
        </w:rPr>
      </w:pPr>
      <w:r w:rsidRPr="00F62EE3">
        <w:rPr>
          <w:sz w:val="36"/>
          <w:szCs w:val="36"/>
        </w:rPr>
        <w:t>Output:</w:t>
      </w:r>
    </w:p>
    <w:p w:rsidR="00F62EE3" w:rsidRDefault="00F62EE3" w:rsidP="00F62EE3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2133600" cy="103632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036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2EE3" w:rsidRDefault="00F62EE3" w:rsidP="00F62EE3">
      <w:pPr>
        <w:rPr>
          <w:sz w:val="36"/>
          <w:szCs w:val="36"/>
        </w:rPr>
      </w:pPr>
    </w:p>
    <w:p w:rsidR="00F62EE3" w:rsidRDefault="00F62EE3" w:rsidP="00F62EE3">
      <w:pPr>
        <w:pStyle w:val="Title"/>
        <w:tabs>
          <w:tab w:val="right" w:pos="9360"/>
        </w:tabs>
      </w:pPr>
      <w:r>
        <w:t>Part 3: Group Challenge &amp; Exercises</w:t>
      </w:r>
      <w:r>
        <w:tab/>
      </w:r>
    </w:p>
    <w:p w:rsidR="00F62EE3" w:rsidRPr="00BD12FB" w:rsidRDefault="00F62EE3" w:rsidP="00F62EE3">
      <w:pPr>
        <w:pStyle w:val="NormalWeb"/>
        <w:rPr>
          <w:rFonts w:asciiTheme="minorHAnsi" w:eastAsiaTheme="minorHAnsi" w:hAnsiTheme="minorHAnsi" w:cstheme="minorBidi"/>
          <w:sz w:val="36"/>
          <w:szCs w:val="36"/>
        </w:rPr>
      </w:pPr>
      <w:r w:rsidRPr="00BD12FB">
        <w:rPr>
          <w:rFonts w:asciiTheme="minorHAnsi" w:eastAsiaTheme="minorHAnsi" w:hAnsiTheme="minorHAnsi" w:cstheme="minorBidi"/>
          <w:sz w:val="36"/>
          <w:szCs w:val="36"/>
        </w:rPr>
        <w:t>We will align the sequences using:</w:t>
      </w:r>
    </w:p>
    <w:p w:rsidR="00F62EE3" w:rsidRPr="00BD12FB" w:rsidRDefault="00F62EE3" w:rsidP="00F62EE3">
      <w:pPr>
        <w:pStyle w:val="NormalWeb"/>
        <w:numPr>
          <w:ilvl w:val="0"/>
          <w:numId w:val="1"/>
        </w:numPr>
        <w:rPr>
          <w:rFonts w:asciiTheme="minorHAnsi" w:eastAsiaTheme="minorHAnsi" w:hAnsiTheme="minorHAnsi" w:cstheme="minorBidi"/>
          <w:sz w:val="36"/>
          <w:szCs w:val="36"/>
        </w:rPr>
      </w:pPr>
      <w:r w:rsidRPr="00BD12FB">
        <w:rPr>
          <w:rFonts w:asciiTheme="minorHAnsi" w:eastAsiaTheme="minorHAnsi" w:hAnsiTheme="minorHAnsi" w:cstheme="minorBidi"/>
          <w:b/>
          <w:bCs/>
          <w:sz w:val="36"/>
          <w:szCs w:val="36"/>
        </w:rPr>
        <w:t>Match = +1</w:t>
      </w:r>
    </w:p>
    <w:p w:rsidR="00F62EE3" w:rsidRPr="00BD12FB" w:rsidRDefault="00F62EE3" w:rsidP="00F62EE3">
      <w:pPr>
        <w:pStyle w:val="NormalWeb"/>
        <w:numPr>
          <w:ilvl w:val="0"/>
          <w:numId w:val="1"/>
        </w:numPr>
        <w:rPr>
          <w:rFonts w:asciiTheme="minorHAnsi" w:eastAsiaTheme="minorHAnsi" w:hAnsiTheme="minorHAnsi" w:cstheme="minorBidi"/>
          <w:sz w:val="36"/>
          <w:szCs w:val="36"/>
        </w:rPr>
      </w:pPr>
      <w:r w:rsidRPr="00BD12FB">
        <w:rPr>
          <w:rFonts w:asciiTheme="minorHAnsi" w:eastAsiaTheme="minorHAnsi" w:hAnsiTheme="minorHAnsi" w:cstheme="minorBidi"/>
          <w:b/>
          <w:bCs/>
          <w:sz w:val="36"/>
          <w:szCs w:val="36"/>
        </w:rPr>
        <w:t>Mismatch = -1</w:t>
      </w:r>
    </w:p>
    <w:p w:rsidR="00F62EE3" w:rsidRPr="00BD12FB" w:rsidRDefault="00F62EE3" w:rsidP="00F62EE3">
      <w:pPr>
        <w:pStyle w:val="NormalWeb"/>
        <w:numPr>
          <w:ilvl w:val="0"/>
          <w:numId w:val="1"/>
        </w:numPr>
        <w:rPr>
          <w:rFonts w:asciiTheme="minorHAnsi" w:eastAsiaTheme="minorHAnsi" w:hAnsiTheme="minorHAnsi" w:cstheme="minorBidi"/>
          <w:sz w:val="36"/>
          <w:szCs w:val="36"/>
        </w:rPr>
      </w:pPr>
      <w:r w:rsidRPr="00BD12FB">
        <w:rPr>
          <w:rFonts w:asciiTheme="minorHAnsi" w:eastAsiaTheme="minorHAnsi" w:hAnsiTheme="minorHAnsi" w:cstheme="minorBidi"/>
          <w:b/>
          <w:bCs/>
          <w:sz w:val="36"/>
          <w:szCs w:val="36"/>
        </w:rPr>
        <w:t>Gap = -2</w:t>
      </w:r>
    </w:p>
    <w:p w:rsidR="00F62EE3" w:rsidRPr="00BD12FB" w:rsidRDefault="00F62EE3" w:rsidP="00F62EE3">
      <w:pPr>
        <w:rPr>
          <w:sz w:val="32"/>
          <w:szCs w:val="32"/>
        </w:rPr>
      </w:pPr>
      <w:r w:rsidRPr="0081503D">
        <w:rPr>
          <w:b/>
          <w:sz w:val="32"/>
          <w:szCs w:val="32"/>
        </w:rPr>
        <w:t>Group 1:</w:t>
      </w:r>
      <w:r w:rsidR="00BD12FB" w:rsidRPr="00BD12FB">
        <w:rPr>
          <w:sz w:val="32"/>
          <w:szCs w:val="32"/>
        </w:rPr>
        <w:t xml:space="preserve"> "ATGC" vs. "AGC"</w:t>
      </w:r>
      <w:r w:rsidR="00BD12FB">
        <w:rPr>
          <w:sz w:val="32"/>
          <w:szCs w:val="32"/>
        </w:rPr>
        <w:t xml:space="preserve">                      </w:t>
      </w:r>
      <w:r w:rsidR="00BD12FB" w:rsidRPr="00BD12FB">
        <w:rPr>
          <w:sz w:val="32"/>
          <w:szCs w:val="32"/>
        </w:rPr>
        <w:t xml:space="preserve"> </w:t>
      </w:r>
      <w:r w:rsidR="00BD12FB" w:rsidRPr="0081503D">
        <w:rPr>
          <w:b/>
          <w:sz w:val="32"/>
          <w:szCs w:val="32"/>
        </w:rPr>
        <w:t>Group 2:</w:t>
      </w:r>
      <w:r w:rsidR="00BD12FB">
        <w:rPr>
          <w:sz w:val="32"/>
          <w:szCs w:val="32"/>
        </w:rPr>
        <w:t xml:space="preserve"> </w:t>
      </w:r>
      <w:r w:rsidR="00BD12FB" w:rsidRPr="00BD12FB">
        <w:rPr>
          <w:sz w:val="32"/>
          <w:szCs w:val="32"/>
        </w:rPr>
        <w:t>"GACT" vs. "GAT"</w:t>
      </w:r>
    </w:p>
    <w:p w:rsidR="00BD12FB" w:rsidRPr="00BD12FB" w:rsidRDefault="00BD12FB" w:rsidP="00F62EE3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3188970</wp:posOffset>
            </wp:positionH>
            <wp:positionV relativeFrom="paragraph">
              <wp:posOffset>50800</wp:posOffset>
            </wp:positionV>
            <wp:extent cx="732790" cy="792480"/>
            <wp:effectExtent l="1905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790" cy="792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>
            <wp:extent cx="773430" cy="711200"/>
            <wp:effectExtent l="19050" t="0" r="7620" b="0"/>
            <wp:docPr id="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430" cy="71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= 1                                                                                                      </w:t>
      </w:r>
    </w:p>
    <w:p w:rsidR="00F62EE3" w:rsidRDefault="00F62EE3" w:rsidP="00F62EE3">
      <w:pPr>
        <w:rPr>
          <w:sz w:val="36"/>
          <w:szCs w:val="36"/>
        </w:rPr>
      </w:pPr>
      <w:r w:rsidRPr="00BD12FB">
        <w:rPr>
          <w:sz w:val="36"/>
          <w:szCs w:val="36"/>
        </w:rPr>
        <w:t>Group 3:</w:t>
      </w:r>
      <w:r w:rsidR="00BD12FB" w:rsidRPr="00BD12FB">
        <w:rPr>
          <w:sz w:val="36"/>
          <w:szCs w:val="36"/>
        </w:rPr>
        <w:t xml:space="preserve"> "TGCAG" vs. "TGAC"</w:t>
      </w:r>
      <w:r w:rsidR="00BD12FB">
        <w:rPr>
          <w:sz w:val="32"/>
          <w:szCs w:val="32"/>
        </w:rPr>
        <w:t xml:space="preserve">        </w:t>
      </w:r>
      <w:r w:rsidR="00BD12FB" w:rsidRPr="0081503D">
        <w:rPr>
          <w:b/>
          <w:sz w:val="32"/>
          <w:szCs w:val="32"/>
        </w:rPr>
        <w:t>Group 4 :</w:t>
      </w:r>
      <w:r w:rsidR="00BD12FB" w:rsidRPr="00BD12FB">
        <w:rPr>
          <w:sz w:val="32"/>
          <w:szCs w:val="32"/>
        </w:rPr>
        <w:t xml:space="preserve"> "ACGTAC" vs. "ACTGAC"</w:t>
      </w:r>
    </w:p>
    <w:p w:rsidR="00BD12FB" w:rsidRDefault="00BD12FB" w:rsidP="00F62EE3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-1270</wp:posOffset>
            </wp:positionV>
            <wp:extent cx="1017270" cy="833120"/>
            <wp:effectExtent l="19050" t="0" r="0" b="0"/>
            <wp:wrapNone/>
            <wp:docPr id="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7270" cy="833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36"/>
          <w:szCs w:val="36"/>
        </w:rPr>
        <w:t xml:space="preserve">                                                           </w:t>
      </w:r>
      <w:r>
        <w:rPr>
          <w:noProof/>
          <w:sz w:val="36"/>
          <w:szCs w:val="36"/>
        </w:rPr>
        <w:drawing>
          <wp:inline distT="0" distB="0" distL="0" distR="0">
            <wp:extent cx="1239520" cy="83312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9520" cy="833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12FB" w:rsidRDefault="00BD12FB" w:rsidP="00F62EE3">
      <w:pPr>
        <w:rPr>
          <w:sz w:val="36"/>
          <w:szCs w:val="36"/>
        </w:rPr>
      </w:pPr>
      <w:r>
        <w:rPr>
          <w:sz w:val="36"/>
          <w:szCs w:val="36"/>
        </w:rPr>
        <w:t xml:space="preserve">     </w:t>
      </w:r>
    </w:p>
    <w:p w:rsidR="0081503D" w:rsidRPr="0081503D" w:rsidRDefault="0081503D" w:rsidP="00F62EE3">
      <w:pPr>
        <w:rPr>
          <w:b/>
          <w:sz w:val="36"/>
          <w:szCs w:val="36"/>
        </w:rPr>
      </w:pPr>
      <w:r w:rsidRPr="0081503D">
        <w:rPr>
          <w:b/>
          <w:sz w:val="36"/>
          <w:szCs w:val="36"/>
        </w:rPr>
        <w:lastRenderedPageBreak/>
        <w:t>Scores:</w:t>
      </w:r>
    </w:p>
    <w:p w:rsidR="00F62EE3" w:rsidRDefault="0081503D" w:rsidP="00F62EE3">
      <w:pPr>
        <w:rPr>
          <w:sz w:val="36"/>
          <w:szCs w:val="36"/>
        </w:rPr>
      </w:pPr>
      <w:r>
        <w:rPr>
          <w:sz w:val="36"/>
          <w:szCs w:val="36"/>
        </w:rPr>
        <w:t>Group 1: 1, Group 2:1, Group 3: 0, Group 4:1</w:t>
      </w:r>
    </w:p>
    <w:p w:rsidR="0081503D" w:rsidRDefault="0081503D" w:rsidP="00F62EE3">
      <w:pPr>
        <w:rPr>
          <w:b/>
          <w:sz w:val="36"/>
          <w:szCs w:val="36"/>
        </w:rPr>
      </w:pPr>
      <w:r w:rsidRPr="0081503D">
        <w:rPr>
          <w:b/>
          <w:sz w:val="36"/>
          <w:szCs w:val="36"/>
        </w:rPr>
        <w:t>Effect of Changing Gap Penalty</w:t>
      </w:r>
      <w:r>
        <w:rPr>
          <w:b/>
          <w:sz w:val="36"/>
          <w:szCs w:val="36"/>
        </w:rPr>
        <w:t>:</w:t>
      </w:r>
    </w:p>
    <w:tbl>
      <w:tblPr>
        <w:tblStyle w:val="TableGrid"/>
        <w:tblW w:w="0" w:type="auto"/>
        <w:tblLook w:val="04A0"/>
      </w:tblPr>
      <w:tblGrid>
        <w:gridCol w:w="1832"/>
        <w:gridCol w:w="3585"/>
        <w:gridCol w:w="4159"/>
      </w:tblGrid>
      <w:tr w:rsidR="0081503D" w:rsidRPr="0081503D" w:rsidTr="0081503D">
        <w:tc>
          <w:tcPr>
            <w:tcW w:w="0" w:type="auto"/>
            <w:hideMark/>
          </w:tcPr>
          <w:p w:rsidR="0081503D" w:rsidRPr="0081503D" w:rsidRDefault="0081503D" w:rsidP="0081503D">
            <w:pPr>
              <w:rPr>
                <w:sz w:val="36"/>
                <w:szCs w:val="36"/>
              </w:rPr>
            </w:pPr>
            <w:r w:rsidRPr="0081503D">
              <w:rPr>
                <w:sz w:val="36"/>
                <w:szCs w:val="36"/>
              </w:rPr>
              <w:t>Gap Penalty</w:t>
            </w:r>
          </w:p>
        </w:tc>
        <w:tc>
          <w:tcPr>
            <w:tcW w:w="0" w:type="auto"/>
            <w:hideMark/>
          </w:tcPr>
          <w:p w:rsidR="0081503D" w:rsidRPr="0081503D" w:rsidRDefault="0081503D" w:rsidP="0081503D">
            <w:pPr>
              <w:rPr>
                <w:sz w:val="36"/>
                <w:szCs w:val="36"/>
              </w:rPr>
            </w:pPr>
            <w:r w:rsidRPr="0081503D">
              <w:rPr>
                <w:sz w:val="36"/>
                <w:szCs w:val="36"/>
              </w:rPr>
              <w:t>Alignment Score (Group 1)</w:t>
            </w:r>
          </w:p>
        </w:tc>
        <w:tc>
          <w:tcPr>
            <w:tcW w:w="0" w:type="auto"/>
            <w:hideMark/>
          </w:tcPr>
          <w:p w:rsidR="0081503D" w:rsidRPr="0081503D" w:rsidRDefault="0081503D" w:rsidP="0081503D">
            <w:pPr>
              <w:rPr>
                <w:sz w:val="36"/>
                <w:szCs w:val="36"/>
              </w:rPr>
            </w:pPr>
            <w:r w:rsidRPr="0081503D">
              <w:rPr>
                <w:sz w:val="36"/>
                <w:szCs w:val="36"/>
              </w:rPr>
              <w:t>Comments</w:t>
            </w:r>
          </w:p>
        </w:tc>
      </w:tr>
      <w:tr w:rsidR="0081503D" w:rsidRPr="0081503D" w:rsidTr="0081503D">
        <w:tc>
          <w:tcPr>
            <w:tcW w:w="0" w:type="auto"/>
            <w:hideMark/>
          </w:tcPr>
          <w:p w:rsidR="0081503D" w:rsidRPr="0081503D" w:rsidRDefault="0081503D" w:rsidP="0081503D">
            <w:pPr>
              <w:rPr>
                <w:sz w:val="36"/>
                <w:szCs w:val="36"/>
              </w:rPr>
            </w:pPr>
            <w:r w:rsidRPr="0081503D">
              <w:rPr>
                <w:sz w:val="36"/>
                <w:szCs w:val="36"/>
              </w:rPr>
              <w:t>-1</w:t>
            </w:r>
          </w:p>
        </w:tc>
        <w:tc>
          <w:tcPr>
            <w:tcW w:w="0" w:type="auto"/>
            <w:hideMark/>
          </w:tcPr>
          <w:p w:rsidR="0081503D" w:rsidRPr="0081503D" w:rsidRDefault="0081503D" w:rsidP="0081503D">
            <w:pPr>
              <w:rPr>
                <w:sz w:val="36"/>
                <w:szCs w:val="36"/>
              </w:rPr>
            </w:pPr>
            <w:r w:rsidRPr="0081503D">
              <w:rPr>
                <w:sz w:val="36"/>
                <w:szCs w:val="36"/>
              </w:rPr>
              <w:t>2</w:t>
            </w:r>
          </w:p>
        </w:tc>
        <w:tc>
          <w:tcPr>
            <w:tcW w:w="0" w:type="auto"/>
            <w:hideMark/>
          </w:tcPr>
          <w:p w:rsidR="0081503D" w:rsidRPr="0081503D" w:rsidRDefault="0081503D" w:rsidP="0081503D">
            <w:pPr>
              <w:rPr>
                <w:sz w:val="36"/>
                <w:szCs w:val="36"/>
              </w:rPr>
            </w:pPr>
            <w:r w:rsidRPr="0081503D">
              <w:rPr>
                <w:sz w:val="36"/>
                <w:szCs w:val="36"/>
              </w:rPr>
              <w:t>More tolerant of gaps</w:t>
            </w:r>
          </w:p>
        </w:tc>
      </w:tr>
      <w:tr w:rsidR="0081503D" w:rsidRPr="0081503D" w:rsidTr="0081503D">
        <w:tc>
          <w:tcPr>
            <w:tcW w:w="0" w:type="auto"/>
            <w:hideMark/>
          </w:tcPr>
          <w:p w:rsidR="0081503D" w:rsidRPr="0081503D" w:rsidRDefault="0081503D" w:rsidP="0081503D">
            <w:pPr>
              <w:rPr>
                <w:sz w:val="36"/>
                <w:szCs w:val="36"/>
              </w:rPr>
            </w:pPr>
            <w:r w:rsidRPr="0081503D">
              <w:rPr>
                <w:sz w:val="36"/>
                <w:szCs w:val="36"/>
              </w:rPr>
              <w:t>-2</w:t>
            </w:r>
          </w:p>
        </w:tc>
        <w:tc>
          <w:tcPr>
            <w:tcW w:w="0" w:type="auto"/>
            <w:hideMark/>
          </w:tcPr>
          <w:p w:rsidR="0081503D" w:rsidRPr="0081503D" w:rsidRDefault="0081503D" w:rsidP="0081503D">
            <w:pPr>
              <w:rPr>
                <w:sz w:val="36"/>
                <w:szCs w:val="36"/>
              </w:rPr>
            </w:pPr>
            <w:r w:rsidRPr="0081503D">
              <w:rPr>
                <w:sz w:val="36"/>
                <w:szCs w:val="36"/>
              </w:rPr>
              <w:t>1</w:t>
            </w:r>
          </w:p>
        </w:tc>
        <w:tc>
          <w:tcPr>
            <w:tcW w:w="0" w:type="auto"/>
            <w:hideMark/>
          </w:tcPr>
          <w:p w:rsidR="0081503D" w:rsidRPr="0081503D" w:rsidRDefault="0081503D" w:rsidP="0081503D">
            <w:pPr>
              <w:rPr>
                <w:sz w:val="36"/>
                <w:szCs w:val="36"/>
              </w:rPr>
            </w:pPr>
            <w:r w:rsidRPr="0081503D">
              <w:rPr>
                <w:sz w:val="36"/>
                <w:szCs w:val="36"/>
              </w:rPr>
              <w:t>Balanced gaps and mismatches</w:t>
            </w:r>
          </w:p>
        </w:tc>
      </w:tr>
      <w:tr w:rsidR="0081503D" w:rsidRPr="0081503D" w:rsidTr="0081503D">
        <w:tc>
          <w:tcPr>
            <w:tcW w:w="0" w:type="auto"/>
            <w:hideMark/>
          </w:tcPr>
          <w:p w:rsidR="0081503D" w:rsidRPr="0081503D" w:rsidRDefault="0081503D" w:rsidP="0081503D">
            <w:pPr>
              <w:rPr>
                <w:sz w:val="36"/>
                <w:szCs w:val="36"/>
              </w:rPr>
            </w:pPr>
            <w:r w:rsidRPr="0081503D">
              <w:rPr>
                <w:sz w:val="36"/>
                <w:szCs w:val="36"/>
              </w:rPr>
              <w:t>-3</w:t>
            </w:r>
          </w:p>
        </w:tc>
        <w:tc>
          <w:tcPr>
            <w:tcW w:w="0" w:type="auto"/>
            <w:hideMark/>
          </w:tcPr>
          <w:p w:rsidR="0081503D" w:rsidRPr="0081503D" w:rsidRDefault="0081503D" w:rsidP="0081503D">
            <w:pPr>
              <w:rPr>
                <w:sz w:val="36"/>
                <w:szCs w:val="36"/>
              </w:rPr>
            </w:pPr>
            <w:r w:rsidRPr="0081503D">
              <w:rPr>
                <w:sz w:val="36"/>
                <w:szCs w:val="36"/>
              </w:rPr>
              <w:t>0</w:t>
            </w:r>
          </w:p>
        </w:tc>
        <w:tc>
          <w:tcPr>
            <w:tcW w:w="0" w:type="auto"/>
            <w:hideMark/>
          </w:tcPr>
          <w:p w:rsidR="0081503D" w:rsidRPr="0081503D" w:rsidRDefault="0081503D" w:rsidP="0081503D">
            <w:pPr>
              <w:rPr>
                <w:sz w:val="36"/>
                <w:szCs w:val="36"/>
              </w:rPr>
            </w:pPr>
            <w:r w:rsidRPr="0081503D">
              <w:rPr>
                <w:sz w:val="36"/>
                <w:szCs w:val="36"/>
              </w:rPr>
              <w:t>Gaps become expensive</w:t>
            </w:r>
          </w:p>
        </w:tc>
      </w:tr>
      <w:tr w:rsidR="0081503D" w:rsidRPr="0081503D" w:rsidTr="0081503D">
        <w:tc>
          <w:tcPr>
            <w:tcW w:w="0" w:type="auto"/>
            <w:hideMark/>
          </w:tcPr>
          <w:p w:rsidR="0081503D" w:rsidRPr="0081503D" w:rsidRDefault="0081503D" w:rsidP="0081503D">
            <w:pPr>
              <w:rPr>
                <w:sz w:val="36"/>
                <w:szCs w:val="36"/>
              </w:rPr>
            </w:pPr>
            <w:r w:rsidRPr="0081503D">
              <w:rPr>
                <w:sz w:val="36"/>
                <w:szCs w:val="36"/>
              </w:rPr>
              <w:t>-5</w:t>
            </w:r>
          </w:p>
        </w:tc>
        <w:tc>
          <w:tcPr>
            <w:tcW w:w="0" w:type="auto"/>
            <w:hideMark/>
          </w:tcPr>
          <w:p w:rsidR="0081503D" w:rsidRPr="0081503D" w:rsidRDefault="0081503D" w:rsidP="0081503D">
            <w:pPr>
              <w:rPr>
                <w:sz w:val="36"/>
                <w:szCs w:val="36"/>
              </w:rPr>
            </w:pPr>
            <w:r w:rsidRPr="0081503D">
              <w:rPr>
                <w:sz w:val="36"/>
                <w:szCs w:val="36"/>
              </w:rPr>
              <w:t>-2</w:t>
            </w:r>
          </w:p>
        </w:tc>
        <w:tc>
          <w:tcPr>
            <w:tcW w:w="0" w:type="auto"/>
            <w:hideMark/>
          </w:tcPr>
          <w:p w:rsidR="0081503D" w:rsidRPr="0081503D" w:rsidRDefault="0081503D" w:rsidP="0081503D">
            <w:pPr>
              <w:rPr>
                <w:sz w:val="36"/>
                <w:szCs w:val="36"/>
              </w:rPr>
            </w:pPr>
            <w:r w:rsidRPr="0081503D">
              <w:rPr>
                <w:sz w:val="36"/>
                <w:szCs w:val="36"/>
              </w:rPr>
              <w:t>Alignment avoids gaps more</w:t>
            </w:r>
          </w:p>
        </w:tc>
      </w:tr>
    </w:tbl>
    <w:p w:rsidR="0081503D" w:rsidRPr="0081503D" w:rsidRDefault="0081503D" w:rsidP="00F62EE3">
      <w:pPr>
        <w:rPr>
          <w:b/>
          <w:sz w:val="36"/>
          <w:szCs w:val="36"/>
        </w:rPr>
      </w:pPr>
    </w:p>
    <w:p w:rsidR="0081503D" w:rsidRPr="0081503D" w:rsidRDefault="0081503D" w:rsidP="0081503D">
      <w:pPr>
        <w:pStyle w:val="NormalWeb"/>
        <w:rPr>
          <w:rFonts w:asciiTheme="minorHAnsi" w:eastAsiaTheme="minorHAnsi" w:hAnsiTheme="minorHAnsi" w:cstheme="minorBidi"/>
          <w:sz w:val="36"/>
          <w:szCs w:val="36"/>
        </w:rPr>
      </w:pPr>
      <w:r w:rsidRPr="0081503D">
        <w:rPr>
          <w:rFonts w:asciiTheme="minorHAnsi" w:eastAsiaTheme="minorHAnsi" w:hAnsiTheme="minorHAnsi" w:cstheme="minorBidi"/>
          <w:b/>
          <w:bCs/>
          <w:sz w:val="36"/>
          <w:szCs w:val="36"/>
        </w:rPr>
        <w:t>Why does increasing the gap penalty lead to shorter alignments?</w:t>
      </w:r>
      <w:r w:rsidRPr="0081503D">
        <w:rPr>
          <w:rFonts w:asciiTheme="minorHAnsi" w:eastAsiaTheme="minorHAnsi" w:hAnsiTheme="minorHAnsi" w:cstheme="minorBidi"/>
          <w:sz w:val="36"/>
          <w:szCs w:val="36"/>
        </w:rPr>
        <w:br/>
        <w:t>Because the algorithm avoids inserting gaps to minimize the penalty, resulting in more direct matches/mismatches.</w:t>
      </w:r>
    </w:p>
    <w:p w:rsidR="0081503D" w:rsidRPr="0081503D" w:rsidRDefault="0081503D" w:rsidP="0081503D">
      <w:pPr>
        <w:pStyle w:val="NormalWeb"/>
        <w:rPr>
          <w:rFonts w:asciiTheme="minorHAnsi" w:eastAsiaTheme="minorHAnsi" w:hAnsiTheme="minorHAnsi" w:cstheme="minorBidi"/>
          <w:sz w:val="36"/>
          <w:szCs w:val="36"/>
        </w:rPr>
      </w:pPr>
      <w:r w:rsidRPr="0081503D">
        <w:rPr>
          <w:rFonts w:asciiTheme="minorHAnsi" w:eastAsiaTheme="minorHAnsi" w:hAnsiTheme="minorHAnsi" w:cstheme="minorBidi"/>
          <w:b/>
          <w:bCs/>
          <w:sz w:val="36"/>
          <w:szCs w:val="36"/>
        </w:rPr>
        <w:t>What happens when sequences do not align well?</w:t>
      </w:r>
      <w:r w:rsidRPr="0081503D">
        <w:rPr>
          <w:rFonts w:asciiTheme="minorHAnsi" w:eastAsiaTheme="minorHAnsi" w:hAnsiTheme="minorHAnsi" w:cstheme="minorBidi"/>
          <w:sz w:val="36"/>
          <w:szCs w:val="36"/>
        </w:rPr>
        <w:br/>
        <w:t>The alignment score becomes low or negative, indicating poor similarity. More gaps and mismatches occur.</w:t>
      </w:r>
    </w:p>
    <w:p w:rsidR="0081503D" w:rsidRDefault="0081503D" w:rsidP="0081503D">
      <w:pPr>
        <w:pStyle w:val="NormalWeb"/>
        <w:rPr>
          <w:rFonts w:asciiTheme="minorHAnsi" w:eastAsiaTheme="minorHAnsi" w:hAnsiTheme="minorHAnsi" w:cstheme="minorBidi"/>
          <w:sz w:val="36"/>
          <w:szCs w:val="36"/>
        </w:rPr>
      </w:pPr>
      <w:r w:rsidRPr="0081503D">
        <w:rPr>
          <w:rFonts w:asciiTheme="minorHAnsi" w:eastAsiaTheme="minorHAnsi" w:hAnsiTheme="minorHAnsi" w:cstheme="minorBidi"/>
          <w:b/>
          <w:bCs/>
          <w:sz w:val="36"/>
          <w:szCs w:val="36"/>
        </w:rPr>
        <w:t>How does this algorithm differ from Smith-Waterman?</w:t>
      </w:r>
      <w:r w:rsidRPr="0081503D">
        <w:rPr>
          <w:rFonts w:asciiTheme="minorHAnsi" w:eastAsiaTheme="minorHAnsi" w:hAnsiTheme="minorHAnsi" w:cstheme="minorBidi"/>
          <w:sz w:val="36"/>
          <w:szCs w:val="36"/>
        </w:rPr>
        <w:br/>
        <w:t xml:space="preserve">Needleman-Wunsch is for </w:t>
      </w:r>
      <w:r w:rsidRPr="0081503D">
        <w:rPr>
          <w:rFonts w:asciiTheme="minorHAnsi" w:eastAsiaTheme="minorHAnsi" w:hAnsiTheme="minorHAnsi" w:cstheme="minorBidi"/>
          <w:b/>
          <w:bCs/>
          <w:sz w:val="36"/>
          <w:szCs w:val="36"/>
        </w:rPr>
        <w:t>global</w:t>
      </w:r>
      <w:r w:rsidRPr="0081503D">
        <w:rPr>
          <w:rFonts w:asciiTheme="minorHAnsi" w:eastAsiaTheme="minorHAnsi" w:hAnsiTheme="minorHAnsi" w:cstheme="minorBidi"/>
          <w:sz w:val="36"/>
          <w:szCs w:val="36"/>
        </w:rPr>
        <w:t xml:space="preserve"> alignment (entire sequence), while Smith-Waterman is for </w:t>
      </w:r>
      <w:r w:rsidRPr="0081503D">
        <w:rPr>
          <w:rFonts w:asciiTheme="minorHAnsi" w:eastAsiaTheme="minorHAnsi" w:hAnsiTheme="minorHAnsi" w:cstheme="minorBidi"/>
          <w:b/>
          <w:bCs/>
          <w:sz w:val="36"/>
          <w:szCs w:val="36"/>
        </w:rPr>
        <w:t>local</w:t>
      </w:r>
      <w:r w:rsidRPr="0081503D">
        <w:rPr>
          <w:rFonts w:asciiTheme="minorHAnsi" w:eastAsiaTheme="minorHAnsi" w:hAnsiTheme="minorHAnsi" w:cstheme="minorBidi"/>
          <w:sz w:val="36"/>
          <w:szCs w:val="36"/>
        </w:rPr>
        <w:t xml:space="preserve"> alignment (best matching subsequence).</w:t>
      </w:r>
    </w:p>
    <w:p w:rsidR="0081503D" w:rsidRDefault="0081503D" w:rsidP="0081503D">
      <w:pPr>
        <w:pStyle w:val="NormalWeb"/>
        <w:rPr>
          <w:rFonts w:asciiTheme="minorHAnsi" w:eastAsiaTheme="minorHAnsi" w:hAnsiTheme="minorHAnsi" w:cstheme="minorBidi"/>
          <w:sz w:val="36"/>
          <w:szCs w:val="36"/>
        </w:rPr>
      </w:pPr>
    </w:p>
    <w:p w:rsidR="0081503D" w:rsidRDefault="00125C0D" w:rsidP="0081503D">
      <w:pPr>
        <w:pStyle w:val="Title"/>
        <w:rPr>
          <w:rFonts w:eastAsiaTheme="minorHAnsi"/>
        </w:rPr>
      </w:pPr>
      <w:r>
        <w:lastRenderedPageBreak/>
        <w:t>Individual Exercises</w:t>
      </w:r>
    </w:p>
    <w:p w:rsidR="008B5FAB" w:rsidRDefault="00064EBA" w:rsidP="008B5FAB">
      <w:pPr>
        <w:rPr>
          <w:sz w:val="36"/>
          <w:szCs w:val="36"/>
        </w:rPr>
      </w:pPr>
      <w:r>
        <w:rPr>
          <w:b/>
          <w:noProof/>
          <w:sz w:val="36"/>
          <w:szCs w:val="36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126365</wp:posOffset>
            </wp:positionH>
            <wp:positionV relativeFrom="paragraph">
              <wp:posOffset>1043940</wp:posOffset>
            </wp:positionV>
            <wp:extent cx="5305425" cy="3693160"/>
            <wp:effectExtent l="19050" t="0" r="9525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693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B5FAB" w:rsidRPr="008B5FAB">
        <w:rPr>
          <w:b/>
          <w:sz w:val="36"/>
          <w:szCs w:val="36"/>
        </w:rPr>
        <w:t>Exercise 1:</w:t>
      </w:r>
      <w:r w:rsidR="008B5FAB" w:rsidRPr="008B5FAB">
        <w:rPr>
          <w:sz w:val="36"/>
          <w:szCs w:val="36"/>
        </w:rPr>
        <w:t xml:space="preserve"> Identify Optimal Alignment For "AGCTA" and "GCT", compute the optimal alignment score manually using match = 2, mismatch = -1, gap = -2.</w:t>
      </w:r>
    </w:p>
    <w:p w:rsidR="008B5FAB" w:rsidRDefault="008B5FAB" w:rsidP="008B5FAB">
      <w:pPr>
        <w:rPr>
          <w:sz w:val="36"/>
          <w:szCs w:val="36"/>
        </w:rPr>
      </w:pPr>
    </w:p>
    <w:p w:rsidR="008B5FAB" w:rsidRPr="008B5FAB" w:rsidRDefault="008B5FAB" w:rsidP="008B5FAB">
      <w:pPr>
        <w:rPr>
          <w:sz w:val="36"/>
          <w:szCs w:val="36"/>
        </w:rPr>
      </w:pPr>
    </w:p>
    <w:p w:rsidR="008B5FAB" w:rsidRDefault="008B5FAB" w:rsidP="008B5FAB">
      <w:pPr>
        <w:rPr>
          <w:sz w:val="36"/>
          <w:szCs w:val="36"/>
        </w:rPr>
      </w:pPr>
    </w:p>
    <w:p w:rsidR="00064EBA" w:rsidRDefault="00064EBA" w:rsidP="008B5FAB">
      <w:pPr>
        <w:rPr>
          <w:sz w:val="36"/>
          <w:szCs w:val="36"/>
        </w:rPr>
      </w:pPr>
    </w:p>
    <w:p w:rsidR="00064EBA" w:rsidRDefault="00064EBA" w:rsidP="008B5FAB">
      <w:pPr>
        <w:rPr>
          <w:sz w:val="36"/>
          <w:szCs w:val="36"/>
        </w:rPr>
      </w:pPr>
    </w:p>
    <w:p w:rsidR="00064EBA" w:rsidRDefault="00064EBA" w:rsidP="008B5FAB">
      <w:pPr>
        <w:rPr>
          <w:sz w:val="36"/>
          <w:szCs w:val="36"/>
        </w:rPr>
      </w:pPr>
    </w:p>
    <w:p w:rsidR="00064EBA" w:rsidRDefault="00064EBA" w:rsidP="008B5FAB">
      <w:pPr>
        <w:rPr>
          <w:sz w:val="36"/>
          <w:szCs w:val="36"/>
        </w:rPr>
      </w:pPr>
    </w:p>
    <w:p w:rsidR="00064EBA" w:rsidRDefault="00064EBA" w:rsidP="008B5FAB">
      <w:pPr>
        <w:rPr>
          <w:sz w:val="36"/>
          <w:szCs w:val="36"/>
        </w:rPr>
      </w:pPr>
    </w:p>
    <w:p w:rsidR="00064EBA" w:rsidRPr="00064EBA" w:rsidRDefault="00064EBA" w:rsidP="008B5FAB">
      <w:pPr>
        <w:rPr>
          <w:b/>
          <w:sz w:val="36"/>
          <w:szCs w:val="36"/>
        </w:rPr>
      </w:pPr>
    </w:p>
    <w:p w:rsidR="008B5FAB" w:rsidRPr="00064EBA" w:rsidRDefault="008B5FAB" w:rsidP="008B5FAB">
      <w:pPr>
        <w:rPr>
          <w:b/>
          <w:sz w:val="36"/>
          <w:szCs w:val="36"/>
        </w:rPr>
      </w:pPr>
      <w:r w:rsidRPr="00064EBA">
        <w:rPr>
          <w:b/>
          <w:sz w:val="36"/>
          <w:szCs w:val="36"/>
        </w:rPr>
        <w:t>Exercise 2: Custom Alignment Function Write a Python function that:</w:t>
      </w:r>
    </w:p>
    <w:p w:rsidR="008B5FAB" w:rsidRDefault="008B5FAB" w:rsidP="008B5FAB">
      <w:pPr>
        <w:spacing w:after="120" w:line="240" w:lineRule="auto"/>
        <w:rPr>
          <w:sz w:val="36"/>
          <w:szCs w:val="36"/>
        </w:rPr>
      </w:pPr>
      <w:r w:rsidRPr="008B5FAB">
        <w:rPr>
          <w:sz w:val="36"/>
          <w:szCs w:val="36"/>
        </w:rPr>
        <w:t xml:space="preserve"> ● </w:t>
      </w:r>
      <w:r>
        <w:rPr>
          <w:sz w:val="36"/>
          <w:szCs w:val="36"/>
        </w:rPr>
        <w:t>T</w:t>
      </w:r>
      <w:r w:rsidRPr="008B5FAB">
        <w:rPr>
          <w:sz w:val="36"/>
          <w:szCs w:val="36"/>
        </w:rPr>
        <w:t>akes two sequences as input.</w:t>
      </w:r>
    </w:p>
    <w:p w:rsidR="008B5FAB" w:rsidRDefault="008B5FAB" w:rsidP="008B5FAB">
      <w:pPr>
        <w:spacing w:after="120" w:line="240" w:lineRule="auto"/>
        <w:rPr>
          <w:sz w:val="36"/>
          <w:szCs w:val="36"/>
        </w:rPr>
      </w:pPr>
      <w:r w:rsidRPr="008B5FAB">
        <w:rPr>
          <w:sz w:val="36"/>
          <w:szCs w:val="36"/>
        </w:rPr>
        <w:t xml:space="preserve"> ● Uses pairwise2.align.globalms() with custom scoring.</w:t>
      </w:r>
    </w:p>
    <w:p w:rsidR="008B5FAB" w:rsidRDefault="008B5FAB" w:rsidP="008B5FAB">
      <w:pPr>
        <w:spacing w:after="120" w:line="240" w:lineRule="auto"/>
        <w:rPr>
          <w:sz w:val="36"/>
          <w:szCs w:val="36"/>
        </w:rPr>
      </w:pPr>
      <w:r w:rsidRPr="008B5FAB">
        <w:rPr>
          <w:sz w:val="36"/>
          <w:szCs w:val="36"/>
        </w:rPr>
        <w:t xml:space="preserve"> ● Returns the best alignment only.</w:t>
      </w:r>
    </w:p>
    <w:p w:rsidR="00064EBA" w:rsidRPr="008B5FAB" w:rsidRDefault="00064EBA" w:rsidP="008B5FAB">
      <w:pPr>
        <w:spacing w:after="120" w:line="240" w:lineRule="auto"/>
        <w:rPr>
          <w:sz w:val="36"/>
          <w:szCs w:val="36"/>
        </w:rPr>
      </w:pPr>
    </w:p>
    <w:p w:rsidR="008B5FAB" w:rsidRDefault="008B5FAB" w:rsidP="00F62EE3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-160244</wp:posOffset>
            </wp:positionH>
            <wp:positionV relativeFrom="paragraph">
              <wp:posOffset>4109</wp:posOffset>
            </wp:positionV>
            <wp:extent cx="6714789" cy="2384612"/>
            <wp:effectExtent l="1905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4789" cy="23846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B5FAB" w:rsidRPr="008B5FAB" w:rsidRDefault="008B5FAB" w:rsidP="008B5FAB">
      <w:pPr>
        <w:rPr>
          <w:sz w:val="36"/>
          <w:szCs w:val="36"/>
        </w:rPr>
      </w:pPr>
    </w:p>
    <w:p w:rsidR="008B5FAB" w:rsidRPr="008B5FAB" w:rsidRDefault="008B5FAB" w:rsidP="008B5FAB">
      <w:pPr>
        <w:rPr>
          <w:sz w:val="36"/>
          <w:szCs w:val="36"/>
        </w:rPr>
      </w:pPr>
    </w:p>
    <w:p w:rsidR="008B5FAB" w:rsidRPr="008B5FAB" w:rsidRDefault="008B5FAB" w:rsidP="008B5FAB">
      <w:pPr>
        <w:rPr>
          <w:sz w:val="36"/>
          <w:szCs w:val="36"/>
        </w:rPr>
      </w:pPr>
    </w:p>
    <w:p w:rsidR="008B5FAB" w:rsidRPr="008B5FAB" w:rsidRDefault="008B5FAB" w:rsidP="008B5FAB">
      <w:pPr>
        <w:rPr>
          <w:sz w:val="36"/>
          <w:szCs w:val="36"/>
        </w:rPr>
      </w:pPr>
    </w:p>
    <w:p w:rsidR="008B5FAB" w:rsidRDefault="008B5FAB" w:rsidP="008B5FAB">
      <w:pPr>
        <w:rPr>
          <w:sz w:val="36"/>
          <w:szCs w:val="36"/>
        </w:rPr>
      </w:pPr>
    </w:p>
    <w:p w:rsidR="0081503D" w:rsidRDefault="008B5FAB" w:rsidP="008B5FAB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:rsidR="008B5FAB" w:rsidRDefault="008B5FAB" w:rsidP="008B5FAB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1380490" cy="77089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0490" cy="770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t xml:space="preserve">    </w:t>
      </w:r>
    </w:p>
    <w:p w:rsidR="008B5FAB" w:rsidRDefault="008B5FAB" w:rsidP="008B5FAB">
      <w:pPr>
        <w:pStyle w:val="NormalWeb"/>
      </w:pPr>
      <w:r>
        <w:rPr>
          <w:rStyle w:val="Strong"/>
          <w:rFonts w:eastAsiaTheme="majorEastAsia"/>
        </w:rPr>
        <w:t>Score Calculation:</w:t>
      </w:r>
    </w:p>
    <w:p w:rsidR="008B5FAB" w:rsidRPr="008B5FAB" w:rsidRDefault="008B5FAB" w:rsidP="008B5FAB">
      <w:pPr>
        <w:rPr>
          <w:sz w:val="36"/>
          <w:szCs w:val="36"/>
        </w:rPr>
      </w:pPr>
      <w:r w:rsidRPr="008B5FAB">
        <w:rPr>
          <w:sz w:val="36"/>
          <w:szCs w:val="36"/>
        </w:rPr>
        <w:t>G-G: +2</w:t>
      </w:r>
    </w:p>
    <w:p w:rsidR="008B5FAB" w:rsidRPr="008B5FAB" w:rsidRDefault="008B5FAB" w:rsidP="008B5FAB">
      <w:pPr>
        <w:rPr>
          <w:sz w:val="36"/>
          <w:szCs w:val="36"/>
        </w:rPr>
      </w:pPr>
      <w:r w:rsidRPr="008B5FAB">
        <w:rPr>
          <w:sz w:val="36"/>
          <w:szCs w:val="36"/>
        </w:rPr>
        <w:t>C-C: +2</w:t>
      </w:r>
    </w:p>
    <w:p w:rsidR="008B5FAB" w:rsidRPr="008B5FAB" w:rsidRDefault="008B5FAB" w:rsidP="008B5FAB">
      <w:pPr>
        <w:rPr>
          <w:sz w:val="36"/>
          <w:szCs w:val="36"/>
        </w:rPr>
      </w:pPr>
      <w:r w:rsidRPr="008B5FAB">
        <w:rPr>
          <w:sz w:val="36"/>
          <w:szCs w:val="36"/>
        </w:rPr>
        <w:t>T-T: +2</w:t>
      </w:r>
    </w:p>
    <w:p w:rsidR="008B5FAB" w:rsidRPr="008B5FAB" w:rsidRDefault="008B5FAB" w:rsidP="008B5FAB">
      <w:pPr>
        <w:rPr>
          <w:sz w:val="36"/>
          <w:szCs w:val="36"/>
        </w:rPr>
      </w:pPr>
      <w:r w:rsidRPr="008B5FAB">
        <w:rPr>
          <w:sz w:val="36"/>
          <w:szCs w:val="36"/>
        </w:rPr>
        <w:t>A-Gap: -2</w:t>
      </w:r>
    </w:p>
    <w:p w:rsidR="008B5FAB" w:rsidRPr="008B5FAB" w:rsidRDefault="008B5FAB" w:rsidP="008B5FAB">
      <w:pPr>
        <w:rPr>
          <w:sz w:val="36"/>
          <w:szCs w:val="36"/>
        </w:rPr>
      </w:pPr>
      <w:r w:rsidRPr="008B5FAB">
        <w:rPr>
          <w:sz w:val="36"/>
          <w:szCs w:val="36"/>
        </w:rPr>
        <w:t>A-Gap: -2</w:t>
      </w:r>
      <w:r w:rsidRPr="008B5FAB">
        <w:rPr>
          <w:sz w:val="36"/>
          <w:szCs w:val="36"/>
        </w:rPr>
        <w:br/>
      </w:r>
      <w:r w:rsidRPr="008B5FAB">
        <w:rPr>
          <w:b/>
          <w:bCs/>
          <w:sz w:val="36"/>
          <w:szCs w:val="36"/>
        </w:rPr>
        <w:t>Total Score = 2 + 2 + 2 - 2 - 2 = 2</w:t>
      </w:r>
    </w:p>
    <w:p w:rsidR="008B5FAB" w:rsidRDefault="008B5FAB" w:rsidP="008B5FAB">
      <w:pPr>
        <w:rPr>
          <w:sz w:val="36"/>
          <w:szCs w:val="36"/>
        </w:rPr>
      </w:pPr>
    </w:p>
    <w:p w:rsidR="008B5FAB" w:rsidRPr="00064EBA" w:rsidRDefault="008B5FAB" w:rsidP="008B5FAB">
      <w:pPr>
        <w:rPr>
          <w:b/>
          <w:sz w:val="36"/>
          <w:szCs w:val="36"/>
        </w:rPr>
      </w:pPr>
      <w:r w:rsidRPr="00064EBA">
        <w:rPr>
          <w:b/>
          <w:sz w:val="36"/>
          <w:szCs w:val="36"/>
        </w:rPr>
        <w:t>Exercise 3: Effect of Gap Penalty</w:t>
      </w:r>
    </w:p>
    <w:tbl>
      <w:tblPr>
        <w:tblStyle w:val="TableGrid"/>
        <w:tblW w:w="0" w:type="auto"/>
        <w:tblLook w:val="04A0"/>
      </w:tblPr>
      <w:tblGrid>
        <w:gridCol w:w="1979"/>
        <w:gridCol w:w="2619"/>
        <w:gridCol w:w="4664"/>
      </w:tblGrid>
      <w:tr w:rsidR="008B5FAB" w:rsidRPr="008B5FAB" w:rsidTr="008B5FAB">
        <w:tc>
          <w:tcPr>
            <w:tcW w:w="0" w:type="auto"/>
            <w:hideMark/>
          </w:tcPr>
          <w:p w:rsidR="008B5FAB" w:rsidRPr="008B5FAB" w:rsidRDefault="008B5FAB" w:rsidP="008B5FAB">
            <w:pPr>
              <w:spacing w:after="200" w:line="276" w:lineRule="auto"/>
              <w:rPr>
                <w:sz w:val="36"/>
                <w:szCs w:val="36"/>
              </w:rPr>
            </w:pPr>
            <w:r w:rsidRPr="008B5FAB">
              <w:rPr>
                <w:sz w:val="36"/>
                <w:szCs w:val="36"/>
              </w:rPr>
              <w:lastRenderedPageBreak/>
              <w:t>Gap Penalty</w:t>
            </w:r>
          </w:p>
        </w:tc>
        <w:tc>
          <w:tcPr>
            <w:tcW w:w="0" w:type="auto"/>
            <w:hideMark/>
          </w:tcPr>
          <w:p w:rsidR="008B5FAB" w:rsidRPr="008B5FAB" w:rsidRDefault="008B5FAB" w:rsidP="008B5FAB">
            <w:pPr>
              <w:spacing w:after="200" w:line="276" w:lineRule="auto"/>
              <w:rPr>
                <w:sz w:val="36"/>
                <w:szCs w:val="36"/>
              </w:rPr>
            </w:pPr>
            <w:r w:rsidRPr="008B5FAB">
              <w:rPr>
                <w:sz w:val="36"/>
                <w:szCs w:val="36"/>
              </w:rPr>
              <w:t>Alignment Score</w:t>
            </w:r>
          </w:p>
        </w:tc>
        <w:tc>
          <w:tcPr>
            <w:tcW w:w="0" w:type="auto"/>
            <w:hideMark/>
          </w:tcPr>
          <w:p w:rsidR="008B5FAB" w:rsidRPr="008B5FAB" w:rsidRDefault="008B5FAB" w:rsidP="008B5FAB">
            <w:pPr>
              <w:spacing w:after="200" w:line="276" w:lineRule="auto"/>
              <w:rPr>
                <w:sz w:val="36"/>
                <w:szCs w:val="36"/>
              </w:rPr>
            </w:pPr>
            <w:r w:rsidRPr="008B5FAB">
              <w:rPr>
                <w:sz w:val="36"/>
                <w:szCs w:val="36"/>
              </w:rPr>
              <w:t>Observation</w:t>
            </w:r>
          </w:p>
        </w:tc>
      </w:tr>
      <w:tr w:rsidR="008B5FAB" w:rsidRPr="008B5FAB" w:rsidTr="008B5FAB">
        <w:tc>
          <w:tcPr>
            <w:tcW w:w="0" w:type="auto"/>
            <w:hideMark/>
          </w:tcPr>
          <w:p w:rsidR="008B5FAB" w:rsidRPr="008B5FAB" w:rsidRDefault="008B5FAB" w:rsidP="008B5FAB">
            <w:pPr>
              <w:spacing w:after="200" w:line="276" w:lineRule="auto"/>
              <w:rPr>
                <w:sz w:val="36"/>
                <w:szCs w:val="36"/>
              </w:rPr>
            </w:pPr>
            <w:r w:rsidRPr="008B5FAB">
              <w:rPr>
                <w:sz w:val="36"/>
                <w:szCs w:val="36"/>
              </w:rPr>
              <w:t>-1</w:t>
            </w:r>
          </w:p>
        </w:tc>
        <w:tc>
          <w:tcPr>
            <w:tcW w:w="0" w:type="auto"/>
            <w:hideMark/>
          </w:tcPr>
          <w:p w:rsidR="008B5FAB" w:rsidRPr="008B5FAB" w:rsidRDefault="008B5FAB" w:rsidP="008B5FAB">
            <w:pPr>
              <w:spacing w:after="200" w:line="276" w:lineRule="auto"/>
              <w:rPr>
                <w:sz w:val="36"/>
                <w:szCs w:val="36"/>
              </w:rPr>
            </w:pPr>
            <w:r w:rsidRPr="008B5FAB">
              <w:rPr>
                <w:sz w:val="36"/>
                <w:szCs w:val="36"/>
              </w:rPr>
              <w:t>4</w:t>
            </w:r>
          </w:p>
        </w:tc>
        <w:tc>
          <w:tcPr>
            <w:tcW w:w="0" w:type="auto"/>
            <w:hideMark/>
          </w:tcPr>
          <w:p w:rsidR="008B5FAB" w:rsidRPr="008B5FAB" w:rsidRDefault="008B5FAB" w:rsidP="008B5FAB">
            <w:pPr>
              <w:spacing w:after="200" w:line="276" w:lineRule="auto"/>
              <w:rPr>
                <w:sz w:val="36"/>
                <w:szCs w:val="36"/>
              </w:rPr>
            </w:pPr>
            <w:r w:rsidRPr="008B5FAB">
              <w:rPr>
                <w:sz w:val="36"/>
                <w:szCs w:val="36"/>
              </w:rPr>
              <w:t>More gaps accepted</w:t>
            </w:r>
          </w:p>
        </w:tc>
      </w:tr>
      <w:tr w:rsidR="008B5FAB" w:rsidRPr="008B5FAB" w:rsidTr="008B5FAB">
        <w:tc>
          <w:tcPr>
            <w:tcW w:w="0" w:type="auto"/>
            <w:hideMark/>
          </w:tcPr>
          <w:p w:rsidR="008B5FAB" w:rsidRPr="008B5FAB" w:rsidRDefault="008B5FAB" w:rsidP="008B5FAB">
            <w:pPr>
              <w:spacing w:after="200" w:line="276" w:lineRule="auto"/>
              <w:rPr>
                <w:sz w:val="36"/>
                <w:szCs w:val="36"/>
              </w:rPr>
            </w:pPr>
            <w:r w:rsidRPr="008B5FAB">
              <w:rPr>
                <w:sz w:val="36"/>
                <w:szCs w:val="36"/>
              </w:rPr>
              <w:t>-2</w:t>
            </w:r>
          </w:p>
        </w:tc>
        <w:tc>
          <w:tcPr>
            <w:tcW w:w="0" w:type="auto"/>
            <w:hideMark/>
          </w:tcPr>
          <w:p w:rsidR="008B5FAB" w:rsidRPr="008B5FAB" w:rsidRDefault="008B5FAB" w:rsidP="008B5FAB">
            <w:pPr>
              <w:spacing w:after="200" w:line="276" w:lineRule="auto"/>
              <w:rPr>
                <w:sz w:val="36"/>
                <w:szCs w:val="36"/>
              </w:rPr>
            </w:pPr>
            <w:r w:rsidRPr="008B5FAB">
              <w:rPr>
                <w:sz w:val="36"/>
                <w:szCs w:val="36"/>
              </w:rPr>
              <w:t>2</w:t>
            </w:r>
          </w:p>
        </w:tc>
        <w:tc>
          <w:tcPr>
            <w:tcW w:w="0" w:type="auto"/>
            <w:hideMark/>
          </w:tcPr>
          <w:p w:rsidR="008B5FAB" w:rsidRPr="008B5FAB" w:rsidRDefault="008B5FAB" w:rsidP="008B5FAB">
            <w:pPr>
              <w:spacing w:after="200" w:line="276" w:lineRule="auto"/>
              <w:rPr>
                <w:sz w:val="36"/>
                <w:szCs w:val="36"/>
              </w:rPr>
            </w:pPr>
            <w:r w:rsidRPr="008B5FAB">
              <w:rPr>
                <w:sz w:val="36"/>
                <w:szCs w:val="36"/>
              </w:rPr>
              <w:t>Balanced</w:t>
            </w:r>
          </w:p>
        </w:tc>
      </w:tr>
      <w:tr w:rsidR="008B5FAB" w:rsidRPr="008B5FAB" w:rsidTr="008B5FAB">
        <w:tc>
          <w:tcPr>
            <w:tcW w:w="0" w:type="auto"/>
            <w:hideMark/>
          </w:tcPr>
          <w:p w:rsidR="008B5FAB" w:rsidRPr="008B5FAB" w:rsidRDefault="008B5FAB" w:rsidP="008B5FAB">
            <w:pPr>
              <w:spacing w:after="200" w:line="276" w:lineRule="auto"/>
              <w:rPr>
                <w:sz w:val="36"/>
                <w:szCs w:val="36"/>
              </w:rPr>
            </w:pPr>
            <w:r w:rsidRPr="008B5FAB">
              <w:rPr>
                <w:sz w:val="36"/>
                <w:szCs w:val="36"/>
              </w:rPr>
              <w:t>-3</w:t>
            </w:r>
          </w:p>
        </w:tc>
        <w:tc>
          <w:tcPr>
            <w:tcW w:w="0" w:type="auto"/>
            <w:hideMark/>
          </w:tcPr>
          <w:p w:rsidR="008B5FAB" w:rsidRPr="008B5FAB" w:rsidRDefault="008B5FAB" w:rsidP="008B5FAB">
            <w:pPr>
              <w:spacing w:after="200" w:line="276" w:lineRule="auto"/>
              <w:rPr>
                <w:sz w:val="36"/>
                <w:szCs w:val="36"/>
              </w:rPr>
            </w:pPr>
            <w:r w:rsidRPr="008B5FAB">
              <w:rPr>
                <w:sz w:val="36"/>
                <w:szCs w:val="36"/>
              </w:rPr>
              <w:t>0</w:t>
            </w:r>
          </w:p>
        </w:tc>
        <w:tc>
          <w:tcPr>
            <w:tcW w:w="0" w:type="auto"/>
            <w:hideMark/>
          </w:tcPr>
          <w:p w:rsidR="008B5FAB" w:rsidRPr="008B5FAB" w:rsidRDefault="008B5FAB" w:rsidP="008B5FAB">
            <w:pPr>
              <w:spacing w:after="200" w:line="276" w:lineRule="auto"/>
              <w:rPr>
                <w:sz w:val="36"/>
                <w:szCs w:val="36"/>
              </w:rPr>
            </w:pPr>
            <w:r w:rsidRPr="008B5FAB">
              <w:rPr>
                <w:sz w:val="36"/>
                <w:szCs w:val="36"/>
              </w:rPr>
              <w:t>Fewer gaps, more mismatches</w:t>
            </w:r>
          </w:p>
        </w:tc>
      </w:tr>
      <w:tr w:rsidR="008B5FAB" w:rsidRPr="008B5FAB" w:rsidTr="008B5FAB">
        <w:tc>
          <w:tcPr>
            <w:tcW w:w="0" w:type="auto"/>
            <w:hideMark/>
          </w:tcPr>
          <w:p w:rsidR="008B5FAB" w:rsidRPr="008B5FAB" w:rsidRDefault="008B5FAB" w:rsidP="008B5FAB">
            <w:pPr>
              <w:spacing w:after="200" w:line="276" w:lineRule="auto"/>
              <w:rPr>
                <w:sz w:val="36"/>
                <w:szCs w:val="36"/>
              </w:rPr>
            </w:pPr>
            <w:r w:rsidRPr="008B5FAB">
              <w:rPr>
                <w:sz w:val="36"/>
                <w:szCs w:val="36"/>
              </w:rPr>
              <w:t>-5</w:t>
            </w:r>
          </w:p>
        </w:tc>
        <w:tc>
          <w:tcPr>
            <w:tcW w:w="0" w:type="auto"/>
            <w:hideMark/>
          </w:tcPr>
          <w:p w:rsidR="008B5FAB" w:rsidRPr="008B5FAB" w:rsidRDefault="008B5FAB" w:rsidP="008B5FAB">
            <w:pPr>
              <w:spacing w:after="200" w:line="276" w:lineRule="auto"/>
              <w:rPr>
                <w:sz w:val="36"/>
                <w:szCs w:val="36"/>
              </w:rPr>
            </w:pPr>
            <w:r w:rsidRPr="008B5FAB">
              <w:rPr>
                <w:sz w:val="36"/>
                <w:szCs w:val="36"/>
              </w:rPr>
              <w:t>-2</w:t>
            </w:r>
          </w:p>
        </w:tc>
        <w:tc>
          <w:tcPr>
            <w:tcW w:w="0" w:type="auto"/>
            <w:hideMark/>
          </w:tcPr>
          <w:p w:rsidR="008B5FAB" w:rsidRPr="008B5FAB" w:rsidRDefault="008B5FAB" w:rsidP="008B5FAB">
            <w:pPr>
              <w:spacing w:after="200" w:line="276" w:lineRule="auto"/>
              <w:rPr>
                <w:sz w:val="36"/>
                <w:szCs w:val="36"/>
              </w:rPr>
            </w:pPr>
            <w:r w:rsidRPr="008B5FAB">
              <w:rPr>
                <w:sz w:val="36"/>
                <w:szCs w:val="36"/>
              </w:rPr>
              <w:t>Gaps strongly discouraged</w:t>
            </w:r>
          </w:p>
        </w:tc>
      </w:tr>
    </w:tbl>
    <w:p w:rsidR="008B5FAB" w:rsidRDefault="008B5FAB" w:rsidP="008B5FAB">
      <w:pPr>
        <w:rPr>
          <w:sz w:val="36"/>
          <w:szCs w:val="36"/>
        </w:rPr>
      </w:pPr>
    </w:p>
    <w:p w:rsidR="008B5FAB" w:rsidRPr="008B5FAB" w:rsidRDefault="008B5FAB" w:rsidP="008B5FAB">
      <w:pPr>
        <w:rPr>
          <w:sz w:val="36"/>
          <w:szCs w:val="36"/>
        </w:rPr>
      </w:pPr>
      <w:r w:rsidRPr="008B5FAB">
        <w:rPr>
          <w:b/>
          <w:bCs/>
          <w:sz w:val="36"/>
          <w:szCs w:val="36"/>
        </w:rPr>
        <w:t>Higher gap penalty</w:t>
      </w:r>
      <w:r w:rsidRPr="008B5FAB">
        <w:rPr>
          <w:sz w:val="36"/>
          <w:szCs w:val="36"/>
        </w:rPr>
        <w:t xml:space="preserve"> = fewer gaps but may lower score.</w:t>
      </w:r>
    </w:p>
    <w:p w:rsidR="008B5FAB" w:rsidRPr="008B5FAB" w:rsidRDefault="008B5FAB" w:rsidP="008B5FAB">
      <w:pPr>
        <w:rPr>
          <w:sz w:val="36"/>
          <w:szCs w:val="36"/>
        </w:rPr>
      </w:pPr>
      <w:r w:rsidRPr="008B5FAB">
        <w:rPr>
          <w:b/>
          <w:bCs/>
          <w:sz w:val="36"/>
          <w:szCs w:val="36"/>
        </w:rPr>
        <w:t>Lower gap penalty</w:t>
      </w:r>
      <w:r w:rsidRPr="008B5FAB">
        <w:rPr>
          <w:sz w:val="36"/>
          <w:szCs w:val="36"/>
        </w:rPr>
        <w:t xml:space="preserve"> = longer alignment, possibly more biologically meaningful.</w:t>
      </w:r>
    </w:p>
    <w:p w:rsidR="008B5FAB" w:rsidRPr="008B5FAB" w:rsidRDefault="008B5FAB" w:rsidP="008B5FAB">
      <w:pPr>
        <w:rPr>
          <w:sz w:val="36"/>
          <w:szCs w:val="36"/>
        </w:rPr>
      </w:pPr>
    </w:p>
    <w:sectPr w:rsidR="008B5FAB" w:rsidRPr="008B5FAB" w:rsidSect="00232E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1447EE"/>
    <w:multiLevelType w:val="multilevel"/>
    <w:tmpl w:val="41D4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237DAF"/>
    <w:multiLevelType w:val="multilevel"/>
    <w:tmpl w:val="0A96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1"/>
  <w:defaultTabStop w:val="720"/>
  <w:characterSpacingControl w:val="doNotCompress"/>
  <w:compat/>
  <w:rsids>
    <w:rsidRoot w:val="003F491E"/>
    <w:rsid w:val="00064EBA"/>
    <w:rsid w:val="00125C0D"/>
    <w:rsid w:val="00146AD4"/>
    <w:rsid w:val="00232EFD"/>
    <w:rsid w:val="003F491E"/>
    <w:rsid w:val="0081503D"/>
    <w:rsid w:val="008B5FAB"/>
    <w:rsid w:val="00BD12FB"/>
    <w:rsid w:val="00F62E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" strokecolor="none [3213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2E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46AD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46AD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6A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6AD4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F62EE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62EE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F62E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81503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0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6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2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46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jt</dc:creator>
  <cp:lastModifiedBy>jt</cp:lastModifiedBy>
  <cp:revision>3</cp:revision>
  <dcterms:created xsi:type="dcterms:W3CDTF">2025-06-11T09:37:00Z</dcterms:created>
  <dcterms:modified xsi:type="dcterms:W3CDTF">2025-06-11T10:33:00Z</dcterms:modified>
</cp:coreProperties>
</file>