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18B22B" w14:textId="7C5B065C" w:rsidR="00565DEA" w:rsidRDefault="001E7C6B" w:rsidP="001E7C6B">
      <w:pPr>
        <w:spacing w:after="200" w:line="276" w:lineRule="auto"/>
        <w:jc w:val="center"/>
        <w:rPr>
          <w:rFonts w:ascii="Calibri" w:eastAsia="MS Mincho" w:hAnsi="Calibri" w:cs="Times New Roman"/>
          <w:b/>
          <w:bCs/>
          <w:i/>
          <w:kern w:val="0"/>
          <w:sz w:val="40"/>
          <w:szCs w:val="22"/>
          <w14:ligatures w14:val="none"/>
        </w:rPr>
      </w:pPr>
      <w:r>
        <w:rPr>
          <w:noProof/>
        </w:rPr>
        <w:drawing>
          <wp:inline distT="0" distB="0" distL="0" distR="0" wp14:anchorId="57EB28D1" wp14:editId="2A9A4BCF">
            <wp:extent cx="3884279" cy="3831021"/>
            <wp:effectExtent l="0" t="0" r="2540" b="0"/>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27083" t="24231" r="42628" b="22463"/>
                    <a:stretch/>
                  </pic:blipFill>
                  <pic:spPr bwMode="auto">
                    <a:xfrm>
                      <a:off x="0" y="0"/>
                      <a:ext cx="3891426" cy="383807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00565DEA" w:rsidRPr="00A45F8A">
        <w:rPr>
          <w:rFonts w:ascii="Calibri" w:eastAsia="MS Mincho" w:hAnsi="Calibri" w:cs="Times New Roman"/>
          <w:b/>
          <w:bCs/>
          <w:i/>
          <w:kern w:val="0"/>
          <w:sz w:val="40"/>
          <w:szCs w:val="22"/>
          <w14:ligatures w14:val="none"/>
        </w:rPr>
        <w:t xml:space="preserve"> </w:t>
      </w:r>
    </w:p>
    <w:p w14:paraId="3C3E43C6" w14:textId="77777777" w:rsidR="00565DEA" w:rsidRPr="00A45F8A" w:rsidRDefault="00565DEA" w:rsidP="00565DEA">
      <w:pPr>
        <w:spacing w:after="200" w:line="276" w:lineRule="auto"/>
        <w:jc w:val="center"/>
        <w:rPr>
          <w:rFonts w:ascii="Cambria" w:eastAsia="MS Mincho" w:hAnsi="Cambria" w:cs="Times New Roman"/>
          <w:b/>
          <w:bCs/>
          <w:kern w:val="0"/>
          <w:sz w:val="22"/>
          <w:szCs w:val="22"/>
          <w14:ligatures w14:val="none"/>
        </w:rPr>
      </w:pPr>
    </w:p>
    <w:p w14:paraId="2577E607" w14:textId="61F49739" w:rsidR="00565DEA" w:rsidRPr="00586FDD" w:rsidRDefault="00565DEA" w:rsidP="00565DEA">
      <w:pPr>
        <w:spacing w:after="200" w:line="276" w:lineRule="auto"/>
        <w:jc w:val="center"/>
        <w:rPr>
          <w:rFonts w:ascii="Cambria" w:eastAsia="MS Mincho" w:hAnsi="Cambria" w:cs="Times New Roman"/>
          <w:kern w:val="0"/>
          <w:sz w:val="32"/>
          <w:szCs w:val="22"/>
          <w14:ligatures w14:val="none"/>
        </w:rPr>
      </w:pPr>
      <w:r w:rsidRPr="00586FDD">
        <w:rPr>
          <w:rFonts w:ascii="Calibri" w:eastAsia="MS Mincho" w:hAnsi="Calibri" w:cs="Times New Roman"/>
          <w:b/>
          <w:kern w:val="0"/>
          <w:sz w:val="40"/>
          <w:szCs w:val="22"/>
          <w14:ligatures w14:val="none"/>
        </w:rPr>
        <w:t>Prepared by:</w:t>
      </w:r>
      <w:r w:rsidRPr="00586FDD">
        <w:rPr>
          <w:rFonts w:ascii="Calibri" w:eastAsia="MS Mincho" w:hAnsi="Calibri" w:cs="Times New Roman"/>
          <w:kern w:val="0"/>
          <w:sz w:val="40"/>
          <w:szCs w:val="22"/>
          <w14:ligatures w14:val="none"/>
        </w:rPr>
        <w:t xml:space="preserve"> Khadija Nadeem</w:t>
      </w:r>
    </w:p>
    <w:p w14:paraId="03C05C2F" w14:textId="3421CC57" w:rsidR="00565DEA" w:rsidRPr="00586FDD" w:rsidRDefault="00586FDD" w:rsidP="00565DEA">
      <w:pPr>
        <w:spacing w:after="200" w:line="276" w:lineRule="auto"/>
        <w:jc w:val="center"/>
        <w:rPr>
          <w:rFonts w:ascii="Cambria" w:eastAsia="MS Mincho" w:hAnsi="Cambria" w:cs="Times New Roman"/>
          <w:kern w:val="0"/>
          <w:sz w:val="32"/>
          <w:szCs w:val="22"/>
          <w14:ligatures w14:val="none"/>
        </w:rPr>
      </w:pPr>
      <w:r>
        <w:rPr>
          <w:rFonts w:ascii="Calibri" w:eastAsia="MS Mincho" w:hAnsi="Calibri" w:cs="Times New Roman"/>
          <w:b/>
          <w:kern w:val="0"/>
          <w:sz w:val="40"/>
          <w:szCs w:val="22"/>
          <w14:ligatures w14:val="none"/>
        </w:rPr>
        <w:t xml:space="preserve">Degree </w:t>
      </w:r>
      <w:r w:rsidR="00565DEA" w:rsidRPr="00586FDD">
        <w:rPr>
          <w:rFonts w:ascii="Calibri" w:eastAsia="MS Mincho" w:hAnsi="Calibri" w:cs="Times New Roman"/>
          <w:b/>
          <w:kern w:val="0"/>
          <w:sz w:val="40"/>
          <w:szCs w:val="22"/>
          <w14:ligatures w14:val="none"/>
        </w:rPr>
        <w:t>:</w:t>
      </w:r>
      <w:r w:rsidR="00565DEA" w:rsidRPr="00586FDD">
        <w:rPr>
          <w:rFonts w:ascii="Calibri" w:eastAsia="MS Mincho" w:hAnsi="Calibri" w:cs="Times New Roman"/>
          <w:kern w:val="0"/>
          <w:sz w:val="40"/>
          <w:szCs w:val="22"/>
          <w14:ligatures w14:val="none"/>
        </w:rPr>
        <w:t xml:space="preserve"> BS SE-1</w:t>
      </w:r>
      <w:r>
        <w:rPr>
          <w:rFonts w:ascii="Calibri" w:eastAsia="MS Mincho" w:hAnsi="Calibri" w:cs="Times New Roman"/>
          <w:kern w:val="0"/>
          <w:sz w:val="40"/>
          <w:szCs w:val="22"/>
          <w14:ligatures w14:val="none"/>
        </w:rPr>
        <w:t xml:space="preserve"> Mor(B)</w:t>
      </w:r>
    </w:p>
    <w:p w14:paraId="059D2F0D" w14:textId="77777777" w:rsidR="00565DEA" w:rsidRPr="00586FDD" w:rsidRDefault="00565DEA" w:rsidP="00565DEA">
      <w:pPr>
        <w:spacing w:after="200" w:line="276" w:lineRule="auto"/>
        <w:jc w:val="center"/>
        <w:rPr>
          <w:rFonts w:ascii="Cambria" w:eastAsia="MS Mincho" w:hAnsi="Cambria" w:cs="Times New Roman"/>
          <w:kern w:val="0"/>
          <w:sz w:val="32"/>
          <w:szCs w:val="22"/>
          <w:u w:val="single"/>
          <w14:ligatures w14:val="none"/>
        </w:rPr>
      </w:pPr>
      <w:r w:rsidRPr="00586FDD">
        <w:rPr>
          <w:rFonts w:ascii="Calibri" w:eastAsia="MS Mincho" w:hAnsi="Calibri" w:cs="Times New Roman"/>
          <w:b/>
          <w:kern w:val="0"/>
          <w:sz w:val="40"/>
          <w:szCs w:val="22"/>
          <w14:ligatures w14:val="none"/>
        </w:rPr>
        <w:t>Roll No.:</w:t>
      </w:r>
      <w:r w:rsidRPr="00586FDD">
        <w:rPr>
          <w:rFonts w:ascii="Calibri" w:eastAsia="MS Mincho" w:hAnsi="Calibri" w:cs="Times New Roman"/>
          <w:kern w:val="0"/>
          <w:sz w:val="40"/>
          <w:szCs w:val="22"/>
          <w14:ligatures w14:val="none"/>
        </w:rPr>
        <w:t xml:space="preserve"> </w:t>
      </w:r>
      <w:r w:rsidRPr="00586FDD">
        <w:rPr>
          <w:rFonts w:ascii="Calibri" w:eastAsia="MS Mincho" w:hAnsi="Calibri" w:cs="Times New Roman"/>
          <w:kern w:val="0"/>
          <w:sz w:val="40"/>
          <w:szCs w:val="22"/>
          <w:u w:val="single"/>
          <w14:ligatures w14:val="none"/>
        </w:rPr>
        <w:t>250818</w:t>
      </w:r>
      <w:bookmarkStart w:id="0" w:name="_GoBack"/>
      <w:bookmarkEnd w:id="0"/>
    </w:p>
    <w:p w14:paraId="7A22AD22" w14:textId="77777777" w:rsidR="00565DEA" w:rsidRPr="00586FDD" w:rsidRDefault="00565DEA" w:rsidP="00565DEA">
      <w:pPr>
        <w:spacing w:after="200" w:line="276" w:lineRule="auto"/>
        <w:jc w:val="center"/>
        <w:rPr>
          <w:rFonts w:ascii="Cambria" w:eastAsia="MS Mincho" w:hAnsi="Cambria" w:cs="Times New Roman"/>
          <w:kern w:val="0"/>
          <w:sz w:val="32"/>
          <w:szCs w:val="22"/>
          <w14:ligatures w14:val="none"/>
        </w:rPr>
      </w:pPr>
      <w:r w:rsidRPr="00586FDD">
        <w:rPr>
          <w:rFonts w:ascii="Calibri" w:eastAsia="MS Mincho" w:hAnsi="Calibri" w:cs="Times New Roman"/>
          <w:b/>
          <w:kern w:val="0"/>
          <w:sz w:val="40"/>
          <w:szCs w:val="22"/>
          <w14:ligatures w14:val="none"/>
        </w:rPr>
        <w:t>Tutor:</w:t>
      </w:r>
      <w:r w:rsidRPr="00586FDD">
        <w:rPr>
          <w:rFonts w:ascii="Calibri" w:eastAsia="MS Mincho" w:hAnsi="Calibri" w:cs="Times New Roman"/>
          <w:kern w:val="0"/>
          <w:sz w:val="40"/>
          <w:szCs w:val="22"/>
          <w14:ligatures w14:val="none"/>
        </w:rPr>
        <w:t xml:space="preserve"> Dr. Sheraz Malik</w:t>
      </w:r>
    </w:p>
    <w:p w14:paraId="1F58E006" w14:textId="77777777" w:rsidR="00565DEA" w:rsidRPr="00586FDD" w:rsidRDefault="00565DEA" w:rsidP="00565DEA">
      <w:pPr>
        <w:spacing w:after="200" w:line="276" w:lineRule="auto"/>
        <w:jc w:val="center"/>
        <w:rPr>
          <w:rFonts w:ascii="Calibri" w:eastAsia="MS Mincho" w:hAnsi="Calibri" w:cs="Times New Roman"/>
          <w:kern w:val="0"/>
          <w:sz w:val="40"/>
          <w:szCs w:val="22"/>
          <w14:ligatures w14:val="none"/>
        </w:rPr>
      </w:pPr>
      <w:r w:rsidRPr="00586FDD">
        <w:rPr>
          <w:rFonts w:ascii="Calibri" w:eastAsia="MS Mincho" w:hAnsi="Calibri" w:cs="Times New Roman"/>
          <w:b/>
          <w:kern w:val="0"/>
          <w:sz w:val="40"/>
          <w:szCs w:val="22"/>
          <w14:ligatures w14:val="none"/>
        </w:rPr>
        <w:t>Submission Date:</w:t>
      </w:r>
      <w:r w:rsidRPr="00586FDD">
        <w:rPr>
          <w:rFonts w:ascii="Calibri" w:eastAsia="MS Mincho" w:hAnsi="Calibri" w:cs="Times New Roman"/>
          <w:kern w:val="0"/>
          <w:sz w:val="40"/>
          <w:szCs w:val="22"/>
          <w14:ligatures w14:val="none"/>
        </w:rPr>
        <w:t xml:space="preserve"> 18th December 2025</w:t>
      </w:r>
    </w:p>
    <w:p w14:paraId="5D79854F" w14:textId="77777777" w:rsidR="00565DEA" w:rsidRDefault="00565DEA"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F970499" w14:textId="77777777" w:rsidR="00565DEA" w:rsidRDefault="00565DEA"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F9820D2" w14:textId="77777777" w:rsidR="00565DEA" w:rsidRDefault="00565DEA"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8275923"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lastRenderedPageBreak/>
        <w:t>Q1. What is a Computer Virus? Types of Viruses &amp; Prevention Methods</w:t>
      </w:r>
    </w:p>
    <w:p w14:paraId="6F1A618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What is a Computer Virus?</w:t>
      </w:r>
    </w:p>
    <w:p w14:paraId="621B582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computer virus is a malicious software program designed to infect a computer, modify data, spread to other systems, and cause damage. It attaches itself to files or programs and executes when the file/program is opened.</w:t>
      </w:r>
      <w:bookmarkStart w:id="1" w:name="_Hlk216278149"/>
    </w:p>
    <w:bookmarkEnd w:id="1"/>
    <w:p w14:paraId="4E116BF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virus can steal data, corrupt files, slow down the system, or crash the entire operating system.</w:t>
      </w:r>
    </w:p>
    <w:p w14:paraId="0D67CB7C" w14:textId="77777777" w:rsidR="007F798F" w:rsidRPr="007F798F" w:rsidRDefault="00702C65" w:rsidP="006150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C7640">
          <v:rect id="_x0000_i1025" style="width:0;height:1.5pt" o:hralign="center" o:hrstd="t" o:hr="t" fillcolor="#a0a0a0" stroked="f"/>
        </w:pict>
      </w:r>
    </w:p>
    <w:p w14:paraId="61F604F9"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Types of Computer Viruses</w:t>
      </w:r>
    </w:p>
    <w:p w14:paraId="3629B5C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Boot Sector Virus</w:t>
      </w:r>
    </w:p>
    <w:p w14:paraId="792E52CD"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Infects the boot sector or system startup area.</w:t>
      </w:r>
    </w:p>
    <w:p w14:paraId="012B6A54"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Activates when the computer starts.</w:t>
      </w:r>
    </w:p>
    <w:p w14:paraId="799AC2B2"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Example: Michelangelo virus.</w:t>
      </w:r>
    </w:p>
    <w:p w14:paraId="412C30FC"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File Infector Virus</w:t>
      </w:r>
    </w:p>
    <w:p w14:paraId="575FFE66" w14:textId="77777777" w:rsidR="007F798F" w:rsidRPr="007F798F" w:rsidRDefault="007F798F" w:rsidP="007F79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Attaches itself to executable files like .exe or .com.</w:t>
      </w:r>
    </w:p>
    <w:p w14:paraId="18AF7A81" w14:textId="77777777" w:rsidR="007F798F" w:rsidRPr="007F798F" w:rsidRDefault="007F798F" w:rsidP="007F79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Spreads when infected files are opened.</w:t>
      </w:r>
    </w:p>
    <w:p w14:paraId="1EFB6C7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Macro Virus</w:t>
      </w:r>
    </w:p>
    <w:p w14:paraId="2E7D2DFB" w14:textId="77777777" w:rsidR="007F798F" w:rsidRPr="007F798F" w:rsidRDefault="007F798F" w:rsidP="007F79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Written in macro languages of applications like MS Word and Excel.</w:t>
      </w:r>
    </w:p>
    <w:p w14:paraId="1359CFBA" w14:textId="77777777" w:rsidR="007F798F" w:rsidRPr="007F798F" w:rsidRDefault="007F798F" w:rsidP="007F79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Example: Melissa virus.</w:t>
      </w:r>
    </w:p>
    <w:p w14:paraId="7782C85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Polymorphic Virus</w:t>
      </w:r>
    </w:p>
    <w:p w14:paraId="6F4DA805" w14:textId="77777777" w:rsidR="007F798F" w:rsidRPr="007F798F" w:rsidRDefault="007F798F" w:rsidP="007F79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Changes its code every time it infects a system.</w:t>
      </w:r>
    </w:p>
    <w:p w14:paraId="1133BAFC" w14:textId="77777777" w:rsidR="007F798F" w:rsidRPr="007F798F" w:rsidRDefault="007F798F" w:rsidP="007F79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Hard to detect by antivirus software.</w:t>
      </w:r>
    </w:p>
    <w:p w14:paraId="0899101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Stealth Virus</w:t>
      </w:r>
    </w:p>
    <w:p w14:paraId="730A30B1" w14:textId="77777777" w:rsidR="007F798F" w:rsidRPr="007F798F" w:rsidRDefault="007F798F" w:rsidP="007F79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Hides itself by disguising as normal files.</w:t>
      </w:r>
    </w:p>
    <w:p w14:paraId="68FAF24E" w14:textId="77777777" w:rsidR="007F798F" w:rsidRPr="007F798F" w:rsidRDefault="007F798F" w:rsidP="007F79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Tries to avoid detection from antivirus software.</w:t>
      </w:r>
    </w:p>
    <w:p w14:paraId="7E2E8BD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Resident Virus</w:t>
      </w:r>
    </w:p>
    <w:p w14:paraId="5AB80B27" w14:textId="77777777" w:rsidR="007F798F" w:rsidRPr="007F798F" w:rsidRDefault="007F798F" w:rsidP="007F79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Installs itself in system memory and infects files while they are opened or closed.</w:t>
      </w:r>
    </w:p>
    <w:p w14:paraId="6190B2C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lastRenderedPageBreak/>
        <w:t>7. Worm</w:t>
      </w:r>
    </w:p>
    <w:p w14:paraId="0728684C" w14:textId="77777777" w:rsidR="007F798F" w:rsidRPr="007F798F" w:rsidRDefault="007F798F" w:rsidP="007F79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Self-replicating program that spreads through networks.</w:t>
      </w:r>
    </w:p>
    <w:p w14:paraId="3435EED2" w14:textId="77777777" w:rsidR="007F798F" w:rsidRPr="007F798F" w:rsidRDefault="007F798F" w:rsidP="007F79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Does not need a host file.</w:t>
      </w:r>
    </w:p>
    <w:p w14:paraId="1417C58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Trojan Horse</w:t>
      </w:r>
    </w:p>
    <w:p w14:paraId="6F00D02F" w14:textId="77777777" w:rsidR="007F798F" w:rsidRPr="007F798F" w:rsidRDefault="007F798F" w:rsidP="007F79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Appears as useful software but contains hidden malicious code.</w:t>
      </w:r>
    </w:p>
    <w:p w14:paraId="0D3F919D" w14:textId="139CD416"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01438C">
          <v:rect id="_x0000_i1026" style="width:0;height:1.5pt" o:hralign="center" o:hrstd="t" o:hr="t" fillcolor="#a0a0a0" stroked="f"/>
        </w:pict>
      </w:r>
    </w:p>
    <w:p w14:paraId="5AC1F54C" w14:textId="1C02F5FA"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Virus Prevention Methods</w:t>
      </w:r>
    </w:p>
    <w:p w14:paraId="5DEC467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Install updated antivirus software (e.g., Windows Defender, Avast).</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Keep Windows and other software updated.</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Do not download programs from untrusted websites.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Do not open unknown email attachments or suspicious links.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Use strong firewalls and enable real-time protection.</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Backup important data regularly.</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Avoid using unknown USB or storage devices.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Scan files before installing them.</w:t>
      </w:r>
    </w:p>
    <w:p w14:paraId="4C58259C" w14:textId="77777777"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94AF2">
          <v:rect id="_x0000_i1027" style="width:0;height:1.5pt" o:hralign="center" o:hrstd="t" o:hr="t" fillcolor="#a0a0a0" stroked="f"/>
        </w:pict>
      </w:r>
    </w:p>
    <w:p w14:paraId="6CA7BE77"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Q2. Steps to Install Windows 8 and Linux</w:t>
      </w:r>
    </w:p>
    <w:p w14:paraId="36D91068"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A. Steps to Install Windows 8</w:t>
      </w:r>
    </w:p>
    <w:p w14:paraId="40572BD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Create Bootable USB</w:t>
      </w:r>
    </w:p>
    <w:p w14:paraId="6B39AA93"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Download Windows 8 ISO.</w:t>
      </w:r>
    </w:p>
    <w:p w14:paraId="1E51B095"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 software like Rufus.</w:t>
      </w:r>
    </w:p>
    <w:p w14:paraId="3EEFFC40"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Select USB → Choose partition scheme → Start.</w:t>
      </w:r>
    </w:p>
    <w:p w14:paraId="17ACFEF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Boot From USB</w:t>
      </w:r>
    </w:p>
    <w:p w14:paraId="62BE09CB" w14:textId="77777777" w:rsidR="007F798F" w:rsidRPr="007F798F" w:rsidRDefault="007F798F" w:rsidP="007F79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Restart PC → Press boot key (F2, F12, ESC, DEL).</w:t>
      </w:r>
    </w:p>
    <w:p w14:paraId="2F8A9633" w14:textId="77777777" w:rsidR="007F798F" w:rsidRPr="007F798F" w:rsidRDefault="007F798F" w:rsidP="007F79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Select “USB Storage Device”.</w:t>
      </w:r>
    </w:p>
    <w:p w14:paraId="72B0FA1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Windows Setup</w:t>
      </w:r>
    </w:p>
    <w:p w14:paraId="0A7837B4" w14:textId="77777777" w:rsidR="007F798F" w:rsidRPr="007F798F" w:rsidRDefault="007F798F" w:rsidP="007F79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Choose Language → Time → Keyboard → Next.</w:t>
      </w:r>
    </w:p>
    <w:p w14:paraId="40FDAFF5" w14:textId="77777777" w:rsidR="007F798F" w:rsidRPr="007F798F" w:rsidRDefault="007F798F" w:rsidP="007F79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Click </w:t>
      </w:r>
      <w:r w:rsidRPr="007F798F">
        <w:rPr>
          <w:rFonts w:ascii="Times New Roman" w:eastAsia="Times New Roman" w:hAnsi="Times New Roman" w:cs="Times New Roman"/>
          <w:b/>
          <w:bCs/>
          <w:kern w:val="0"/>
          <w14:ligatures w14:val="none"/>
        </w:rPr>
        <w:t>Install Now</w:t>
      </w:r>
      <w:r w:rsidRPr="007F798F">
        <w:rPr>
          <w:rFonts w:ascii="Times New Roman" w:eastAsia="Times New Roman" w:hAnsi="Times New Roman" w:cs="Times New Roman"/>
          <w:kern w:val="0"/>
          <w14:ligatures w14:val="none"/>
        </w:rPr>
        <w:t>.</w:t>
      </w:r>
    </w:p>
    <w:p w14:paraId="5F54335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Product Key</w:t>
      </w:r>
    </w:p>
    <w:p w14:paraId="3C42EC5F" w14:textId="77777777" w:rsidR="007F798F" w:rsidRPr="007F798F" w:rsidRDefault="007F798F" w:rsidP="007F79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lastRenderedPageBreak/>
        <w:t>Enter valid Windows 8 key → Next.</w:t>
      </w:r>
    </w:p>
    <w:p w14:paraId="6E72C8D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Installation Type</w:t>
      </w:r>
    </w:p>
    <w:p w14:paraId="448F88CB" w14:textId="77777777" w:rsidR="007F798F" w:rsidRPr="007F798F" w:rsidRDefault="007F798F" w:rsidP="007F79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Custom (advanced)</w:t>
      </w:r>
      <w:r w:rsidRPr="007F798F">
        <w:rPr>
          <w:rFonts w:ascii="Times New Roman" w:eastAsia="Times New Roman" w:hAnsi="Times New Roman" w:cs="Times New Roman"/>
          <w:kern w:val="0"/>
          <w14:ligatures w14:val="none"/>
        </w:rPr>
        <w:t>.</w:t>
      </w:r>
    </w:p>
    <w:p w14:paraId="517F9F7F"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Partition Disk</w:t>
      </w:r>
    </w:p>
    <w:p w14:paraId="2816BD7B" w14:textId="77777777" w:rsidR="007F798F" w:rsidRPr="007F798F" w:rsidRDefault="007F798F" w:rsidP="007F79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Create new partition → Format → Select partition → Next.</w:t>
      </w:r>
    </w:p>
    <w:p w14:paraId="0B6FD23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Installation</w:t>
      </w:r>
    </w:p>
    <w:p w14:paraId="5BDFE969" w14:textId="77777777" w:rsidR="007F798F" w:rsidRPr="007F798F" w:rsidRDefault="007F798F" w:rsidP="007F79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Windows files copy → PC restarts → Setup continues.</w:t>
      </w:r>
    </w:p>
    <w:p w14:paraId="380A36C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Personalization</w:t>
      </w:r>
    </w:p>
    <w:p w14:paraId="7AE4AE75" w14:textId="77777777" w:rsidR="007F798F" w:rsidRPr="007F798F" w:rsidRDefault="007F798F" w:rsidP="007F79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Add computer name → Choose color → Sign in with Microsoft or local account.</w:t>
      </w:r>
    </w:p>
    <w:p w14:paraId="3205BEDB" w14:textId="77777777"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A7FD4">
          <v:rect id="_x0000_i1028" style="width:0;height:1.5pt" o:hralign="center" o:hrstd="t" o:hr="t" fillcolor="#a0a0a0" stroked="f"/>
        </w:pict>
      </w:r>
    </w:p>
    <w:p w14:paraId="2177B73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B. Steps to Install Linux (Ubuntu Example)</w:t>
      </w:r>
    </w:p>
    <w:p w14:paraId="08BD9DA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Create Bootable USB</w:t>
      </w:r>
    </w:p>
    <w:p w14:paraId="6D55676E" w14:textId="77777777" w:rsidR="007F798F" w:rsidRPr="007F798F" w:rsidRDefault="007F798F" w:rsidP="007F79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Download Ubuntu ISO.</w:t>
      </w:r>
    </w:p>
    <w:p w14:paraId="006DD26A" w14:textId="77777777" w:rsidR="007F798F" w:rsidRPr="007F798F" w:rsidRDefault="007F798F" w:rsidP="007F79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 Rufus / BalenaEtcher to write ISO.</w:t>
      </w:r>
    </w:p>
    <w:p w14:paraId="102DCBE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Boot from USB</w:t>
      </w:r>
    </w:p>
    <w:p w14:paraId="47F43AE1" w14:textId="77777777" w:rsidR="007F798F" w:rsidRPr="007F798F" w:rsidRDefault="007F798F" w:rsidP="007F798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Restart PC → Press boot key → Select USB.</w:t>
      </w:r>
    </w:p>
    <w:p w14:paraId="7F83A68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Start Installation</w:t>
      </w:r>
    </w:p>
    <w:p w14:paraId="7898C15D" w14:textId="77777777" w:rsidR="007F798F" w:rsidRPr="007F798F" w:rsidRDefault="007F798F" w:rsidP="007F798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Install Ubuntu</w:t>
      </w:r>
      <w:r w:rsidRPr="007F798F">
        <w:rPr>
          <w:rFonts w:ascii="Times New Roman" w:eastAsia="Times New Roman" w:hAnsi="Times New Roman" w:cs="Times New Roman"/>
          <w:kern w:val="0"/>
          <w14:ligatures w14:val="none"/>
        </w:rPr>
        <w:t>.</w:t>
      </w:r>
    </w:p>
    <w:p w14:paraId="173F06B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Keyboard &amp; Network</w:t>
      </w:r>
    </w:p>
    <w:p w14:paraId="67F0A285" w14:textId="77777777" w:rsidR="007F798F" w:rsidRPr="007F798F" w:rsidRDefault="007F798F" w:rsidP="007F798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Select keyboard layout → Connect to Wi-Fi (optional).</w:t>
      </w:r>
    </w:p>
    <w:p w14:paraId="1597A994"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Installation Type</w:t>
      </w:r>
    </w:p>
    <w:p w14:paraId="76513D66" w14:textId="77777777" w:rsidR="007F798F" w:rsidRPr="007F798F" w:rsidRDefault="007F798F" w:rsidP="007F798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Erase disk and install Ubuntu</w:t>
      </w:r>
      <w:r w:rsidRPr="007F798F">
        <w:rPr>
          <w:rFonts w:ascii="Times New Roman" w:eastAsia="Times New Roman" w:hAnsi="Times New Roman" w:cs="Times New Roman"/>
          <w:kern w:val="0"/>
          <w14:ligatures w14:val="none"/>
        </w:rPr>
        <w:br/>
        <w:t xml:space="preserve">(or </w:t>
      </w:r>
      <w:r w:rsidRPr="007F798F">
        <w:rPr>
          <w:rFonts w:ascii="Times New Roman" w:eastAsia="Times New Roman" w:hAnsi="Times New Roman" w:cs="Times New Roman"/>
          <w:b/>
          <w:bCs/>
          <w:kern w:val="0"/>
          <w14:ligatures w14:val="none"/>
        </w:rPr>
        <w:t>Install alongside Windows</w:t>
      </w:r>
      <w:r w:rsidRPr="007F798F">
        <w:rPr>
          <w:rFonts w:ascii="Times New Roman" w:eastAsia="Times New Roman" w:hAnsi="Times New Roman" w:cs="Times New Roman"/>
          <w:kern w:val="0"/>
          <w14:ligatures w14:val="none"/>
        </w:rPr>
        <w:t xml:space="preserve"> for dual-boot).</w:t>
      </w:r>
    </w:p>
    <w:p w14:paraId="25AD597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Partitioning</w:t>
      </w:r>
    </w:p>
    <w:p w14:paraId="064DAA76" w14:textId="77777777" w:rsidR="007F798F" w:rsidRPr="007F798F" w:rsidRDefault="007F798F" w:rsidP="007F798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Automatically partition or manually specify sizes.</w:t>
      </w:r>
    </w:p>
    <w:p w14:paraId="6C9112E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lastRenderedPageBreak/>
        <w:t>7. User Information</w:t>
      </w:r>
    </w:p>
    <w:p w14:paraId="148E53C7" w14:textId="77777777" w:rsidR="007F798F" w:rsidRPr="007F798F" w:rsidRDefault="007F798F" w:rsidP="007F798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Enter name → computer name → username → password.</w:t>
      </w:r>
    </w:p>
    <w:p w14:paraId="3330AD8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Installation Begins</w:t>
      </w:r>
    </w:p>
    <w:p w14:paraId="6D7D91F1" w14:textId="77777777" w:rsidR="007F798F" w:rsidRPr="007F798F" w:rsidRDefault="007F798F" w:rsidP="007F798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Files copy → System installs → Restart PC.</w:t>
      </w:r>
    </w:p>
    <w:p w14:paraId="0554C776" w14:textId="77777777"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692A6">
          <v:rect id="_x0000_i1029" style="width:0;height:1.5pt" o:hralign="center" o:hrstd="t" o:hr="t" fillcolor="#a0a0a0" stroked="f"/>
        </w:pict>
      </w:r>
    </w:p>
    <w:p w14:paraId="19312342" w14:textId="77777777" w:rsidR="00565DEA" w:rsidRPr="00A90CAB" w:rsidRDefault="00565DEA" w:rsidP="00565DEA">
      <w:pPr>
        <w:pStyle w:val="Heading1"/>
        <w:rPr>
          <w:rFonts w:ascii="Calibri" w:eastAsia="MS Gothic" w:hAnsi="Calibri" w:cs="Times New Roman"/>
          <w:b/>
          <w:bCs/>
          <w:color w:val="365F91"/>
          <w:kern w:val="0"/>
          <w:sz w:val="28"/>
          <w:szCs w:val="28"/>
          <w14:ligatures w14:val="none"/>
        </w:rPr>
      </w:pPr>
      <w:r w:rsidRPr="00A90CAB">
        <w:rPr>
          <w:rFonts w:ascii="Calibri" w:eastAsia="MS Gothic" w:hAnsi="Calibri" w:cs="Times New Roman"/>
          <w:b/>
          <w:bCs/>
          <w:color w:val="365F91"/>
          <w:kern w:val="0"/>
          <w:sz w:val="44"/>
          <w:szCs w:val="28"/>
          <w14:ligatures w14:val="none"/>
        </w:rPr>
        <w:t>Drug Awareness &amp; Preventive Measures</w:t>
      </w:r>
    </w:p>
    <w:p w14:paraId="69C1AB7B" w14:textId="0D226948" w:rsidR="0029029D" w:rsidRPr="00565DEA" w:rsidRDefault="00A90CAB" w:rsidP="00565DEA">
      <w:pPr>
        <w:spacing w:after="200" w:line="276" w:lineRule="auto"/>
        <w:ind w:firstLine="283"/>
        <w:jc w:val="both"/>
        <w:rPr>
          <w:rFonts w:ascii="Cambria" w:eastAsia="MS Mincho" w:hAnsi="Cambria" w:cs="Times New Roman"/>
          <w:kern w:val="0"/>
          <w:szCs w:val="22"/>
          <w14:ligatures w14:val="none"/>
        </w:rPr>
      </w:pPr>
      <w:r w:rsidRPr="00A90CAB">
        <w:rPr>
          <w:rFonts w:ascii="Cambria" w:eastAsia="MS Mincho" w:hAnsi="Cambria" w:cs="Times New Roman"/>
          <w:kern w:val="0"/>
          <w:szCs w:val="22"/>
          <w14:ligatures w14:val="none"/>
        </w:rPr>
        <w:t>Drug abuse destroys families, careers, and health. Awareness, education, and timely intervention reduce addiction. Schools, communities, and health providers must work together. Early recognition of warning signs and providing counseling helps recovery. Prevention includes good parenting, community programs, and rehabilitation services.</w:t>
      </w:r>
    </w:p>
    <w:p w14:paraId="2210191F" w14:textId="2DE0E65D" w:rsidR="007F798F" w:rsidRPr="0029029D" w:rsidRDefault="00C43BE8" w:rsidP="000C649B">
      <w:pPr>
        <w:spacing w:before="100" w:beforeAutospacing="1" w:after="100" w:afterAutospacing="1" w:line="240" w:lineRule="auto"/>
        <w:ind w:left="720"/>
        <w:rPr>
          <w:rFonts w:ascii="Times New Roman" w:eastAsia="Times New Roman" w:hAnsi="Times New Roman" w:cs="Times New Roman"/>
          <w:b/>
          <w:bCs/>
          <w:kern w:val="0"/>
          <w:sz w:val="32"/>
          <w:szCs w:val="28"/>
          <w:u w:val="single"/>
          <w14:ligatures w14:val="none"/>
        </w:rPr>
      </w:pPr>
      <w:r w:rsidRPr="0029029D">
        <w:rPr>
          <w:rFonts w:ascii="Times New Roman" w:eastAsia="Times New Roman" w:hAnsi="Times New Roman" w:cs="Times New Roman"/>
          <w:b/>
          <w:bCs/>
          <w:kern w:val="0"/>
          <w:sz w:val="32"/>
          <w:szCs w:val="28"/>
          <w:u w:val="single"/>
          <w14:ligatures w14:val="none"/>
        </w:rPr>
        <w:t>Prevention:</w:t>
      </w:r>
    </w:p>
    <w:p w14:paraId="64F71CFD" w14:textId="29020822" w:rsidR="006C6651" w:rsidRPr="006C6651" w:rsidRDefault="006C6651" w:rsidP="006C6651">
      <w:pPr>
        <w:pStyle w:val="ListParagraph"/>
        <w:numPr>
          <w:ilvl w:val="0"/>
          <w:numId w:val="36"/>
        </w:numPr>
        <w:spacing w:before="100" w:beforeAutospacing="1" w:after="100" w:afterAutospacing="1" w:line="240" w:lineRule="auto"/>
        <w:rPr>
          <w:rFonts w:eastAsia="Times New Roman"/>
          <w:kern w:val="0"/>
          <w14:ligatures w14:val="none"/>
        </w:rPr>
      </w:pPr>
      <w:r w:rsidRPr="006C6651">
        <w:rPr>
          <w:rFonts w:eastAsia="Times New Roman"/>
          <w:kern w:val="0"/>
          <w14:ligatures w14:val="none"/>
        </w:rPr>
        <w:t>Strong family guidance and support</w:t>
      </w:r>
    </w:p>
    <w:p w14:paraId="771FF3DE" w14:textId="4DFED04D"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Awareness programs in schools</w:t>
      </w:r>
    </w:p>
    <w:p w14:paraId="1FDB8350" w14:textId="00E2B88A"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Healthy activities (sports, counseling)</w:t>
      </w:r>
    </w:p>
    <w:p w14:paraId="43494AAF" w14:textId="2343E9C1"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Avoiding bad company</w:t>
      </w:r>
    </w:p>
    <w:p w14:paraId="02F1F253" w14:textId="0ACD5696" w:rsidR="00B8432A"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Early identification of risky behavior</w:t>
      </w:r>
    </w:p>
    <w:tbl>
      <w:tblPr>
        <w:tblStyle w:val="TableGrid"/>
        <w:tblpPr w:leftFromText="180" w:rightFromText="180" w:vertAnchor="text" w:horzAnchor="margin" w:tblpXSpec="center" w:tblpY="317"/>
        <w:tblW w:w="0" w:type="auto"/>
        <w:tblLook w:val="04A0" w:firstRow="1" w:lastRow="0" w:firstColumn="1" w:lastColumn="0" w:noHBand="0" w:noVBand="1"/>
      </w:tblPr>
      <w:tblGrid>
        <w:gridCol w:w="3270"/>
        <w:gridCol w:w="3270"/>
      </w:tblGrid>
      <w:tr w:rsidR="0029029D" w:rsidRPr="004426A7" w14:paraId="4CB2AA28" w14:textId="77777777" w:rsidTr="0029029D">
        <w:trPr>
          <w:trHeight w:val="511"/>
        </w:trPr>
        <w:tc>
          <w:tcPr>
            <w:tcW w:w="3270" w:type="dxa"/>
            <w:shd w:val="clear" w:color="auto" w:fill="D9E2F3" w:themeFill="accent1" w:themeFillTint="33"/>
          </w:tcPr>
          <w:p w14:paraId="3866BE19" w14:textId="77777777" w:rsidR="0029029D" w:rsidRPr="004426A7" w:rsidRDefault="0029029D" w:rsidP="0029029D">
            <w:pPr>
              <w:pStyle w:val="ListParagraph"/>
              <w:spacing w:before="100" w:beforeAutospacing="1" w:after="100" w:afterAutospacing="1"/>
              <w:ind w:left="1080"/>
              <w:rPr>
                <w:rFonts w:ascii="Times New Roman" w:eastAsia="Times New Roman" w:hAnsi="Times New Roman" w:cs="Times New Roman"/>
                <w:b/>
                <w:bCs/>
                <w:kern w:val="0"/>
                <w:sz w:val="36"/>
                <w:szCs w:val="36"/>
                <w14:ligatures w14:val="none"/>
              </w:rPr>
            </w:pPr>
            <w:r w:rsidRPr="004426A7">
              <w:rPr>
                <w:rFonts w:ascii="Times New Roman" w:eastAsia="Times New Roman" w:hAnsi="Times New Roman" w:cs="Times New Roman"/>
                <w:b/>
                <w:bCs/>
                <w:kern w:val="0"/>
                <w:sz w:val="36"/>
                <w:szCs w:val="36"/>
                <w14:ligatures w14:val="none"/>
              </w:rPr>
              <w:t>Causes</w:t>
            </w:r>
          </w:p>
        </w:tc>
        <w:tc>
          <w:tcPr>
            <w:tcW w:w="3270" w:type="dxa"/>
            <w:shd w:val="clear" w:color="auto" w:fill="D9E2F3" w:themeFill="accent1" w:themeFillTint="33"/>
          </w:tcPr>
          <w:p w14:paraId="5897A570" w14:textId="77777777" w:rsidR="0029029D" w:rsidRPr="004426A7" w:rsidRDefault="0029029D" w:rsidP="0029029D">
            <w:pPr>
              <w:pStyle w:val="ListParagraph"/>
              <w:spacing w:before="100" w:beforeAutospacing="1" w:after="100" w:afterAutospacing="1"/>
              <w:rPr>
                <w:rFonts w:ascii="Times New Roman" w:eastAsia="Times New Roman" w:hAnsi="Times New Roman" w:cs="Times New Roman"/>
                <w:b/>
                <w:bCs/>
                <w:kern w:val="0"/>
                <w:sz w:val="36"/>
                <w:szCs w:val="36"/>
                <w14:ligatures w14:val="none"/>
              </w:rPr>
            </w:pPr>
            <w:r w:rsidRPr="004426A7">
              <w:rPr>
                <w:rFonts w:ascii="Times New Roman" w:eastAsia="Times New Roman" w:hAnsi="Times New Roman" w:cs="Times New Roman"/>
                <w:b/>
                <w:bCs/>
                <w:kern w:val="0"/>
                <w:sz w:val="36"/>
                <w:szCs w:val="36"/>
                <w14:ligatures w14:val="none"/>
              </w:rPr>
              <w:t>Effects</w:t>
            </w:r>
          </w:p>
        </w:tc>
      </w:tr>
      <w:tr w:rsidR="0029029D" w14:paraId="2937328D" w14:textId="77777777" w:rsidTr="0029029D">
        <w:trPr>
          <w:trHeight w:val="511"/>
        </w:trPr>
        <w:tc>
          <w:tcPr>
            <w:tcW w:w="3270" w:type="dxa"/>
            <w:shd w:val="clear" w:color="auto" w:fill="D9E2F3" w:themeFill="accent1" w:themeFillTint="33"/>
          </w:tcPr>
          <w:p w14:paraId="7D368CA8" w14:textId="77777777" w:rsidR="0029029D" w:rsidRPr="00377985"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Peer pressure</w:t>
            </w:r>
          </w:p>
        </w:tc>
        <w:tc>
          <w:tcPr>
            <w:tcW w:w="3270" w:type="dxa"/>
            <w:shd w:val="clear" w:color="auto" w:fill="D9E2F3" w:themeFill="accent1" w:themeFillTint="33"/>
          </w:tcPr>
          <w:p w14:paraId="30BEF7DA" w14:textId="77777777" w:rsidR="0029029D" w:rsidRPr="00C43BE8"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1. Health problem</w:t>
            </w:r>
          </w:p>
        </w:tc>
      </w:tr>
      <w:tr w:rsidR="0029029D" w14:paraId="35BBC6A1" w14:textId="77777777" w:rsidTr="0029029D">
        <w:trPr>
          <w:trHeight w:val="511"/>
        </w:trPr>
        <w:tc>
          <w:tcPr>
            <w:tcW w:w="3270" w:type="dxa"/>
            <w:shd w:val="clear" w:color="auto" w:fill="D9E2F3" w:themeFill="accent1" w:themeFillTint="33"/>
          </w:tcPr>
          <w:p w14:paraId="459B0238" w14:textId="77777777" w:rsidR="0029029D"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Stress</w:t>
            </w:r>
          </w:p>
          <w:p w14:paraId="66B1049E" w14:textId="77777777" w:rsidR="0029029D" w:rsidRPr="004426A7" w:rsidRDefault="0029029D" w:rsidP="0029029D">
            <w:pPr>
              <w:pStyle w:val="ListParagraph"/>
              <w:spacing w:before="100" w:beforeAutospacing="1" w:after="100" w:afterAutospacing="1"/>
              <w:ind w:left="1080"/>
              <w:rPr>
                <w:rFonts w:ascii="Times New Roman" w:eastAsia="Times New Roman" w:hAnsi="Times New Roman" w:cs="Times New Roman"/>
                <w:kern w:val="0"/>
                <w14:ligatures w14:val="none"/>
              </w:rPr>
            </w:pPr>
          </w:p>
        </w:tc>
        <w:tc>
          <w:tcPr>
            <w:tcW w:w="3270" w:type="dxa"/>
            <w:shd w:val="clear" w:color="auto" w:fill="D9E2F3" w:themeFill="accent1" w:themeFillTint="33"/>
          </w:tcPr>
          <w:p w14:paraId="300B1F47" w14:textId="77777777" w:rsidR="0029029D" w:rsidRPr="00C43BE8"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2. Social problem</w:t>
            </w:r>
          </w:p>
        </w:tc>
      </w:tr>
      <w:tr w:rsidR="0029029D" w14:paraId="76B59F0F" w14:textId="77777777" w:rsidTr="0029029D">
        <w:trPr>
          <w:trHeight w:val="511"/>
        </w:trPr>
        <w:tc>
          <w:tcPr>
            <w:tcW w:w="3270" w:type="dxa"/>
            <w:shd w:val="clear" w:color="auto" w:fill="D9E2F3" w:themeFill="accent1" w:themeFillTint="33"/>
          </w:tcPr>
          <w:p w14:paraId="7FBFCE2C" w14:textId="77777777" w:rsidR="0029029D" w:rsidRPr="004426A7"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Easily available</w:t>
            </w:r>
          </w:p>
        </w:tc>
        <w:tc>
          <w:tcPr>
            <w:tcW w:w="3270" w:type="dxa"/>
            <w:shd w:val="clear" w:color="auto" w:fill="D9E2F3" w:themeFill="accent1" w:themeFillTint="33"/>
          </w:tcPr>
          <w:p w14:paraId="7C557D52" w14:textId="77777777" w:rsidR="0029029D" w:rsidRPr="00C43BE8" w:rsidRDefault="0029029D" w:rsidP="0029029D">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3. Addiction</w:t>
            </w:r>
          </w:p>
        </w:tc>
      </w:tr>
    </w:tbl>
    <w:p w14:paraId="09C26D90" w14:textId="7AE08EAA" w:rsidR="00B8432A" w:rsidRDefault="00B8432A"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093C684A"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7671BB6"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099EF1E2"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1B219A2"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188E2DFA"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2186864C"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40DAC71C" w14:textId="77777777" w:rsidR="0029029D"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24154B2D" w14:textId="1A77825E" w:rsidR="0029029D" w:rsidRPr="00C43BE8" w:rsidRDefault="0029029D"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1EC8E6B0" w14:textId="1C46A876" w:rsidR="00565DEA" w:rsidRPr="00375C95" w:rsidRDefault="00565DEA" w:rsidP="00565DEA">
      <w:pPr>
        <w:pStyle w:val="Heading2"/>
        <w:rPr>
          <w:rFonts w:eastAsia="Times New Roman"/>
          <w:b/>
          <w:bCs/>
          <w:i/>
          <w:iCs/>
          <w:sz w:val="24"/>
          <w:szCs w:val="24"/>
        </w:rPr>
      </w:pPr>
      <w:r>
        <w:rPr>
          <w:rFonts w:ascii="Times New Roman" w:eastAsia="Times New Roman" w:hAnsi="Times New Roman" w:cs="Times New Roman"/>
          <w:noProof/>
          <w:kern w:val="0"/>
        </w:rPr>
        <w:lastRenderedPageBreak/>
        <w:drawing>
          <wp:anchor distT="0" distB="0" distL="114300" distR="114300" simplePos="0" relativeHeight="251663360" behindDoc="0" locked="0" layoutInCell="1" allowOverlap="1" wp14:anchorId="0C149061" wp14:editId="2FE8A052">
            <wp:simplePos x="0" y="0"/>
            <wp:positionH relativeFrom="page">
              <wp:posOffset>4572000</wp:posOffset>
            </wp:positionH>
            <wp:positionV relativeFrom="paragraph">
              <wp:posOffset>1123315</wp:posOffset>
            </wp:positionV>
            <wp:extent cx="2390775" cy="1190625"/>
            <wp:effectExtent l="0" t="0" r="9525" b="9525"/>
            <wp:wrapSquare wrapText="bothSides"/>
            <wp:docPr id="154830311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rPr>
        <mc:AlternateContent>
          <mc:Choice Requires="wps">
            <w:drawing>
              <wp:anchor distT="0" distB="0" distL="114300" distR="114300" simplePos="0" relativeHeight="251662336" behindDoc="0" locked="0" layoutInCell="1" allowOverlap="1" wp14:anchorId="6DDBE209" wp14:editId="35F09E34">
                <wp:simplePos x="0" y="0"/>
                <wp:positionH relativeFrom="margin">
                  <wp:posOffset>3836035</wp:posOffset>
                </wp:positionH>
                <wp:positionV relativeFrom="paragraph">
                  <wp:posOffset>104775</wp:posOffset>
                </wp:positionV>
                <wp:extent cx="1285875" cy="762000"/>
                <wp:effectExtent l="0" t="0" r="28575" b="19050"/>
                <wp:wrapNone/>
                <wp:docPr id="623685929" name="Oval 5"/>
                <wp:cNvGraphicFramePr/>
                <a:graphic xmlns:a="http://schemas.openxmlformats.org/drawingml/2006/main">
                  <a:graphicData uri="http://schemas.microsoft.com/office/word/2010/wordprocessingShape">
                    <wps:wsp>
                      <wps:cNvSpPr/>
                      <wps:spPr>
                        <a:xfrm>
                          <a:off x="0" y="0"/>
                          <a:ext cx="1285875" cy="762000"/>
                        </a:xfrm>
                        <a:prstGeom prst="ellipse">
                          <a:avLst/>
                        </a:prstGeom>
                        <a:solidFill>
                          <a:schemeClr val="accent1">
                            <a:lumMod val="20000"/>
                            <a:lumOff val="80000"/>
                          </a:schemeClr>
                        </a:solidFill>
                      </wps:spPr>
                      <wps:style>
                        <a:lnRef idx="3">
                          <a:schemeClr val="lt1"/>
                        </a:lnRef>
                        <a:fillRef idx="1">
                          <a:schemeClr val="accent1"/>
                        </a:fillRef>
                        <a:effectRef idx="1">
                          <a:schemeClr val="accent1"/>
                        </a:effectRef>
                        <a:fontRef idx="minor">
                          <a:schemeClr val="lt1"/>
                        </a:fontRef>
                      </wps:style>
                      <wps:txbx>
                        <w:txbxContent>
                          <w:p w14:paraId="350BA2C0" w14:textId="43CE1DFF" w:rsidR="00CC2168" w:rsidRPr="00F4723A" w:rsidRDefault="00F4723A" w:rsidP="00CC2168">
                            <w:pPr>
                              <w:jc w:val="center"/>
                              <w:rPr>
                                <w:b/>
                                <w:bCs/>
                                <w:color w:val="2F5496" w:themeColor="accent1" w:themeShade="BF"/>
                                <w:sz w:val="40"/>
                                <w:szCs w:val="40"/>
                              </w:rPr>
                            </w:pPr>
                            <w:r w:rsidRPr="00F4723A">
                              <w:rPr>
                                <w:b/>
                                <w:bCs/>
                                <w:color w:val="2F5496" w:themeColor="accent1" w:themeShade="BF"/>
                                <w:sz w:val="40"/>
                                <w:szCs w:val="40"/>
                              </w:rPr>
                              <w:t>SHAPES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DBE209" id="Oval 5" o:spid="_x0000_s1026" style="position:absolute;margin-left:302.05pt;margin-top:8.25pt;width:101.25pt;height:6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" fillcolor="#d9e2f3 [660]" strokecolor="white [3201]" strokeweight="1.5pt">
                <v:stroke joinstyle="miter"/>
                <v:textbox>
                  <w:txbxContent>
                    <w:p w14:paraId="350BA2C0" w14:textId="43CE1DFF" w:rsidR="00CC2168" w:rsidRPr="00F4723A" w:rsidRDefault="00F4723A" w:rsidP="00CC2168">
                      <w:pPr>
                        <w:jc w:val="center"/>
                        <w:rPr>
                          <w:b/>
                          <w:bCs/>
                          <w:color w:val="2F5496" w:themeColor="accent1" w:themeShade="BF"/>
                          <w:sz w:val="40"/>
                          <w:szCs w:val="40"/>
                        </w:rPr>
                      </w:pPr>
                      <w:r w:rsidRPr="00F4723A">
                        <w:rPr>
                          <w:b/>
                          <w:bCs/>
                          <w:color w:val="2F5496" w:themeColor="accent1" w:themeShade="BF"/>
                          <w:sz w:val="40"/>
                          <w:szCs w:val="40"/>
                        </w:rPr>
                        <w:t>SHAPES</w:t>
                      </w:r>
                    </w:p>
                  </w:txbxContent>
                </v:textbox>
                <w10:wrap anchorx="margin"/>
              </v:oval>
            </w:pict>
          </mc:Fallback>
        </mc:AlternateContent>
      </w:r>
      <w:r w:rsidR="0029029D">
        <w:rPr>
          <w:rFonts w:ascii="Times New Roman" w:eastAsia="Times New Roman" w:hAnsi="Times New Roman" w:cs="Times New Roman"/>
          <w:b/>
          <w:bCs/>
          <w:noProof/>
          <w:kern w:val="0"/>
          <w:sz w:val="28"/>
          <w:szCs w:val="28"/>
        </w:rPr>
        <w:drawing>
          <wp:inline distT="0" distB="0" distL="0" distR="0" wp14:anchorId="710BBBF8" wp14:editId="49044887">
            <wp:extent cx="3352800" cy="33966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4828" name="Picture 3944848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2800" cy="3396615"/>
                    </a:xfrm>
                    <a:prstGeom prst="rect">
                      <a:avLst/>
                    </a:prstGeom>
                  </pic:spPr>
                </pic:pic>
              </a:graphicData>
            </a:graphic>
          </wp:inline>
        </w:drawing>
      </w:r>
      <w:r w:rsidRPr="00565DEA">
        <w:rPr>
          <w:rFonts w:eastAsia="Times New Roman"/>
          <w:b/>
          <w:bCs/>
          <w:i/>
          <w:iCs/>
        </w:rPr>
        <w:t xml:space="preserve"> </w:t>
      </w:r>
      <w:r w:rsidRPr="00375C95">
        <w:rPr>
          <w:rFonts w:eastAsia="Times New Roman"/>
          <w:b/>
          <w:bCs/>
          <w:i/>
          <w:iCs/>
        </w:rPr>
        <w:t>Prevention Strategies &amp; Community Rol</w:t>
      </w:r>
      <w:r>
        <w:rPr>
          <w:rFonts w:eastAsia="Times New Roman"/>
          <w:b/>
          <w:bCs/>
          <w:i/>
          <w:iCs/>
        </w:rPr>
        <w:t>e</w:t>
      </w:r>
    </w:p>
    <w:p w14:paraId="5EA07754" w14:textId="75D10784"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5BD22">
          <v:rect id="_x0000_i1030" style="width:0;height:1.5pt" o:hralign="center" o:hrstd="t" o:hr="t" fillcolor="#a0a0a0" stroked="f"/>
        </w:pict>
      </w:r>
    </w:p>
    <w:p w14:paraId="62334E41" w14:textId="6A3064E7" w:rsid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Q4. Role and Impact of Information Technology in Society</w:t>
      </w:r>
    </w:p>
    <w:p w14:paraId="189B1964" w14:textId="27617E34"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kern w:val="0"/>
          <w14:ligatures w14:val="none"/>
        </w:rPr>
        <w:t>Information Technology (IT) plays a central role in shaping modern society. It affects communication, education, health, business, and almost all sectors.</w:t>
      </w:r>
    </w:p>
    <w:p w14:paraId="0ACBE05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Advantages of IT</w:t>
      </w:r>
    </w:p>
    <w:p w14:paraId="4A6B651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Fast Communication</w:t>
      </w:r>
    </w:p>
    <w:p w14:paraId="15130A1D"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Email, messaging apps, and video conferencing make communication instant.</w:t>
      </w:r>
    </w:p>
    <w:p w14:paraId="1677C8B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Better Education</w:t>
      </w:r>
    </w:p>
    <w:p w14:paraId="0C5ACCBA"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Online learning, digital libraries, simulations, and educational software.</w:t>
      </w:r>
    </w:p>
    <w:p w14:paraId="126CA54F"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Improved Healthcare</w:t>
      </w:r>
    </w:p>
    <w:p w14:paraId="6D0E81D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Electronic medical records, telemedicine, robotic surgeries.</w:t>
      </w:r>
    </w:p>
    <w:p w14:paraId="6098138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Business Automation</w:t>
      </w:r>
    </w:p>
    <w:p w14:paraId="45314C8D"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Online banking, e-commerce, ERP systems, digital payments.</w:t>
      </w:r>
    </w:p>
    <w:p w14:paraId="0F528D66"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lastRenderedPageBreak/>
        <w:t>5. Employment Opportunities</w:t>
      </w:r>
    </w:p>
    <w:p w14:paraId="6D07432A"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New fields like AI, cybersecurity, cloud computing, data science.</w:t>
      </w:r>
    </w:p>
    <w:p w14:paraId="4AA89C8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Global Connectivity</w:t>
      </w:r>
    </w:p>
    <w:p w14:paraId="418A44C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Social networks connect people worldwide.</w:t>
      </w:r>
    </w:p>
    <w:p w14:paraId="707C8C2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Efficient Government Services</w:t>
      </w:r>
    </w:p>
    <w:p w14:paraId="7519D7E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E-services, online forms, NADRA systems, tax filing, smart IDs.</w:t>
      </w:r>
    </w:p>
    <w:p w14:paraId="7B7BF4F4" w14:textId="77777777"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40552">
          <v:rect id="_x0000_i1031" style="width:0;height:1.5pt" o:hralign="center" o:hrstd="t" o:hr="t" fillcolor="#a0a0a0" stroked="f"/>
        </w:pict>
      </w:r>
    </w:p>
    <w:p w14:paraId="5D713E95"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Disadvantages of IT</w:t>
      </w:r>
    </w:p>
    <w:p w14:paraId="5C7AC36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Cybersecurity Threats</w:t>
      </w:r>
    </w:p>
    <w:p w14:paraId="6CA7281F"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Hacking, phishing, identity theft.</w:t>
      </w:r>
    </w:p>
    <w:p w14:paraId="63BB2811"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Job Loss Due to Automation</w:t>
      </w:r>
    </w:p>
    <w:p w14:paraId="1DFD094B"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Machines replace human labor.</w:t>
      </w:r>
    </w:p>
    <w:p w14:paraId="0F5A320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Social Isolation</w:t>
      </w:r>
    </w:p>
    <w:p w14:paraId="123EF238"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Overuse of devices reduces physical interaction.</w:t>
      </w:r>
    </w:p>
    <w:p w14:paraId="13DF0B7D"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Digital Addiction</w:t>
      </w:r>
    </w:p>
    <w:p w14:paraId="6EC8764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Excessive use of social media and games.</w:t>
      </w:r>
    </w:p>
    <w:p w14:paraId="1B6E60A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Privacy Issues</w:t>
      </w:r>
    </w:p>
    <w:p w14:paraId="747EBF01"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Companies collect user data without consent.</w:t>
      </w:r>
    </w:p>
    <w:p w14:paraId="3D728F7C"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Misinformation &amp; Fake News</w:t>
      </w:r>
    </w:p>
    <w:p w14:paraId="6EF7674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False news spreads rapidly on social platforms.</w:t>
      </w:r>
    </w:p>
    <w:p w14:paraId="244209D4" w14:textId="77777777" w:rsidR="007F798F" w:rsidRPr="007F798F" w:rsidRDefault="00702C65"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D1BD0">
          <v:rect id="_x0000_i1032" style="width:0;height:1.5pt" o:hralign="center" o:hrstd="t" o:hr="t" fillcolor="#a0a0a0" stroked="f"/>
        </w:pict>
      </w:r>
    </w:p>
    <w:p w14:paraId="147FC763"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Q5. 10 Latest Computer Technology Developments</w:t>
      </w:r>
    </w:p>
    <w:p w14:paraId="7056F45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Below are </w:t>
      </w:r>
      <w:r w:rsidRPr="007F798F">
        <w:rPr>
          <w:rFonts w:ascii="Times New Roman" w:eastAsia="Times New Roman" w:hAnsi="Times New Roman" w:cs="Times New Roman"/>
          <w:b/>
          <w:bCs/>
          <w:kern w:val="0"/>
          <w14:ligatures w14:val="none"/>
        </w:rPr>
        <w:t>10 modern technologies currently in development or used today</w:t>
      </w:r>
      <w:r w:rsidRPr="007F798F">
        <w:rPr>
          <w:rFonts w:ascii="Times New Roman" w:eastAsia="Times New Roman" w:hAnsi="Times New Roman" w:cs="Times New Roman"/>
          <w:kern w:val="0"/>
          <w14:ligatures w14:val="none"/>
        </w:rPr>
        <w:t>:</w:t>
      </w:r>
    </w:p>
    <w:p w14:paraId="6B8AC145"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lastRenderedPageBreak/>
        <w:t>1. Artificial Intelligence (AI)</w:t>
      </w:r>
    </w:p>
    <w:p w14:paraId="45256A4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AI systems are being used in robotics, chatbots, automation, and medical diagnostics.</w:t>
      </w:r>
    </w:p>
    <w:p w14:paraId="476BFE17"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2. Machine Learning</w:t>
      </w:r>
    </w:p>
    <w:p w14:paraId="14FF845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Algorithms that learn from data and improve automatically.</w:t>
      </w:r>
    </w:p>
    <w:p w14:paraId="298491C3"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3. Quantum Computing</w:t>
      </w:r>
    </w:p>
    <w:p w14:paraId="5DD8BA5C"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Super-powerful computers that use quantum bits (qubits).</w:t>
      </w:r>
    </w:p>
    <w:p w14:paraId="5E723110"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4. 5G &amp; 6G Technology</w:t>
      </w:r>
    </w:p>
    <w:p w14:paraId="5DD12441"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High-speed internet connectivity for smart cities and IoT.</w:t>
      </w:r>
    </w:p>
    <w:p w14:paraId="3B68AB9A"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5. Internet of Things (IoT)</w:t>
      </w:r>
    </w:p>
    <w:p w14:paraId="398C128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Smart devices connected to the internet — homes, cars, factories.</w:t>
      </w:r>
    </w:p>
    <w:p w14:paraId="4DB0A2BC"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6. Blockchain Technology</w:t>
      </w:r>
    </w:p>
    <w:p w14:paraId="0C5FD54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Used for secure transactions, cryptocurrencies, smart contracts.</w:t>
      </w:r>
    </w:p>
    <w:p w14:paraId="5385A323"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7. Robotics &amp; Automation</w:t>
      </w:r>
    </w:p>
    <w:p w14:paraId="48D0653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Self-driving cars, delivery robots, industrial robots.</w:t>
      </w:r>
    </w:p>
    <w:p w14:paraId="7DC786E1"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8. Cloud Computing</w:t>
      </w:r>
    </w:p>
    <w:p w14:paraId="6A8E63C4"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Services like AWS, Azure, Google Cloud delivering online computing power.</w:t>
      </w:r>
    </w:p>
    <w:p w14:paraId="7396441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9. Cybersecurity Advancements</w:t>
      </w:r>
    </w:p>
    <w:p w14:paraId="66C0450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Zero Trust security, advanced encryption, biometric verification.</w:t>
      </w:r>
    </w:p>
    <w:p w14:paraId="79243F5B"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10. Augmented Reality (AR) &amp; Virtual Reality (VR)</w:t>
      </w:r>
    </w:p>
    <w:p w14:paraId="7E9F79E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Used in gaming, training, education, and simulations.</w:t>
      </w:r>
    </w:p>
    <w:p w14:paraId="6DEAE1DC" w14:textId="77777777" w:rsidR="00657203" w:rsidRPr="007F798F" w:rsidRDefault="00702C65" w:rsidP="006572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9C015">
          <v:rect id="_x0000_i1033" style="width:0;height:1.5pt" o:hralign="center" o:hrstd="t" o:hr="t" fillcolor="#a0a0a0" stroked="f"/>
        </w:pict>
      </w:r>
    </w:p>
    <w:p w14:paraId="3A452570" w14:textId="77777777" w:rsidR="00D75111" w:rsidRDefault="00D75111" w:rsidP="00657203"/>
    <w:sectPr w:rsidR="00D75111" w:rsidSect="00F56BC0">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20" w:footer="720" w:gutter="0"/>
      <w:pgBorders w:offsetFrom="page">
        <w:top w:val="dotDash" w:sz="6" w:space="24" w:color="auto"/>
        <w:left w:val="dotDash" w:sz="6" w:space="24" w:color="auto"/>
        <w:bottom w:val="dotDash" w:sz="6" w:space="24" w:color="auto"/>
        <w:right w:val="dotDash" w:sz="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33D368" w14:textId="77777777" w:rsidR="00702C65" w:rsidRDefault="00702C65" w:rsidP="007F798F">
      <w:pPr>
        <w:spacing w:after="0" w:line="240" w:lineRule="auto"/>
      </w:pPr>
      <w:r>
        <w:separator/>
      </w:r>
    </w:p>
  </w:endnote>
  <w:endnote w:type="continuationSeparator" w:id="0">
    <w:p w14:paraId="686E5CDA" w14:textId="77777777" w:rsidR="00702C65" w:rsidRDefault="00702C65" w:rsidP="007F7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58B61" w14:textId="77777777" w:rsidR="00E94341" w:rsidRDefault="00E943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175991"/>
      <w:docPartObj>
        <w:docPartGallery w:val="Page Numbers (Bottom of Page)"/>
        <w:docPartUnique/>
      </w:docPartObj>
    </w:sdtPr>
    <w:sdtEndPr>
      <w:rPr>
        <w:noProof/>
      </w:rPr>
    </w:sdtEndPr>
    <w:sdtContent>
      <w:p w14:paraId="05E44C23" w14:textId="78715EA5" w:rsidR="007F798F" w:rsidRDefault="007F798F">
        <w:pPr>
          <w:pStyle w:val="Footer"/>
          <w:jc w:val="center"/>
        </w:pPr>
        <w:r>
          <w:fldChar w:fldCharType="begin"/>
        </w:r>
        <w:r>
          <w:instrText xml:space="preserve"> PAGE   \* MERGEFORMAT </w:instrText>
        </w:r>
        <w:r>
          <w:fldChar w:fldCharType="separate"/>
        </w:r>
        <w:r w:rsidR="00586FDD">
          <w:rPr>
            <w:noProof/>
          </w:rPr>
          <w:t>8</w:t>
        </w:r>
        <w:r>
          <w:rPr>
            <w:noProof/>
          </w:rPr>
          <w:fldChar w:fldCharType="end"/>
        </w:r>
      </w:p>
    </w:sdtContent>
  </w:sdt>
  <w:p w14:paraId="0FCE5910" w14:textId="77777777" w:rsidR="007F798F" w:rsidRDefault="007F79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0FD8E" w14:textId="77777777" w:rsidR="00E94341" w:rsidRDefault="00E943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60FC6A" w14:textId="77777777" w:rsidR="00702C65" w:rsidRDefault="00702C65" w:rsidP="007F798F">
      <w:pPr>
        <w:spacing w:after="0" w:line="240" w:lineRule="auto"/>
      </w:pPr>
      <w:r>
        <w:separator/>
      </w:r>
    </w:p>
  </w:footnote>
  <w:footnote w:type="continuationSeparator" w:id="0">
    <w:p w14:paraId="05177658" w14:textId="77777777" w:rsidR="00702C65" w:rsidRDefault="00702C65" w:rsidP="007F79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F46449" w14:textId="78B169A7" w:rsidR="00E94341" w:rsidRDefault="00E943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428A9" w14:textId="48AE0C9D" w:rsidR="00DF0417" w:rsidRDefault="00702C65">
    <w:pPr>
      <w:pStyle w:val="Header"/>
    </w:pPr>
    <w:sdt>
      <w:sdtPr>
        <w:id w:val="862706973"/>
        <w:docPartObj>
          <w:docPartGallery w:val="Watermarks"/>
          <w:docPartUnique/>
        </w:docPartObj>
      </w:sdtPr>
      <w:sdtEndPr/>
      <w:sdtContent>
        <w:r>
          <w:rPr>
            <w:noProof/>
          </w:rPr>
          <w:pict w14:anchorId="2EECDB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084390">
      <w:t>Governm</w:t>
    </w:r>
    <w:r w:rsidR="00DF0417">
      <w:t>ent College University Faisalabad</w:t>
    </w:r>
  </w:p>
  <w:p w14:paraId="4B6A4FFD" w14:textId="77777777" w:rsidR="00084390" w:rsidRDefault="0008439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7413E" w14:textId="63BA2F31" w:rsidR="00E94341" w:rsidRDefault="00E943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C5D83"/>
    <w:multiLevelType w:val="multilevel"/>
    <w:tmpl w:val="87B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67402"/>
    <w:multiLevelType w:val="multilevel"/>
    <w:tmpl w:val="810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058CB"/>
    <w:multiLevelType w:val="multilevel"/>
    <w:tmpl w:val="463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5110A1"/>
    <w:multiLevelType w:val="multilevel"/>
    <w:tmpl w:val="481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E579E4"/>
    <w:multiLevelType w:val="multilevel"/>
    <w:tmpl w:val="DC8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857CD"/>
    <w:multiLevelType w:val="hybridMultilevel"/>
    <w:tmpl w:val="EA6240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15A0611F"/>
    <w:multiLevelType w:val="multilevel"/>
    <w:tmpl w:val="627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085089"/>
    <w:multiLevelType w:val="hybridMultilevel"/>
    <w:tmpl w:val="9948E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E96084"/>
    <w:multiLevelType w:val="multilevel"/>
    <w:tmpl w:val="F56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B55C3"/>
    <w:multiLevelType w:val="hybridMultilevel"/>
    <w:tmpl w:val="BB58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F12C0E"/>
    <w:multiLevelType w:val="multilevel"/>
    <w:tmpl w:val="A15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602AEF"/>
    <w:multiLevelType w:val="multilevel"/>
    <w:tmpl w:val="B8C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6B24C2"/>
    <w:multiLevelType w:val="multilevel"/>
    <w:tmpl w:val="AB1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4D3084"/>
    <w:multiLevelType w:val="multilevel"/>
    <w:tmpl w:val="D3E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776252"/>
    <w:multiLevelType w:val="multilevel"/>
    <w:tmpl w:val="501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34303F"/>
    <w:multiLevelType w:val="multilevel"/>
    <w:tmpl w:val="521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210E3C"/>
    <w:multiLevelType w:val="multilevel"/>
    <w:tmpl w:val="8A0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6E4389"/>
    <w:multiLevelType w:val="multilevel"/>
    <w:tmpl w:val="6076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F04989"/>
    <w:multiLevelType w:val="multilevel"/>
    <w:tmpl w:val="7C2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784691"/>
    <w:multiLevelType w:val="hybridMultilevel"/>
    <w:tmpl w:val="1A22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CB3017"/>
    <w:multiLevelType w:val="multilevel"/>
    <w:tmpl w:val="3CE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624E0F"/>
    <w:multiLevelType w:val="multilevel"/>
    <w:tmpl w:val="D23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EF0B60"/>
    <w:multiLevelType w:val="multilevel"/>
    <w:tmpl w:val="0BF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DF5D04"/>
    <w:multiLevelType w:val="multilevel"/>
    <w:tmpl w:val="516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E6332B"/>
    <w:multiLevelType w:val="hybridMultilevel"/>
    <w:tmpl w:val="1A22E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617A4796"/>
    <w:multiLevelType w:val="multilevel"/>
    <w:tmpl w:val="2E8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870EBA"/>
    <w:multiLevelType w:val="hybridMultilevel"/>
    <w:tmpl w:val="1A22E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653A2BDF"/>
    <w:multiLevelType w:val="multilevel"/>
    <w:tmpl w:val="A20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25CF4"/>
    <w:multiLevelType w:val="multilevel"/>
    <w:tmpl w:val="A0B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042723"/>
    <w:multiLevelType w:val="multilevel"/>
    <w:tmpl w:val="42B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511096"/>
    <w:multiLevelType w:val="hybridMultilevel"/>
    <w:tmpl w:val="0F582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F567E21"/>
    <w:multiLevelType w:val="hybridMultilevel"/>
    <w:tmpl w:val="167874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70496125"/>
    <w:multiLevelType w:val="multilevel"/>
    <w:tmpl w:val="2F66E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74814A7E"/>
    <w:multiLevelType w:val="multilevel"/>
    <w:tmpl w:val="1C0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4B5FEF"/>
    <w:multiLevelType w:val="hybridMultilevel"/>
    <w:tmpl w:val="5EFE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530EF9"/>
    <w:multiLevelType w:val="multilevel"/>
    <w:tmpl w:val="31C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8"/>
  </w:num>
  <w:num w:numId="4">
    <w:abstractNumId w:val="33"/>
  </w:num>
  <w:num w:numId="5">
    <w:abstractNumId w:val="21"/>
  </w:num>
  <w:num w:numId="6">
    <w:abstractNumId w:val="25"/>
  </w:num>
  <w:num w:numId="7">
    <w:abstractNumId w:val="23"/>
  </w:num>
  <w:num w:numId="8">
    <w:abstractNumId w:val="14"/>
  </w:num>
  <w:num w:numId="9">
    <w:abstractNumId w:val="15"/>
  </w:num>
  <w:num w:numId="10">
    <w:abstractNumId w:val="18"/>
  </w:num>
  <w:num w:numId="11">
    <w:abstractNumId w:val="8"/>
  </w:num>
  <w:num w:numId="12">
    <w:abstractNumId w:val="17"/>
  </w:num>
  <w:num w:numId="13">
    <w:abstractNumId w:val="16"/>
  </w:num>
  <w:num w:numId="14">
    <w:abstractNumId w:val="13"/>
  </w:num>
  <w:num w:numId="15">
    <w:abstractNumId w:val="27"/>
  </w:num>
  <w:num w:numId="16">
    <w:abstractNumId w:val="22"/>
  </w:num>
  <w:num w:numId="17">
    <w:abstractNumId w:val="12"/>
  </w:num>
  <w:num w:numId="18">
    <w:abstractNumId w:val="1"/>
  </w:num>
  <w:num w:numId="19">
    <w:abstractNumId w:val="2"/>
  </w:num>
  <w:num w:numId="20">
    <w:abstractNumId w:val="6"/>
  </w:num>
  <w:num w:numId="21">
    <w:abstractNumId w:val="20"/>
  </w:num>
  <w:num w:numId="22">
    <w:abstractNumId w:val="29"/>
  </w:num>
  <w:num w:numId="23">
    <w:abstractNumId w:val="35"/>
  </w:num>
  <w:num w:numId="24">
    <w:abstractNumId w:val="0"/>
  </w:num>
  <w:num w:numId="25">
    <w:abstractNumId w:val="3"/>
  </w:num>
  <w:num w:numId="26">
    <w:abstractNumId w:val="10"/>
  </w:num>
  <w:num w:numId="27">
    <w:abstractNumId w:val="32"/>
  </w:num>
  <w:num w:numId="28">
    <w:abstractNumId w:val="34"/>
  </w:num>
  <w:num w:numId="29">
    <w:abstractNumId w:val="31"/>
  </w:num>
  <w:num w:numId="30">
    <w:abstractNumId w:val="5"/>
  </w:num>
  <w:num w:numId="31">
    <w:abstractNumId w:val="7"/>
  </w:num>
  <w:num w:numId="32">
    <w:abstractNumId w:val="19"/>
  </w:num>
  <w:num w:numId="33">
    <w:abstractNumId w:val="30"/>
  </w:num>
  <w:num w:numId="34">
    <w:abstractNumId w:val="9"/>
  </w:num>
  <w:num w:numId="35">
    <w:abstractNumId w:val="24"/>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98F"/>
    <w:rsid w:val="00011F8B"/>
    <w:rsid w:val="0007177D"/>
    <w:rsid w:val="00084390"/>
    <w:rsid w:val="000862AF"/>
    <w:rsid w:val="00086553"/>
    <w:rsid w:val="000C649B"/>
    <w:rsid w:val="00121ADA"/>
    <w:rsid w:val="00122F14"/>
    <w:rsid w:val="001441B6"/>
    <w:rsid w:val="00173CC2"/>
    <w:rsid w:val="001E7C6B"/>
    <w:rsid w:val="001F669C"/>
    <w:rsid w:val="00224839"/>
    <w:rsid w:val="00287D39"/>
    <w:rsid w:val="0029029D"/>
    <w:rsid w:val="002A221C"/>
    <w:rsid w:val="002D5E15"/>
    <w:rsid w:val="002E7219"/>
    <w:rsid w:val="00375C95"/>
    <w:rsid w:val="00377985"/>
    <w:rsid w:val="0041250D"/>
    <w:rsid w:val="004426A7"/>
    <w:rsid w:val="004E505D"/>
    <w:rsid w:val="0053358F"/>
    <w:rsid w:val="00565DEA"/>
    <w:rsid w:val="00586FDD"/>
    <w:rsid w:val="005D4471"/>
    <w:rsid w:val="006150CE"/>
    <w:rsid w:val="00635077"/>
    <w:rsid w:val="00657203"/>
    <w:rsid w:val="006648CE"/>
    <w:rsid w:val="006C6651"/>
    <w:rsid w:val="00702C65"/>
    <w:rsid w:val="00714F82"/>
    <w:rsid w:val="007537CC"/>
    <w:rsid w:val="007B3FF9"/>
    <w:rsid w:val="007F798F"/>
    <w:rsid w:val="008137BA"/>
    <w:rsid w:val="0086139C"/>
    <w:rsid w:val="008D5224"/>
    <w:rsid w:val="00925F13"/>
    <w:rsid w:val="00936A48"/>
    <w:rsid w:val="009424BC"/>
    <w:rsid w:val="00955802"/>
    <w:rsid w:val="00976905"/>
    <w:rsid w:val="009F7FB7"/>
    <w:rsid w:val="00A2637D"/>
    <w:rsid w:val="00A45F8A"/>
    <w:rsid w:val="00A90B9E"/>
    <w:rsid w:val="00A90CAB"/>
    <w:rsid w:val="00AD7F41"/>
    <w:rsid w:val="00B8432A"/>
    <w:rsid w:val="00B8457E"/>
    <w:rsid w:val="00C43BE8"/>
    <w:rsid w:val="00C46ECF"/>
    <w:rsid w:val="00C568C5"/>
    <w:rsid w:val="00CC2168"/>
    <w:rsid w:val="00CE1DA4"/>
    <w:rsid w:val="00CF4BF6"/>
    <w:rsid w:val="00D43ACB"/>
    <w:rsid w:val="00D75111"/>
    <w:rsid w:val="00D84ADB"/>
    <w:rsid w:val="00DA40D1"/>
    <w:rsid w:val="00DC1A85"/>
    <w:rsid w:val="00DC682B"/>
    <w:rsid w:val="00DF0417"/>
    <w:rsid w:val="00E0497B"/>
    <w:rsid w:val="00E8742A"/>
    <w:rsid w:val="00E94341"/>
    <w:rsid w:val="00EE75C1"/>
    <w:rsid w:val="00F4723A"/>
    <w:rsid w:val="00F56BC0"/>
    <w:rsid w:val="00F6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1F71B9B8"/>
  <w15:chartTrackingRefBased/>
  <w15:docId w15:val="{EDC187C7-CA4F-4F8A-A814-9A705A3F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7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98F"/>
    <w:rPr>
      <w:rFonts w:eastAsiaTheme="majorEastAsia" w:cstheme="majorBidi"/>
      <w:color w:val="272727" w:themeColor="text1" w:themeTint="D8"/>
    </w:rPr>
  </w:style>
  <w:style w:type="paragraph" w:styleId="Title">
    <w:name w:val="Title"/>
    <w:basedOn w:val="Normal"/>
    <w:next w:val="Normal"/>
    <w:link w:val="TitleChar"/>
    <w:uiPriority w:val="10"/>
    <w:qFormat/>
    <w:rsid w:val="007F7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98F"/>
    <w:pPr>
      <w:spacing w:before="160"/>
      <w:jc w:val="center"/>
    </w:pPr>
    <w:rPr>
      <w:i/>
      <w:iCs/>
      <w:color w:val="404040" w:themeColor="text1" w:themeTint="BF"/>
    </w:rPr>
  </w:style>
  <w:style w:type="character" w:customStyle="1" w:styleId="QuoteChar">
    <w:name w:val="Quote Char"/>
    <w:basedOn w:val="DefaultParagraphFont"/>
    <w:link w:val="Quote"/>
    <w:uiPriority w:val="29"/>
    <w:rsid w:val="007F798F"/>
    <w:rPr>
      <w:i/>
      <w:iCs/>
      <w:color w:val="404040" w:themeColor="text1" w:themeTint="BF"/>
    </w:rPr>
  </w:style>
  <w:style w:type="paragraph" w:styleId="ListParagraph">
    <w:name w:val="List Paragraph"/>
    <w:basedOn w:val="Normal"/>
    <w:uiPriority w:val="34"/>
    <w:qFormat/>
    <w:rsid w:val="007F798F"/>
    <w:pPr>
      <w:ind w:left="720"/>
      <w:contextualSpacing/>
    </w:pPr>
  </w:style>
  <w:style w:type="character" w:styleId="IntenseEmphasis">
    <w:name w:val="Intense Emphasis"/>
    <w:basedOn w:val="DefaultParagraphFont"/>
    <w:uiPriority w:val="21"/>
    <w:qFormat/>
    <w:rsid w:val="007F798F"/>
    <w:rPr>
      <w:i/>
      <w:iCs/>
      <w:color w:val="2F5496" w:themeColor="accent1" w:themeShade="BF"/>
    </w:rPr>
  </w:style>
  <w:style w:type="paragraph" w:styleId="IntenseQuote">
    <w:name w:val="Intense Quote"/>
    <w:basedOn w:val="Normal"/>
    <w:next w:val="Normal"/>
    <w:link w:val="IntenseQuoteChar"/>
    <w:uiPriority w:val="30"/>
    <w:qFormat/>
    <w:rsid w:val="007F7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98F"/>
    <w:rPr>
      <w:i/>
      <w:iCs/>
      <w:color w:val="2F5496" w:themeColor="accent1" w:themeShade="BF"/>
    </w:rPr>
  </w:style>
  <w:style w:type="character" w:styleId="IntenseReference">
    <w:name w:val="Intense Reference"/>
    <w:basedOn w:val="DefaultParagraphFont"/>
    <w:uiPriority w:val="32"/>
    <w:qFormat/>
    <w:rsid w:val="007F798F"/>
    <w:rPr>
      <w:b/>
      <w:bCs/>
      <w:smallCaps/>
      <w:color w:val="2F5496" w:themeColor="accent1" w:themeShade="BF"/>
      <w:spacing w:val="5"/>
    </w:rPr>
  </w:style>
  <w:style w:type="paragraph" w:styleId="Header">
    <w:name w:val="header"/>
    <w:basedOn w:val="Normal"/>
    <w:link w:val="HeaderChar"/>
    <w:uiPriority w:val="99"/>
    <w:unhideWhenUsed/>
    <w:rsid w:val="007F7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98F"/>
  </w:style>
  <w:style w:type="paragraph" w:styleId="Footer">
    <w:name w:val="footer"/>
    <w:basedOn w:val="Normal"/>
    <w:link w:val="FooterChar"/>
    <w:uiPriority w:val="99"/>
    <w:unhideWhenUsed/>
    <w:rsid w:val="007F7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98F"/>
  </w:style>
  <w:style w:type="table" w:styleId="TableGrid">
    <w:name w:val="Table Grid"/>
    <w:basedOn w:val="TableNormal"/>
    <w:uiPriority w:val="39"/>
    <w:rsid w:val="000717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C66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e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68A0F5-09DD-4586-89EB-C75F2A0E05B1}" type="doc">
      <dgm:prSet loTypeId="urn:microsoft.com/office/officeart/2011/layout/CircleProcess" loCatId="officeonline" qsTypeId="urn:microsoft.com/office/officeart/2005/8/quickstyle/3d6" qsCatId="3D" csTypeId="urn:microsoft.com/office/officeart/2005/8/colors/accent1_2" csCatId="accent1" phldr="1"/>
      <dgm:spPr/>
      <dgm:t>
        <a:bodyPr/>
        <a:lstStyle/>
        <a:p>
          <a:endParaRPr lang="en-US"/>
        </a:p>
      </dgm:t>
    </dgm:pt>
    <dgm:pt modelId="{CA8963A8-0E88-41FB-8298-045E760B499D}">
      <dgm:prSet phldrT="[Text]"/>
      <dgm:spPr/>
      <dgm:t>
        <a:bodyPr/>
        <a:lstStyle/>
        <a:p>
          <a:r>
            <a:rPr lang="en-US"/>
            <a:t>SAY</a:t>
          </a:r>
        </a:p>
      </dgm:t>
    </dgm:pt>
    <dgm:pt modelId="{036859E1-8EFF-40B4-912F-C5666602044D}" type="parTrans" cxnId="{6F8F74AB-9BED-4C14-9EDC-C5AC47016131}">
      <dgm:prSet/>
      <dgm:spPr/>
      <dgm:t>
        <a:bodyPr/>
        <a:lstStyle/>
        <a:p>
          <a:endParaRPr lang="en-US"/>
        </a:p>
      </dgm:t>
    </dgm:pt>
    <dgm:pt modelId="{BC7ED8D7-5371-4473-9A8A-3E2B948F4178}" type="sibTrans" cxnId="{6F8F74AB-9BED-4C14-9EDC-C5AC47016131}">
      <dgm:prSet/>
      <dgm:spPr/>
      <dgm:t>
        <a:bodyPr/>
        <a:lstStyle/>
        <a:p>
          <a:endParaRPr lang="en-US"/>
        </a:p>
      </dgm:t>
    </dgm:pt>
    <dgm:pt modelId="{24F331A3-2160-4CE5-A2CE-368FEC7A4FFC}">
      <dgm:prSet phldrT="[Text]"/>
      <dgm:spPr/>
      <dgm:t>
        <a:bodyPr/>
        <a:lstStyle/>
        <a:p>
          <a:r>
            <a:rPr lang="en-US"/>
            <a:t>NO TO</a:t>
          </a:r>
        </a:p>
      </dgm:t>
    </dgm:pt>
    <dgm:pt modelId="{DD99888C-4F12-42EB-8DA6-B15183CC7C4A}" type="parTrans" cxnId="{02DA7483-6915-45B3-AAD0-01D9C720DD33}">
      <dgm:prSet/>
      <dgm:spPr/>
      <dgm:t>
        <a:bodyPr/>
        <a:lstStyle/>
        <a:p>
          <a:endParaRPr lang="en-US"/>
        </a:p>
      </dgm:t>
    </dgm:pt>
    <dgm:pt modelId="{E8578493-C32C-4221-82AE-943F3895E7C3}" type="sibTrans" cxnId="{02DA7483-6915-45B3-AAD0-01D9C720DD33}">
      <dgm:prSet/>
      <dgm:spPr/>
      <dgm:t>
        <a:bodyPr/>
        <a:lstStyle/>
        <a:p>
          <a:endParaRPr lang="en-US"/>
        </a:p>
      </dgm:t>
    </dgm:pt>
    <dgm:pt modelId="{EEB03F59-58E8-46D1-AB2C-454468E0958D}">
      <dgm:prSet phldrT="[Text]"/>
      <dgm:spPr/>
      <dgm:t>
        <a:bodyPr/>
        <a:lstStyle/>
        <a:p>
          <a:r>
            <a:rPr lang="en-US"/>
            <a:t>DRUGS</a:t>
          </a:r>
        </a:p>
      </dgm:t>
    </dgm:pt>
    <dgm:pt modelId="{9DF4721F-2587-486A-AE1A-01E35B38278A}" type="parTrans" cxnId="{35511255-2F69-44CE-ABC6-247B977F7B4C}">
      <dgm:prSet/>
      <dgm:spPr/>
      <dgm:t>
        <a:bodyPr/>
        <a:lstStyle/>
        <a:p>
          <a:endParaRPr lang="en-US"/>
        </a:p>
      </dgm:t>
    </dgm:pt>
    <dgm:pt modelId="{E4B6ED56-2803-464A-A673-89FE8AD140A5}" type="sibTrans" cxnId="{35511255-2F69-44CE-ABC6-247B977F7B4C}">
      <dgm:prSet/>
      <dgm:spPr/>
      <dgm:t>
        <a:bodyPr/>
        <a:lstStyle/>
        <a:p>
          <a:endParaRPr lang="en-US"/>
        </a:p>
      </dgm:t>
    </dgm:pt>
    <dgm:pt modelId="{7B6CBB34-BAE3-4F48-A0F6-2F20C646D9FE}" type="pres">
      <dgm:prSet presAssocID="{4468A0F5-09DD-4586-89EB-C75F2A0E05B1}" presName="Name0" presStyleCnt="0">
        <dgm:presLayoutVars>
          <dgm:chMax val="11"/>
          <dgm:chPref val="11"/>
          <dgm:dir/>
          <dgm:resizeHandles/>
        </dgm:presLayoutVars>
      </dgm:prSet>
      <dgm:spPr/>
      <dgm:t>
        <a:bodyPr/>
        <a:lstStyle/>
        <a:p>
          <a:endParaRPr lang="en-US"/>
        </a:p>
      </dgm:t>
    </dgm:pt>
    <dgm:pt modelId="{B7C62046-1A49-4D0F-9F86-7165F90C9DB4}" type="pres">
      <dgm:prSet presAssocID="{EEB03F59-58E8-46D1-AB2C-454468E0958D}" presName="Accent3" presStyleCnt="0"/>
      <dgm:spPr/>
    </dgm:pt>
    <dgm:pt modelId="{F114B6FE-37B3-4F47-94AD-984BAD8EBBE0}" type="pres">
      <dgm:prSet presAssocID="{EEB03F59-58E8-46D1-AB2C-454468E0958D}" presName="Accent" presStyleLbl="node1" presStyleIdx="0" presStyleCnt="3"/>
      <dgm:spPr/>
    </dgm:pt>
    <dgm:pt modelId="{700643C8-8777-4656-AE9F-26BC816A6769}" type="pres">
      <dgm:prSet presAssocID="{EEB03F59-58E8-46D1-AB2C-454468E0958D}" presName="ParentBackground3" presStyleCnt="0"/>
      <dgm:spPr/>
    </dgm:pt>
    <dgm:pt modelId="{0959986C-D4C0-40BF-A3D9-737EC5FA7BC5}" type="pres">
      <dgm:prSet presAssocID="{EEB03F59-58E8-46D1-AB2C-454468E0958D}" presName="ParentBackground" presStyleLbl="fgAcc1" presStyleIdx="0" presStyleCnt="3"/>
      <dgm:spPr/>
      <dgm:t>
        <a:bodyPr/>
        <a:lstStyle/>
        <a:p>
          <a:endParaRPr lang="en-US"/>
        </a:p>
      </dgm:t>
    </dgm:pt>
    <dgm:pt modelId="{654903F9-46B1-4D48-8B72-D1689D73D1DD}" type="pres">
      <dgm:prSet presAssocID="{EEB03F59-58E8-46D1-AB2C-454468E0958D}" presName="Parent3" presStyleLbl="revTx" presStyleIdx="0" presStyleCnt="0">
        <dgm:presLayoutVars>
          <dgm:chMax val="1"/>
          <dgm:chPref val="1"/>
          <dgm:bulletEnabled val="1"/>
        </dgm:presLayoutVars>
      </dgm:prSet>
      <dgm:spPr/>
      <dgm:t>
        <a:bodyPr/>
        <a:lstStyle/>
        <a:p>
          <a:endParaRPr lang="en-US"/>
        </a:p>
      </dgm:t>
    </dgm:pt>
    <dgm:pt modelId="{04EECD20-BD2B-4885-8852-DB88F167063A}" type="pres">
      <dgm:prSet presAssocID="{24F331A3-2160-4CE5-A2CE-368FEC7A4FFC}" presName="Accent2" presStyleCnt="0"/>
      <dgm:spPr/>
    </dgm:pt>
    <dgm:pt modelId="{062A2497-1C1F-4DAB-B7EF-62FEB80E1015}" type="pres">
      <dgm:prSet presAssocID="{24F331A3-2160-4CE5-A2CE-368FEC7A4FFC}" presName="Accent" presStyleLbl="node1" presStyleIdx="1" presStyleCnt="3"/>
      <dgm:spPr/>
    </dgm:pt>
    <dgm:pt modelId="{AC27F0CA-2E7C-44F4-846E-AD5F8EC7D93A}" type="pres">
      <dgm:prSet presAssocID="{24F331A3-2160-4CE5-A2CE-368FEC7A4FFC}" presName="ParentBackground2" presStyleCnt="0"/>
      <dgm:spPr/>
    </dgm:pt>
    <dgm:pt modelId="{A69B52F5-E74D-478D-9468-F6B2F912FF19}" type="pres">
      <dgm:prSet presAssocID="{24F331A3-2160-4CE5-A2CE-368FEC7A4FFC}" presName="ParentBackground" presStyleLbl="fgAcc1" presStyleIdx="1" presStyleCnt="3" custLinFactNeighborX="-5628" custLinFactNeighborY="-1126"/>
      <dgm:spPr/>
      <dgm:t>
        <a:bodyPr/>
        <a:lstStyle/>
        <a:p>
          <a:endParaRPr lang="en-US"/>
        </a:p>
      </dgm:t>
    </dgm:pt>
    <dgm:pt modelId="{165FDD90-8FA6-4B2B-8777-7C721AA3EECB}" type="pres">
      <dgm:prSet presAssocID="{24F331A3-2160-4CE5-A2CE-368FEC7A4FFC}" presName="Parent2" presStyleLbl="revTx" presStyleIdx="0" presStyleCnt="0">
        <dgm:presLayoutVars>
          <dgm:chMax val="1"/>
          <dgm:chPref val="1"/>
          <dgm:bulletEnabled val="1"/>
        </dgm:presLayoutVars>
      </dgm:prSet>
      <dgm:spPr/>
      <dgm:t>
        <a:bodyPr/>
        <a:lstStyle/>
        <a:p>
          <a:endParaRPr lang="en-US"/>
        </a:p>
      </dgm:t>
    </dgm:pt>
    <dgm:pt modelId="{1EE1DCD5-4894-4DB1-8F2B-8B294CFE27C2}" type="pres">
      <dgm:prSet presAssocID="{CA8963A8-0E88-41FB-8298-045E760B499D}" presName="Accent1" presStyleCnt="0"/>
      <dgm:spPr/>
    </dgm:pt>
    <dgm:pt modelId="{EDC5BC43-5F39-4CD5-8207-6FD67BED40CF}" type="pres">
      <dgm:prSet presAssocID="{CA8963A8-0E88-41FB-8298-045E760B499D}" presName="Accent" presStyleLbl="node1" presStyleIdx="2" presStyleCnt="3"/>
      <dgm:spPr/>
    </dgm:pt>
    <dgm:pt modelId="{1FC4DAF4-9F42-4001-B2A2-79D7392B88EC}" type="pres">
      <dgm:prSet presAssocID="{CA8963A8-0E88-41FB-8298-045E760B499D}" presName="ParentBackground1" presStyleCnt="0"/>
      <dgm:spPr/>
    </dgm:pt>
    <dgm:pt modelId="{B19F1FAC-1543-4713-994C-E7EBCDF0A87B}" type="pres">
      <dgm:prSet presAssocID="{CA8963A8-0E88-41FB-8298-045E760B499D}" presName="ParentBackground" presStyleLbl="fgAcc1" presStyleIdx="2" presStyleCnt="3"/>
      <dgm:spPr/>
      <dgm:t>
        <a:bodyPr/>
        <a:lstStyle/>
        <a:p>
          <a:endParaRPr lang="en-US"/>
        </a:p>
      </dgm:t>
    </dgm:pt>
    <dgm:pt modelId="{EE221239-F9CF-4D0B-ABB7-ECF6EAA32295}" type="pres">
      <dgm:prSet presAssocID="{CA8963A8-0E88-41FB-8298-045E760B499D}" presName="Parent1" presStyleLbl="revTx" presStyleIdx="0" presStyleCnt="0">
        <dgm:presLayoutVars>
          <dgm:chMax val="1"/>
          <dgm:chPref val="1"/>
          <dgm:bulletEnabled val="1"/>
        </dgm:presLayoutVars>
      </dgm:prSet>
      <dgm:spPr/>
      <dgm:t>
        <a:bodyPr/>
        <a:lstStyle/>
        <a:p>
          <a:endParaRPr lang="en-US"/>
        </a:p>
      </dgm:t>
    </dgm:pt>
  </dgm:ptLst>
  <dgm:cxnLst>
    <dgm:cxn modelId="{6B4BC32E-908B-4F4A-B9E0-76B50B6914C9}" type="presOf" srcId="{CA8963A8-0E88-41FB-8298-045E760B499D}" destId="{B19F1FAC-1543-4713-994C-E7EBCDF0A87B}" srcOrd="0" destOrd="0" presId="urn:microsoft.com/office/officeart/2011/layout/CircleProcess"/>
    <dgm:cxn modelId="{8AD90C8B-20AD-4651-8413-AEB1252760A3}" type="presOf" srcId="{4468A0F5-09DD-4586-89EB-C75F2A0E05B1}" destId="{7B6CBB34-BAE3-4F48-A0F6-2F20C646D9FE}" srcOrd="0" destOrd="0" presId="urn:microsoft.com/office/officeart/2011/layout/CircleProcess"/>
    <dgm:cxn modelId="{6F8F74AB-9BED-4C14-9EDC-C5AC47016131}" srcId="{4468A0F5-09DD-4586-89EB-C75F2A0E05B1}" destId="{CA8963A8-0E88-41FB-8298-045E760B499D}" srcOrd="0" destOrd="0" parTransId="{036859E1-8EFF-40B4-912F-C5666602044D}" sibTransId="{BC7ED8D7-5371-4473-9A8A-3E2B948F4178}"/>
    <dgm:cxn modelId="{27B0F2BF-3943-4DC7-B09B-DB49B950C3ED}" type="presOf" srcId="{EEB03F59-58E8-46D1-AB2C-454468E0958D}" destId="{654903F9-46B1-4D48-8B72-D1689D73D1DD}" srcOrd="1" destOrd="0" presId="urn:microsoft.com/office/officeart/2011/layout/CircleProcess"/>
    <dgm:cxn modelId="{B89E7F50-3E6D-44F3-8703-1EFADB1F2826}" type="presOf" srcId="{CA8963A8-0E88-41FB-8298-045E760B499D}" destId="{EE221239-F9CF-4D0B-ABB7-ECF6EAA32295}" srcOrd="1" destOrd="0" presId="urn:microsoft.com/office/officeart/2011/layout/CircleProcess"/>
    <dgm:cxn modelId="{327CA121-EC8D-4E8E-9829-D50F846B8B18}" type="presOf" srcId="{24F331A3-2160-4CE5-A2CE-368FEC7A4FFC}" destId="{A69B52F5-E74D-478D-9468-F6B2F912FF19}" srcOrd="0" destOrd="0" presId="urn:microsoft.com/office/officeart/2011/layout/CircleProcess"/>
    <dgm:cxn modelId="{02DA7483-6915-45B3-AAD0-01D9C720DD33}" srcId="{4468A0F5-09DD-4586-89EB-C75F2A0E05B1}" destId="{24F331A3-2160-4CE5-A2CE-368FEC7A4FFC}" srcOrd="1" destOrd="0" parTransId="{DD99888C-4F12-42EB-8DA6-B15183CC7C4A}" sibTransId="{E8578493-C32C-4221-82AE-943F3895E7C3}"/>
    <dgm:cxn modelId="{AAB3F684-4811-47D5-9206-7204FB8507BE}" type="presOf" srcId="{24F331A3-2160-4CE5-A2CE-368FEC7A4FFC}" destId="{165FDD90-8FA6-4B2B-8777-7C721AA3EECB}" srcOrd="1" destOrd="0" presId="urn:microsoft.com/office/officeart/2011/layout/CircleProcess"/>
    <dgm:cxn modelId="{BFBA2092-0681-44E2-A5EF-7FBAA3B70085}" type="presOf" srcId="{EEB03F59-58E8-46D1-AB2C-454468E0958D}" destId="{0959986C-D4C0-40BF-A3D9-737EC5FA7BC5}" srcOrd="0" destOrd="0" presId="urn:microsoft.com/office/officeart/2011/layout/CircleProcess"/>
    <dgm:cxn modelId="{35511255-2F69-44CE-ABC6-247B977F7B4C}" srcId="{4468A0F5-09DD-4586-89EB-C75F2A0E05B1}" destId="{EEB03F59-58E8-46D1-AB2C-454468E0958D}" srcOrd="2" destOrd="0" parTransId="{9DF4721F-2587-486A-AE1A-01E35B38278A}" sibTransId="{E4B6ED56-2803-464A-A673-89FE8AD140A5}"/>
    <dgm:cxn modelId="{27F8D7C1-F8FB-4645-9E26-D2C786521C4E}" type="presParOf" srcId="{7B6CBB34-BAE3-4F48-A0F6-2F20C646D9FE}" destId="{B7C62046-1A49-4D0F-9F86-7165F90C9DB4}" srcOrd="0" destOrd="0" presId="urn:microsoft.com/office/officeart/2011/layout/CircleProcess"/>
    <dgm:cxn modelId="{933FB008-134F-47AF-9823-FAAE12FE0CE0}" type="presParOf" srcId="{B7C62046-1A49-4D0F-9F86-7165F90C9DB4}" destId="{F114B6FE-37B3-4F47-94AD-984BAD8EBBE0}" srcOrd="0" destOrd="0" presId="urn:microsoft.com/office/officeart/2011/layout/CircleProcess"/>
    <dgm:cxn modelId="{4056445C-E4F5-4A77-AF2B-2C0C0F180D0E}" type="presParOf" srcId="{7B6CBB34-BAE3-4F48-A0F6-2F20C646D9FE}" destId="{700643C8-8777-4656-AE9F-26BC816A6769}" srcOrd="1" destOrd="0" presId="urn:microsoft.com/office/officeart/2011/layout/CircleProcess"/>
    <dgm:cxn modelId="{291E65DB-1943-4A00-BA09-BFB0C5C76B77}" type="presParOf" srcId="{700643C8-8777-4656-AE9F-26BC816A6769}" destId="{0959986C-D4C0-40BF-A3D9-737EC5FA7BC5}" srcOrd="0" destOrd="0" presId="urn:microsoft.com/office/officeart/2011/layout/CircleProcess"/>
    <dgm:cxn modelId="{17FA8FF9-B9F1-42AB-89B6-B28E6A32164D}" type="presParOf" srcId="{7B6CBB34-BAE3-4F48-A0F6-2F20C646D9FE}" destId="{654903F9-46B1-4D48-8B72-D1689D73D1DD}" srcOrd="2" destOrd="0" presId="urn:microsoft.com/office/officeart/2011/layout/CircleProcess"/>
    <dgm:cxn modelId="{E291CA43-3588-4216-AFCB-87782DAE49C0}" type="presParOf" srcId="{7B6CBB34-BAE3-4F48-A0F6-2F20C646D9FE}" destId="{04EECD20-BD2B-4885-8852-DB88F167063A}" srcOrd="3" destOrd="0" presId="urn:microsoft.com/office/officeart/2011/layout/CircleProcess"/>
    <dgm:cxn modelId="{E7589FAD-197C-4B6F-B461-AFE744D655A9}" type="presParOf" srcId="{04EECD20-BD2B-4885-8852-DB88F167063A}" destId="{062A2497-1C1F-4DAB-B7EF-62FEB80E1015}" srcOrd="0" destOrd="0" presId="urn:microsoft.com/office/officeart/2011/layout/CircleProcess"/>
    <dgm:cxn modelId="{AB85D2D2-AC3B-471F-9F2A-A3CBD7DDEED5}" type="presParOf" srcId="{7B6CBB34-BAE3-4F48-A0F6-2F20C646D9FE}" destId="{AC27F0CA-2E7C-44F4-846E-AD5F8EC7D93A}" srcOrd="4" destOrd="0" presId="urn:microsoft.com/office/officeart/2011/layout/CircleProcess"/>
    <dgm:cxn modelId="{5785254A-A70E-4D31-9766-0AB5940EC9DA}" type="presParOf" srcId="{AC27F0CA-2E7C-44F4-846E-AD5F8EC7D93A}" destId="{A69B52F5-E74D-478D-9468-F6B2F912FF19}" srcOrd="0" destOrd="0" presId="urn:microsoft.com/office/officeart/2011/layout/CircleProcess"/>
    <dgm:cxn modelId="{3DAD7E8B-96CE-43D6-8192-44667348DDA9}" type="presParOf" srcId="{7B6CBB34-BAE3-4F48-A0F6-2F20C646D9FE}" destId="{165FDD90-8FA6-4B2B-8777-7C721AA3EECB}" srcOrd="5" destOrd="0" presId="urn:microsoft.com/office/officeart/2011/layout/CircleProcess"/>
    <dgm:cxn modelId="{E1D7297E-0F9F-4C11-B1AE-2FCB67412EED}" type="presParOf" srcId="{7B6CBB34-BAE3-4F48-A0F6-2F20C646D9FE}" destId="{1EE1DCD5-4894-4DB1-8F2B-8B294CFE27C2}" srcOrd="6" destOrd="0" presId="urn:microsoft.com/office/officeart/2011/layout/CircleProcess"/>
    <dgm:cxn modelId="{FBC766C6-ED65-4820-9CD8-BE1F9D879E94}" type="presParOf" srcId="{1EE1DCD5-4894-4DB1-8F2B-8B294CFE27C2}" destId="{EDC5BC43-5F39-4CD5-8207-6FD67BED40CF}" srcOrd="0" destOrd="0" presId="urn:microsoft.com/office/officeart/2011/layout/CircleProcess"/>
    <dgm:cxn modelId="{F1081758-F0BF-422D-A8AB-0378597C9582}" type="presParOf" srcId="{7B6CBB34-BAE3-4F48-A0F6-2F20C646D9FE}" destId="{1FC4DAF4-9F42-4001-B2A2-79D7392B88EC}" srcOrd="7" destOrd="0" presId="urn:microsoft.com/office/officeart/2011/layout/CircleProcess"/>
    <dgm:cxn modelId="{B32CD5EF-F41C-4E78-BD9B-44554F8DA5B5}" type="presParOf" srcId="{1FC4DAF4-9F42-4001-B2A2-79D7392B88EC}" destId="{B19F1FAC-1543-4713-994C-E7EBCDF0A87B}" srcOrd="0" destOrd="0" presId="urn:microsoft.com/office/officeart/2011/layout/CircleProcess"/>
    <dgm:cxn modelId="{F4FD8759-E2E5-490E-8E02-75809A8AD7E0}" type="presParOf" srcId="{7B6CBB34-BAE3-4F48-A0F6-2F20C646D9FE}" destId="{EE221239-F9CF-4D0B-ABB7-ECF6EAA32295}" srcOrd="8" destOrd="0" presId="urn:microsoft.com/office/officeart/2011/layout/CircleProcess"/>
  </dgm:cxnLst>
  <dgm:bg>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14B6FE-37B3-4F47-94AD-984BAD8EBBE0}">
      <dsp:nvSpPr>
        <dsp:cNvPr id="0" name=""/>
        <dsp:cNvSpPr/>
      </dsp:nvSpPr>
      <dsp:spPr>
        <a:xfrm>
          <a:off x="1627013" y="256103"/>
          <a:ext cx="678411" cy="678537"/>
        </a:xfrm>
        <a:prstGeom prst="ellipse">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0959986C-D4C0-40BF-A3D9-737EC5FA7BC5}">
      <dsp:nvSpPr>
        <dsp:cNvPr id="0" name=""/>
        <dsp:cNvSpPr/>
      </dsp:nvSpPr>
      <dsp:spPr>
        <a:xfrm>
          <a:off x="1649539" y="278725"/>
          <a:ext cx="633360" cy="633293"/>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kern="1200"/>
            <a:t>DRUGS</a:t>
          </a:r>
        </a:p>
      </dsp:txBody>
      <dsp:txXfrm>
        <a:off x="1740082" y="369212"/>
        <a:ext cx="452274" cy="452318"/>
      </dsp:txXfrm>
    </dsp:sp>
    <dsp:sp modelId="{062A2497-1C1F-4DAB-B7EF-62FEB80E1015}">
      <dsp:nvSpPr>
        <dsp:cNvPr id="0" name=""/>
        <dsp:cNvSpPr/>
      </dsp:nvSpPr>
      <dsp:spPr>
        <a:xfrm rot="2700000">
          <a:off x="926672" y="256923"/>
          <a:ext cx="676777" cy="676777"/>
        </a:xfrm>
        <a:prstGeom prst="teardrop">
          <a:avLst>
            <a:gd name="adj" fmla="val 10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A69B52F5-E74D-478D-9468-F6B2F912FF19}">
      <dsp:nvSpPr>
        <dsp:cNvPr id="0" name=""/>
        <dsp:cNvSpPr/>
      </dsp:nvSpPr>
      <dsp:spPr>
        <a:xfrm>
          <a:off x="912735" y="271594"/>
          <a:ext cx="633360" cy="633293"/>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kern="1200"/>
            <a:t>NO TO</a:t>
          </a:r>
        </a:p>
      </dsp:txBody>
      <dsp:txXfrm>
        <a:off x="1003278" y="362081"/>
        <a:ext cx="452274" cy="452318"/>
      </dsp:txXfrm>
    </dsp:sp>
    <dsp:sp modelId="{EDC5BC43-5F39-4CD5-8207-6FD67BED40CF}">
      <dsp:nvSpPr>
        <dsp:cNvPr id="0" name=""/>
        <dsp:cNvSpPr/>
      </dsp:nvSpPr>
      <dsp:spPr>
        <a:xfrm rot="2700000">
          <a:off x="225514" y="256923"/>
          <a:ext cx="676777" cy="676777"/>
        </a:xfrm>
        <a:prstGeom prst="teardrop">
          <a:avLst>
            <a:gd name="adj" fmla="val 10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B19F1FAC-1543-4713-994C-E7EBCDF0A87B}">
      <dsp:nvSpPr>
        <dsp:cNvPr id="0" name=""/>
        <dsp:cNvSpPr/>
      </dsp:nvSpPr>
      <dsp:spPr>
        <a:xfrm>
          <a:off x="247223" y="278725"/>
          <a:ext cx="633360" cy="633293"/>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kern="1200"/>
            <a:t>SAY</a:t>
          </a:r>
        </a:p>
      </dsp:txBody>
      <dsp:txXfrm>
        <a:off x="337766" y="369212"/>
        <a:ext cx="452274" cy="452318"/>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6">
  <dgm:title val=""/>
  <dgm:desc val=""/>
  <dgm:catLst>
    <dgm:cat type="3D" pri="11600"/>
  </dgm:catLst>
  <dgm:scene3d>
    <a:camera prst="perspectiveRelaxedModerately" zoom="92000"/>
    <a:lightRig rig="balanced" dir="t">
      <a:rot lat="0" lon="0" rev="12700000"/>
    </a:lightRig>
  </dgm:scene3d>
  <dgm:styleLbl name="node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z="-54000" prstMaterial="plastic">
      <a:bevelT w="50800" h="50800"/>
      <a:bevelB w="50800" h="50800"/>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z="-2540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54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25400" prstMaterial="plastic"/>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75000" prstMaterial="plastic"/>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3">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4">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1D1">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2">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3">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4">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fgAcc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z="50080" prstMaterial="plastic">
      <a:bevelT w="25400" h="25400"/>
      <a:bevelB w="25400" h="25400"/>
    </dgm:sp3d>
    <dgm:txPr/>
    <dgm:style>
      <a:lnRef idx="0">
        <a:scrgbClr r="0" g="0" b="0"/>
      </a:lnRef>
      <a:fillRef idx="1">
        <a:scrgbClr r="0" g="0" b="0"/>
      </a:fillRef>
      <a:effectRef idx="2">
        <a:scrgbClr r="0" g="0" b="0"/>
      </a:effectRef>
      <a:fontRef idx="minor"/>
    </dgm:style>
  </dgm:styleLbl>
  <dgm:styleLbl name="alignAccFollowNode1">
    <dgm:scene3d>
      <a:camera prst="orthographicFront"/>
      <a:lightRig rig="threePt" dir="t"/>
    </dgm:scene3d>
    <dgm:sp3d prstMaterial="plastic">
      <a:bevelT w="25400" h="25400"/>
      <a:bevelB w="25400" h="25400"/>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prstMaterial="plastic">
      <a:bevelT w="25400" h="25400"/>
      <a:bevelB w="25400" h="25400"/>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52400" prstMaterial="plastic">
      <a:bevelT w="25400" h="25400"/>
      <a:bevelB w="25400" h="25400"/>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z="-10400" extrusionH="12700" prstMaterial="plastic"/>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1">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BD763-0CDF-4688-9105-F397610E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4294966691</TotalTime>
  <Pages>8</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𝔎𝔥𝔞𝔡𝔦𝔧𝔞</cp:lastModifiedBy>
  <cp:revision>60</cp:revision>
  <dcterms:created xsi:type="dcterms:W3CDTF">2025-12-09T17:06:00Z</dcterms:created>
  <dcterms:modified xsi:type="dcterms:W3CDTF">2025-12-18T05:10:00Z</dcterms:modified>
</cp:coreProperties>
</file>