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B2F2" w14:textId="77777777" w:rsidR="00142C93" w:rsidRDefault="00C26DFC" w:rsidP="00C26DFC">
      <w:pPr>
        <w:jc w:val="center"/>
      </w:pPr>
      <w:r>
        <w:t xml:space="preserve"> </w:t>
      </w:r>
      <w:r w:rsidR="00142C93" w:rsidRPr="00C26DFC">
        <w:rPr>
          <w:rFonts w:ascii="Arial Rounded MT Bold" w:hAnsi="Arial Rounded MT Bold"/>
          <w:b/>
          <w:bCs/>
          <w:i/>
          <w:iCs/>
          <w:sz w:val="56"/>
          <w:szCs w:val="56"/>
        </w:rPr>
        <w:t xml:space="preserve"> </w:t>
      </w:r>
      <w:r w:rsidR="00142C93" w:rsidRPr="00C26DFC"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  <w:t>List of common computer hardware components</w:t>
      </w:r>
    </w:p>
    <w:p w14:paraId="3D7BBF23" w14:textId="77777777" w:rsidR="00142C93" w:rsidRDefault="00142C93" w:rsidP="00142C93">
      <w: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2C93" w:rsidRPr="00C26DFC" w14:paraId="7271E30C" w14:textId="77777777" w:rsidTr="00142C93">
        <w:tc>
          <w:tcPr>
            <w:tcW w:w="4675" w:type="dxa"/>
          </w:tcPr>
          <w:p w14:paraId="4F6077A8" w14:textId="77777777" w:rsidR="00142C93" w:rsidRPr="00C26DFC" w:rsidRDefault="00142C93" w:rsidP="00C26DFC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26DFC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Component</w:t>
            </w:r>
          </w:p>
        </w:tc>
        <w:tc>
          <w:tcPr>
            <w:tcW w:w="4675" w:type="dxa"/>
          </w:tcPr>
          <w:p w14:paraId="42DB4EFC" w14:textId="77777777" w:rsidR="00142C93" w:rsidRPr="00C26DFC" w:rsidRDefault="00C26DFC" w:rsidP="00C26DFC">
            <w:pPr>
              <w:jc w:val="center"/>
              <w:rPr>
                <w:rFonts w:cstheme="minorHAnsi"/>
                <w:b/>
                <w:bCs/>
                <w:i/>
                <w:iCs/>
                <w:sz w:val="36"/>
                <w:szCs w:val="36"/>
              </w:rPr>
            </w:pPr>
            <w:r w:rsidRPr="00C26DFC">
              <w:rPr>
                <w:rFonts w:cstheme="minorHAnsi"/>
                <w:b/>
                <w:bCs/>
                <w:i/>
                <w:iCs/>
                <w:sz w:val="36"/>
                <w:szCs w:val="36"/>
              </w:rPr>
              <w:t>Description</w:t>
            </w:r>
          </w:p>
        </w:tc>
      </w:tr>
      <w:tr w:rsidR="00142C93" w14:paraId="08290856" w14:textId="77777777" w:rsidTr="00142C93">
        <w:tc>
          <w:tcPr>
            <w:tcW w:w="4675" w:type="dxa"/>
          </w:tcPr>
          <w:p w14:paraId="16204AD5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Motherboard</w:t>
            </w:r>
          </w:p>
        </w:tc>
        <w:tc>
          <w:tcPr>
            <w:tcW w:w="4675" w:type="dxa"/>
          </w:tcPr>
          <w:p w14:paraId="6FE39070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 xml:space="preserve">The main circuit board that connects all other components.     </w:t>
            </w:r>
          </w:p>
        </w:tc>
      </w:tr>
      <w:tr w:rsidR="00142C93" w14:paraId="52046F06" w14:textId="77777777" w:rsidTr="00142C93">
        <w:tc>
          <w:tcPr>
            <w:tcW w:w="4675" w:type="dxa"/>
          </w:tcPr>
          <w:p w14:paraId="2931713C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Processor (CPU)</w:t>
            </w:r>
          </w:p>
        </w:tc>
        <w:tc>
          <w:tcPr>
            <w:tcW w:w="4675" w:type="dxa"/>
          </w:tcPr>
          <w:p w14:paraId="68D1C1CB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>The “brain” of the computer; executes instructions, calculations.</w:t>
            </w:r>
          </w:p>
        </w:tc>
      </w:tr>
      <w:tr w:rsidR="00142C93" w14:paraId="4A665A30" w14:textId="77777777" w:rsidTr="00142C93">
        <w:tc>
          <w:tcPr>
            <w:tcW w:w="4675" w:type="dxa"/>
          </w:tcPr>
          <w:p w14:paraId="0F2410B3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Graphics Card (GPU)</w:t>
            </w:r>
          </w:p>
        </w:tc>
        <w:tc>
          <w:tcPr>
            <w:tcW w:w="4675" w:type="dxa"/>
          </w:tcPr>
          <w:p w14:paraId="75A15C7F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>Handles graphics rendering, displays, also acceleration of certain tasks.</w:t>
            </w:r>
          </w:p>
        </w:tc>
      </w:tr>
      <w:tr w:rsidR="00142C93" w14:paraId="2A49F651" w14:textId="77777777" w:rsidTr="00142C93">
        <w:tc>
          <w:tcPr>
            <w:tcW w:w="4675" w:type="dxa"/>
          </w:tcPr>
          <w:p w14:paraId="539ECC90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Memory (RAM)</w:t>
            </w:r>
          </w:p>
        </w:tc>
        <w:tc>
          <w:tcPr>
            <w:tcW w:w="4675" w:type="dxa"/>
          </w:tcPr>
          <w:p w14:paraId="0E1A8416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>Short-term volatile memory used by the CPU to store working data.</w:t>
            </w:r>
          </w:p>
        </w:tc>
      </w:tr>
      <w:tr w:rsidR="00142C93" w14:paraId="3910A4BA" w14:textId="77777777" w:rsidTr="00142C93">
        <w:tc>
          <w:tcPr>
            <w:tcW w:w="4675" w:type="dxa"/>
          </w:tcPr>
          <w:p w14:paraId="727B4F59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Storage (HDD/SSD)</w:t>
            </w:r>
          </w:p>
        </w:tc>
        <w:tc>
          <w:tcPr>
            <w:tcW w:w="4675" w:type="dxa"/>
          </w:tcPr>
          <w:p w14:paraId="7FA005EF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 xml:space="preserve">Long-term data storage: operating system, applications, files.            </w:t>
            </w:r>
          </w:p>
        </w:tc>
      </w:tr>
      <w:tr w:rsidR="00142C93" w14:paraId="36DC8EEE" w14:textId="77777777" w:rsidTr="00142C93">
        <w:tc>
          <w:tcPr>
            <w:tcW w:w="4675" w:type="dxa"/>
          </w:tcPr>
          <w:p w14:paraId="4E8C33A2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Power Supply Unit (PSU)</w:t>
            </w:r>
          </w:p>
        </w:tc>
        <w:tc>
          <w:tcPr>
            <w:tcW w:w="4675" w:type="dxa"/>
          </w:tcPr>
          <w:p w14:paraId="73A5B34D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 xml:space="preserve"> Provides electrical power to all components from mains</w:t>
            </w:r>
          </w:p>
        </w:tc>
      </w:tr>
      <w:tr w:rsidR="00142C93" w14:paraId="09533D4A" w14:textId="77777777" w:rsidTr="00142C93">
        <w:tc>
          <w:tcPr>
            <w:tcW w:w="4675" w:type="dxa"/>
          </w:tcPr>
          <w:p w14:paraId="466400F9" w14:textId="77777777" w:rsidR="00142C93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Computer Case / Chassis</w:t>
            </w:r>
          </w:p>
        </w:tc>
        <w:tc>
          <w:tcPr>
            <w:tcW w:w="4675" w:type="dxa"/>
          </w:tcPr>
          <w:p w14:paraId="0586395C" w14:textId="77777777" w:rsidR="00142C93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 xml:space="preserve">The enclosure that houses the components with mounting and cooling.       </w:t>
            </w:r>
          </w:p>
        </w:tc>
      </w:tr>
      <w:tr w:rsidR="00C26DFC" w14:paraId="6593758E" w14:textId="77777777" w:rsidTr="00142C93">
        <w:tc>
          <w:tcPr>
            <w:tcW w:w="4675" w:type="dxa"/>
          </w:tcPr>
          <w:p w14:paraId="59630291" w14:textId="77777777" w:rsidR="00C26DFC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Cooling System (fans, heatsinks, liquid)</w:t>
            </w:r>
          </w:p>
        </w:tc>
        <w:tc>
          <w:tcPr>
            <w:tcW w:w="4675" w:type="dxa"/>
          </w:tcPr>
          <w:p w14:paraId="466667D7" w14:textId="77777777" w:rsidR="00C26DFC" w:rsidRPr="00D924A8" w:rsidRDefault="00C26DFC" w:rsidP="00C26DFC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 xml:space="preserve">Maintains safe temperatures for components.                               </w:t>
            </w:r>
          </w:p>
          <w:p w14:paraId="61AA83E9" w14:textId="77777777" w:rsidR="00C26DFC" w:rsidRPr="00D924A8" w:rsidRDefault="00C26DFC" w:rsidP="00142C93">
            <w:pPr>
              <w:rPr>
                <w:i/>
                <w:iCs/>
              </w:rPr>
            </w:pPr>
          </w:p>
        </w:tc>
      </w:tr>
      <w:tr w:rsidR="00C26DFC" w14:paraId="2477EB96" w14:textId="77777777" w:rsidTr="00142C93">
        <w:tc>
          <w:tcPr>
            <w:tcW w:w="4675" w:type="dxa"/>
          </w:tcPr>
          <w:p w14:paraId="6511C8B6" w14:textId="77777777" w:rsidR="00C26DFC" w:rsidRPr="00D924A8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D924A8">
              <w:rPr>
                <w:i/>
                <w:iCs/>
              </w:rPr>
              <w:t>Network / Sound / Expansion cards</w:t>
            </w:r>
          </w:p>
        </w:tc>
        <w:tc>
          <w:tcPr>
            <w:tcW w:w="4675" w:type="dxa"/>
          </w:tcPr>
          <w:p w14:paraId="764DDF2E" w14:textId="77777777" w:rsidR="00C26DFC" w:rsidRPr="00D924A8" w:rsidRDefault="00C26DFC" w:rsidP="00142C93">
            <w:pPr>
              <w:rPr>
                <w:i/>
                <w:iCs/>
              </w:rPr>
            </w:pPr>
            <w:r w:rsidRPr="00D924A8">
              <w:rPr>
                <w:i/>
                <w:iCs/>
              </w:rPr>
              <w:t>Additional functionality: Wi</w:t>
            </w:r>
            <w:r w:rsidR="00ED2299">
              <w:rPr>
                <w:i/>
                <w:iCs/>
              </w:rPr>
              <w:t>-</w:t>
            </w:r>
            <w:r w:rsidRPr="00D924A8">
              <w:rPr>
                <w:i/>
                <w:iCs/>
              </w:rPr>
              <w:t xml:space="preserve">Fi, sound, extra ports, etc.                  </w:t>
            </w:r>
          </w:p>
        </w:tc>
      </w:tr>
    </w:tbl>
    <w:p w14:paraId="2795A758" w14:textId="77777777" w:rsidR="00142C93" w:rsidRDefault="00142C93" w:rsidP="00142C93">
      <w:r>
        <w:t xml:space="preserve">                              </w:t>
      </w:r>
    </w:p>
    <w:p w14:paraId="3341AA3E" w14:textId="77777777" w:rsidR="00142C93" w:rsidRDefault="00142C93" w:rsidP="00142C93">
      <w:r>
        <w:t xml:space="preserve">           </w:t>
      </w:r>
    </w:p>
    <w:p w14:paraId="792CED1A" w14:textId="77777777" w:rsidR="00142C93" w:rsidRDefault="00142C93" w:rsidP="00142C93">
      <w:r>
        <w:t xml:space="preserve"> </w:t>
      </w:r>
    </w:p>
    <w:p w14:paraId="4B9103D1" w14:textId="77777777" w:rsidR="00142C93" w:rsidRDefault="00142C93" w:rsidP="00142C93">
      <w:r>
        <w:t xml:space="preserve">         </w:t>
      </w:r>
    </w:p>
    <w:p w14:paraId="154C4F0E" w14:textId="77777777" w:rsidR="00142C93" w:rsidRDefault="00142C93" w:rsidP="00142C93"/>
    <w:p w14:paraId="2B8195AB" w14:textId="77777777" w:rsidR="00142C93" w:rsidRDefault="00142C93" w:rsidP="00142C93">
      <w:r>
        <w:t xml:space="preserve">.         </w:t>
      </w:r>
    </w:p>
    <w:p w14:paraId="255782D6" w14:textId="77777777" w:rsidR="00142C93" w:rsidRDefault="00142C93" w:rsidP="00142C93">
      <w:r>
        <w:t xml:space="preserve"> </w:t>
      </w:r>
    </w:p>
    <w:p w14:paraId="29430AAF" w14:textId="77777777" w:rsidR="00142C93" w:rsidRDefault="00142C93" w:rsidP="00142C93">
      <w:r>
        <w:t xml:space="preserve">.                   </w:t>
      </w:r>
    </w:p>
    <w:p w14:paraId="0BFDA53B" w14:textId="77777777" w:rsidR="00142C93" w:rsidRDefault="00142C93" w:rsidP="00142C93"/>
    <w:p w14:paraId="1CB8911E" w14:textId="77777777" w:rsidR="00142C93" w:rsidRDefault="00142C93" w:rsidP="00142C93">
      <w:r>
        <w:t xml:space="preserve"> </w:t>
      </w:r>
    </w:p>
    <w:p w14:paraId="6FA3E6B7" w14:textId="0CCCE53E" w:rsidR="00142C93" w:rsidRDefault="00142C93" w:rsidP="00EC1B55">
      <w:pPr>
        <w:tabs>
          <w:tab w:val="left" w:pos="6556"/>
        </w:tabs>
      </w:pPr>
      <w:r>
        <w:t xml:space="preserve">      </w:t>
      </w:r>
      <w:r w:rsidR="00EC1B55">
        <w:tab/>
      </w:r>
    </w:p>
    <w:p w14:paraId="7DD6EADF" w14:textId="77777777" w:rsidR="00142C93" w:rsidRDefault="00142C93" w:rsidP="00142C93"/>
    <w:tbl>
      <w:tblPr>
        <w:tblStyle w:val="TableGrid"/>
        <w:tblpPr w:leftFromText="180" w:rightFromText="180" w:vertAnchor="text" w:horzAnchor="margin" w:tblpXSpec="center" w:tblpY="1636"/>
        <w:tblW w:w="9693" w:type="dxa"/>
        <w:tblLook w:val="04A0" w:firstRow="1" w:lastRow="0" w:firstColumn="1" w:lastColumn="0" w:noHBand="0" w:noVBand="1"/>
      </w:tblPr>
      <w:tblGrid>
        <w:gridCol w:w="2421"/>
        <w:gridCol w:w="2598"/>
        <w:gridCol w:w="2598"/>
        <w:gridCol w:w="2076"/>
      </w:tblGrid>
      <w:tr w:rsidR="002555FC" w:rsidRPr="00D924A8" w14:paraId="666FB7F5" w14:textId="77777777" w:rsidTr="002555FC">
        <w:trPr>
          <w:trHeight w:val="423"/>
        </w:trPr>
        <w:tc>
          <w:tcPr>
            <w:tcW w:w="2421" w:type="dxa"/>
          </w:tcPr>
          <w:p w14:paraId="38FD5889" w14:textId="77777777" w:rsidR="002555FC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lastRenderedPageBreak/>
              <w:t>Component</w:t>
            </w:r>
          </w:p>
        </w:tc>
        <w:tc>
          <w:tcPr>
            <w:tcW w:w="2598" w:type="dxa"/>
          </w:tcPr>
          <w:p w14:paraId="6A3A4C6B" w14:textId="77777777" w:rsidR="002555FC" w:rsidRPr="002555FC" w:rsidRDefault="002555FC" w:rsidP="002555F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555FC">
              <w:rPr>
                <w:b/>
                <w:bCs/>
                <w:i/>
                <w:iCs/>
                <w:sz w:val="36"/>
                <w:szCs w:val="36"/>
              </w:rPr>
              <w:t>Specifications</w:t>
            </w:r>
          </w:p>
        </w:tc>
        <w:tc>
          <w:tcPr>
            <w:tcW w:w="2598" w:type="dxa"/>
          </w:tcPr>
          <w:p w14:paraId="59929E1B" w14:textId="77777777" w:rsidR="002555FC" w:rsidRPr="00D924A8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D924A8">
              <w:rPr>
                <w:b/>
                <w:bCs/>
                <w:i/>
                <w:iCs/>
                <w:sz w:val="36"/>
                <w:szCs w:val="36"/>
              </w:rPr>
              <w:t>Manufacturer</w:t>
            </w:r>
          </w:p>
        </w:tc>
        <w:tc>
          <w:tcPr>
            <w:tcW w:w="2076" w:type="dxa"/>
          </w:tcPr>
          <w:p w14:paraId="68C84799" w14:textId="77777777" w:rsidR="002555FC" w:rsidRPr="00D924A8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D924A8">
              <w:rPr>
                <w:b/>
                <w:bCs/>
                <w:i/>
                <w:iCs/>
                <w:sz w:val="36"/>
                <w:szCs w:val="36"/>
              </w:rPr>
              <w:t>Price</w:t>
            </w:r>
          </w:p>
        </w:tc>
      </w:tr>
      <w:tr w:rsidR="002555FC" w14:paraId="43B6C31E" w14:textId="77777777" w:rsidTr="002555FC">
        <w:trPr>
          <w:trHeight w:val="1037"/>
        </w:trPr>
        <w:tc>
          <w:tcPr>
            <w:tcW w:w="2421" w:type="dxa"/>
          </w:tcPr>
          <w:p w14:paraId="66F12A1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Processor / CPU</w:t>
            </w:r>
          </w:p>
        </w:tc>
        <w:tc>
          <w:tcPr>
            <w:tcW w:w="2598" w:type="dxa"/>
          </w:tcPr>
          <w:p w14:paraId="4CE97AE4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clock speed (GHz), core count (e.g., 4-8 cores), Threads, cache size, supported socket</w:t>
            </w:r>
          </w:p>
        </w:tc>
        <w:tc>
          <w:tcPr>
            <w:tcW w:w="2598" w:type="dxa"/>
          </w:tcPr>
          <w:p w14:paraId="341C6D4C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, Intel, AMD. (AMD is a well-known manufacturer of CPUs)</w:t>
            </w:r>
          </w:p>
        </w:tc>
        <w:tc>
          <w:tcPr>
            <w:tcW w:w="2076" w:type="dxa"/>
          </w:tcPr>
          <w:p w14:paraId="4199C8BD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depending on model, region and generation, maybe USD 100 to USD 500+ (in Pakistan maybe PKR 20,000–150,000 or more)</w:t>
            </w:r>
          </w:p>
        </w:tc>
      </w:tr>
      <w:tr w:rsidR="002555FC" w14:paraId="24000D36" w14:textId="77777777" w:rsidTr="002555FC">
        <w:trPr>
          <w:trHeight w:val="788"/>
        </w:trPr>
        <w:tc>
          <w:tcPr>
            <w:tcW w:w="2421" w:type="dxa"/>
          </w:tcPr>
          <w:p w14:paraId="5568222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Random Access Memory (RAM</w:t>
            </w:r>
          </w:p>
        </w:tc>
        <w:tc>
          <w:tcPr>
            <w:tcW w:w="2598" w:type="dxa"/>
          </w:tcPr>
          <w:p w14:paraId="16F3EEBE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 xml:space="preserve">capacity (e.g., 8 GB, 16 GB, 32 GB), speed (e.g., DDR4-3200 MHz), latency (CL16 </w:t>
            </w:r>
            <w:proofErr w:type="spellStart"/>
            <w:r w:rsidRPr="00AE646E">
              <w:rPr>
                <w:i/>
                <w:iCs/>
              </w:rPr>
              <w:t>etc</w:t>
            </w:r>
            <w:proofErr w:type="spellEnd"/>
            <w:r w:rsidRPr="00AE646E">
              <w:rPr>
                <w:i/>
                <w:iCs/>
              </w:rPr>
              <w:t>)</w:t>
            </w:r>
          </w:p>
        </w:tc>
        <w:tc>
          <w:tcPr>
            <w:tcW w:w="2598" w:type="dxa"/>
          </w:tcPr>
          <w:p w14:paraId="271AB30F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, Corsair, Kingston, etc.</w:t>
            </w:r>
          </w:p>
        </w:tc>
        <w:tc>
          <w:tcPr>
            <w:tcW w:w="2076" w:type="dxa"/>
          </w:tcPr>
          <w:p w14:paraId="46541D97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maybe USD 30-100 for common modules (in Pakistan maybe PKR 5,000-25,000)</w:t>
            </w:r>
          </w:p>
        </w:tc>
      </w:tr>
      <w:tr w:rsidR="002555FC" w14:paraId="53CD49E9" w14:textId="77777777" w:rsidTr="002555FC">
        <w:trPr>
          <w:trHeight w:val="1037"/>
        </w:trPr>
        <w:tc>
          <w:tcPr>
            <w:tcW w:w="2421" w:type="dxa"/>
          </w:tcPr>
          <w:p w14:paraId="3107A4EA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Motherboard</w:t>
            </w:r>
          </w:p>
        </w:tc>
        <w:tc>
          <w:tcPr>
            <w:tcW w:w="2598" w:type="dxa"/>
          </w:tcPr>
          <w:p w14:paraId="0D4E65C0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socket type, chipset, number of RAM slots, PCIe slots, form-factor (ATX, Micro-ATX), connectivity (USB, SATA, M.2)</w:t>
            </w:r>
          </w:p>
        </w:tc>
        <w:tc>
          <w:tcPr>
            <w:tcW w:w="2598" w:type="dxa"/>
          </w:tcPr>
          <w:p w14:paraId="13A227D5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ASUS (</w:t>
            </w:r>
            <w:proofErr w:type="spellStart"/>
            <w:r w:rsidRPr="002D155C">
              <w:rPr>
                <w:i/>
                <w:iCs/>
              </w:rPr>
              <w:t>ASUSTeK</w:t>
            </w:r>
            <w:proofErr w:type="spellEnd"/>
            <w:r w:rsidRPr="002D155C">
              <w:rPr>
                <w:i/>
                <w:iCs/>
              </w:rPr>
              <w:t xml:space="preserve"> Computer Inc.)</w:t>
            </w:r>
          </w:p>
        </w:tc>
        <w:tc>
          <w:tcPr>
            <w:tcW w:w="2076" w:type="dxa"/>
          </w:tcPr>
          <w:p w14:paraId="4EDEC8E1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depends highly, maybe USD 100-300+ depending features</w:t>
            </w:r>
          </w:p>
        </w:tc>
      </w:tr>
      <w:tr w:rsidR="002555FC" w14:paraId="064FECA1" w14:textId="77777777" w:rsidTr="002555FC">
        <w:trPr>
          <w:trHeight w:val="772"/>
        </w:trPr>
        <w:tc>
          <w:tcPr>
            <w:tcW w:w="2421" w:type="dxa"/>
          </w:tcPr>
          <w:p w14:paraId="0599584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Storage (HDD / SSD</w:t>
            </w:r>
          </w:p>
        </w:tc>
        <w:tc>
          <w:tcPr>
            <w:tcW w:w="2598" w:type="dxa"/>
          </w:tcPr>
          <w:p w14:paraId="66DB323D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 xml:space="preserve">capacity (e.g., 500 GB, 1 TB, 2 TB), interface (SATA, </w:t>
            </w:r>
            <w:proofErr w:type="spellStart"/>
            <w:r w:rsidRPr="00AE646E">
              <w:rPr>
                <w:i/>
                <w:iCs/>
              </w:rPr>
              <w:t>NVMe</w:t>
            </w:r>
            <w:proofErr w:type="spellEnd"/>
            <w:r w:rsidRPr="00AE646E">
              <w:rPr>
                <w:i/>
                <w:iCs/>
              </w:rPr>
              <w:t>/PCIe), speed (MB/s)</w:t>
            </w:r>
          </w:p>
        </w:tc>
        <w:tc>
          <w:tcPr>
            <w:tcW w:w="2598" w:type="dxa"/>
          </w:tcPr>
          <w:p w14:paraId="022347B3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Samsung, Western Digital</w:t>
            </w:r>
          </w:p>
        </w:tc>
        <w:tc>
          <w:tcPr>
            <w:tcW w:w="2076" w:type="dxa"/>
          </w:tcPr>
          <w:p w14:paraId="1E8242F8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SSD 1 TB maybe USD 70-150 (PKR 15,000-40,000)</w:t>
            </w:r>
          </w:p>
        </w:tc>
      </w:tr>
      <w:tr w:rsidR="002555FC" w14:paraId="59F37629" w14:textId="77777777" w:rsidTr="002555FC">
        <w:trPr>
          <w:trHeight w:val="1037"/>
        </w:trPr>
        <w:tc>
          <w:tcPr>
            <w:tcW w:w="2421" w:type="dxa"/>
          </w:tcPr>
          <w:p w14:paraId="4335A06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Graphics Card / GPU</w:t>
            </w:r>
          </w:p>
        </w:tc>
        <w:tc>
          <w:tcPr>
            <w:tcW w:w="2598" w:type="dxa"/>
          </w:tcPr>
          <w:p w14:paraId="7B564C14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memory size (e.g., 8 GB), memory bus width, GPU clock, number of CUDA/Stream processors</w:t>
            </w:r>
          </w:p>
        </w:tc>
        <w:tc>
          <w:tcPr>
            <w:tcW w:w="2598" w:type="dxa"/>
          </w:tcPr>
          <w:p w14:paraId="38B186DD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NVIDIA Corporation, AMD</w:t>
            </w:r>
          </w:p>
        </w:tc>
        <w:tc>
          <w:tcPr>
            <w:tcW w:w="2076" w:type="dxa"/>
          </w:tcPr>
          <w:p w14:paraId="0D8F9FD5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very wide range, USD 150 to USD 2000+ depending on tier</w:t>
            </w:r>
          </w:p>
        </w:tc>
      </w:tr>
      <w:tr w:rsidR="002555FC" w14:paraId="21A53466" w14:textId="77777777" w:rsidTr="002555FC">
        <w:trPr>
          <w:trHeight w:val="1037"/>
        </w:trPr>
        <w:tc>
          <w:tcPr>
            <w:tcW w:w="2421" w:type="dxa"/>
          </w:tcPr>
          <w:p w14:paraId="6C08DD2E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Power Supply Unit (PSU)</w:t>
            </w:r>
          </w:p>
        </w:tc>
        <w:tc>
          <w:tcPr>
            <w:tcW w:w="2598" w:type="dxa"/>
          </w:tcPr>
          <w:p w14:paraId="2B1A2932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wattage (e.g., 500 W, 650 W, 850 W), efficiency rating (e.g., 80 Plus Bronze/Silver/Gold), modularity</w:t>
            </w:r>
          </w:p>
        </w:tc>
        <w:tc>
          <w:tcPr>
            <w:tcW w:w="2598" w:type="dxa"/>
          </w:tcPr>
          <w:p w14:paraId="25AB23D4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Corsair again, others</w:t>
            </w:r>
          </w:p>
        </w:tc>
        <w:tc>
          <w:tcPr>
            <w:tcW w:w="2076" w:type="dxa"/>
          </w:tcPr>
          <w:p w14:paraId="318A4C7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50-150+ depending on power and quality</w:t>
            </w:r>
          </w:p>
        </w:tc>
      </w:tr>
      <w:tr w:rsidR="002555FC" w14:paraId="6DBC8753" w14:textId="77777777" w:rsidTr="002555FC">
        <w:trPr>
          <w:trHeight w:val="1037"/>
        </w:trPr>
        <w:tc>
          <w:tcPr>
            <w:tcW w:w="2421" w:type="dxa"/>
          </w:tcPr>
          <w:p w14:paraId="59D7F07D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Computer Case / Chassis</w:t>
            </w:r>
          </w:p>
        </w:tc>
        <w:tc>
          <w:tcPr>
            <w:tcW w:w="2598" w:type="dxa"/>
          </w:tcPr>
          <w:p w14:paraId="4C31D788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form-factor compatibility, airflow design, front panel I/O, size (mid-tower, full tower)</w:t>
            </w:r>
          </w:p>
        </w:tc>
        <w:tc>
          <w:tcPr>
            <w:tcW w:w="2598" w:type="dxa"/>
          </w:tcPr>
          <w:p w14:paraId="2F265A5E" w14:textId="77777777" w:rsidR="002555FC" w:rsidRPr="002D155C" w:rsidRDefault="007537D3" w:rsidP="007537D3">
            <w:pPr>
              <w:rPr>
                <w:i/>
                <w:iCs/>
              </w:rPr>
            </w:pPr>
            <w:r w:rsidRPr="007537D3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 xml:space="preserve">, </w:t>
            </w:r>
            <w:r w:rsidRPr="007537D3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 xml:space="preserve">, </w:t>
            </w:r>
            <w:r w:rsidRPr="007537D3">
              <w:rPr>
                <w:i/>
                <w:iCs/>
              </w:rPr>
              <w:t>NZX</w:t>
            </w:r>
            <w:r w:rsidR="00325F68">
              <w:rPr>
                <w:i/>
                <w:iCs/>
              </w:rPr>
              <w:t xml:space="preserve">T, </w:t>
            </w:r>
            <w:r w:rsidRPr="007537D3">
              <w:rPr>
                <w:i/>
                <w:iCs/>
              </w:rPr>
              <w:t>Thermaltak</w:t>
            </w:r>
            <w:r w:rsidR="00325F68">
              <w:rPr>
                <w:i/>
                <w:iCs/>
              </w:rPr>
              <w:t>e</w:t>
            </w:r>
          </w:p>
        </w:tc>
        <w:tc>
          <w:tcPr>
            <w:tcW w:w="2076" w:type="dxa"/>
          </w:tcPr>
          <w:p w14:paraId="6D659971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50-200+</w:t>
            </w:r>
          </w:p>
        </w:tc>
      </w:tr>
      <w:tr w:rsidR="002555FC" w14:paraId="50B5B07F" w14:textId="77777777" w:rsidTr="002555FC">
        <w:trPr>
          <w:trHeight w:val="1037"/>
        </w:trPr>
        <w:tc>
          <w:tcPr>
            <w:tcW w:w="2421" w:type="dxa"/>
          </w:tcPr>
          <w:p w14:paraId="74A05DFB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Cooling System</w:t>
            </w:r>
          </w:p>
        </w:tc>
        <w:tc>
          <w:tcPr>
            <w:tcW w:w="2598" w:type="dxa"/>
          </w:tcPr>
          <w:p w14:paraId="47425680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airflow (CFM), radiator size, fan speed noise level, compatibility with socket</w:t>
            </w:r>
          </w:p>
        </w:tc>
        <w:tc>
          <w:tcPr>
            <w:tcW w:w="2598" w:type="dxa"/>
          </w:tcPr>
          <w:p w14:paraId="56FD5121" w14:textId="77777777" w:rsidR="002555FC" w:rsidRPr="002555FC" w:rsidRDefault="002555FC" w:rsidP="002555FC">
            <w:pPr>
              <w:rPr>
                <w:i/>
                <w:iCs/>
              </w:rPr>
            </w:pPr>
            <w:r w:rsidRPr="002555FC">
              <w:rPr>
                <w:i/>
                <w:iCs/>
              </w:rPr>
              <w:t>Cooler Maste</w:t>
            </w:r>
            <w:r w:rsidR="007537D3">
              <w:rPr>
                <w:i/>
                <w:iCs/>
              </w:rPr>
              <w:t>r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Noctua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NH-D1</w:t>
            </w:r>
          </w:p>
          <w:p w14:paraId="4F1E36A7" w14:textId="77777777" w:rsidR="002555FC" w:rsidRPr="002D155C" w:rsidRDefault="002555FC" w:rsidP="002555FC">
            <w:pPr>
              <w:rPr>
                <w:i/>
                <w:iCs/>
              </w:rPr>
            </w:pPr>
            <w:proofErr w:type="spellStart"/>
            <w:r w:rsidRPr="002555FC">
              <w:rPr>
                <w:i/>
                <w:iCs/>
              </w:rPr>
              <w:t>DeepCool</w:t>
            </w:r>
            <w:proofErr w:type="spellEnd"/>
          </w:p>
        </w:tc>
        <w:tc>
          <w:tcPr>
            <w:tcW w:w="2076" w:type="dxa"/>
          </w:tcPr>
          <w:p w14:paraId="5523927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30-150+</w:t>
            </w:r>
          </w:p>
        </w:tc>
      </w:tr>
    </w:tbl>
    <w:p w14:paraId="6540E1DC" w14:textId="77777777" w:rsidR="00142C93" w:rsidRPr="00ED2299" w:rsidRDefault="002555FC" w:rsidP="00ED2299">
      <w:pPr>
        <w:jc w:val="center"/>
        <w:rPr>
          <w:b/>
          <w:bCs/>
          <w:i/>
          <w:iCs/>
          <w:color w:val="2F5496" w:themeColor="accent1" w:themeShade="BF"/>
          <w:sz w:val="56"/>
          <w:szCs w:val="56"/>
        </w:rPr>
      </w:pPr>
      <w:r w:rsidRPr="00ED2299">
        <w:rPr>
          <w:b/>
          <w:bCs/>
          <w:i/>
          <w:iCs/>
          <w:color w:val="2F5496" w:themeColor="accent1" w:themeShade="BF"/>
          <w:sz w:val="56"/>
          <w:szCs w:val="56"/>
        </w:rPr>
        <w:t xml:space="preserve">Specifications, </w:t>
      </w:r>
      <w:r w:rsidR="00AE646E" w:rsidRPr="00ED2299">
        <w:rPr>
          <w:b/>
          <w:bCs/>
          <w:i/>
          <w:iCs/>
          <w:color w:val="2F5496" w:themeColor="accent1" w:themeShade="BF"/>
          <w:sz w:val="56"/>
          <w:szCs w:val="56"/>
        </w:rPr>
        <w:t>Manufacturer,</w:t>
      </w:r>
      <w:r w:rsidRPr="00ED2299">
        <w:rPr>
          <w:b/>
          <w:bCs/>
          <w:i/>
          <w:iCs/>
          <w:color w:val="2F5496" w:themeColor="accent1" w:themeShade="BF"/>
          <w:sz w:val="56"/>
          <w:szCs w:val="56"/>
        </w:rPr>
        <w:t xml:space="preserve"> </w:t>
      </w:r>
      <w:r w:rsidR="00AE646E" w:rsidRPr="00ED2299">
        <w:rPr>
          <w:b/>
          <w:bCs/>
          <w:i/>
          <w:iCs/>
          <w:color w:val="2F5496" w:themeColor="accent1" w:themeShade="BF"/>
          <w:sz w:val="56"/>
          <w:szCs w:val="56"/>
        </w:rPr>
        <w:t>Price</w:t>
      </w:r>
    </w:p>
    <w:p w14:paraId="05259A14" w14:textId="77777777" w:rsidR="00325F68" w:rsidRDefault="00325F68" w:rsidP="00142C93">
      <w:pPr>
        <w:rPr>
          <w:b/>
          <w:bCs/>
          <w:i/>
          <w:iCs/>
          <w:sz w:val="56"/>
          <w:szCs w:val="56"/>
        </w:rPr>
      </w:pPr>
    </w:p>
    <w:p w14:paraId="0E94ACFD" w14:textId="77777777" w:rsidR="00142C93" w:rsidRPr="00AE646E" w:rsidRDefault="0048329B" w:rsidP="00ED2299">
      <w:pPr>
        <w:jc w:val="center"/>
        <w:rPr>
          <w:rFonts w:cstheme="minorHAnsi"/>
          <w:color w:val="2F5496" w:themeColor="accent1" w:themeShade="BF"/>
        </w:rPr>
      </w:pPr>
      <w:r w:rsidRPr="00AE646E">
        <w:rPr>
          <w:rFonts w:cstheme="minorHAnsi"/>
          <w:b/>
          <w:bCs/>
          <w:i/>
          <w:iCs/>
          <w:color w:val="2F5496" w:themeColor="accent1" w:themeShade="BF"/>
          <w:sz w:val="56"/>
          <w:szCs w:val="56"/>
        </w:rPr>
        <w:lastRenderedPageBreak/>
        <w:t xml:space="preserve">Use &amp; Features of Three </w:t>
      </w:r>
      <w:r w:rsidR="00AE646E">
        <w:rPr>
          <w:rFonts w:cstheme="minorHAnsi"/>
          <w:b/>
          <w:bCs/>
          <w:i/>
          <w:iCs/>
          <w:color w:val="2F5496" w:themeColor="accent1" w:themeShade="BF"/>
          <w:sz w:val="56"/>
          <w:szCs w:val="56"/>
        </w:rPr>
        <w:t>Component</w:t>
      </w:r>
    </w:p>
    <w:p w14:paraId="78BD1077" w14:textId="77777777" w:rsidR="0048329B" w:rsidRDefault="0048329B" w:rsidP="00142C93"/>
    <w:p w14:paraId="082DAC08" w14:textId="77777777" w:rsidR="0048329B" w:rsidRPr="0048329B" w:rsidRDefault="0048329B" w:rsidP="0048329B">
      <w:pPr>
        <w:rPr>
          <w:b/>
          <w:bCs/>
          <w:i/>
          <w:iCs/>
          <w:sz w:val="36"/>
          <w:szCs w:val="36"/>
        </w:rPr>
      </w:pPr>
      <w:r w:rsidRPr="0048329B">
        <w:rPr>
          <w:b/>
          <w:bCs/>
          <w:i/>
          <w:iCs/>
          <w:sz w:val="36"/>
          <w:szCs w:val="36"/>
        </w:rPr>
        <w:t>1. CPU (Processor)</w:t>
      </w:r>
    </w:p>
    <w:p w14:paraId="5B2D59B0" w14:textId="77777777" w:rsidR="0048329B" w:rsidRDefault="0048329B" w:rsidP="0048329B"/>
    <w:p w14:paraId="75D6AA46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Use:</w:t>
      </w:r>
      <w:r>
        <w:t xml:space="preserve"> </w:t>
      </w:r>
    </w:p>
    <w:p w14:paraId="474F2A81" w14:textId="77777777" w:rsidR="0048329B" w:rsidRDefault="0048329B" w:rsidP="0048329B"/>
    <w:p w14:paraId="431E6012" w14:textId="77777777" w:rsidR="0048329B" w:rsidRDefault="0048329B" w:rsidP="0048329B">
      <w:r>
        <w:t xml:space="preserve">The CPU executes instructions of software, does calculations, controls other components. Without a capable CPU the system will lag or be unable to run heavier applications. </w:t>
      </w:r>
    </w:p>
    <w:p w14:paraId="7F5857C5" w14:textId="77777777" w:rsidR="0048329B" w:rsidRDefault="0048329B" w:rsidP="0048329B"/>
    <w:p w14:paraId="7B2C1A79" w14:textId="77777777" w:rsid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Key Features:</w:t>
      </w:r>
    </w:p>
    <w:p w14:paraId="6600822D" w14:textId="77777777" w:rsidR="0048329B" w:rsidRPr="0048329B" w:rsidRDefault="0048329B" w:rsidP="0048329B">
      <w:pPr>
        <w:rPr>
          <w:b/>
          <w:bCs/>
          <w:i/>
          <w:iCs/>
          <w:sz w:val="28"/>
          <w:szCs w:val="28"/>
        </w:rPr>
      </w:pPr>
    </w:p>
    <w:p w14:paraId="3C8ED9AE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Clock speed (higher GHz = faster for many tasks)</w:t>
      </w:r>
    </w:p>
    <w:p w14:paraId="4F41C02D" w14:textId="77777777" w:rsidR="0048329B" w:rsidRDefault="0048329B" w:rsidP="0048329B">
      <w:pPr>
        <w:spacing w:line="240" w:lineRule="auto"/>
      </w:pPr>
    </w:p>
    <w:p w14:paraId="287661A1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Core count / Threads (more cores help multitasking, parallel workloads)</w:t>
      </w:r>
    </w:p>
    <w:p w14:paraId="608C2AD0" w14:textId="77777777" w:rsidR="00493795" w:rsidRDefault="00493795" w:rsidP="0048329B">
      <w:pP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E45C58" wp14:editId="73B75F54">
            <wp:simplePos x="0" y="0"/>
            <wp:positionH relativeFrom="column">
              <wp:posOffset>4962525</wp:posOffset>
            </wp:positionH>
            <wp:positionV relativeFrom="paragraph">
              <wp:posOffset>129540</wp:posOffset>
            </wp:positionV>
            <wp:extent cx="1407160" cy="1657350"/>
            <wp:effectExtent l="0" t="0" r="2540" b="0"/>
            <wp:wrapSquare wrapText="bothSides"/>
            <wp:docPr id="421716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58C8" w14:textId="77777777" w:rsidR="0048329B" w:rsidRDefault="0048329B" w:rsidP="00493795">
      <w:pPr>
        <w:pStyle w:val="ListParagraph"/>
        <w:numPr>
          <w:ilvl w:val="0"/>
          <w:numId w:val="2"/>
        </w:numPr>
        <w:spacing w:line="240" w:lineRule="auto"/>
      </w:pPr>
      <w:r>
        <w:t>Cache size (larger cache helps speed)</w:t>
      </w:r>
    </w:p>
    <w:p w14:paraId="2481EE17" w14:textId="77777777" w:rsidR="0048329B" w:rsidRDefault="0048329B" w:rsidP="0048329B">
      <w:pPr>
        <w:spacing w:line="240" w:lineRule="auto"/>
      </w:pPr>
    </w:p>
    <w:p w14:paraId="27979E88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Power consumption / efficiency (especially for laptops)</w:t>
      </w:r>
    </w:p>
    <w:p w14:paraId="7EA98764" w14:textId="77777777" w:rsidR="0048329B" w:rsidRDefault="0048329B" w:rsidP="0048329B">
      <w:pPr>
        <w:spacing w:line="240" w:lineRule="auto"/>
      </w:pPr>
    </w:p>
    <w:p w14:paraId="48BC0C2D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Compatibility with motherboard socket and chipset</w:t>
      </w:r>
    </w:p>
    <w:p w14:paraId="712BF622" w14:textId="77777777" w:rsidR="0048329B" w:rsidRDefault="0048329B" w:rsidP="0048329B"/>
    <w:p w14:paraId="3E8E63BF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Why it matters</w:t>
      </w:r>
      <w:r w:rsidRPr="0048329B">
        <w:rPr>
          <w:b/>
          <w:bCs/>
          <w:sz w:val="28"/>
          <w:szCs w:val="28"/>
        </w:rPr>
        <w:t>:</w:t>
      </w:r>
      <w:r>
        <w:t xml:space="preserve"> If you pick a weak CPU, everything else (RAM, GPU) may be bottlenecked. It sets the performance ceiling of the system.</w:t>
      </w:r>
    </w:p>
    <w:p w14:paraId="779577B7" w14:textId="77777777" w:rsidR="0048329B" w:rsidRDefault="0048329B" w:rsidP="0048329B"/>
    <w:p w14:paraId="3C1EA5CF" w14:textId="77777777" w:rsid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Example:</w:t>
      </w:r>
    </w:p>
    <w:p w14:paraId="7ECBD9A0" w14:textId="77777777" w:rsidR="00142C93" w:rsidRDefault="0048329B" w:rsidP="0048329B">
      <w:r w:rsidRPr="0048329B">
        <w:rPr>
          <w:sz w:val="28"/>
          <w:szCs w:val="28"/>
        </w:rPr>
        <w:t xml:space="preserve"> </w:t>
      </w:r>
      <w:r>
        <w:t>A recent CPU from Intel or AMD might cost in a mid-range USD 200-300 range and support 6-8 cores, etc.</w:t>
      </w:r>
    </w:p>
    <w:p w14:paraId="6D68D0C0" w14:textId="77777777" w:rsidR="0048329B" w:rsidRPr="0048329B" w:rsidRDefault="0048329B" w:rsidP="0048329B">
      <w:pPr>
        <w:rPr>
          <w:b/>
          <w:bCs/>
          <w:i/>
          <w:iCs/>
          <w:sz w:val="36"/>
          <w:szCs w:val="36"/>
        </w:rPr>
      </w:pPr>
      <w:r w:rsidRPr="0048329B">
        <w:rPr>
          <w:b/>
          <w:bCs/>
          <w:i/>
          <w:iCs/>
          <w:sz w:val="36"/>
          <w:szCs w:val="36"/>
        </w:rPr>
        <w:lastRenderedPageBreak/>
        <w:t>2. RAM (Memory)</w:t>
      </w:r>
    </w:p>
    <w:p w14:paraId="691D38E1" w14:textId="77777777" w:rsidR="0048329B" w:rsidRDefault="0048329B" w:rsidP="0048329B"/>
    <w:p w14:paraId="211BF591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Use:</w:t>
      </w:r>
      <w:r>
        <w:t xml:space="preserve"> </w:t>
      </w:r>
    </w:p>
    <w:p w14:paraId="48A88FBF" w14:textId="77777777" w:rsidR="0048329B" w:rsidRDefault="0048329B" w:rsidP="0048329B"/>
    <w:p w14:paraId="059F6496" w14:textId="77777777" w:rsidR="0048329B" w:rsidRDefault="0048329B" w:rsidP="0048329B">
      <w:r>
        <w:t xml:space="preserve">RAM stores data temporarily while programs run. This allows the CPU to access data faster than from storage. More RAM enables better multitasking, smoother running of many programs concurrently. </w:t>
      </w:r>
    </w:p>
    <w:p w14:paraId="4EE28BEF" w14:textId="77777777" w:rsidR="0048329B" w:rsidRDefault="0048329B" w:rsidP="0048329B"/>
    <w:p w14:paraId="641F2790" w14:textId="77777777" w:rsidR="0048329B" w:rsidRP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Key Features:</w:t>
      </w:r>
    </w:p>
    <w:p w14:paraId="1A3DB40E" w14:textId="77777777" w:rsidR="0048329B" w:rsidRDefault="0048329B" w:rsidP="0048329B"/>
    <w:p w14:paraId="4C313069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Capacity (e.g., 8 GB, 16 GB, 32 GB) — larger means more programs/data in memory</w:t>
      </w:r>
    </w:p>
    <w:p w14:paraId="161B163F" w14:textId="77777777" w:rsidR="0048329B" w:rsidRDefault="00493795" w:rsidP="0013230D">
      <w:pPr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569065" wp14:editId="79EE2544">
            <wp:simplePos x="0" y="0"/>
            <wp:positionH relativeFrom="column">
              <wp:posOffset>5095875</wp:posOffset>
            </wp:positionH>
            <wp:positionV relativeFrom="paragraph">
              <wp:posOffset>34290</wp:posOffset>
            </wp:positionV>
            <wp:extent cx="1352550" cy="1676400"/>
            <wp:effectExtent l="0" t="0" r="0" b="0"/>
            <wp:wrapSquare wrapText="bothSides"/>
            <wp:docPr id="46745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12A28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Speed (e.g., DDR4-3200 MHz) — faster speed reduces latency</w:t>
      </w:r>
    </w:p>
    <w:p w14:paraId="012B0E03" w14:textId="77777777" w:rsidR="0048329B" w:rsidRDefault="0048329B" w:rsidP="0013230D">
      <w:pPr>
        <w:spacing w:line="240" w:lineRule="auto"/>
      </w:pPr>
    </w:p>
    <w:p w14:paraId="6BC53585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Latency (e.g., CL16, CL18) — lower latency is better</w:t>
      </w:r>
    </w:p>
    <w:p w14:paraId="07A32482" w14:textId="77777777" w:rsidR="0048329B" w:rsidRDefault="0048329B" w:rsidP="0013230D">
      <w:pPr>
        <w:spacing w:line="240" w:lineRule="auto"/>
      </w:pPr>
    </w:p>
    <w:p w14:paraId="18BC518A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Dual/quad channel configuration (two modules better than one, for bandwidth)</w:t>
      </w:r>
    </w:p>
    <w:p w14:paraId="0B90EB76" w14:textId="77777777" w:rsidR="0048329B" w:rsidRDefault="0048329B" w:rsidP="0048329B"/>
    <w:p w14:paraId="51A5B68D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Why it matters:</w:t>
      </w:r>
      <w:r w:rsidRPr="0048329B">
        <w:rPr>
          <w:sz w:val="28"/>
          <w:szCs w:val="28"/>
        </w:rPr>
        <w:t xml:space="preserve"> </w:t>
      </w:r>
      <w:r>
        <w:t>Even with a strong CPU, having insufficient RAM means slowdowns, swapping to disk, poor performance with many tabs/apps.</w:t>
      </w:r>
    </w:p>
    <w:p w14:paraId="5D593143" w14:textId="77777777" w:rsidR="0048329B" w:rsidRDefault="0048329B" w:rsidP="0048329B"/>
    <w:p w14:paraId="41C3C2B6" w14:textId="77777777" w:rsidR="0048329B" w:rsidRDefault="0048329B" w:rsidP="0048329B">
      <w:pPr>
        <w:rPr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Example:</w:t>
      </w:r>
      <w:r w:rsidRPr="0048329B">
        <w:rPr>
          <w:sz w:val="28"/>
          <w:szCs w:val="28"/>
        </w:rPr>
        <w:t xml:space="preserve"> </w:t>
      </w:r>
    </w:p>
    <w:p w14:paraId="0E11A520" w14:textId="77777777" w:rsidR="0048329B" w:rsidRDefault="0048329B" w:rsidP="0048329B">
      <w:pPr>
        <w:rPr>
          <w:sz w:val="28"/>
          <w:szCs w:val="28"/>
        </w:rPr>
      </w:pPr>
    </w:p>
    <w:p w14:paraId="55F86A68" w14:textId="77777777" w:rsidR="00142C93" w:rsidRDefault="0048329B" w:rsidP="0048329B">
      <w:r>
        <w:t>A 16 GB DDR4-3200 kit might be seen as a sweet spot for general use.</w:t>
      </w:r>
    </w:p>
    <w:p w14:paraId="3616F0F2" w14:textId="77777777" w:rsidR="0013230D" w:rsidRDefault="0013230D" w:rsidP="0048329B"/>
    <w:p w14:paraId="29265399" w14:textId="77777777" w:rsidR="0013230D" w:rsidRDefault="0013230D" w:rsidP="0048329B"/>
    <w:p w14:paraId="3E61ECB3" w14:textId="77777777" w:rsidR="0013230D" w:rsidRDefault="0013230D" w:rsidP="0048329B"/>
    <w:p w14:paraId="4DC259E1" w14:textId="77777777" w:rsidR="00325F68" w:rsidRDefault="00325F68" w:rsidP="0048329B"/>
    <w:p w14:paraId="33FEF830" w14:textId="77777777" w:rsidR="00325F68" w:rsidRDefault="00325F68" w:rsidP="0048329B"/>
    <w:p w14:paraId="57840F0B" w14:textId="77777777" w:rsidR="0013230D" w:rsidRPr="0013230D" w:rsidRDefault="0013230D" w:rsidP="0013230D">
      <w:pPr>
        <w:rPr>
          <w:b/>
          <w:bCs/>
          <w:i/>
          <w:iCs/>
          <w:sz w:val="36"/>
          <w:szCs w:val="36"/>
        </w:rPr>
      </w:pPr>
      <w:r w:rsidRPr="0013230D">
        <w:rPr>
          <w:b/>
          <w:bCs/>
          <w:i/>
          <w:iCs/>
          <w:sz w:val="36"/>
          <w:szCs w:val="36"/>
        </w:rPr>
        <w:lastRenderedPageBreak/>
        <w:t>3. Storage (SSD / HDD)</w:t>
      </w:r>
    </w:p>
    <w:p w14:paraId="00420F63" w14:textId="77777777" w:rsidR="0013230D" w:rsidRDefault="0013230D" w:rsidP="0013230D"/>
    <w:p w14:paraId="0154FC25" w14:textId="77777777" w:rsidR="0013230D" w:rsidRDefault="0013230D" w:rsidP="0013230D">
      <w:pPr>
        <w:rPr>
          <w:sz w:val="28"/>
          <w:szCs w:val="28"/>
        </w:rPr>
      </w:pPr>
      <w:r w:rsidRPr="0013230D">
        <w:rPr>
          <w:b/>
          <w:bCs/>
          <w:i/>
          <w:iCs/>
          <w:sz w:val="28"/>
          <w:szCs w:val="28"/>
        </w:rPr>
        <w:t>Use:</w:t>
      </w:r>
      <w:r w:rsidRPr="0013230D">
        <w:rPr>
          <w:sz w:val="28"/>
          <w:szCs w:val="28"/>
        </w:rPr>
        <w:t xml:space="preserve"> </w:t>
      </w:r>
    </w:p>
    <w:p w14:paraId="3459CD3E" w14:textId="77777777" w:rsidR="0013230D" w:rsidRDefault="0013230D" w:rsidP="0013230D">
      <w:pPr>
        <w:rPr>
          <w:sz w:val="28"/>
          <w:szCs w:val="28"/>
        </w:rPr>
      </w:pPr>
    </w:p>
    <w:p w14:paraId="74239568" w14:textId="77777777" w:rsidR="001A5669" w:rsidRDefault="0013230D" w:rsidP="0013230D">
      <w:pPr>
        <w:rPr>
          <w:noProof/>
        </w:rPr>
      </w:pPr>
      <w:r>
        <w:t xml:space="preserve">Provides long-term storage of operating system, applications, files, etc. SSDs (Solid State Drives) are much faster compared to traditional HDDs, improving boot time, load time of applications. </w:t>
      </w:r>
    </w:p>
    <w:p w14:paraId="142799B1" w14:textId="77777777" w:rsidR="00325F68" w:rsidRDefault="00325F68" w:rsidP="0013230D"/>
    <w:p w14:paraId="4E3FC5C9" w14:textId="77777777" w:rsidR="0013230D" w:rsidRDefault="0013230D" w:rsidP="0013230D"/>
    <w:p w14:paraId="7F93897B" w14:textId="77777777" w:rsidR="0013230D" w:rsidRPr="0013230D" w:rsidRDefault="0013230D" w:rsidP="0013230D">
      <w:pPr>
        <w:rPr>
          <w:b/>
          <w:bCs/>
          <w:i/>
          <w:iCs/>
          <w:sz w:val="28"/>
          <w:szCs w:val="28"/>
        </w:rPr>
      </w:pPr>
      <w:r w:rsidRPr="0013230D">
        <w:rPr>
          <w:b/>
          <w:bCs/>
          <w:i/>
          <w:iCs/>
          <w:sz w:val="28"/>
          <w:szCs w:val="28"/>
        </w:rPr>
        <w:t>Key Features:</w:t>
      </w:r>
    </w:p>
    <w:p w14:paraId="5A0E2F3D" w14:textId="77777777" w:rsidR="0013230D" w:rsidRDefault="0013230D" w:rsidP="0013230D"/>
    <w:p w14:paraId="6D37253A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Capacity (e.g., 500 GB, 1 TB)</w:t>
      </w:r>
    </w:p>
    <w:p w14:paraId="779C1BC0" w14:textId="77777777" w:rsidR="0013230D" w:rsidRDefault="00493795" w:rsidP="0013230D">
      <w:pPr>
        <w:spacing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459945" wp14:editId="2E7B5A21">
            <wp:simplePos x="0" y="0"/>
            <wp:positionH relativeFrom="column">
              <wp:posOffset>4295775</wp:posOffset>
            </wp:positionH>
            <wp:positionV relativeFrom="paragraph">
              <wp:posOffset>12700</wp:posOffset>
            </wp:positionV>
            <wp:extent cx="2286000" cy="1384300"/>
            <wp:effectExtent l="0" t="0" r="0" b="6350"/>
            <wp:wrapSquare wrapText="bothSides"/>
            <wp:docPr id="384746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6332" name="Picture 3847463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27367" r="40225" b="24458"/>
                    <a:stretch/>
                  </pic:blipFill>
                  <pic:spPr bwMode="auto">
                    <a:xfrm>
                      <a:off x="0" y="0"/>
                      <a:ext cx="2286000" cy="1384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1945B" w14:textId="77777777" w:rsidR="00493795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 xml:space="preserve">Interface &amp; speed (SATA vs </w:t>
      </w:r>
      <w:proofErr w:type="spellStart"/>
      <w:r>
        <w:t>NVMe</w:t>
      </w:r>
      <w:proofErr w:type="spellEnd"/>
      <w:r>
        <w:t xml:space="preserve">/PCIe; </w:t>
      </w:r>
      <w:proofErr w:type="spellStart"/>
      <w:r>
        <w:t>NVMe</w:t>
      </w:r>
      <w:proofErr w:type="spellEnd"/>
      <w:r>
        <w:t xml:space="preserve"> much faster)</w:t>
      </w:r>
    </w:p>
    <w:p w14:paraId="7B05276B" w14:textId="77777777" w:rsidR="0013230D" w:rsidRDefault="0013230D" w:rsidP="00493795">
      <w:pPr>
        <w:spacing w:line="240" w:lineRule="auto"/>
      </w:pPr>
    </w:p>
    <w:p w14:paraId="0FC63533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Read/write speed (higher = faster loading)</w:t>
      </w:r>
    </w:p>
    <w:p w14:paraId="41F3ACC9" w14:textId="77777777" w:rsidR="0013230D" w:rsidRDefault="0013230D" w:rsidP="0013230D">
      <w:pPr>
        <w:spacing w:line="240" w:lineRule="auto"/>
      </w:pPr>
    </w:p>
    <w:p w14:paraId="3C386AE5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Reliability, endurance (especially for heavy write workloads)</w:t>
      </w:r>
    </w:p>
    <w:p w14:paraId="5B699ECB" w14:textId="77777777" w:rsidR="0013230D" w:rsidRDefault="0013230D" w:rsidP="0013230D"/>
    <w:p w14:paraId="7DFDB626" w14:textId="77777777" w:rsidR="00AE646E" w:rsidRDefault="0013230D" w:rsidP="00AE646E">
      <w:r w:rsidRPr="0013230D">
        <w:rPr>
          <w:b/>
          <w:bCs/>
          <w:i/>
          <w:iCs/>
          <w:sz w:val="28"/>
          <w:szCs w:val="28"/>
        </w:rPr>
        <w:t>Why it matters:</w:t>
      </w:r>
      <w:r w:rsidRPr="0013230D">
        <w:rPr>
          <w:sz w:val="28"/>
          <w:szCs w:val="28"/>
        </w:rPr>
        <w:t xml:space="preserve"> </w:t>
      </w:r>
      <w:r>
        <w:t>A slow drive makes everything feel sluggish (booting, opening programs). Upgrading to a fast SSD often gives one of the biggest “feel” improvements</w:t>
      </w:r>
      <w:r w:rsidR="00AE646E">
        <w:t xml:space="preserve"> in a PC.</w:t>
      </w:r>
    </w:p>
    <w:p w14:paraId="0941B8EF" w14:textId="77777777" w:rsidR="00AE646E" w:rsidRDefault="00AE646E" w:rsidP="00AE646E"/>
    <w:p w14:paraId="3960564E" w14:textId="77777777" w:rsidR="00AE646E" w:rsidRPr="00AE646E" w:rsidRDefault="00AE646E" w:rsidP="00AE646E">
      <w:pPr>
        <w:rPr>
          <w:b/>
          <w:bCs/>
          <w:i/>
          <w:iCs/>
          <w:sz w:val="28"/>
          <w:szCs w:val="28"/>
        </w:rPr>
      </w:pPr>
      <w:r w:rsidRPr="00AE646E">
        <w:rPr>
          <w:b/>
          <w:bCs/>
          <w:i/>
          <w:iCs/>
          <w:sz w:val="28"/>
          <w:szCs w:val="28"/>
        </w:rPr>
        <w:t>Example:</w:t>
      </w:r>
    </w:p>
    <w:p w14:paraId="3FDBD1FE" w14:textId="77777777" w:rsidR="00AE646E" w:rsidRDefault="00AE646E" w:rsidP="00AE646E"/>
    <w:p w14:paraId="6F13C713" w14:textId="77777777" w:rsidR="00142C93" w:rsidRDefault="00AE646E" w:rsidP="00AE646E">
      <w:r>
        <w:t xml:space="preserve"> A </w:t>
      </w:r>
      <w:proofErr w:type="spellStart"/>
      <w:r>
        <w:t>NVMe</w:t>
      </w:r>
      <w:proofErr w:type="spellEnd"/>
      <w:r>
        <w:t xml:space="preserve"> SSD 1 TB might cost USD 100-150 and give significantly better performance compared to a &gt;500 GB HDD.</w:t>
      </w:r>
    </w:p>
    <w:p w14:paraId="64C920E1" w14:textId="77777777" w:rsidR="00142C93" w:rsidRDefault="00142C93" w:rsidP="00142C93"/>
    <w:p w14:paraId="12FF570B" w14:textId="77777777" w:rsidR="00142C93" w:rsidRDefault="00142C93" w:rsidP="00142C93"/>
    <w:p w14:paraId="68BB0BC6" w14:textId="77777777" w:rsidR="00ED2299" w:rsidRDefault="00ED2299" w:rsidP="00604D2A"/>
    <w:p w14:paraId="6ABF8F68" w14:textId="77777777" w:rsidR="00604D2A" w:rsidRPr="00ED2299" w:rsidRDefault="00ED2299" w:rsidP="00604D2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4. M</w:t>
      </w:r>
      <w:r w:rsidR="00604D2A" w:rsidRPr="00ED2299">
        <w:rPr>
          <w:b/>
          <w:bCs/>
          <w:i/>
          <w:iCs/>
          <w:sz w:val="36"/>
          <w:szCs w:val="36"/>
        </w:rPr>
        <w:t>otherboard</w:t>
      </w:r>
      <w:r>
        <w:rPr>
          <w:b/>
          <w:bCs/>
          <w:i/>
          <w:iCs/>
          <w:sz w:val="36"/>
          <w:szCs w:val="36"/>
        </w:rPr>
        <w:t>:</w:t>
      </w:r>
    </w:p>
    <w:p w14:paraId="51ED78E0" w14:textId="77777777" w:rsidR="00604D2A" w:rsidRDefault="00604D2A" w:rsidP="00604D2A"/>
    <w:p w14:paraId="1E42F907" w14:textId="77777777" w:rsid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Use:</w:t>
      </w:r>
    </w:p>
    <w:p w14:paraId="0A58383F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</w:p>
    <w:p w14:paraId="75726CED" w14:textId="77777777" w:rsidR="00604D2A" w:rsidRDefault="00604D2A" w:rsidP="00604D2A">
      <w:r>
        <w:t>The motherboard is the main circuit board that connects the CPU, RAM, storage, power supply and other components so they can work together.</w:t>
      </w:r>
    </w:p>
    <w:p w14:paraId="41C9A819" w14:textId="77777777" w:rsidR="00604D2A" w:rsidRDefault="00604D2A" w:rsidP="00604D2A"/>
    <w:p w14:paraId="7042A56A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Key Features:</w:t>
      </w:r>
    </w:p>
    <w:p w14:paraId="47D0C7A6" w14:textId="77777777" w:rsidR="00604D2A" w:rsidRDefault="00604D2A" w:rsidP="00604D2A"/>
    <w:p w14:paraId="2F87F3C3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CPU socket (decides which processor fits)</w:t>
      </w:r>
    </w:p>
    <w:p w14:paraId="0D9F4C1F" w14:textId="77777777" w:rsidR="00604D2A" w:rsidRDefault="00604D2A" w:rsidP="00604D2A"/>
    <w:p w14:paraId="3337F14B" w14:textId="77777777" w:rsidR="00A26A39" w:rsidRDefault="00604D2A" w:rsidP="00604D2A">
      <w:pPr>
        <w:pStyle w:val="ListParagraph"/>
        <w:numPr>
          <w:ilvl w:val="0"/>
          <w:numId w:val="5"/>
        </w:numPr>
      </w:pPr>
      <w:r>
        <w:t>RAM slots (number of slots and RAM type: DDR3, DDR4, DDR5)</w:t>
      </w:r>
    </w:p>
    <w:p w14:paraId="71B47506" w14:textId="77777777" w:rsidR="00A26A39" w:rsidRDefault="00A26A39" w:rsidP="00F565FB"/>
    <w:p w14:paraId="32FA4E48" w14:textId="77777777" w:rsidR="00604D2A" w:rsidRDefault="00A26A39" w:rsidP="00604D2A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C730DA" wp14:editId="01D04B3F">
            <wp:simplePos x="0" y="0"/>
            <wp:positionH relativeFrom="margin">
              <wp:posOffset>4410075</wp:posOffset>
            </wp:positionH>
            <wp:positionV relativeFrom="paragraph">
              <wp:posOffset>7620</wp:posOffset>
            </wp:positionV>
            <wp:extent cx="1724025" cy="1609725"/>
            <wp:effectExtent l="0" t="0" r="9525" b="9525"/>
            <wp:wrapSquare wrapText="bothSides"/>
            <wp:docPr id="364987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678" name="Picture 36498767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27651" r="46635" b="18758"/>
                    <a:stretch/>
                  </pic:blipFill>
                  <pic:spPr bwMode="auto">
                    <a:xfrm>
                      <a:off x="0" y="0"/>
                      <a:ext cx="1724025" cy="1609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D2A">
        <w:t>PCIe slots (for graphics cards or expansion cards)</w:t>
      </w:r>
    </w:p>
    <w:p w14:paraId="4799F799" w14:textId="77777777" w:rsidR="00604D2A" w:rsidRDefault="00604D2A" w:rsidP="00604D2A"/>
    <w:p w14:paraId="78BC8172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SATA ports and M.2 slots (connect HDD/SSD)</w:t>
      </w:r>
    </w:p>
    <w:p w14:paraId="72BEDC96" w14:textId="77777777" w:rsidR="00604D2A" w:rsidRDefault="00604D2A" w:rsidP="00604D2A"/>
    <w:p w14:paraId="1F214F2B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USB ports, audio, LAN/Wi-Fi support</w:t>
      </w:r>
    </w:p>
    <w:p w14:paraId="5BE6F505" w14:textId="77777777" w:rsidR="00604D2A" w:rsidRDefault="00604D2A" w:rsidP="00604D2A"/>
    <w:p w14:paraId="465296D6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Form-factor (ATX, Micro-ATX, Mini-ITX)</w:t>
      </w:r>
    </w:p>
    <w:p w14:paraId="6971574C" w14:textId="77777777" w:rsidR="00604D2A" w:rsidRDefault="00604D2A" w:rsidP="00604D2A"/>
    <w:p w14:paraId="3C2EEA5B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Why it matters:</w:t>
      </w:r>
    </w:p>
    <w:p w14:paraId="6EE1868A" w14:textId="77777777" w:rsidR="00604D2A" w:rsidRDefault="00604D2A" w:rsidP="00604D2A">
      <w:r>
        <w:t>If the motherboard does not support a specific CPU or RAM type, the system will not work. A good motherboard allows future upgrades, supports fast storage, and keeps the system stable.</w:t>
      </w:r>
    </w:p>
    <w:p w14:paraId="5CF34209" w14:textId="77777777" w:rsidR="00604D2A" w:rsidRDefault="00604D2A" w:rsidP="00604D2A"/>
    <w:p w14:paraId="7B392E4E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Example:</w:t>
      </w:r>
    </w:p>
    <w:p w14:paraId="5BB25AC6" w14:textId="77777777" w:rsidR="00142C93" w:rsidRDefault="00604D2A" w:rsidP="00604D2A">
      <w:r>
        <w:t>An ASUS B550M motherboard supports AMD processors, DDR4 RAM, M.2 SSD, PCIe graphics card, and costs around PKR 25,000 – 35,000.</w:t>
      </w:r>
    </w:p>
    <w:p w14:paraId="64514242" w14:textId="77777777" w:rsidR="00142C93" w:rsidRDefault="00142C93" w:rsidP="00142C93"/>
    <w:p w14:paraId="1C67C023" w14:textId="77777777" w:rsidR="007E6A04" w:rsidRDefault="007E6A04" w:rsidP="00142C93"/>
    <w:sectPr w:rsidR="007E6A04" w:rsidSect="00005FA9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262626" w:themeColor="text1" w:themeTint="D9"/>
        <w:left w:val="thinThickSmallGap" w:sz="24" w:space="24" w:color="262626" w:themeColor="text1" w:themeTint="D9"/>
        <w:bottom w:val="thickThinSmallGap" w:sz="24" w:space="24" w:color="262626" w:themeColor="text1" w:themeTint="D9"/>
        <w:right w:val="thickThinSmallGap" w:sz="24" w:space="24" w:color="262626" w:themeColor="text1" w:themeTint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B3EB" w14:textId="77777777" w:rsidR="00EC2052" w:rsidRDefault="00EC2052" w:rsidP="00AE646E">
      <w:pPr>
        <w:spacing w:after="0" w:line="240" w:lineRule="auto"/>
      </w:pPr>
      <w:r>
        <w:separator/>
      </w:r>
    </w:p>
  </w:endnote>
  <w:endnote w:type="continuationSeparator" w:id="0">
    <w:p w14:paraId="06368DA3" w14:textId="77777777" w:rsidR="00EC2052" w:rsidRDefault="00EC2052" w:rsidP="00AE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249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14549" w14:textId="77777777" w:rsidR="00AE646E" w:rsidRDefault="00AE646E">
        <w:pPr>
          <w:pStyle w:val="Footer"/>
          <w:jc w:val="center"/>
        </w:pPr>
      </w:p>
      <w:p w14:paraId="656BC10F" w14:textId="77777777" w:rsidR="00AE646E" w:rsidRDefault="00AE64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DA377C" w14:textId="77777777" w:rsidR="00AE646E" w:rsidRDefault="00AE6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C358" w14:textId="77777777" w:rsidR="00EC2052" w:rsidRDefault="00EC2052" w:rsidP="00AE646E">
      <w:pPr>
        <w:spacing w:after="0" w:line="240" w:lineRule="auto"/>
      </w:pPr>
      <w:r>
        <w:separator/>
      </w:r>
    </w:p>
  </w:footnote>
  <w:footnote w:type="continuationSeparator" w:id="0">
    <w:p w14:paraId="3AC32211" w14:textId="77777777" w:rsidR="00EC2052" w:rsidRDefault="00EC2052" w:rsidP="00AE6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664"/>
    <w:multiLevelType w:val="hybridMultilevel"/>
    <w:tmpl w:val="3932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470DF"/>
    <w:multiLevelType w:val="hybridMultilevel"/>
    <w:tmpl w:val="C47ED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1DB2"/>
    <w:multiLevelType w:val="hybridMultilevel"/>
    <w:tmpl w:val="D600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70382"/>
    <w:multiLevelType w:val="hybridMultilevel"/>
    <w:tmpl w:val="6022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04E88"/>
    <w:multiLevelType w:val="hybridMultilevel"/>
    <w:tmpl w:val="11D68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863953">
    <w:abstractNumId w:val="2"/>
  </w:num>
  <w:num w:numId="2" w16cid:durableId="437219864">
    <w:abstractNumId w:val="3"/>
  </w:num>
  <w:num w:numId="3" w16cid:durableId="1217352173">
    <w:abstractNumId w:val="1"/>
  </w:num>
  <w:num w:numId="4" w16cid:durableId="1273587549">
    <w:abstractNumId w:val="0"/>
  </w:num>
  <w:num w:numId="5" w16cid:durableId="1611663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93"/>
    <w:rsid w:val="00005FA9"/>
    <w:rsid w:val="00122964"/>
    <w:rsid w:val="0013230D"/>
    <w:rsid w:val="00142C93"/>
    <w:rsid w:val="001A5669"/>
    <w:rsid w:val="002555FC"/>
    <w:rsid w:val="002D155C"/>
    <w:rsid w:val="00325F68"/>
    <w:rsid w:val="003A4726"/>
    <w:rsid w:val="0048329B"/>
    <w:rsid w:val="00493795"/>
    <w:rsid w:val="00503BBD"/>
    <w:rsid w:val="00604D2A"/>
    <w:rsid w:val="00617E0C"/>
    <w:rsid w:val="006D7772"/>
    <w:rsid w:val="007537D3"/>
    <w:rsid w:val="007E6A04"/>
    <w:rsid w:val="00A26A39"/>
    <w:rsid w:val="00AE646E"/>
    <w:rsid w:val="00B925CA"/>
    <w:rsid w:val="00C26DFC"/>
    <w:rsid w:val="00CB6E6E"/>
    <w:rsid w:val="00D10F2C"/>
    <w:rsid w:val="00D924A8"/>
    <w:rsid w:val="00E0784C"/>
    <w:rsid w:val="00EC1B55"/>
    <w:rsid w:val="00EC2052"/>
    <w:rsid w:val="00ED2299"/>
    <w:rsid w:val="00F5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5E7F"/>
  <w15:chartTrackingRefBased/>
  <w15:docId w15:val="{79A7631C-82C4-4E4E-A5A8-E1117AF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D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3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2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46E"/>
  </w:style>
  <w:style w:type="paragraph" w:styleId="Footer">
    <w:name w:val="footer"/>
    <w:basedOn w:val="Normal"/>
    <w:link w:val="FooterChar"/>
    <w:uiPriority w:val="99"/>
    <w:unhideWhenUsed/>
    <w:rsid w:val="00AE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7</cp:revision>
  <dcterms:created xsi:type="dcterms:W3CDTF">2025-10-30T12:42:00Z</dcterms:created>
  <dcterms:modified xsi:type="dcterms:W3CDTF">2025-11-24T04:33:00Z</dcterms:modified>
</cp:coreProperties>
</file>