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9000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837" w:rsidRDefault="00522837" w:rsidP="00FE6595">
          <w:pPr>
            <w:pStyle w:val="En-ttedetabledesmatires"/>
            <w:jc w:val="both"/>
          </w:pPr>
          <w:r>
            <w:t>Table des matières</w:t>
          </w:r>
        </w:p>
        <w:p w:rsidR="00E94FEB" w:rsidRDefault="0052283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40203" w:history="1">
            <w:r w:rsidR="00E94FEB" w:rsidRPr="00763A91">
              <w:rPr>
                <w:rStyle w:val="Lienhypertexte"/>
                <w:noProof/>
              </w:rPr>
              <w:t>I.</w:t>
            </w:r>
            <w:r w:rsidR="00E94FEB">
              <w:rPr>
                <w:rFonts w:eastAsiaTheme="minorEastAsia"/>
                <w:noProof/>
                <w:lang w:eastAsia="fr-FR"/>
              </w:rPr>
              <w:tab/>
            </w:r>
            <w:r w:rsidR="00E94FEB" w:rsidRPr="00763A91">
              <w:rPr>
                <w:rStyle w:val="Lienhypertexte"/>
                <w:noProof/>
              </w:rPr>
              <w:t>Présentation du sujet</w:t>
            </w:r>
            <w:r w:rsidR="00E94FEB">
              <w:rPr>
                <w:noProof/>
                <w:webHidden/>
              </w:rPr>
              <w:tab/>
            </w:r>
            <w:r w:rsidR="00E94FEB">
              <w:rPr>
                <w:noProof/>
                <w:webHidden/>
              </w:rPr>
              <w:fldChar w:fldCharType="begin"/>
            </w:r>
            <w:r w:rsidR="00E94FEB">
              <w:rPr>
                <w:noProof/>
                <w:webHidden/>
              </w:rPr>
              <w:instrText xml:space="preserve"> PAGEREF _Toc73140203 \h </w:instrText>
            </w:r>
            <w:r w:rsidR="00E94FEB">
              <w:rPr>
                <w:noProof/>
                <w:webHidden/>
              </w:rPr>
            </w:r>
            <w:r w:rsidR="00E94FEB">
              <w:rPr>
                <w:noProof/>
                <w:webHidden/>
              </w:rPr>
              <w:fldChar w:fldCharType="separate"/>
            </w:r>
            <w:r w:rsidR="00E94FEB">
              <w:rPr>
                <w:noProof/>
                <w:webHidden/>
              </w:rPr>
              <w:t>2</w:t>
            </w:r>
            <w:r w:rsidR="00E94FEB"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04" w:history="1">
            <w:r w:rsidRPr="00763A91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05" w:history="1">
            <w:r w:rsidRPr="00763A9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06" w:history="1">
            <w:r w:rsidRPr="00763A91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07" w:history="1">
            <w:r w:rsidRPr="00763A91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Développement des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08" w:history="1">
            <w:r w:rsidRPr="00763A9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Module de saisie de la liste de présence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09" w:history="1">
            <w:r w:rsidRPr="00763A91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Module d’enquête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10" w:history="1">
            <w:r w:rsidRPr="00763A91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Module 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11" w:history="1">
            <w:r w:rsidRPr="00763A91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Spécifications fonctionnelles et analyse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12" w:history="1">
            <w:r w:rsidRPr="00763A91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Spécifications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13" w:history="1">
            <w:r w:rsidRPr="00763A9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Les acteurs et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14" w:history="1">
            <w:r w:rsidRPr="00763A91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Description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15" w:history="1">
            <w:r w:rsidRPr="00763A9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Analyse des besoins (voir power 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16" w:history="1">
            <w:r w:rsidRPr="00763A9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Description textuelle des 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17" w:history="1">
            <w:r w:rsidRPr="00763A91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Description graphique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18" w:history="1">
            <w:r w:rsidRPr="00763A91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Conception et 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19" w:history="1">
            <w:r w:rsidRPr="00763A9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Les outils et technologie utilisés pour l’implémentation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20" w:history="1">
            <w:r w:rsidRPr="00763A91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EB" w:rsidRDefault="00E94F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3140221" w:history="1">
            <w:r w:rsidRPr="00763A91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63A9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37" w:rsidRDefault="00522837" w:rsidP="00FE659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6A485F" w:rsidRDefault="006A485F" w:rsidP="00FE6595">
      <w:pPr>
        <w:tabs>
          <w:tab w:val="left" w:pos="1803"/>
        </w:tabs>
        <w:jc w:val="both"/>
      </w:pPr>
    </w:p>
    <w:p w:rsidR="0021269D" w:rsidRDefault="0021269D" w:rsidP="00FE6595">
      <w:pPr>
        <w:pStyle w:val="Titre1"/>
        <w:numPr>
          <w:ilvl w:val="0"/>
          <w:numId w:val="13"/>
        </w:numPr>
        <w:jc w:val="both"/>
      </w:pPr>
      <w:bookmarkStart w:id="0" w:name="_Toc73140203"/>
      <w:r>
        <w:lastRenderedPageBreak/>
        <w:t>Présentation du sujet</w:t>
      </w:r>
      <w:bookmarkEnd w:id="0"/>
    </w:p>
    <w:p w:rsidR="0021269D" w:rsidRDefault="0021269D" w:rsidP="00FE6595">
      <w:pPr>
        <w:pStyle w:val="Titre2"/>
        <w:numPr>
          <w:ilvl w:val="0"/>
          <w:numId w:val="14"/>
        </w:numPr>
        <w:jc w:val="both"/>
      </w:pPr>
      <w:bookmarkStart w:id="1" w:name="_Toc73140204"/>
      <w:r>
        <w:t>Contexte</w:t>
      </w:r>
      <w:bookmarkEnd w:id="1"/>
    </w:p>
    <w:p w:rsidR="0021269D" w:rsidRDefault="0021269D" w:rsidP="00FE6595">
      <w:pPr>
        <w:jc w:val="both"/>
      </w:pPr>
      <w:r>
        <w:t xml:space="preserve"> Les années 2020 et 2021 sont marquées par la progression du COVID 19. Les mesures de distanciation sociale devant être prises en compte dans les enseignements, elles ont précipité/forcé l’usage de l’enseignement à distance dans les structures académiques. Cependant, du fait de cette précipitation les outils d’évaluation de la qualité des interactions pendant le cours manquent.</w:t>
      </w:r>
    </w:p>
    <w:p w:rsidR="0021269D" w:rsidRDefault="0021269D" w:rsidP="00FE6595">
      <w:pPr>
        <w:pStyle w:val="Titre2"/>
        <w:numPr>
          <w:ilvl w:val="0"/>
          <w:numId w:val="14"/>
        </w:numPr>
        <w:jc w:val="both"/>
      </w:pPr>
      <w:bookmarkStart w:id="2" w:name="_Toc73140205"/>
      <w:r>
        <w:t>Problématique</w:t>
      </w:r>
      <w:bookmarkEnd w:id="2"/>
    </w:p>
    <w:p w:rsidR="0021269D" w:rsidRDefault="0021269D" w:rsidP="00FE6595">
      <w:pPr>
        <w:pStyle w:val="Default"/>
        <w:jc w:val="both"/>
      </w:pPr>
    </w:p>
    <w:p w:rsidR="0021269D" w:rsidRDefault="0021269D" w:rsidP="00FE6595">
      <w:pPr>
        <w:pStyle w:val="Default"/>
        <w:jc w:val="both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 cet effet, une université sollicite des développeurs pour la conception et le développement d’un système permettant d’alimenter une base de données des enregistrements de cours. </w:t>
      </w:r>
    </w:p>
    <w:p w:rsidR="00C40513" w:rsidRDefault="00C40513" w:rsidP="00FE659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Comment mieux élaborer cette conception ? </w:t>
      </w:r>
    </w:p>
    <w:p w:rsidR="003249DA" w:rsidRDefault="0021269D" w:rsidP="00FE659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Ainsi, Comment noter l’évolution de la qualité des séances</w:t>
      </w:r>
      <w:r w:rsidR="00C40513">
        <w:rPr>
          <w:sz w:val="22"/>
          <w:szCs w:val="22"/>
        </w:rPr>
        <w:t xml:space="preserve"> </w:t>
      </w:r>
      <w:r w:rsidR="003249DA">
        <w:rPr>
          <w:sz w:val="22"/>
          <w:szCs w:val="22"/>
        </w:rPr>
        <w:t xml:space="preserve"> par :</w:t>
      </w:r>
    </w:p>
    <w:p w:rsidR="0021269D" w:rsidRDefault="0021269D" w:rsidP="00FE659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 formulaire en ligne à remplir par les participants après chaque séance</w:t>
      </w:r>
      <w:r w:rsidR="003249DA">
        <w:rPr>
          <w:sz w:val="22"/>
          <w:szCs w:val="22"/>
        </w:rPr>
        <w:t> ?</w:t>
      </w:r>
    </w:p>
    <w:p w:rsidR="0021269D" w:rsidRDefault="0021269D" w:rsidP="00FE6595">
      <w:pPr>
        <w:pStyle w:val="Default"/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Une comptabilisation de l’évolution du nombre de présents</w:t>
      </w:r>
      <w:r w:rsidR="003249DA">
        <w:rPr>
          <w:sz w:val="22"/>
          <w:szCs w:val="22"/>
        </w:rPr>
        <w:t> ?</w:t>
      </w:r>
    </w:p>
    <w:p w:rsidR="0021269D" w:rsidRDefault="0021269D" w:rsidP="00FE659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Une évaluation de la dynamique et des interactions pendant la séance sur Google meet</w:t>
      </w:r>
      <w:r w:rsidR="003249DA">
        <w:rPr>
          <w:sz w:val="22"/>
          <w:szCs w:val="22"/>
        </w:rPr>
        <w:t> ?</w:t>
      </w:r>
    </w:p>
    <w:p w:rsidR="003249DA" w:rsidRDefault="003249DA" w:rsidP="00FE6595">
      <w:pPr>
        <w:pStyle w:val="Default"/>
        <w:jc w:val="both"/>
        <w:rPr>
          <w:sz w:val="22"/>
          <w:szCs w:val="22"/>
        </w:rPr>
      </w:pPr>
    </w:p>
    <w:p w:rsidR="003249DA" w:rsidRDefault="003249DA" w:rsidP="00FE6595">
      <w:pPr>
        <w:pStyle w:val="Titre2"/>
        <w:numPr>
          <w:ilvl w:val="0"/>
          <w:numId w:val="14"/>
        </w:numPr>
        <w:jc w:val="both"/>
      </w:pPr>
      <w:bookmarkStart w:id="3" w:name="_Toc73140206"/>
      <w:r>
        <w:t>Objectifs</w:t>
      </w:r>
      <w:bookmarkEnd w:id="3"/>
    </w:p>
    <w:p w:rsidR="006720A5" w:rsidRDefault="006720A5" w:rsidP="00FE6595">
      <w:pPr>
        <w:pStyle w:val="Default"/>
        <w:jc w:val="both"/>
      </w:pPr>
    </w:p>
    <w:p w:rsidR="006720A5" w:rsidRDefault="006720A5" w:rsidP="00FE6595">
      <w:pPr>
        <w:pStyle w:val="Default"/>
        <w:jc w:val="both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Ainsi, le système devra comprendre les modules suivants : </w:t>
      </w:r>
    </w:p>
    <w:p w:rsidR="006720A5" w:rsidRPr="006720A5" w:rsidRDefault="006720A5" w:rsidP="00FE659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Module de saisie de la liste de présence </w:t>
      </w:r>
    </w:p>
    <w:p w:rsidR="006720A5" w:rsidRDefault="006720A5" w:rsidP="00FE659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-Module d’enquête  </w:t>
      </w:r>
    </w:p>
    <w:p w:rsidR="006720A5" w:rsidRDefault="006720A5" w:rsidP="00FE6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6720A5">
        <w:rPr>
          <w:rFonts w:ascii="Times New Roman" w:hAnsi="Times New Roman" w:cs="Times New Roman"/>
          <w:color w:val="000000"/>
          <w:sz w:val="24"/>
          <w:szCs w:val="24"/>
        </w:rPr>
        <w:t xml:space="preserve">Module évaluation </w:t>
      </w:r>
    </w:p>
    <w:p w:rsidR="001C3688" w:rsidRDefault="001C3688" w:rsidP="00FE65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C3688" w:rsidRDefault="001C3688" w:rsidP="00FE6595">
      <w:pPr>
        <w:pStyle w:val="Titre1"/>
        <w:numPr>
          <w:ilvl w:val="0"/>
          <w:numId w:val="13"/>
        </w:numPr>
        <w:jc w:val="both"/>
      </w:pPr>
      <w:bookmarkStart w:id="4" w:name="_Toc73140207"/>
      <w:r>
        <w:t>D</w:t>
      </w:r>
      <w:r w:rsidR="006A485F">
        <w:t>éveloppement des modules</w:t>
      </w:r>
      <w:bookmarkEnd w:id="4"/>
      <w:r w:rsidR="006A485F">
        <w:t xml:space="preserve"> </w:t>
      </w:r>
    </w:p>
    <w:p w:rsidR="006A485F" w:rsidRDefault="006A485F" w:rsidP="00FE6595">
      <w:pPr>
        <w:pStyle w:val="Titre2"/>
        <w:numPr>
          <w:ilvl w:val="0"/>
          <w:numId w:val="17"/>
        </w:numPr>
        <w:jc w:val="both"/>
      </w:pPr>
      <w:bookmarkStart w:id="5" w:name="_Toc73140208"/>
      <w:r>
        <w:t>Module de saisie de la liste de présence</w:t>
      </w:r>
      <w:bookmarkEnd w:id="5"/>
      <w:r>
        <w:t xml:space="preserve"> </w:t>
      </w:r>
    </w:p>
    <w:p w:rsidR="006409E9" w:rsidRDefault="006409E9" w:rsidP="00FE6595">
      <w:pPr>
        <w:ind w:left="360"/>
        <w:jc w:val="both"/>
      </w:pPr>
      <w:r>
        <w:t>Pour ce module</w:t>
      </w:r>
      <w:r w:rsidR="001A2FF6">
        <w:t>,</w:t>
      </w:r>
      <w:r>
        <w:t xml:space="preserve"> </w:t>
      </w:r>
      <w:r w:rsidR="001A2FF6">
        <w:t xml:space="preserve">il s’agira de </w:t>
      </w:r>
      <w:r>
        <w:t xml:space="preserve">développer un plugin sur lequel le professeur va </w:t>
      </w:r>
      <w:r w:rsidR="001A2FF6">
        <w:t xml:space="preserve">d’abord </w:t>
      </w:r>
      <w:r>
        <w:t>s’authentifier</w:t>
      </w:r>
      <w:r w:rsidR="001A2FF6">
        <w:t xml:space="preserve"> en renseignant son </w:t>
      </w:r>
      <w:r w:rsidR="001A2FF6">
        <w:rPr>
          <w:lang w:val="fr-CA"/>
        </w:rPr>
        <w:t>nom</w:t>
      </w:r>
      <w:r w:rsidRPr="001A2FF6">
        <w:rPr>
          <w:lang w:val="fr-CA"/>
        </w:rPr>
        <w:t xml:space="preserve"> et </w:t>
      </w:r>
      <w:r w:rsidR="001A2FF6">
        <w:rPr>
          <w:lang w:val="fr-CA"/>
        </w:rPr>
        <w:t>son</w:t>
      </w:r>
      <w:r w:rsidRPr="001A2FF6">
        <w:rPr>
          <w:lang w:val="fr-CA"/>
        </w:rPr>
        <w:t xml:space="preserve"> mot de passe. </w:t>
      </w:r>
      <w:r w:rsidR="00505387">
        <w:rPr>
          <w:lang w:val="fr-CA"/>
        </w:rPr>
        <w:t>Ensuite,</w:t>
      </w:r>
      <w:r w:rsidRPr="001A2FF6">
        <w:rPr>
          <w:lang w:val="fr-CA"/>
        </w:rPr>
        <w:t xml:space="preserve"> </w:t>
      </w:r>
      <w:r w:rsidR="00505387">
        <w:rPr>
          <w:lang w:val="fr-CA"/>
        </w:rPr>
        <w:t>il va choisir la  classe ainsi que la matière</w:t>
      </w:r>
      <w:r w:rsidRPr="001A2FF6">
        <w:rPr>
          <w:lang w:val="fr-CA"/>
        </w:rPr>
        <w:t>.</w:t>
      </w:r>
      <w:r w:rsidR="00505387">
        <w:rPr>
          <w:lang w:val="fr-CA"/>
        </w:rPr>
        <w:t xml:space="preserve"> Et enfin,</w:t>
      </w:r>
      <w:r w:rsidRPr="001A2FF6">
        <w:rPr>
          <w:lang w:val="fr-CA"/>
        </w:rPr>
        <w:t xml:space="preserve"> le plugin </w:t>
      </w:r>
      <w:r w:rsidR="00505387">
        <w:rPr>
          <w:lang w:val="fr-CA"/>
        </w:rPr>
        <w:t>détectera</w:t>
      </w:r>
      <w:r w:rsidRPr="001A2FF6">
        <w:rPr>
          <w:lang w:val="fr-CA"/>
        </w:rPr>
        <w:t xml:space="preserve"> la liste des présences </w:t>
      </w:r>
      <w:r w:rsidR="00505387">
        <w:rPr>
          <w:lang w:val="fr-CA"/>
        </w:rPr>
        <w:t>que le professeur</w:t>
      </w:r>
      <w:r w:rsidRPr="001A2FF6">
        <w:rPr>
          <w:lang w:val="fr-CA"/>
        </w:rPr>
        <w:t xml:space="preserve"> </w:t>
      </w:r>
      <w:r w:rsidR="00505387">
        <w:rPr>
          <w:lang w:val="fr-CA"/>
        </w:rPr>
        <w:t>va récupérer et la stocke</w:t>
      </w:r>
      <w:r w:rsidRPr="001A2FF6">
        <w:rPr>
          <w:lang w:val="fr-CA"/>
        </w:rPr>
        <w:t xml:space="preserve"> dans la base de données.</w:t>
      </w:r>
    </w:p>
    <w:p w:rsidR="006409E9" w:rsidRPr="005E7D25" w:rsidRDefault="006409E9" w:rsidP="00FE6595">
      <w:pPr>
        <w:pStyle w:val="Paragraphedeliste"/>
        <w:jc w:val="both"/>
      </w:pPr>
      <w:r>
        <w:t xml:space="preserve">A la fin de la séance, le module enverra dans la base de données à travers des API </w:t>
      </w:r>
      <w:proofErr w:type="spellStart"/>
      <w:r>
        <w:t>Rest</w:t>
      </w:r>
      <w:proofErr w:type="spellEnd"/>
      <w:r>
        <w:t xml:space="preserve"> à définir :</w:t>
      </w:r>
    </w:p>
    <w:p w:rsidR="006409E9" w:rsidRDefault="006409E9" w:rsidP="00FE6595">
      <w:pPr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5E7D25">
        <w:rPr>
          <w:rFonts w:ascii="Calibri" w:hAnsi="Calibri" w:cs="Calibri"/>
          <w:color w:val="000000"/>
        </w:rPr>
        <w:t xml:space="preserve">Pour la séance : </w:t>
      </w:r>
    </w:p>
    <w:p w:rsidR="006409E9" w:rsidRPr="00123845" w:rsidRDefault="006409E9" w:rsidP="00FE6595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3845">
        <w:rPr>
          <w:rFonts w:ascii="Times New Roman" w:hAnsi="Times New Roman" w:cs="Times New Roman"/>
          <w:color w:val="000000"/>
          <w:sz w:val="24"/>
          <w:szCs w:val="24"/>
        </w:rPr>
        <w:t xml:space="preserve">L’id de la conférence </w:t>
      </w:r>
    </w:p>
    <w:p w:rsidR="006409E9" w:rsidRPr="00123845" w:rsidRDefault="006409E9" w:rsidP="00FE6595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3845">
        <w:rPr>
          <w:rFonts w:ascii="Calibri" w:hAnsi="Calibri" w:cs="Calibri"/>
          <w:color w:val="000000"/>
        </w:rPr>
        <w:t xml:space="preserve">L’heure/Date de début et de fin </w:t>
      </w:r>
    </w:p>
    <w:p w:rsidR="006409E9" w:rsidRPr="00123845" w:rsidRDefault="006409E9" w:rsidP="00FE6595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3845">
        <w:rPr>
          <w:rFonts w:ascii="Times New Roman" w:hAnsi="Times New Roman" w:cs="Times New Roman"/>
          <w:color w:val="000000"/>
          <w:sz w:val="24"/>
          <w:szCs w:val="24"/>
        </w:rPr>
        <w:t>S’il y’a eu un partage d’écran ou pas</w:t>
      </w:r>
    </w:p>
    <w:p w:rsidR="006409E9" w:rsidRDefault="006409E9" w:rsidP="00FE6595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6409E9" w:rsidRDefault="006409E9" w:rsidP="00FE6595">
      <w:pPr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Pour chaque participant :</w:t>
      </w:r>
    </w:p>
    <w:p w:rsidR="006409E9" w:rsidRDefault="006409E9" w:rsidP="00FE6595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6409E9" w:rsidRDefault="006409E9" w:rsidP="00FE6595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41276E">
        <w:rPr>
          <w:rFonts w:ascii="Calibri" w:hAnsi="Calibri" w:cs="Calibri"/>
          <w:color w:val="000000"/>
        </w:rPr>
        <w:t>le nombre de déconnexion/connexion</w:t>
      </w:r>
    </w:p>
    <w:p w:rsidR="006409E9" w:rsidRDefault="006409E9" w:rsidP="00FE6595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durée moyenne de présence</w:t>
      </w:r>
    </w:p>
    <w:p w:rsidR="006409E9" w:rsidRDefault="006409E9" w:rsidP="00FE6595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 type de terminal utilisé</w:t>
      </w:r>
    </w:p>
    <w:p w:rsidR="006409E9" w:rsidRDefault="006409E9" w:rsidP="00FE6595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l’adresse email utilisé</w:t>
      </w:r>
    </w:p>
    <w:p w:rsidR="006409E9" w:rsidRPr="0041276E" w:rsidRDefault="006409E9" w:rsidP="00FE6595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région d’origine de sa connexion</w:t>
      </w:r>
    </w:p>
    <w:p w:rsidR="006409E9" w:rsidRPr="006409E9" w:rsidRDefault="006409E9" w:rsidP="00FE6595">
      <w:pPr>
        <w:jc w:val="both"/>
      </w:pPr>
    </w:p>
    <w:p w:rsidR="00522837" w:rsidRDefault="00522837" w:rsidP="00FE6595">
      <w:pPr>
        <w:pStyle w:val="Titre2"/>
        <w:numPr>
          <w:ilvl w:val="0"/>
          <w:numId w:val="17"/>
        </w:numPr>
        <w:jc w:val="both"/>
      </w:pPr>
      <w:bookmarkStart w:id="6" w:name="_Toc73140209"/>
      <w:r>
        <w:t>Module d’enquête</w:t>
      </w:r>
      <w:bookmarkEnd w:id="6"/>
      <w:r>
        <w:t xml:space="preserve">  </w:t>
      </w:r>
    </w:p>
    <w:p w:rsidR="00FE6595" w:rsidRDefault="00FE6595" w:rsidP="00FE6595">
      <w:pPr>
        <w:ind w:left="720"/>
        <w:jc w:val="both"/>
        <w:rPr>
          <w:lang w:val="fr-CA"/>
        </w:rPr>
      </w:pPr>
      <w:r>
        <w:t>L</w:t>
      </w:r>
      <w:r>
        <w:rPr>
          <w:lang w:val="fr-CA"/>
        </w:rPr>
        <w:t>e système enverra aux participants,</w:t>
      </w:r>
      <w:r w:rsidRPr="00BB15A3">
        <w:rPr>
          <w:lang w:val="fr-CA"/>
        </w:rPr>
        <w:t xml:space="preserve"> </w:t>
      </w:r>
      <w:r>
        <w:rPr>
          <w:lang w:val="fr-CA"/>
        </w:rPr>
        <w:t>5 minutes après la clôture de la séance un formulaire leur permettant d’évaluer de façon anonyme la qualité de la séance.</w:t>
      </w:r>
    </w:p>
    <w:p w:rsidR="00FE6595" w:rsidRDefault="00FE6595" w:rsidP="00FE6595">
      <w:pPr>
        <w:ind w:left="720"/>
        <w:jc w:val="both"/>
        <w:rPr>
          <w:lang w:val="fr-CA"/>
        </w:rPr>
      </w:pPr>
      <w:r>
        <w:rPr>
          <w:lang w:val="fr-CA"/>
        </w:rPr>
        <w:t>Les participants devront répondre aux questions suivantes :</w:t>
      </w:r>
    </w:p>
    <w:p w:rsidR="00FE6595" w:rsidRDefault="00FE6595" w:rsidP="00FE6595">
      <w:pPr>
        <w:pStyle w:val="Paragraphedeliste"/>
        <w:numPr>
          <w:ilvl w:val="0"/>
          <w:numId w:val="32"/>
        </w:numPr>
        <w:spacing w:line="256" w:lineRule="auto"/>
        <w:jc w:val="both"/>
        <w:rPr>
          <w:lang w:val="fr-CA"/>
        </w:rPr>
      </w:pPr>
      <w:r w:rsidRPr="00AE05E1">
        <w:rPr>
          <w:lang w:val="fr-CA"/>
        </w:rPr>
        <w:t>Comment qualifierez-vous la charge de travail demandée par le cours?</w:t>
      </w:r>
    </w:p>
    <w:p w:rsidR="00FE6595" w:rsidRDefault="00FE6595" w:rsidP="00FE6595">
      <w:pPr>
        <w:pStyle w:val="Paragraphedeliste"/>
        <w:numPr>
          <w:ilvl w:val="0"/>
          <w:numId w:val="32"/>
        </w:numPr>
        <w:spacing w:line="256" w:lineRule="auto"/>
        <w:jc w:val="both"/>
        <w:rPr>
          <w:lang w:val="fr-CA"/>
        </w:rPr>
      </w:pPr>
      <w:r>
        <w:rPr>
          <w:lang w:val="fr-CA"/>
        </w:rPr>
        <w:t>Le cours a-t-il répondu à vos attentes?</w:t>
      </w:r>
    </w:p>
    <w:p w:rsidR="00FE6595" w:rsidRDefault="00FE6595" w:rsidP="00FE6595">
      <w:pPr>
        <w:pStyle w:val="Paragraphedeliste"/>
        <w:numPr>
          <w:ilvl w:val="0"/>
          <w:numId w:val="32"/>
        </w:numPr>
        <w:spacing w:line="256" w:lineRule="auto"/>
        <w:jc w:val="both"/>
        <w:rPr>
          <w:lang w:val="fr-CA"/>
        </w:rPr>
      </w:pPr>
      <w:r>
        <w:rPr>
          <w:lang w:val="fr-CA"/>
        </w:rPr>
        <w:t>Le cours a-t-il contribué à votre connaissance en la matière?</w:t>
      </w:r>
    </w:p>
    <w:p w:rsidR="00FE6595" w:rsidRDefault="00FE6595" w:rsidP="00FE6595">
      <w:pPr>
        <w:pStyle w:val="Paragraphedeliste"/>
        <w:numPr>
          <w:ilvl w:val="0"/>
          <w:numId w:val="32"/>
        </w:numPr>
        <w:spacing w:line="256" w:lineRule="auto"/>
        <w:jc w:val="both"/>
        <w:rPr>
          <w:lang w:val="fr-CA"/>
        </w:rPr>
      </w:pPr>
      <w:r>
        <w:rPr>
          <w:lang w:val="fr-CA"/>
        </w:rPr>
        <w:t>Comment qualifierez-vous le cours?</w:t>
      </w:r>
    </w:p>
    <w:p w:rsidR="00FE6595" w:rsidRDefault="00FE6595" w:rsidP="00FE6595">
      <w:pPr>
        <w:pStyle w:val="Paragraphedeliste"/>
        <w:numPr>
          <w:ilvl w:val="0"/>
          <w:numId w:val="32"/>
        </w:numPr>
        <w:spacing w:line="256" w:lineRule="auto"/>
        <w:jc w:val="both"/>
        <w:rPr>
          <w:lang w:val="fr-CA"/>
        </w:rPr>
      </w:pPr>
      <w:r>
        <w:rPr>
          <w:lang w:val="fr-CA"/>
        </w:rPr>
        <w:t>Que pensez-vous du rythme du cours?</w:t>
      </w:r>
    </w:p>
    <w:p w:rsidR="00FE6595" w:rsidRDefault="00FE6595" w:rsidP="00FE6595">
      <w:pPr>
        <w:pStyle w:val="Paragraphedeliste"/>
        <w:numPr>
          <w:ilvl w:val="0"/>
          <w:numId w:val="32"/>
        </w:numPr>
        <w:spacing w:line="256" w:lineRule="auto"/>
        <w:jc w:val="both"/>
        <w:rPr>
          <w:lang w:val="fr-CA"/>
        </w:rPr>
      </w:pPr>
      <w:r>
        <w:rPr>
          <w:lang w:val="fr-CA"/>
        </w:rPr>
        <w:t>Pensez-vous que les supports utilisés (papier, présentation) durant le cours ont été utiles?</w:t>
      </w:r>
    </w:p>
    <w:p w:rsidR="00FE6595" w:rsidRDefault="00FE6595" w:rsidP="00FE6595">
      <w:pPr>
        <w:pStyle w:val="Paragraphedeliste"/>
        <w:numPr>
          <w:ilvl w:val="0"/>
          <w:numId w:val="32"/>
        </w:numPr>
        <w:spacing w:line="256" w:lineRule="auto"/>
        <w:jc w:val="both"/>
        <w:rPr>
          <w:lang w:val="fr-CA"/>
        </w:rPr>
      </w:pPr>
      <w:r>
        <w:rPr>
          <w:lang w:val="fr-CA"/>
        </w:rPr>
        <w:t>Quelle est la probabilité que vous recommandiez le cours à d’autres étudiants?</w:t>
      </w:r>
    </w:p>
    <w:p w:rsidR="00FE6595" w:rsidRDefault="00FE6595" w:rsidP="00FE6595">
      <w:pPr>
        <w:pStyle w:val="Paragraphedeliste"/>
        <w:numPr>
          <w:ilvl w:val="0"/>
          <w:numId w:val="32"/>
        </w:numPr>
        <w:spacing w:line="256" w:lineRule="auto"/>
        <w:jc w:val="both"/>
        <w:rPr>
          <w:lang w:val="fr-CA"/>
        </w:rPr>
      </w:pPr>
      <w:r>
        <w:rPr>
          <w:lang w:val="fr-CA"/>
        </w:rPr>
        <w:t>Dans l’ensemble, êtes-vous satisfait(e) du contenu du cours?</w:t>
      </w:r>
    </w:p>
    <w:p w:rsidR="00FE6595" w:rsidRDefault="00FE6595" w:rsidP="00FE6595">
      <w:pPr>
        <w:pStyle w:val="Paragraphedeliste"/>
        <w:numPr>
          <w:ilvl w:val="0"/>
          <w:numId w:val="32"/>
        </w:numPr>
        <w:spacing w:line="256" w:lineRule="auto"/>
        <w:jc w:val="both"/>
        <w:rPr>
          <w:lang w:val="fr-CA"/>
        </w:rPr>
      </w:pPr>
      <w:r>
        <w:rPr>
          <w:lang w:val="fr-CA"/>
        </w:rPr>
        <w:t>Dans l’ensemble, quel est votre degré de satisfaction concernant le cours?</w:t>
      </w:r>
    </w:p>
    <w:p w:rsidR="00FE6595" w:rsidRDefault="00FE6595" w:rsidP="00FE6595">
      <w:pPr>
        <w:pStyle w:val="Paragraphedeliste"/>
        <w:numPr>
          <w:ilvl w:val="0"/>
          <w:numId w:val="32"/>
        </w:numPr>
        <w:spacing w:line="256" w:lineRule="auto"/>
        <w:jc w:val="both"/>
        <w:rPr>
          <w:lang w:val="fr-CA"/>
        </w:rPr>
      </w:pPr>
      <w:r>
        <w:rPr>
          <w:lang w:val="fr-CA"/>
        </w:rPr>
        <w:t>Si vous avez d’autres suggestions ou commentaires concernant le cours, merci de nous en faire part.</w:t>
      </w:r>
    </w:p>
    <w:p w:rsidR="00FE6595" w:rsidRDefault="00FE6595" w:rsidP="00FE6595">
      <w:pPr>
        <w:pStyle w:val="Paragraphedeliste"/>
        <w:ind w:left="1440"/>
        <w:jc w:val="both"/>
      </w:pPr>
      <w:r>
        <w:rPr>
          <w:lang w:val="fr-CA"/>
        </w:rPr>
        <w:t xml:space="preserve">Ainsi, à chaque réponse sera associée une note. </w:t>
      </w:r>
    </w:p>
    <w:p w:rsidR="00FE6595" w:rsidRDefault="00FE6595" w:rsidP="00FE6595">
      <w:pPr>
        <w:pStyle w:val="Paragraphedeliste"/>
        <w:ind w:left="1440"/>
        <w:jc w:val="both"/>
      </w:pPr>
      <w:r>
        <w:t>Les données issues de ce  formulaire que nous mettrons en ligne seront envoyées dans la base de données et serviront de base au module d’évaluation.</w:t>
      </w:r>
    </w:p>
    <w:p w:rsidR="00FE6595" w:rsidRPr="00FE6595" w:rsidRDefault="00FE6595" w:rsidP="00FE6595">
      <w:pPr>
        <w:pStyle w:val="Paragraphedeliste"/>
        <w:ind w:left="1440"/>
        <w:jc w:val="both"/>
      </w:pPr>
    </w:p>
    <w:p w:rsidR="00522837" w:rsidRDefault="00522837" w:rsidP="00FE6595">
      <w:pPr>
        <w:pStyle w:val="Titre2"/>
        <w:numPr>
          <w:ilvl w:val="0"/>
          <w:numId w:val="17"/>
        </w:numPr>
        <w:jc w:val="both"/>
      </w:pPr>
      <w:bookmarkStart w:id="7" w:name="_Toc73140210"/>
      <w:r w:rsidRPr="006720A5">
        <w:t>Module évaluation</w:t>
      </w:r>
      <w:bookmarkEnd w:id="7"/>
    </w:p>
    <w:p w:rsidR="00FE6595" w:rsidRPr="00F500DB" w:rsidRDefault="00FE6595" w:rsidP="00FE65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00DB">
        <w:rPr>
          <w:rFonts w:ascii="Calibri" w:hAnsi="Calibri" w:cs="Calibri"/>
          <w:color w:val="000000"/>
        </w:rPr>
        <w:t>Sur la base des deux modules précédents</w:t>
      </w:r>
      <w:r>
        <w:rPr>
          <w:rFonts w:ascii="Calibri" w:hAnsi="Calibri" w:cs="Calibri"/>
          <w:color w:val="000000"/>
        </w:rPr>
        <w:t>,</w:t>
      </w:r>
      <w:r w:rsidRPr="00F500D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nous allons </w:t>
      </w:r>
      <w:r w:rsidRPr="00F500DB">
        <w:rPr>
          <w:rFonts w:ascii="Calibri" w:hAnsi="Calibri" w:cs="Calibri"/>
          <w:color w:val="000000"/>
        </w:rPr>
        <w:t>propose</w:t>
      </w:r>
      <w:r>
        <w:rPr>
          <w:rFonts w:ascii="Calibri" w:hAnsi="Calibri" w:cs="Calibri"/>
          <w:color w:val="000000"/>
        </w:rPr>
        <w:t xml:space="preserve">r un modèle d’évaluation </w:t>
      </w:r>
      <w:r w:rsidRPr="00F500DB">
        <w:rPr>
          <w:rFonts w:ascii="Calibri" w:hAnsi="Calibri" w:cs="Calibri"/>
          <w:color w:val="000000"/>
        </w:rPr>
        <w:t>de la qualité de chaque séance</w:t>
      </w:r>
      <w:r>
        <w:rPr>
          <w:rFonts w:ascii="Calibri" w:hAnsi="Calibri" w:cs="Calibri"/>
          <w:color w:val="000000"/>
        </w:rPr>
        <w:t>.</w:t>
      </w:r>
      <w:r w:rsidRPr="00F500DB">
        <w:rPr>
          <w:rFonts w:ascii="Calibri" w:hAnsi="Calibri" w:cs="Calibri"/>
          <w:color w:val="000000"/>
        </w:rPr>
        <w:t xml:space="preserve"> </w:t>
      </w:r>
    </w:p>
    <w:p w:rsidR="00FE6595" w:rsidRPr="00F500DB" w:rsidRDefault="00FE6595" w:rsidP="00FE6595">
      <w:pPr>
        <w:jc w:val="both"/>
        <w:rPr>
          <w:rFonts w:ascii="Calibri" w:hAnsi="Calibri" w:cs="Calibri"/>
          <w:color w:val="000000"/>
        </w:rPr>
      </w:pPr>
      <w:r w:rsidRPr="00F500DB">
        <w:rPr>
          <w:rFonts w:ascii="Calibri" w:hAnsi="Calibri" w:cs="Calibri"/>
          <w:color w:val="000000"/>
        </w:rPr>
        <w:t>En proposant une interface dotée de deux listes déroulantes :</w:t>
      </w:r>
    </w:p>
    <w:p w:rsidR="00FE6595" w:rsidRPr="00F500DB" w:rsidRDefault="00FE6595" w:rsidP="00FE6595">
      <w:pPr>
        <w:numPr>
          <w:ilvl w:val="1"/>
          <w:numId w:val="33"/>
        </w:numPr>
        <w:autoSpaceDE w:val="0"/>
        <w:autoSpaceDN w:val="0"/>
        <w:adjustRightInd w:val="0"/>
        <w:spacing w:after="39" w:line="240" w:lineRule="auto"/>
        <w:jc w:val="both"/>
        <w:rPr>
          <w:rFonts w:ascii="Calibri" w:hAnsi="Calibri" w:cs="Calibri"/>
          <w:color w:val="000000"/>
        </w:rPr>
      </w:pPr>
      <w:r w:rsidRPr="00F500DB">
        <w:rPr>
          <w:rFonts w:ascii="Calibri" w:hAnsi="Calibri" w:cs="Calibri"/>
          <w:color w:val="000000"/>
        </w:rPr>
        <w:t xml:space="preserve">Choix de la classe : 1 seule classe peut être choisie à la fois </w:t>
      </w:r>
    </w:p>
    <w:p w:rsidR="00FE6595" w:rsidRDefault="00FE6595" w:rsidP="00FE65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color w:val="000000"/>
        </w:rPr>
      </w:pPr>
      <w:r w:rsidRPr="00F500DB">
        <w:rPr>
          <w:rFonts w:ascii="Calibri" w:hAnsi="Calibri" w:cs="Calibri"/>
          <w:color w:val="000000"/>
        </w:rPr>
        <w:t>Choix du /des prof(s) /Matière(s) : Plusieurs matiè</w:t>
      </w:r>
      <w:r>
        <w:rPr>
          <w:rFonts w:ascii="Calibri" w:hAnsi="Calibri" w:cs="Calibri"/>
          <w:color w:val="000000"/>
        </w:rPr>
        <w:t>res peuvent être choisies en même temps.</w:t>
      </w:r>
    </w:p>
    <w:p w:rsidR="00FE6595" w:rsidRDefault="00FE6595" w:rsidP="00FE65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E6595" w:rsidRPr="00FE6595" w:rsidRDefault="00FE6595" w:rsidP="00FE65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NB : U</w:t>
      </w:r>
      <w:r>
        <w:rPr>
          <w:rFonts w:ascii="Calibri" w:hAnsi="Calibri" w:cs="Calibri"/>
        </w:rPr>
        <w:t>ne application web ne nécessitant pas d’authentification devra permettre de voir :</w:t>
      </w:r>
    </w:p>
    <w:p w:rsidR="00FE6595" w:rsidRPr="007519DA" w:rsidRDefault="00FE6595" w:rsidP="00FE6595">
      <w:pPr>
        <w:pStyle w:val="Default"/>
        <w:numPr>
          <w:ilvl w:val="0"/>
          <w:numId w:val="34"/>
        </w:numPr>
        <w:spacing w:after="37"/>
        <w:jc w:val="both"/>
        <w:rPr>
          <w:rFonts w:asciiTheme="minorHAnsi" w:hAnsiTheme="minorHAnsi"/>
          <w:sz w:val="22"/>
          <w:szCs w:val="22"/>
        </w:rPr>
      </w:pPr>
      <w:r w:rsidRPr="007519DA">
        <w:rPr>
          <w:rFonts w:asciiTheme="minorHAnsi" w:hAnsiTheme="minorHAnsi"/>
          <w:sz w:val="22"/>
          <w:szCs w:val="22"/>
        </w:rPr>
        <w:t xml:space="preserve">l’évolution de la note des séances de chaque matière </w:t>
      </w:r>
    </w:p>
    <w:p w:rsidR="00FE6595" w:rsidRPr="007519DA" w:rsidRDefault="00FE6595" w:rsidP="00FE6595">
      <w:pPr>
        <w:pStyle w:val="Default"/>
        <w:numPr>
          <w:ilvl w:val="0"/>
          <w:numId w:val="34"/>
        </w:numPr>
        <w:spacing w:after="37"/>
        <w:jc w:val="both"/>
        <w:rPr>
          <w:rFonts w:asciiTheme="minorHAnsi" w:hAnsiTheme="minorHAnsi"/>
          <w:sz w:val="22"/>
          <w:szCs w:val="22"/>
        </w:rPr>
      </w:pPr>
      <w:r w:rsidRPr="007519DA">
        <w:rPr>
          <w:rFonts w:asciiTheme="minorHAnsi" w:hAnsiTheme="minorHAnsi"/>
          <w:sz w:val="22"/>
          <w:szCs w:val="22"/>
        </w:rPr>
        <w:t xml:space="preserve">Le cumul des absences par semaines de chaque étudiant </w:t>
      </w:r>
    </w:p>
    <w:p w:rsidR="00FE6595" w:rsidRPr="00E336EC" w:rsidRDefault="00FE6595" w:rsidP="00FE6595">
      <w:pPr>
        <w:pStyle w:val="Default"/>
        <w:numPr>
          <w:ilvl w:val="0"/>
          <w:numId w:val="34"/>
        </w:numPr>
        <w:jc w:val="both"/>
        <w:rPr>
          <w:rFonts w:asciiTheme="minorHAnsi" w:hAnsiTheme="minorHAnsi"/>
          <w:sz w:val="22"/>
          <w:szCs w:val="22"/>
        </w:rPr>
      </w:pPr>
      <w:r w:rsidRPr="007519DA">
        <w:rPr>
          <w:rFonts w:asciiTheme="minorHAnsi" w:hAnsiTheme="minorHAnsi"/>
          <w:sz w:val="22"/>
          <w:szCs w:val="22"/>
        </w:rPr>
        <w:t xml:space="preserve">L’évolution de la qualité des connexions de chaque étudiant </w:t>
      </w:r>
    </w:p>
    <w:p w:rsidR="006720A5" w:rsidRDefault="00FE6595" w:rsidP="00FE659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E336EC">
        <w:rPr>
          <w:rFonts w:asciiTheme="minorHAnsi" w:hAnsiTheme="minorHAnsi"/>
          <w:sz w:val="22"/>
          <w:szCs w:val="22"/>
        </w:rPr>
        <w:t>Afin de garantir une sécurisation du système chaque module disposera d’une authentification et de privilèges spécifiques qui devront aussi être décrits dans la documentation.</w:t>
      </w:r>
    </w:p>
    <w:p w:rsidR="00FE6595" w:rsidRPr="00FE6595" w:rsidRDefault="00FE6595" w:rsidP="00FE659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6720A5" w:rsidRDefault="006720A5" w:rsidP="00FE6595">
      <w:pPr>
        <w:pStyle w:val="Titre1"/>
        <w:numPr>
          <w:ilvl w:val="0"/>
          <w:numId w:val="13"/>
        </w:numPr>
        <w:jc w:val="both"/>
      </w:pPr>
      <w:bookmarkStart w:id="8" w:name="_Toc73140211"/>
      <w:r>
        <w:t>Spécifications fonctionnelles et analyse des besoins</w:t>
      </w:r>
      <w:bookmarkEnd w:id="8"/>
    </w:p>
    <w:p w:rsidR="00C3639F" w:rsidRDefault="00C3639F" w:rsidP="00FE6595">
      <w:pPr>
        <w:pStyle w:val="Titre2"/>
        <w:numPr>
          <w:ilvl w:val="0"/>
          <w:numId w:val="20"/>
        </w:numPr>
        <w:jc w:val="both"/>
      </w:pPr>
      <w:bookmarkStart w:id="9" w:name="_Toc73140212"/>
      <w:r>
        <w:t>Spécifications fonctionnelles</w:t>
      </w:r>
      <w:bookmarkEnd w:id="9"/>
    </w:p>
    <w:p w:rsidR="006720A5" w:rsidRDefault="00C3639F" w:rsidP="00FE6595">
      <w:pPr>
        <w:pStyle w:val="Titre3"/>
        <w:numPr>
          <w:ilvl w:val="0"/>
          <w:numId w:val="21"/>
        </w:numPr>
        <w:jc w:val="both"/>
      </w:pPr>
      <w:bookmarkStart w:id="10" w:name="_Toc73140213"/>
      <w:r>
        <w:t>Les acteurs et rôles</w:t>
      </w:r>
      <w:bookmarkEnd w:id="10"/>
    </w:p>
    <w:p w:rsidR="00116A37" w:rsidRDefault="00C3639F" w:rsidP="00FE6595">
      <w:pPr>
        <w:ind w:left="708" w:firstLine="708"/>
        <w:jc w:val="both"/>
      </w:pPr>
      <w:r>
        <w:t>Professeur : s’authentifier, choisir classe, choisir matière</w:t>
      </w:r>
      <w:r w:rsidR="00116A37">
        <w:t>, animer cours, prendre liste de présences, partager écran</w:t>
      </w:r>
    </w:p>
    <w:p w:rsidR="00C3639F" w:rsidRDefault="00116A37" w:rsidP="00FE6595">
      <w:pPr>
        <w:ind w:left="708" w:firstLine="708"/>
        <w:jc w:val="both"/>
      </w:pPr>
      <w:r>
        <w:t>Etudiant :</w:t>
      </w:r>
      <w:r w:rsidR="00C3639F">
        <w:t xml:space="preserve"> </w:t>
      </w:r>
      <w:r>
        <w:t>s’authentifier, suivre cours, partager écran, remplir formulaire évaluation</w:t>
      </w:r>
    </w:p>
    <w:p w:rsidR="00116A37" w:rsidRDefault="00116A37" w:rsidP="00FE6595">
      <w:pPr>
        <w:pStyle w:val="Titre3"/>
        <w:numPr>
          <w:ilvl w:val="0"/>
          <w:numId w:val="21"/>
        </w:numPr>
        <w:jc w:val="both"/>
      </w:pPr>
      <w:bookmarkStart w:id="11" w:name="_Toc73140214"/>
      <w:r>
        <w:t>Description fonctionnelle</w:t>
      </w:r>
      <w:bookmarkEnd w:id="11"/>
    </w:p>
    <w:p w:rsidR="00116A37" w:rsidRPr="00C3639F" w:rsidRDefault="00116A37" w:rsidP="00FE6595">
      <w:pPr>
        <w:pStyle w:val="Titre2"/>
        <w:numPr>
          <w:ilvl w:val="0"/>
          <w:numId w:val="20"/>
        </w:numPr>
        <w:jc w:val="both"/>
      </w:pPr>
      <w:bookmarkStart w:id="12" w:name="_Toc73140215"/>
      <w:r>
        <w:t>Analyse des besoins</w:t>
      </w:r>
      <w:r w:rsidR="00E94FEB">
        <w:t xml:space="preserve"> (voir power point)</w:t>
      </w:r>
      <w:bookmarkEnd w:id="12"/>
    </w:p>
    <w:p w:rsidR="001C3688" w:rsidRDefault="001C3688" w:rsidP="00FE6595">
      <w:pPr>
        <w:pStyle w:val="Titre3"/>
        <w:numPr>
          <w:ilvl w:val="0"/>
          <w:numId w:val="24"/>
        </w:numPr>
        <w:jc w:val="both"/>
      </w:pPr>
      <w:bookmarkStart w:id="13" w:name="_Toc73140216"/>
      <w:r>
        <w:t>Description textuelle des cas d’utilisations</w:t>
      </w:r>
      <w:bookmarkEnd w:id="13"/>
    </w:p>
    <w:p w:rsidR="0021269D" w:rsidRDefault="001C3688" w:rsidP="00FE6595">
      <w:pPr>
        <w:pStyle w:val="Titre3"/>
        <w:numPr>
          <w:ilvl w:val="0"/>
          <w:numId w:val="24"/>
        </w:numPr>
        <w:jc w:val="both"/>
      </w:pPr>
      <w:bookmarkStart w:id="14" w:name="_Toc73140217"/>
      <w:r>
        <w:t>Description graphique des cas d’utilisation</w:t>
      </w:r>
      <w:bookmarkEnd w:id="14"/>
    </w:p>
    <w:p w:rsidR="001C3688" w:rsidRPr="001C3688" w:rsidRDefault="001C3688" w:rsidP="00FE6595">
      <w:pPr>
        <w:pStyle w:val="Default"/>
        <w:ind w:firstLine="708"/>
        <w:jc w:val="both"/>
        <w:rPr>
          <w:sz w:val="22"/>
          <w:szCs w:val="22"/>
        </w:rPr>
      </w:pPr>
    </w:p>
    <w:p w:rsidR="0021269D" w:rsidRDefault="001C3688" w:rsidP="00FE6595">
      <w:pPr>
        <w:pStyle w:val="Titre1"/>
        <w:numPr>
          <w:ilvl w:val="0"/>
          <w:numId w:val="13"/>
        </w:numPr>
        <w:jc w:val="both"/>
      </w:pPr>
      <w:bookmarkStart w:id="15" w:name="_Toc73140218"/>
      <w:r>
        <w:t>Conception et mise en œuvre</w:t>
      </w:r>
      <w:bookmarkEnd w:id="15"/>
    </w:p>
    <w:p w:rsidR="00E94FEB" w:rsidRDefault="001C3688" w:rsidP="00E94FEB">
      <w:pPr>
        <w:pStyle w:val="Titre2"/>
        <w:numPr>
          <w:ilvl w:val="0"/>
          <w:numId w:val="26"/>
        </w:numPr>
        <w:jc w:val="both"/>
      </w:pPr>
      <w:bookmarkStart w:id="16" w:name="_Toc73140219"/>
      <w:r>
        <w:t>Les outils et technologie utilisés pour l’implémentation</w:t>
      </w:r>
      <w:bookmarkEnd w:id="16"/>
      <w:r w:rsidR="00E94FEB">
        <w:t xml:space="preserve"> </w:t>
      </w:r>
    </w:p>
    <w:p w:rsidR="00E94FEB" w:rsidRDefault="00E94FEB" w:rsidP="00E94FEB">
      <w:pPr>
        <w:pStyle w:val="Paragraphedeliste"/>
        <w:numPr>
          <w:ilvl w:val="0"/>
          <w:numId w:val="35"/>
        </w:numPr>
      </w:pPr>
      <w:r>
        <w:t>HTML</w:t>
      </w:r>
    </w:p>
    <w:p w:rsidR="00E94FEB" w:rsidRDefault="00E94FEB" w:rsidP="00E94FEB">
      <w:pPr>
        <w:pStyle w:val="Paragraphedeliste"/>
        <w:numPr>
          <w:ilvl w:val="0"/>
          <w:numId w:val="35"/>
        </w:numPr>
      </w:pPr>
      <w:r>
        <w:t>JavaScript</w:t>
      </w:r>
    </w:p>
    <w:p w:rsidR="00E94FEB" w:rsidRDefault="00E94FEB" w:rsidP="00E94FEB">
      <w:pPr>
        <w:pStyle w:val="Paragraphedeliste"/>
        <w:numPr>
          <w:ilvl w:val="0"/>
          <w:numId w:val="35"/>
        </w:numPr>
      </w:pPr>
      <w:r>
        <w:t>CSS</w:t>
      </w:r>
    </w:p>
    <w:p w:rsidR="00E94FEB" w:rsidRPr="00E94FEB" w:rsidRDefault="00E94FEB" w:rsidP="00E94FEB">
      <w:pPr>
        <w:pStyle w:val="Paragraphedeliste"/>
        <w:numPr>
          <w:ilvl w:val="0"/>
          <w:numId w:val="35"/>
        </w:numPr>
      </w:pPr>
      <w:r>
        <w:t>MySQL</w:t>
      </w:r>
    </w:p>
    <w:p w:rsidR="001C3688" w:rsidRDefault="001C3688" w:rsidP="00FE6595">
      <w:pPr>
        <w:pStyle w:val="Titre2"/>
        <w:numPr>
          <w:ilvl w:val="0"/>
          <w:numId w:val="26"/>
        </w:numPr>
        <w:jc w:val="both"/>
      </w:pPr>
      <w:bookmarkStart w:id="17" w:name="_Toc73140220"/>
      <w:r>
        <w:t>Présentation de l’application</w:t>
      </w:r>
      <w:bookmarkEnd w:id="17"/>
      <w:r>
        <w:t xml:space="preserve"> </w:t>
      </w:r>
    </w:p>
    <w:p w:rsidR="006A485F" w:rsidRDefault="006A485F" w:rsidP="00FE6595">
      <w:pPr>
        <w:pStyle w:val="Titre1"/>
        <w:numPr>
          <w:ilvl w:val="0"/>
          <w:numId w:val="13"/>
        </w:numPr>
        <w:jc w:val="both"/>
      </w:pPr>
      <w:bookmarkStart w:id="18" w:name="_Toc73140221"/>
      <w:r>
        <w:t>Conclusion</w:t>
      </w:r>
      <w:bookmarkEnd w:id="18"/>
    </w:p>
    <w:p w:rsidR="001C3688" w:rsidRDefault="001C3688" w:rsidP="00FE6595">
      <w:pPr>
        <w:jc w:val="both"/>
      </w:pPr>
    </w:p>
    <w:p w:rsidR="00251068" w:rsidRPr="0021269D" w:rsidRDefault="00251068" w:rsidP="00FE6595">
      <w:pPr>
        <w:jc w:val="both"/>
      </w:pPr>
      <w:bookmarkStart w:id="19" w:name="_GoBack"/>
      <w:bookmarkEnd w:id="19"/>
    </w:p>
    <w:sectPr w:rsidR="00251068" w:rsidRPr="00212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CB6"/>
      </v:shape>
    </w:pict>
  </w:numPicBullet>
  <w:abstractNum w:abstractNumId="0">
    <w:nsid w:val="00CC3EE6"/>
    <w:multiLevelType w:val="hybridMultilevel"/>
    <w:tmpl w:val="818A2F6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A5EA0"/>
    <w:multiLevelType w:val="hybridMultilevel"/>
    <w:tmpl w:val="E556D13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D21FF"/>
    <w:multiLevelType w:val="hybridMultilevel"/>
    <w:tmpl w:val="C0DC4640"/>
    <w:lvl w:ilvl="0" w:tplc="040C0019">
      <w:start w:val="1"/>
      <w:numFmt w:val="lowerLetter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1A93FF7"/>
    <w:multiLevelType w:val="hybridMultilevel"/>
    <w:tmpl w:val="73D401B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3FB3F0F"/>
    <w:multiLevelType w:val="hybridMultilevel"/>
    <w:tmpl w:val="DD580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02C74"/>
    <w:multiLevelType w:val="hybridMultilevel"/>
    <w:tmpl w:val="32C8999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B24943"/>
    <w:multiLevelType w:val="hybridMultilevel"/>
    <w:tmpl w:val="B13CF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169F7"/>
    <w:multiLevelType w:val="hybridMultilevel"/>
    <w:tmpl w:val="F85EE4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E7733"/>
    <w:multiLevelType w:val="hybridMultilevel"/>
    <w:tmpl w:val="D8247392"/>
    <w:lvl w:ilvl="0" w:tplc="FFFFFFFF">
      <w:start w:val="1"/>
      <w:numFmt w:val="ideographDigital"/>
      <w:lvlText w:val=""/>
      <w:lvlJc w:val="left"/>
    </w:lvl>
    <w:lvl w:ilvl="1" w:tplc="04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3ED4FB9"/>
    <w:multiLevelType w:val="hybridMultilevel"/>
    <w:tmpl w:val="73D401B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6F08C12"/>
    <w:multiLevelType w:val="hybridMultilevel"/>
    <w:tmpl w:val="DA88645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73B1672"/>
    <w:multiLevelType w:val="hybridMultilevel"/>
    <w:tmpl w:val="95EC27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163F8"/>
    <w:multiLevelType w:val="hybridMultilevel"/>
    <w:tmpl w:val="EFB81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66EE1"/>
    <w:multiLevelType w:val="hybridMultilevel"/>
    <w:tmpl w:val="EF6A39C2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D9D7687"/>
    <w:multiLevelType w:val="hybridMultilevel"/>
    <w:tmpl w:val="79D07CEE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86B781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601CDC"/>
    <w:multiLevelType w:val="hybridMultilevel"/>
    <w:tmpl w:val="D818CB1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D1FE8"/>
    <w:multiLevelType w:val="hybridMultilevel"/>
    <w:tmpl w:val="73D401B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C423C6F"/>
    <w:multiLevelType w:val="hybridMultilevel"/>
    <w:tmpl w:val="70FCE590"/>
    <w:lvl w:ilvl="0" w:tplc="040C0019">
      <w:start w:val="1"/>
      <w:numFmt w:val="lowerLetter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51A74B3C"/>
    <w:multiLevelType w:val="hybridMultilevel"/>
    <w:tmpl w:val="042E95F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969E8"/>
    <w:multiLevelType w:val="hybridMultilevel"/>
    <w:tmpl w:val="86EA22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B77A9"/>
    <w:multiLevelType w:val="hybridMultilevel"/>
    <w:tmpl w:val="B00EA0C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AD4165"/>
    <w:multiLevelType w:val="hybridMultilevel"/>
    <w:tmpl w:val="EB20B05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51D78"/>
    <w:multiLevelType w:val="hybridMultilevel"/>
    <w:tmpl w:val="70FCE590"/>
    <w:lvl w:ilvl="0" w:tplc="040C0019">
      <w:start w:val="1"/>
      <w:numFmt w:val="lowerLetter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64874A55"/>
    <w:multiLevelType w:val="hybridMultilevel"/>
    <w:tmpl w:val="C7B4E11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A10A2E"/>
    <w:multiLevelType w:val="hybridMultilevel"/>
    <w:tmpl w:val="76F4E0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BB2B09"/>
    <w:multiLevelType w:val="hybridMultilevel"/>
    <w:tmpl w:val="5E8692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BF394C"/>
    <w:multiLevelType w:val="hybridMultilevel"/>
    <w:tmpl w:val="93384D6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E401D"/>
    <w:multiLevelType w:val="hybridMultilevel"/>
    <w:tmpl w:val="3844F224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0F">
      <w:start w:val="1"/>
      <w:numFmt w:val="decimal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E35908"/>
    <w:multiLevelType w:val="hybridMultilevel"/>
    <w:tmpl w:val="ADAC4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166CF4"/>
    <w:multiLevelType w:val="hybridMultilevel"/>
    <w:tmpl w:val="A3C678AE"/>
    <w:lvl w:ilvl="0" w:tplc="040C0019">
      <w:start w:val="1"/>
      <w:numFmt w:val="lowerLetter"/>
      <w:lvlText w:val="%1."/>
      <w:lvlJc w:val="lef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1">
    <w:nsid w:val="7B066239"/>
    <w:multiLevelType w:val="hybridMultilevel"/>
    <w:tmpl w:val="7C52FC4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5347DC"/>
    <w:multiLevelType w:val="hybridMultilevel"/>
    <w:tmpl w:val="50C8574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0F">
      <w:start w:val="1"/>
      <w:numFmt w:val="decimal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3073E3"/>
    <w:multiLevelType w:val="hybridMultilevel"/>
    <w:tmpl w:val="79D07CEE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F971F1A"/>
    <w:multiLevelType w:val="hybridMultilevel"/>
    <w:tmpl w:val="DEC821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14"/>
  </w:num>
  <w:num w:numId="4">
    <w:abstractNumId w:val="17"/>
  </w:num>
  <w:num w:numId="5">
    <w:abstractNumId w:val="15"/>
  </w:num>
  <w:num w:numId="6">
    <w:abstractNumId w:val="18"/>
  </w:num>
  <w:num w:numId="7">
    <w:abstractNumId w:val="33"/>
  </w:num>
  <w:num w:numId="8">
    <w:abstractNumId w:val="32"/>
  </w:num>
  <w:num w:numId="9">
    <w:abstractNumId w:val="3"/>
  </w:num>
  <w:num w:numId="10">
    <w:abstractNumId w:val="23"/>
  </w:num>
  <w:num w:numId="11">
    <w:abstractNumId w:val="9"/>
  </w:num>
  <w:num w:numId="12">
    <w:abstractNumId w:val="2"/>
  </w:num>
  <w:num w:numId="13">
    <w:abstractNumId w:val="25"/>
  </w:num>
  <w:num w:numId="14">
    <w:abstractNumId w:val="11"/>
  </w:num>
  <w:num w:numId="15">
    <w:abstractNumId w:val="12"/>
  </w:num>
  <w:num w:numId="16">
    <w:abstractNumId w:val="6"/>
  </w:num>
  <w:num w:numId="17">
    <w:abstractNumId w:val="31"/>
  </w:num>
  <w:num w:numId="18">
    <w:abstractNumId w:val="19"/>
  </w:num>
  <w:num w:numId="19">
    <w:abstractNumId w:val="24"/>
  </w:num>
  <w:num w:numId="20">
    <w:abstractNumId w:val="26"/>
  </w:num>
  <w:num w:numId="21">
    <w:abstractNumId w:val="13"/>
  </w:num>
  <w:num w:numId="22">
    <w:abstractNumId w:val="20"/>
  </w:num>
  <w:num w:numId="23">
    <w:abstractNumId w:val="7"/>
  </w:num>
  <w:num w:numId="24">
    <w:abstractNumId w:val="30"/>
  </w:num>
  <w:num w:numId="25">
    <w:abstractNumId w:val="22"/>
  </w:num>
  <w:num w:numId="26">
    <w:abstractNumId w:val="16"/>
  </w:num>
  <w:num w:numId="27">
    <w:abstractNumId w:val="1"/>
  </w:num>
  <w:num w:numId="28">
    <w:abstractNumId w:val="29"/>
  </w:num>
  <w:num w:numId="29">
    <w:abstractNumId w:val="8"/>
  </w:num>
  <w:num w:numId="30">
    <w:abstractNumId w:val="34"/>
  </w:num>
  <w:num w:numId="31">
    <w:abstractNumId w:val="5"/>
  </w:num>
  <w:num w:numId="32">
    <w:abstractNumId w:val="21"/>
  </w:num>
  <w:num w:numId="33">
    <w:abstractNumId w:val="10"/>
  </w:num>
  <w:num w:numId="34">
    <w:abstractNumId w:val="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62"/>
    <w:rsid w:val="00007214"/>
    <w:rsid w:val="00116A37"/>
    <w:rsid w:val="001A2FF6"/>
    <w:rsid w:val="001C3688"/>
    <w:rsid w:val="0021269D"/>
    <w:rsid w:val="00251068"/>
    <w:rsid w:val="003249DA"/>
    <w:rsid w:val="004E4E62"/>
    <w:rsid w:val="00505387"/>
    <w:rsid w:val="00522837"/>
    <w:rsid w:val="00557AD9"/>
    <w:rsid w:val="006409E9"/>
    <w:rsid w:val="006720A5"/>
    <w:rsid w:val="006A485F"/>
    <w:rsid w:val="006B32D0"/>
    <w:rsid w:val="00720C1A"/>
    <w:rsid w:val="00792196"/>
    <w:rsid w:val="008A797A"/>
    <w:rsid w:val="00C3639F"/>
    <w:rsid w:val="00C40513"/>
    <w:rsid w:val="00CE51DB"/>
    <w:rsid w:val="00E94FEB"/>
    <w:rsid w:val="00F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A14F3-E0F3-41C0-802F-96BA2850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85F"/>
  </w:style>
  <w:style w:type="paragraph" w:styleId="Titre1">
    <w:name w:val="heading 1"/>
    <w:basedOn w:val="Normal"/>
    <w:next w:val="Normal"/>
    <w:link w:val="Titre1Car"/>
    <w:uiPriority w:val="9"/>
    <w:qFormat/>
    <w:rsid w:val="006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2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2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E62"/>
    <w:pPr>
      <w:ind w:left="720"/>
      <w:contextualSpacing/>
    </w:pPr>
  </w:style>
  <w:style w:type="paragraph" w:customStyle="1" w:styleId="Default">
    <w:name w:val="Default"/>
    <w:rsid w:val="002126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A4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28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228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2283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22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28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9219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921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91281-CFF0-4B10-AC10-12C2BE99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963</Words>
  <Characters>5298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Présentation du sujet</vt:lpstr>
      <vt:lpstr>    Contexte</vt:lpstr>
      <vt:lpstr>    Problématique</vt:lpstr>
      <vt:lpstr>    Objectifs</vt:lpstr>
      <vt:lpstr>Développement des modules </vt:lpstr>
      <vt:lpstr>    Module de saisie de la liste de présence </vt:lpstr>
      <vt:lpstr>    Module d’enquête  </vt:lpstr>
      <vt:lpstr>    Module évaluation</vt:lpstr>
      <vt:lpstr>Spécifications fonctionnelles et analyse des besoins</vt:lpstr>
      <vt:lpstr>    Spécifications fonctionnelles</vt:lpstr>
      <vt:lpstr>        Les acteurs et rôles</vt:lpstr>
      <vt:lpstr>        Description fonctionnelle</vt:lpstr>
      <vt:lpstr>    Analyse des besoins (voir power point)</vt:lpstr>
      <vt:lpstr>        Description textuelle des cas d’utilisations</vt:lpstr>
      <vt:lpstr>        Description graphique des cas d’utilisation</vt:lpstr>
      <vt:lpstr>Conception et mise en œuvre</vt:lpstr>
      <vt:lpstr>    Les outils et technologie utilisés pour l’implémentation </vt:lpstr>
      <vt:lpstr>    Présentation de l’application </vt:lpstr>
      <vt:lpstr>Conclusion</vt:lpstr>
    </vt:vector>
  </TitlesOfParts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2021-05-08T00:27:00Z</dcterms:created>
  <dcterms:modified xsi:type="dcterms:W3CDTF">2021-05-29T00:35:00Z</dcterms:modified>
</cp:coreProperties>
</file>