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4C" w:rsidRPr="0093144C" w:rsidRDefault="0093144C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3144C">
        <w:rPr>
          <w:b/>
          <w:sz w:val="32"/>
          <w:szCs w:val="32"/>
          <w:u w:val="single"/>
        </w:rPr>
        <w:t>SPRING</w:t>
      </w:r>
    </w:p>
    <w:p w:rsidR="0093144C" w:rsidRPr="0093144C" w:rsidRDefault="0093144C" w:rsidP="0093144C">
      <w:r w:rsidRPr="0093144C">
        <w:rPr>
          <w:rFonts w:ascii="Arial" w:hAnsi="Arial" w:cs="Arial"/>
          <w:color w:val="222222"/>
          <w:shd w:val="clear" w:color="auto" w:fill="FFFFFF"/>
        </w:rPr>
        <w:t>2 services de base fournis par le framework SPRING :</w:t>
      </w:r>
    </w:p>
    <w:p w:rsidR="0093144C" w:rsidRPr="0093144C" w:rsidRDefault="0093144C" w:rsidP="0093144C">
      <w:pPr>
        <w:pStyle w:val="Paragraphedeliste"/>
        <w:numPr>
          <w:ilvl w:val="0"/>
          <w:numId w:val="1"/>
        </w:numPr>
      </w:pPr>
      <w:r w:rsidRPr="0093144C">
        <w:rPr>
          <w:rFonts w:ascii="Arial" w:hAnsi="Arial" w:cs="Arial"/>
          <w:color w:val="222222"/>
          <w:shd w:val="clear" w:color="auto" w:fill="FFFFFF"/>
        </w:rPr>
        <w:t>Gestion du cycle de vie d'un bean</w:t>
      </w:r>
    </w:p>
    <w:p w:rsidR="0093144C" w:rsidRPr="001B2B7C" w:rsidRDefault="001B2B7C" w:rsidP="0093144C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Injection</w:t>
      </w:r>
      <w:r w:rsidR="0093144C" w:rsidRPr="0093144C">
        <w:rPr>
          <w:rFonts w:ascii="Arial" w:hAnsi="Arial" w:cs="Arial"/>
          <w:color w:val="222222"/>
          <w:shd w:val="clear" w:color="auto" w:fill="FFFFFF"/>
        </w:rPr>
        <w:t xml:space="preserve"> de dépendances</w:t>
      </w:r>
    </w:p>
    <w:p w:rsidR="001B2B7C" w:rsidRDefault="001B2B7C" w:rsidP="001B2B7C"/>
    <w:p w:rsidR="001B2B7C" w:rsidRPr="0093144C" w:rsidRDefault="001B2B7C" w:rsidP="001B2B7C">
      <w:r w:rsidRPr="0093144C">
        <w:rPr>
          <w:rFonts w:ascii="Arial" w:hAnsi="Arial" w:cs="Arial"/>
          <w:color w:val="222222"/>
          <w:shd w:val="clear" w:color="auto" w:fill="FFFFFF"/>
        </w:rPr>
        <w:t xml:space="preserve">SPRING </w:t>
      </w:r>
      <w:r>
        <w:t>est un framework de développement d’applications JAVA qui intervient dans l’intéraction entre les couches et permet de faire la gestion du cycle de vie d’un bean et l’injection de dépendances.</w:t>
      </w:r>
    </w:p>
    <w:p w:rsidR="0093144C" w:rsidRDefault="00196A58" w:rsidP="0093144C">
      <w:r>
        <w:t>Utile dans la transition : Couche présentation</w:t>
      </w:r>
      <w:r w:rsidRPr="00196A58">
        <w:t xml:space="preserve"> </w:t>
      </w:r>
      <w:r>
        <w:t>-&gt; service</w:t>
      </w:r>
    </w:p>
    <w:p w:rsidR="00196A58" w:rsidRDefault="00196A58" w:rsidP="0093144C">
      <w:r>
        <w:tab/>
      </w:r>
      <w:r>
        <w:tab/>
      </w:r>
      <w:r>
        <w:tab/>
        <w:t>Service -&gt; dao</w:t>
      </w:r>
    </w:p>
    <w:p w:rsidR="0093144C" w:rsidRDefault="0093144C" w:rsidP="0093144C">
      <w:r>
        <w:t>Frameworks </w:t>
      </w:r>
      <w:r w:rsidR="0087281D">
        <w:t xml:space="preserve">(momentum / où) </w:t>
      </w:r>
      <w:r>
        <w:t>:  JUnit, Hibernate</w:t>
      </w:r>
    </w:p>
    <w:p w:rsidR="009B1B7B" w:rsidRDefault="009B1B7B" w:rsidP="0093144C"/>
    <w:p w:rsidR="009B1B7B" w:rsidRDefault="009B1B7B" w:rsidP="009B1B7B">
      <w:r w:rsidRPr="009B1B7B">
        <w:rPr>
          <w:b/>
        </w:rPr>
        <w:t>Conteneur</w:t>
      </w:r>
      <w:r>
        <w:t xml:space="preserve"> : </w:t>
      </w:r>
      <w:r w:rsidR="00A01DBE">
        <w:t xml:space="preserve">(Classe ou XML) zone </w:t>
      </w:r>
      <w:r>
        <w:t>contient les composants susceptibles d'être injectés et</w:t>
      </w:r>
    </w:p>
    <w:p w:rsidR="009B1B7B" w:rsidRDefault="009B1B7B" w:rsidP="009B1B7B">
      <w:r>
        <w:t>manage leur cycle de vie.</w:t>
      </w:r>
    </w:p>
    <w:p w:rsidR="009B1B7B" w:rsidRDefault="009B1B7B" w:rsidP="009B1B7B">
      <w:r w:rsidRPr="009B1B7B">
        <w:rPr>
          <w:b/>
        </w:rPr>
        <w:t>Injection de Dépendance</w:t>
      </w:r>
      <w:r>
        <w:t xml:space="preserve"> : Spring injecte les composants nécessaires à d'autres</w:t>
      </w:r>
    </w:p>
    <w:p w:rsidR="009B1B7B" w:rsidRDefault="009B1B7B" w:rsidP="009B1B7B">
      <w:r>
        <w:t>composants qui en dépendent.</w:t>
      </w:r>
    </w:p>
    <w:p w:rsidR="009B1B7B" w:rsidRDefault="009B1B7B" w:rsidP="009B1B7B"/>
    <w:p w:rsidR="003E5CC6" w:rsidRPr="00BD264E" w:rsidRDefault="003E5CC6" w:rsidP="0093144C">
      <w:pPr>
        <w:rPr>
          <w:b/>
        </w:rPr>
      </w:pPr>
      <w:r w:rsidRPr="00BD264E">
        <w:rPr>
          <w:b/>
        </w:rPr>
        <w:t>Approche Statique</w:t>
      </w:r>
    </w:p>
    <w:p w:rsidR="003E5CC6" w:rsidRDefault="003E5CC6" w:rsidP="00BD264E">
      <w:pPr>
        <w:pStyle w:val="Paragraphedeliste"/>
        <w:numPr>
          <w:ilvl w:val="0"/>
          <w:numId w:val="3"/>
        </w:numPr>
      </w:pPr>
      <w:r>
        <w:t>Déclaration du conteneur</w:t>
      </w:r>
      <w:r w:rsidR="000D10F6">
        <w:t xml:space="preserve"> et du bean</w:t>
      </w:r>
    </w:p>
    <w:p w:rsidR="003E5CC6" w:rsidRDefault="000D10F6" w:rsidP="00BD264E">
      <w:pPr>
        <w:pStyle w:val="Paragraphedeliste"/>
        <w:numPr>
          <w:ilvl w:val="0"/>
          <w:numId w:val="3"/>
        </w:numPr>
      </w:pPr>
      <w:r>
        <w:t>Définition relation entre les deux</w:t>
      </w:r>
    </w:p>
    <w:p w:rsidR="003E5CC6" w:rsidRPr="00BD264E" w:rsidRDefault="003E5CC6" w:rsidP="0093144C">
      <w:pPr>
        <w:rPr>
          <w:b/>
        </w:rPr>
      </w:pPr>
      <w:r w:rsidRPr="00BD264E">
        <w:rPr>
          <w:b/>
        </w:rPr>
        <w:t>Approche Dynamique</w:t>
      </w:r>
    </w:p>
    <w:p w:rsidR="003E5CC6" w:rsidRDefault="003E5CC6" w:rsidP="00BD264E">
      <w:pPr>
        <w:pStyle w:val="Paragraphedeliste"/>
        <w:numPr>
          <w:ilvl w:val="0"/>
          <w:numId w:val="3"/>
        </w:numPr>
      </w:pPr>
      <w:r>
        <w:t>Chargement du conteneur</w:t>
      </w:r>
    </w:p>
    <w:p w:rsidR="003E5CC6" w:rsidRDefault="003E5CC6" w:rsidP="00BD264E">
      <w:pPr>
        <w:pStyle w:val="Paragraphedeliste"/>
        <w:numPr>
          <w:ilvl w:val="0"/>
          <w:numId w:val="3"/>
        </w:numPr>
      </w:pPr>
      <w:r>
        <w:t xml:space="preserve">Prise en </w:t>
      </w:r>
      <w:r w:rsidR="00BD264E">
        <w:t>main</w:t>
      </w:r>
      <w:r>
        <w:t xml:space="preserve"> du bean qui m’intéresse</w:t>
      </w:r>
    </w:p>
    <w:p w:rsidR="003E5CC6" w:rsidRDefault="003E5CC6" w:rsidP="00BD264E">
      <w:pPr>
        <w:pStyle w:val="Paragraphedeliste"/>
        <w:numPr>
          <w:ilvl w:val="0"/>
          <w:numId w:val="3"/>
        </w:numPr>
      </w:pPr>
      <w:r>
        <w:t>Utilisation du bean qui m’intéresse</w:t>
      </w:r>
    </w:p>
    <w:p w:rsidR="0087281D" w:rsidRPr="00BD264E" w:rsidRDefault="0087281D" w:rsidP="003E5CC6">
      <w:r w:rsidRPr="0087281D">
        <w:rPr>
          <w:b/>
        </w:rPr>
        <w:t>Couplage Fort</w:t>
      </w:r>
      <w:r w:rsidR="00BD264E">
        <w:rPr>
          <w:b/>
        </w:rPr>
        <w:t xml:space="preserve"> </w:t>
      </w:r>
      <w:r w:rsidR="00BD264E">
        <w:t>(new pour instanciation d’une classe)</w:t>
      </w:r>
    </w:p>
    <w:p w:rsidR="0087281D" w:rsidRDefault="0087281D" w:rsidP="0087281D">
      <w:pPr>
        <w:pStyle w:val="Paragraphedeliste"/>
        <w:numPr>
          <w:ilvl w:val="0"/>
          <w:numId w:val="2"/>
        </w:numPr>
      </w:pPr>
      <w:r>
        <w:t>Problème lors d’un</w:t>
      </w:r>
      <w:r w:rsidR="00096C97">
        <w:t>e réutilisation</w:t>
      </w:r>
      <w:r>
        <w:t xml:space="preserve"> (obligation de changer le code en dur)</w:t>
      </w:r>
    </w:p>
    <w:p w:rsidR="0087281D" w:rsidRDefault="0087281D" w:rsidP="0087281D">
      <w:pPr>
        <w:pStyle w:val="Paragraphedeliste"/>
        <w:numPr>
          <w:ilvl w:val="0"/>
          <w:numId w:val="2"/>
        </w:numPr>
      </w:pPr>
      <w:r>
        <w:t>On peut difficilement tester le service</w:t>
      </w:r>
    </w:p>
    <w:p w:rsidR="00A01DBE" w:rsidRDefault="00A01DBE" w:rsidP="00A01DBE">
      <w:pPr>
        <w:pStyle w:val="Paragraphedeliste"/>
      </w:pPr>
    </w:p>
    <w:p w:rsidR="0087281D" w:rsidRDefault="006C64A0" w:rsidP="0087281D">
      <w:r>
        <w:t>TODO</w:t>
      </w:r>
      <w:r w:rsidR="001B2B7C">
        <w:t xml:space="preserve"> le 31/03/2020</w:t>
      </w:r>
    </w:p>
    <w:p w:rsidR="00CD6254" w:rsidRPr="00B24C7D" w:rsidRDefault="00B24C7D" w:rsidP="0087281D">
      <w:pPr>
        <w:rPr>
          <w:b/>
        </w:rPr>
      </w:pPr>
      <w:r>
        <w:rPr>
          <w:b/>
        </w:rPr>
        <w:t>Procédure pour l’injection de dépendance</w:t>
      </w:r>
    </w:p>
    <w:p w:rsidR="006C64A0" w:rsidRDefault="006C64A0" w:rsidP="006C64A0">
      <w:pPr>
        <w:pStyle w:val="Paragraphedeliste"/>
        <w:numPr>
          <w:ilvl w:val="0"/>
          <w:numId w:val="4"/>
        </w:numPr>
      </w:pPr>
      <w:r>
        <w:t>Créer projet maven quickstart</w:t>
      </w:r>
    </w:p>
    <w:p w:rsidR="006C64A0" w:rsidRDefault="006C64A0" w:rsidP="006C64A0">
      <w:pPr>
        <w:pStyle w:val="Paragraphedeliste"/>
        <w:numPr>
          <w:ilvl w:val="0"/>
          <w:numId w:val="4"/>
        </w:numPr>
      </w:pPr>
      <w:r>
        <w:t>Ajouter dépendances spring framework</w:t>
      </w:r>
    </w:p>
    <w:p w:rsidR="006C64A0" w:rsidRDefault="006C64A0" w:rsidP="006C64A0">
      <w:pPr>
        <w:pStyle w:val="Paragraphedeliste"/>
        <w:numPr>
          <w:ilvl w:val="0"/>
          <w:numId w:val="4"/>
        </w:numPr>
      </w:pPr>
      <w:r>
        <w:t>Créer des classes dao et service</w:t>
      </w:r>
    </w:p>
    <w:p w:rsidR="006C64A0" w:rsidRDefault="006C64A0" w:rsidP="006C64A0">
      <w:pPr>
        <w:pStyle w:val="Paragraphedeliste"/>
        <w:numPr>
          <w:ilvl w:val="0"/>
          <w:numId w:val="4"/>
        </w:numPr>
      </w:pPr>
      <w:r>
        <w:t>Créer le fichier xml conteneur</w:t>
      </w:r>
    </w:p>
    <w:p w:rsidR="006C64A0" w:rsidRDefault="006C64A0" w:rsidP="006C64A0">
      <w:pPr>
        <w:pStyle w:val="Paragraphedeliste"/>
        <w:numPr>
          <w:ilvl w:val="0"/>
          <w:numId w:val="4"/>
        </w:numPr>
      </w:pPr>
      <w:r>
        <w:t>Déclarer classes dao et service dans conteneur (injecter bean dao dans bean service)</w:t>
      </w:r>
    </w:p>
    <w:p w:rsidR="006C64A0" w:rsidRDefault="006C64A0" w:rsidP="006C64A0">
      <w:pPr>
        <w:pStyle w:val="Paragraphedeliste"/>
        <w:numPr>
          <w:ilvl w:val="0"/>
          <w:numId w:val="4"/>
        </w:numPr>
      </w:pPr>
      <w:r>
        <w:lastRenderedPageBreak/>
        <w:t>Créer classe main</w:t>
      </w:r>
    </w:p>
    <w:p w:rsidR="006C64A0" w:rsidRDefault="006C64A0" w:rsidP="006C64A0">
      <w:pPr>
        <w:pStyle w:val="Paragraphedeliste"/>
        <w:numPr>
          <w:ilvl w:val="0"/>
          <w:numId w:val="4"/>
        </w:numPr>
      </w:pPr>
      <w:r>
        <w:t>Dans le main, mettre en œuvre l’approche en 3 étapes</w:t>
      </w:r>
    </w:p>
    <w:p w:rsidR="006C64A0" w:rsidRDefault="006C64A0" w:rsidP="006C64A0">
      <w:pPr>
        <w:pStyle w:val="Paragraphedeliste"/>
        <w:numPr>
          <w:ilvl w:val="1"/>
          <w:numId w:val="4"/>
        </w:numPr>
      </w:pPr>
      <w:r>
        <w:t>Chargement conteneur</w:t>
      </w:r>
    </w:p>
    <w:p w:rsidR="006C64A0" w:rsidRDefault="006C64A0" w:rsidP="006C64A0">
      <w:pPr>
        <w:pStyle w:val="Paragraphedeliste"/>
        <w:numPr>
          <w:ilvl w:val="1"/>
          <w:numId w:val="4"/>
        </w:numPr>
      </w:pPr>
      <w:r>
        <w:t>récupération du bean service</w:t>
      </w:r>
    </w:p>
    <w:p w:rsidR="006C64A0" w:rsidRDefault="006C64A0" w:rsidP="006C64A0">
      <w:pPr>
        <w:pStyle w:val="Paragraphedeliste"/>
        <w:numPr>
          <w:ilvl w:val="1"/>
          <w:numId w:val="4"/>
        </w:numPr>
      </w:pPr>
      <w:r w:rsidRPr="006C64A0">
        <w:t>manipulation du bean service (ex: lecture d'un élève dont l'id est 1)</w:t>
      </w:r>
    </w:p>
    <w:p w:rsidR="003E5CC6" w:rsidRDefault="00A01DBE" w:rsidP="0093144C">
      <w:r>
        <w:t>TODO le 01/04/2020</w:t>
      </w:r>
    </w:p>
    <w:p w:rsidR="00A01DBE" w:rsidRDefault="00A01DBE" w:rsidP="00A01DBE">
      <w:pPr>
        <w:pStyle w:val="Paragraphedeliste"/>
        <w:numPr>
          <w:ilvl w:val="0"/>
          <w:numId w:val="3"/>
        </w:numPr>
      </w:pPr>
      <w:r>
        <w:t>Cycle de vie d’un bean</w:t>
      </w:r>
    </w:p>
    <w:p w:rsidR="00F94C89" w:rsidRDefault="00F94C89" w:rsidP="00A01DBE">
      <w:pPr>
        <w:pStyle w:val="Paragraphedeliste"/>
        <w:numPr>
          <w:ilvl w:val="0"/>
          <w:numId w:val="3"/>
        </w:numPr>
      </w:pPr>
      <w:r>
        <w:t>Autocablage « autowire »</w:t>
      </w:r>
    </w:p>
    <w:p w:rsidR="00A01DBE" w:rsidRDefault="00A01DBE" w:rsidP="00A01DBE">
      <w:pPr>
        <w:pStyle w:val="Paragraphedeliste"/>
        <w:numPr>
          <w:ilvl w:val="0"/>
          <w:numId w:val="3"/>
        </w:numPr>
      </w:pPr>
      <w:r>
        <w:t>Couplage faible</w:t>
      </w:r>
    </w:p>
    <w:p w:rsidR="00C9528B" w:rsidRDefault="00C9528B" w:rsidP="00A01DBE">
      <w:pPr>
        <w:pStyle w:val="Paragraphedeliste"/>
        <w:numPr>
          <w:ilvl w:val="0"/>
          <w:numId w:val="3"/>
        </w:numPr>
      </w:pPr>
      <w:r>
        <w:t xml:space="preserve">Spring Data : techno qui permet de se brancher à une BDD </w:t>
      </w:r>
    </w:p>
    <w:p w:rsidR="00C9528B" w:rsidRDefault="00C9528B" w:rsidP="00A01DBE">
      <w:pPr>
        <w:pStyle w:val="Paragraphedeliste"/>
        <w:numPr>
          <w:ilvl w:val="0"/>
          <w:numId w:val="3"/>
        </w:numPr>
      </w:pPr>
      <w:r>
        <w:t>Spring Boot</w:t>
      </w:r>
    </w:p>
    <w:p w:rsidR="00877091" w:rsidRDefault="00BD32A2" w:rsidP="00877091">
      <w:pPr>
        <w:pStyle w:val="Paragraphedeliste"/>
        <w:numPr>
          <w:ilvl w:val="0"/>
          <w:numId w:val="3"/>
        </w:numPr>
      </w:pPr>
      <w:r>
        <w:t>Web avec Spring MVC techno qui s’appuie sur Spring Framework</w:t>
      </w:r>
    </w:p>
    <w:p w:rsidR="00877091" w:rsidRDefault="00290D28" w:rsidP="00290D28">
      <w:r>
        <w:t xml:space="preserve">2 Valeurs Ajoutées de </w:t>
      </w:r>
      <w:r w:rsidRPr="00290D28">
        <w:rPr>
          <w:b/>
        </w:rPr>
        <w:t>Spring Data </w:t>
      </w:r>
      <w:r>
        <w:t>:</w:t>
      </w:r>
    </w:p>
    <w:p w:rsidR="00290D28" w:rsidRDefault="00290D28" w:rsidP="00290D28">
      <w:pPr>
        <w:pStyle w:val="Paragraphedeliste"/>
        <w:numPr>
          <w:ilvl w:val="0"/>
          <w:numId w:val="3"/>
        </w:numPr>
      </w:pPr>
      <w:r>
        <w:t>Code beaucoup plus light</w:t>
      </w:r>
    </w:p>
    <w:p w:rsidR="00290D28" w:rsidRDefault="00290D28" w:rsidP="00290D28">
      <w:pPr>
        <w:pStyle w:val="Paragraphedeliste"/>
        <w:numPr>
          <w:ilvl w:val="0"/>
          <w:numId w:val="3"/>
        </w:numPr>
      </w:pPr>
      <w:r>
        <w:t>Gestion des exceptions simplifiées</w:t>
      </w:r>
    </w:p>
    <w:p w:rsidR="00290D28" w:rsidRDefault="00290D28" w:rsidP="00290D28">
      <w:pPr>
        <w:pStyle w:val="Paragraphedeliste"/>
      </w:pPr>
      <w:r>
        <w:t>Adaptabilité à la source de données</w:t>
      </w:r>
    </w:p>
    <w:p w:rsidR="00877091" w:rsidRDefault="00877091" w:rsidP="00877091">
      <w:r w:rsidRPr="00877091">
        <w:t>Reactive Streams est une initiative visant à fournir une norme pour le traitement de flux asynchrone avec une contre-pression non bloquante.</w:t>
      </w:r>
    </w:p>
    <w:p w:rsidR="00A01DBE" w:rsidRDefault="00A01DBE" w:rsidP="00877091"/>
    <w:p w:rsidR="00877091" w:rsidRDefault="00CD6254" w:rsidP="00877091">
      <w:pPr>
        <w:rPr>
          <w:b/>
        </w:rPr>
      </w:pPr>
      <w:r>
        <w:rPr>
          <w:b/>
        </w:rPr>
        <w:t>Mise en œuvre du couplage faible</w:t>
      </w:r>
      <w:r w:rsidR="00877091" w:rsidRPr="00CD6254">
        <w:rPr>
          <w:b/>
        </w:rPr>
        <w:t xml:space="preserve"> </w:t>
      </w:r>
    </w:p>
    <w:p w:rsidR="00B24C7D" w:rsidRDefault="00B24C7D" w:rsidP="00B24C7D">
      <w:pPr>
        <w:pStyle w:val="Paragraphedeliste"/>
        <w:numPr>
          <w:ilvl w:val="0"/>
          <w:numId w:val="5"/>
        </w:numPr>
      </w:pPr>
      <w:r w:rsidRPr="00B24C7D">
        <w:t>Procédure pour l’injection de dépendance</w:t>
      </w:r>
    </w:p>
    <w:p w:rsidR="00B24C7D" w:rsidRDefault="00B24C7D" w:rsidP="00B24C7D">
      <w:pPr>
        <w:pStyle w:val="Paragraphedeliste"/>
        <w:numPr>
          <w:ilvl w:val="0"/>
          <w:numId w:val="5"/>
        </w:numPr>
      </w:pPr>
      <w:r>
        <w:t>Création d’une interface pour la couche dao « IEleveDao »</w:t>
      </w:r>
    </w:p>
    <w:p w:rsidR="00B24C7D" w:rsidRDefault="00960329" w:rsidP="00B24C7D">
      <w:pPr>
        <w:pStyle w:val="Paragraphedeliste"/>
        <w:numPr>
          <w:ilvl w:val="0"/>
          <w:numId w:val="5"/>
        </w:numPr>
      </w:pPr>
      <w:r>
        <w:t>Au niveau de la couche service</w:t>
      </w:r>
    </w:p>
    <w:p w:rsidR="00960329" w:rsidRDefault="00960329" w:rsidP="00960329"/>
    <w:p w:rsidR="001A480E" w:rsidRPr="001A480E" w:rsidRDefault="00960329" w:rsidP="001A480E">
      <w:r>
        <w:rPr>
          <w:b/>
        </w:rPr>
        <w:t>Mise en oeuvre</w:t>
      </w:r>
      <w:r w:rsidRPr="00960329">
        <w:t xml:space="preserve"> </w:t>
      </w:r>
      <w:r>
        <w:rPr>
          <w:b/>
        </w:rPr>
        <w:t>SPRING Data</w:t>
      </w:r>
      <w:r w:rsidR="001A480E">
        <w:cr/>
      </w:r>
    </w:p>
    <w:p w:rsidR="001A480E" w:rsidRPr="001A480E" w:rsidRDefault="00960329" w:rsidP="001A480E">
      <w:pPr>
        <w:pStyle w:val="Paragraphedeliste"/>
        <w:numPr>
          <w:ilvl w:val="0"/>
          <w:numId w:val="7"/>
        </w:numPr>
        <w:rPr>
          <w:b/>
        </w:rPr>
      </w:pPr>
      <w:r w:rsidRPr="001A480E">
        <w:t>créer</w:t>
      </w:r>
      <w:r w:rsidR="001A480E">
        <w:t xml:space="preserve"> projet maven quicktstart</w:t>
      </w:r>
    </w:p>
    <w:p w:rsidR="001A480E" w:rsidRPr="001A480E" w:rsidRDefault="00960329" w:rsidP="001A480E">
      <w:pPr>
        <w:pStyle w:val="Paragraphedeliste"/>
        <w:numPr>
          <w:ilvl w:val="0"/>
          <w:numId w:val="7"/>
        </w:numPr>
        <w:rPr>
          <w:b/>
        </w:rPr>
      </w:pPr>
      <w:r w:rsidRPr="00960329">
        <w:t>ajouter dépendance</w:t>
      </w:r>
      <w:r w:rsidR="001A480E">
        <w:t xml:space="preserve"> spring framework</w:t>
      </w:r>
    </w:p>
    <w:p w:rsidR="001A480E" w:rsidRPr="001A480E" w:rsidRDefault="00960329" w:rsidP="001A480E">
      <w:pPr>
        <w:pStyle w:val="Paragraphedeliste"/>
        <w:numPr>
          <w:ilvl w:val="0"/>
          <w:numId w:val="7"/>
        </w:numPr>
        <w:rPr>
          <w:b/>
        </w:rPr>
      </w:pPr>
      <w:r w:rsidRPr="00960329">
        <w:t>créer interface d</w:t>
      </w:r>
      <w:r w:rsidR="001A480E">
        <w:t>ao (hérite de jpaRepository)</w:t>
      </w:r>
    </w:p>
    <w:p w:rsidR="001A480E" w:rsidRPr="001A480E" w:rsidRDefault="00960329" w:rsidP="001A480E">
      <w:pPr>
        <w:pStyle w:val="Paragraphedeliste"/>
        <w:numPr>
          <w:ilvl w:val="0"/>
          <w:numId w:val="7"/>
        </w:numPr>
        <w:rPr>
          <w:b/>
        </w:rPr>
      </w:pPr>
      <w:r w:rsidRPr="00960329">
        <w:t>créer le fichier xml conteneur, avec les bean (ppc,datasource,entitymanagerfactory,transa</w:t>
      </w:r>
      <w:r w:rsidR="001A480E">
        <w:t>ction manager,jparepository)</w:t>
      </w:r>
    </w:p>
    <w:p w:rsidR="001A480E" w:rsidRPr="001A480E" w:rsidRDefault="00960329" w:rsidP="001A480E">
      <w:pPr>
        <w:pStyle w:val="Paragraphedeliste"/>
        <w:numPr>
          <w:ilvl w:val="0"/>
          <w:numId w:val="7"/>
        </w:numPr>
        <w:rPr>
          <w:b/>
        </w:rPr>
      </w:pPr>
      <w:r w:rsidRPr="00960329">
        <w:t>tester la dao dans une classe tes</w:t>
      </w:r>
      <w:r w:rsidR="001A480E">
        <w:t>t et tester create et findby</w:t>
      </w:r>
    </w:p>
    <w:p w:rsidR="001A480E" w:rsidRPr="001A480E" w:rsidRDefault="00960329" w:rsidP="001A480E">
      <w:pPr>
        <w:pStyle w:val="Paragraphedeliste"/>
        <w:numPr>
          <w:ilvl w:val="0"/>
          <w:numId w:val="7"/>
        </w:numPr>
        <w:rPr>
          <w:b/>
        </w:rPr>
      </w:pPr>
      <w:r w:rsidRPr="00960329">
        <w:t xml:space="preserve">coder </w:t>
      </w:r>
      <w:r w:rsidR="001A480E">
        <w:t>le service dans le conteneur</w:t>
      </w:r>
      <w:r w:rsidR="00574CBA">
        <w:t xml:space="preserve"> (</w:t>
      </w:r>
      <w:r w:rsidR="000A65CA">
        <w:t xml:space="preserve">mettre en propriete l’interface dao + </w:t>
      </w:r>
      <w:bookmarkStart w:id="0" w:name="_GoBack"/>
      <w:bookmarkEnd w:id="0"/>
      <w:r w:rsidR="00574CBA">
        <w:t>ajouter le getter et setter de l’interface)</w:t>
      </w:r>
    </w:p>
    <w:p w:rsidR="001A480E" w:rsidRPr="001A480E" w:rsidRDefault="00960329" w:rsidP="001A480E">
      <w:pPr>
        <w:pStyle w:val="Paragraphedeliste"/>
        <w:numPr>
          <w:ilvl w:val="0"/>
          <w:numId w:val="7"/>
        </w:numPr>
        <w:rPr>
          <w:b/>
        </w:rPr>
      </w:pPr>
      <w:r w:rsidRPr="00960329">
        <w:t>déclarer le service dans le conteneur</w:t>
      </w:r>
      <w:r w:rsidRPr="00960329">
        <w:cr/>
        <w:t xml:space="preserve"> </w:t>
      </w:r>
      <w:r w:rsidRPr="00960329">
        <w:tab/>
        <w:t>(injecte</w:t>
      </w:r>
      <w:r w:rsidR="001A480E">
        <w:t>r bean dao dans bean service)</w:t>
      </w:r>
    </w:p>
    <w:p w:rsidR="001A480E" w:rsidRPr="001A480E" w:rsidRDefault="00960329" w:rsidP="001A480E">
      <w:pPr>
        <w:pStyle w:val="Paragraphedeliste"/>
        <w:numPr>
          <w:ilvl w:val="0"/>
          <w:numId w:val="7"/>
        </w:numPr>
        <w:rPr>
          <w:b/>
        </w:rPr>
      </w:pPr>
      <w:r w:rsidRPr="00960329">
        <w:t xml:space="preserve"> tester le service dans une classe test et </w:t>
      </w:r>
      <w:r w:rsidR="001A480E">
        <w:t>tester créerEleve et lireEleve</w:t>
      </w:r>
    </w:p>
    <w:p w:rsidR="001A480E" w:rsidRPr="001A480E" w:rsidRDefault="001A480E" w:rsidP="001A480E">
      <w:pPr>
        <w:pStyle w:val="Paragraphedeliste"/>
        <w:numPr>
          <w:ilvl w:val="1"/>
          <w:numId w:val="7"/>
        </w:numPr>
        <w:rPr>
          <w:b/>
        </w:rPr>
      </w:pPr>
      <w:r>
        <w:t>chargement conteneur</w:t>
      </w:r>
    </w:p>
    <w:p w:rsidR="001A480E" w:rsidRPr="001A480E" w:rsidRDefault="001A480E" w:rsidP="001A480E">
      <w:pPr>
        <w:pStyle w:val="Paragraphedeliste"/>
        <w:numPr>
          <w:ilvl w:val="1"/>
          <w:numId w:val="7"/>
        </w:numPr>
        <w:rPr>
          <w:b/>
        </w:rPr>
      </w:pPr>
      <w:r>
        <w:t>récupération du bean service</w:t>
      </w:r>
    </w:p>
    <w:p w:rsidR="00960329" w:rsidRPr="001A480E" w:rsidRDefault="00960329" w:rsidP="001A480E">
      <w:pPr>
        <w:pStyle w:val="Paragraphedeliste"/>
        <w:numPr>
          <w:ilvl w:val="1"/>
          <w:numId w:val="7"/>
        </w:numPr>
        <w:rPr>
          <w:b/>
        </w:rPr>
      </w:pPr>
      <w:r w:rsidRPr="00960329">
        <w:t>manipulation du bean service (ex: lecture d'un élève dont l'id est 1)</w:t>
      </w:r>
    </w:p>
    <w:sectPr w:rsidR="00960329" w:rsidRPr="001A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6591"/>
    <w:multiLevelType w:val="hybridMultilevel"/>
    <w:tmpl w:val="96AAA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3764"/>
    <w:multiLevelType w:val="hybridMultilevel"/>
    <w:tmpl w:val="8B4A26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12B3"/>
    <w:multiLevelType w:val="hybridMultilevel"/>
    <w:tmpl w:val="4978023A"/>
    <w:lvl w:ilvl="0" w:tplc="BB9272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5C4BE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94360"/>
    <w:multiLevelType w:val="hybridMultilevel"/>
    <w:tmpl w:val="F5A2ECE8"/>
    <w:lvl w:ilvl="0" w:tplc="66A2E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41B74"/>
    <w:multiLevelType w:val="hybridMultilevel"/>
    <w:tmpl w:val="438839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7AD9"/>
    <w:multiLevelType w:val="hybridMultilevel"/>
    <w:tmpl w:val="366880E2"/>
    <w:lvl w:ilvl="0" w:tplc="2C46D31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F7EFB"/>
    <w:multiLevelType w:val="hybridMultilevel"/>
    <w:tmpl w:val="94749350"/>
    <w:lvl w:ilvl="0" w:tplc="503EC1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4C"/>
    <w:rsid w:val="00096C97"/>
    <w:rsid w:val="000A65CA"/>
    <w:rsid w:val="000D10F6"/>
    <w:rsid w:val="00196A58"/>
    <w:rsid w:val="001A480E"/>
    <w:rsid w:val="001B2B7C"/>
    <w:rsid w:val="00290D28"/>
    <w:rsid w:val="003E5CC6"/>
    <w:rsid w:val="005424F2"/>
    <w:rsid w:val="00574CBA"/>
    <w:rsid w:val="006C64A0"/>
    <w:rsid w:val="0087281D"/>
    <w:rsid w:val="00877091"/>
    <w:rsid w:val="0093144C"/>
    <w:rsid w:val="00960329"/>
    <w:rsid w:val="009B1B7B"/>
    <w:rsid w:val="00A01DBE"/>
    <w:rsid w:val="00B24C7D"/>
    <w:rsid w:val="00BD264E"/>
    <w:rsid w:val="00BD32A2"/>
    <w:rsid w:val="00C9528B"/>
    <w:rsid w:val="00CD6254"/>
    <w:rsid w:val="00F9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C398"/>
  <w15:chartTrackingRefBased/>
  <w15:docId w15:val="{7E168B6F-6636-49F0-9611-81DD8DD2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NDIAYE</dc:creator>
  <cp:keywords/>
  <dc:description/>
  <cp:lastModifiedBy>Khady NDIAYE</cp:lastModifiedBy>
  <cp:revision>17</cp:revision>
  <dcterms:created xsi:type="dcterms:W3CDTF">2020-03-31T11:40:00Z</dcterms:created>
  <dcterms:modified xsi:type="dcterms:W3CDTF">2020-04-01T14:20:00Z</dcterms:modified>
</cp:coreProperties>
</file>