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17AE9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ind w:left="-360" w:right="-300" w:firstLine="0"/>
        <w:jc w:val="center"/>
        <w:textAlignment w:val="baseline"/>
        <w:rPr>
          <w:rFonts w:hint="default" w:ascii="Times New Roman" w:hAnsi="Times New Roman" w:eastAsia="Times New Roman" w:cs="Times New Roman"/>
          <w:b/>
          <w:bCs/>
          <w:i w:val="0"/>
          <w:iCs w:val="0"/>
          <w:sz w:val="36"/>
          <w:szCs w:val="36"/>
          <w:lang w:val="en-US"/>
        </w:rPr>
      </w:pPr>
      <w:bookmarkStart w:id="0" w:name="_GoBack"/>
      <w:r>
        <w:rPr>
          <w:rFonts w:hint="default" w:ascii="Times New Roman" w:hAnsi="Times New Roman" w:eastAsia="Segoe UI" w:cs="Times New Roman"/>
          <w:b w:val="0"/>
          <w:bCs w:val="0"/>
          <w:i w:val="0"/>
          <w:iCs w:val="0"/>
          <w:caps w:val="0"/>
          <w:color w:val="auto"/>
          <w:spacing w:val="0"/>
          <w:sz w:val="40"/>
          <w:szCs w:val="40"/>
          <w:shd w:val="clear" w:fill="FFFFFF"/>
          <w:vertAlign w:val="baseline"/>
          <w:lang w:val="en-US"/>
        </w:rPr>
        <w:t>Bài thực hành 1: ứng dụng AI trong cấu hình và giải quyết sự cố</w:t>
      </w:r>
    </w:p>
    <w:bookmarkEnd w:id="0"/>
    <w:p w14:paraId="6507AE1F">
      <w:pPr>
        <w:spacing w:before="0" w:beforeAutospacing="0" w:after="240" w:afterAutospacing="0" w:line="278" w:lineRule="auto"/>
        <w:rPr>
          <w:rFonts w:hint="default" w:ascii="Times New Roman" w:hAnsi="Times New Roman" w:eastAsia="Times New Roman" w:cs="Times New Roman"/>
          <w:b/>
          <w:bCs/>
          <w:i w:val="0"/>
          <w:iCs w:val="0"/>
          <w:sz w:val="36"/>
          <w:szCs w:val="36"/>
          <w:lang w:val="en-US"/>
        </w:rPr>
      </w:pPr>
      <w:r>
        <w:rPr>
          <w:rFonts w:hint="default" w:ascii="Times New Roman" w:hAnsi="Times New Roman" w:eastAsia="Times New Roman" w:cs="Times New Roman"/>
          <w:b/>
          <w:bCs/>
          <w:i w:val="0"/>
          <w:iCs w:val="0"/>
          <w:sz w:val="36"/>
          <w:szCs w:val="36"/>
          <w:lang w:val="en-US"/>
        </w:rPr>
        <w:t>Nhiệm vụ 2.1</w:t>
      </w:r>
    </w:p>
    <w:p w14:paraId="4F760643">
      <w:pPr>
        <w:spacing w:before="0" w:beforeAutospacing="0" w:after="240" w:afterAutospacing="0" w:line="278" w:lineRule="auto"/>
        <w:rPr>
          <w:b/>
          <w:bCs/>
        </w:rPr>
      </w:pPr>
      <w:r>
        <w:rPr>
          <w:rFonts w:ascii="Times New Roman" w:hAnsi="Times New Roman" w:eastAsia="Times New Roman" w:cs="Times New Roman"/>
          <w:b/>
          <w:bCs/>
          <w:i w:val="0"/>
          <w:iCs w:val="0"/>
          <w:sz w:val="28"/>
          <w:szCs w:val="28"/>
          <w:lang w:val="en-US"/>
        </w:rPr>
        <w:t>BÁO CÁO KẾT QUẢ THỰC HIỆN NHIỆM VỤ 2.1</w:t>
      </w:r>
    </w:p>
    <w:p w14:paraId="5F5F2A22">
      <w:pPr>
        <w:spacing w:before="180" w:beforeAutospacing="0" w:after="0" w:afterAutospacing="0" w:line="278" w:lineRule="auto"/>
        <w:jc w:val="both"/>
        <w:rPr>
          <w:sz w:val="28"/>
          <w:szCs w:val="28"/>
        </w:rPr>
      </w:pPr>
      <w:r>
        <w:rPr>
          <w:rFonts w:ascii="Times New Roman" w:hAnsi="Times New Roman" w:eastAsia="Times New Roman" w:cs="Times New Roman"/>
          <w:b w:val="0"/>
          <w:bCs w:val="0"/>
          <w:sz w:val="28"/>
          <w:szCs w:val="28"/>
          <w:lang w:val="en-US"/>
        </w:rPr>
        <w:t xml:space="preserve">Để khắc phục sự cố Wi-Fi mất kết nối trên Windows 10, em đã tiến hành thực hiện các giải pháp do AI đề xuất. Đầu tiên, </w:t>
      </w:r>
      <w:r>
        <w:rPr>
          <w:rFonts w:hint="default" w:ascii="Times New Roman" w:hAnsi="Times New Roman" w:eastAsia="Times New Roman" w:cs="Times New Roman"/>
          <w:b w:val="0"/>
          <w:bCs w:val="0"/>
          <w:sz w:val="28"/>
          <w:szCs w:val="28"/>
          <w:lang w:val="en-US"/>
        </w:rPr>
        <w:t>e</w:t>
      </w:r>
      <w:r>
        <w:rPr>
          <w:rFonts w:ascii="Times New Roman" w:hAnsi="Times New Roman" w:eastAsia="Times New Roman" w:cs="Times New Roman"/>
          <w:b w:val="0"/>
          <w:bCs w:val="0"/>
          <w:sz w:val="28"/>
          <w:szCs w:val="28"/>
          <w:lang w:val="en-US"/>
        </w:rPr>
        <w:t>m thực hiện khởi động lại bộ định tuyến (router) Wi-Fi để làm mới tín hiệu băng thông. Tiếp theo, em kiểm tra trình điều khiển (driver) mạng trong Device Manager nhằm đảm bảo thiết bị phần cứng hoạt động bình thường. Cuối cùng, em mở Command Prompt dưới quyền Quản trị viên và thực thi bộ lệnh ipconfig /release cùng với ipconfig /renew để giải phóng và cấp phát lại địa chỉ IP mới từ router. Kết quả sau khi thực hiện, máy tính đã nhận lại IP chuẩn xác, kết nối Wi-Fi thành công ổn định và truy cập được Internet bình thường.</w:t>
      </w:r>
    </w:p>
    <w:p w14:paraId="732B9F8F"/>
    <w:p w14:paraId="50169883">
      <w:r>
        <w:drawing>
          <wp:inline distT="0" distB="0" distL="114300" distR="114300">
            <wp:extent cx="5943600" cy="3343275"/>
            <wp:effectExtent l="0" t="0" r="0" b="9525"/>
            <wp:docPr id="4235073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507300" name="drawing"/>
                    <pic:cNvPicPr>
                      <a:picLocks noChangeAspect="1"/>
                    </pic:cNvPicPr>
                  </pic:nvPicPr>
                  <pic:blipFill>
                    <a:blip r:embed="rId6"/>
                    <a:stretch>
                      <a:fillRect/>
                    </a:stretch>
                  </pic:blipFill>
                  <pic:spPr>
                    <a:xfrm>
                      <a:off x="0" y="0"/>
                      <a:ext cx="5943600" cy="3343275"/>
                    </a:xfrm>
                    <a:prstGeom prst="rect">
                      <a:avLst/>
                    </a:prstGeom>
                  </pic:spPr>
                </pic:pic>
              </a:graphicData>
            </a:graphic>
          </wp:inline>
        </w:drawing>
      </w:r>
    </w:p>
    <w:p w14:paraId="439BBA57">
      <w:pPr>
        <w:spacing w:before="180" w:beforeAutospacing="0" w:after="240" w:afterAutospacing="0"/>
        <w:rPr>
          <w:rFonts w:asciiTheme="minorAscii" w:hAnsiTheme="minorAscii" w:eastAsiaTheme="minorAscii" w:cstheme="minorAscii"/>
          <w:b/>
          <w:bCs/>
          <w:strike w:val="0"/>
          <w:dstrike w:val="0"/>
          <w:sz w:val="28"/>
          <w:szCs w:val="28"/>
          <w:u w:val="none"/>
          <w:lang w:val="en-US"/>
        </w:rPr>
      </w:pPr>
    </w:p>
    <w:p w14:paraId="22F6CD2D">
      <w:pPr>
        <w:spacing w:before="180" w:beforeAutospacing="0" w:after="240" w:afterAutospacing="0"/>
        <w:rPr>
          <w:rFonts w:asciiTheme="minorAscii" w:hAnsiTheme="minorAscii" w:eastAsiaTheme="minorAscii" w:cstheme="minorAscii"/>
          <w:b/>
          <w:bCs/>
          <w:strike w:val="0"/>
          <w:dstrike w:val="0"/>
          <w:sz w:val="28"/>
          <w:szCs w:val="28"/>
          <w:u w:val="none"/>
          <w:lang w:val="en-US"/>
        </w:rPr>
      </w:pPr>
    </w:p>
    <w:p w14:paraId="076F0320">
      <w:pPr>
        <w:spacing w:before="180" w:beforeAutospacing="0" w:after="240" w:afterAutospacing="0"/>
        <w:rPr>
          <w:rFonts w:asciiTheme="minorAscii" w:hAnsiTheme="minorAscii" w:eastAsiaTheme="minorAscii" w:cstheme="minorAscii"/>
          <w:b/>
          <w:bCs/>
          <w:strike w:val="0"/>
          <w:dstrike w:val="0"/>
          <w:sz w:val="28"/>
          <w:szCs w:val="28"/>
          <w:u w:val="none"/>
          <w:lang w:val="en-US"/>
        </w:rPr>
      </w:pPr>
    </w:p>
    <w:p w14:paraId="08541C61">
      <w:pPr>
        <w:spacing w:before="180" w:beforeAutospacing="0" w:after="240" w:afterAutospacing="0"/>
        <w:rPr>
          <w:rFonts w:asciiTheme="minorAscii" w:hAnsiTheme="minorAscii" w:eastAsiaTheme="minorAscii" w:cstheme="minorAscii"/>
          <w:b/>
          <w:bCs/>
          <w:strike w:val="0"/>
          <w:dstrike w:val="0"/>
          <w:sz w:val="28"/>
          <w:szCs w:val="28"/>
          <w:u w:val="none"/>
          <w:lang w:val="en-US"/>
        </w:rPr>
      </w:pPr>
    </w:p>
    <w:p w14:paraId="14D188C1">
      <w:pPr>
        <w:spacing w:before="180" w:beforeAutospacing="0" w:after="240" w:afterAutospacing="0"/>
        <w:rPr>
          <w:rFonts w:asciiTheme="minorAscii" w:hAnsiTheme="minorAscii" w:eastAsiaTheme="minorAscii" w:cstheme="minorAscii"/>
          <w:b/>
          <w:bCs/>
          <w:strike w:val="0"/>
          <w:dstrike w:val="0"/>
          <w:sz w:val="28"/>
          <w:szCs w:val="28"/>
          <w:u w:val="none"/>
          <w:lang w:val="en-US"/>
        </w:rPr>
      </w:pPr>
    </w:p>
    <w:p w14:paraId="5344B6AC">
      <w:pPr>
        <w:spacing w:before="180" w:beforeAutospacing="0" w:after="240" w:afterAutospacing="0"/>
        <w:rPr>
          <w:rFonts w:asciiTheme="minorAscii" w:hAnsiTheme="minorAscii" w:eastAsiaTheme="minorAscii" w:cstheme="minorAscii"/>
          <w:b/>
          <w:bCs/>
          <w:strike w:val="0"/>
          <w:dstrike w:val="0"/>
          <w:sz w:val="28"/>
          <w:szCs w:val="28"/>
          <w:u w:val="none"/>
          <w:lang w:val="en-US"/>
        </w:rPr>
      </w:pPr>
    </w:p>
    <w:p w14:paraId="177BDC43">
      <w:pPr>
        <w:spacing w:before="180" w:beforeAutospacing="0" w:after="240" w:afterAutospacing="0"/>
        <w:rPr>
          <w:rFonts w:asciiTheme="minorAscii" w:hAnsiTheme="minorAscii" w:eastAsiaTheme="minorAscii" w:cstheme="minorAscii"/>
          <w:b/>
          <w:bCs/>
          <w:strike w:val="0"/>
          <w:dstrike w:val="0"/>
          <w:sz w:val="36"/>
          <w:szCs w:val="36"/>
          <w:u w:val="none"/>
          <w:lang w:val="en-US"/>
        </w:rPr>
      </w:pPr>
      <w:r>
        <w:rPr>
          <w:rFonts w:hint="default" w:asciiTheme="minorAscii" w:hAnsiTheme="minorAscii" w:eastAsiaTheme="minorAscii" w:cstheme="minorAscii"/>
          <w:b/>
          <w:bCs/>
          <w:strike w:val="0"/>
          <w:dstrike w:val="0"/>
          <w:sz w:val="36"/>
          <w:szCs w:val="36"/>
          <w:u w:val="none"/>
          <w:lang w:val="en-US"/>
        </w:rPr>
        <w:t>N</w:t>
      </w:r>
      <w:r>
        <w:rPr>
          <w:rFonts w:asciiTheme="minorAscii" w:hAnsiTheme="minorAscii" w:eastAsiaTheme="minorAscii" w:cstheme="minorAscii"/>
          <w:b/>
          <w:bCs/>
          <w:strike w:val="0"/>
          <w:dstrike w:val="0"/>
          <w:sz w:val="36"/>
          <w:szCs w:val="36"/>
          <w:u w:val="none"/>
          <w:lang w:val="en-US"/>
        </w:rPr>
        <w:t>hiệm vụ 2.2</w:t>
      </w:r>
    </w:p>
    <w:p w14:paraId="1B601DC6">
      <w:pPr>
        <w:spacing w:before="180" w:beforeAutospacing="0" w:after="240" w:afterAutospacing="0"/>
        <w:rPr>
          <w:rFonts w:asciiTheme="minorAscii" w:hAnsiTheme="minorAscii" w:eastAsiaTheme="minorAscii" w:cstheme="minorAscii"/>
          <w:b/>
          <w:bCs/>
          <w:strike w:val="0"/>
          <w:dstrike w:val="0"/>
          <w:sz w:val="36"/>
          <w:szCs w:val="36"/>
          <w:u w:val="none"/>
          <w:lang w:val="en-US"/>
        </w:rPr>
      </w:pPr>
      <w:r>
        <w:rPr>
          <w:rFonts w:asciiTheme="minorAscii" w:hAnsiTheme="minorAscii" w:eastAsiaTheme="minorAscii" w:cstheme="minorAscii"/>
          <w:b/>
          <w:bCs/>
          <w:strike w:val="0"/>
          <w:dstrike w:val="0"/>
          <w:sz w:val="36"/>
          <w:szCs w:val="36"/>
          <w:u w:val="none"/>
          <w:lang w:val="en-US"/>
        </w:rPr>
        <w:t xml:space="preserve">Báo cáo kết quả thực hiện </w:t>
      </w:r>
    </w:p>
    <w:p w14:paraId="39AB389D">
      <w:pPr>
        <w:spacing w:before="180" w:beforeAutospacing="0" w:after="240" w:afterAutospacing="0"/>
        <w:jc w:val="both"/>
        <w:rPr>
          <w:rFonts w:asciiTheme="minorAscii" w:hAnsiTheme="minorAscii" w:eastAsiaTheme="minorAscii" w:cstheme="minorAscii"/>
          <w:b w:val="0"/>
          <w:bCs w:val="0"/>
          <w:strike w:val="0"/>
          <w:dstrike w:val="0"/>
          <w:sz w:val="32"/>
          <w:szCs w:val="32"/>
          <w:u w:val="none"/>
          <w:lang w:val="en-US"/>
        </w:rPr>
      </w:pPr>
      <w:r>
        <w:rPr>
          <w:rFonts w:asciiTheme="minorAscii" w:hAnsiTheme="minorAscii" w:eastAsiaTheme="minorAscii" w:cstheme="minorAscii"/>
          <w:b w:val="0"/>
          <w:bCs w:val="0"/>
          <w:strike w:val="0"/>
          <w:dstrike w:val="0"/>
          <w:sz w:val="32"/>
          <w:szCs w:val="32"/>
          <w:u w:val="none"/>
          <w:lang w:val="en-US"/>
        </w:rPr>
        <w:t xml:space="preserve">Khi sử dụng phần mềm </w:t>
      </w:r>
      <w:r>
        <w:rPr>
          <w:rFonts w:asciiTheme="minorAscii" w:hAnsiTheme="minorAscii" w:eastAsiaTheme="minorAscii" w:cstheme="minorAscii"/>
          <w:b/>
          <w:bCs/>
          <w:strike w:val="0"/>
          <w:dstrike w:val="0"/>
          <w:sz w:val="32"/>
          <w:szCs w:val="32"/>
          <w:u w:val="none"/>
          <w:lang w:val="en-US"/>
        </w:rPr>
        <w:t>Notepad++</w:t>
      </w:r>
      <w:r>
        <w:rPr>
          <w:rFonts w:asciiTheme="minorAscii" w:hAnsiTheme="minorAscii" w:eastAsiaTheme="minorAscii" w:cstheme="minorAscii"/>
          <w:b w:val="0"/>
          <w:bCs w:val="0"/>
          <w:strike w:val="0"/>
          <w:dstrike w:val="0"/>
          <w:sz w:val="32"/>
          <w:szCs w:val="32"/>
          <w:u w:val="none"/>
          <w:lang w:val="en-US"/>
        </w:rPr>
        <w:t xml:space="preserve"> để mở tệp tin cấu trúc Python có dung lượng lớn (</w:t>
      </w:r>
      <w:r>
        <w:rPr>
          <w:rFonts w:asciiTheme="minorAscii" w:hAnsiTheme="minorAscii" w:eastAsiaTheme="minorAscii" w:cstheme="minorAscii"/>
          <w:b w:val="0"/>
          <w:bCs w:val="0"/>
          <w:i w:val="0"/>
          <w:iCs w:val="0"/>
          <w:strike w:val="0"/>
          <w:dstrike w:val="0"/>
          <w:sz w:val="24"/>
          <w:szCs w:val="24"/>
          <w:u w:val="none"/>
          <w:lang w:val="en-US"/>
        </w:rPr>
        <w:t>file_sieu_lon.py</w:t>
      </w:r>
      <w:r>
        <w:rPr>
          <w:rFonts w:asciiTheme="minorAscii" w:hAnsiTheme="minorAscii" w:eastAsiaTheme="minorAscii" w:cstheme="minorAscii"/>
          <w:b w:val="0"/>
          <w:bCs w:val="0"/>
          <w:i w:val="0"/>
          <w:iCs w:val="0"/>
          <w:strike w:val="0"/>
          <w:dstrike w:val="0"/>
          <w:sz w:val="32"/>
          <w:szCs w:val="32"/>
          <w:u w:val="none"/>
          <w:lang w:val="en-US"/>
        </w:rPr>
        <w:t xml:space="preserve"> nặng</w:t>
      </w:r>
      <w:r>
        <w:rPr>
          <w:rFonts w:asciiTheme="minorAscii" w:hAnsiTheme="minorAscii" w:eastAsiaTheme="minorAscii" w:cstheme="minorAscii"/>
          <w:b w:val="0"/>
          <w:bCs w:val="0"/>
          <w:strike w:val="0"/>
          <w:dstrike w:val="0"/>
          <w:sz w:val="32"/>
          <w:szCs w:val="32"/>
          <w:u w:val="none"/>
          <w:lang w:val="en-US"/>
        </w:rPr>
        <w:t xml:space="preserve"> </w:t>
      </w:r>
      <w:r>
        <w:rPr>
          <w:rFonts w:asciiTheme="minorAscii" w:hAnsiTheme="minorAscii" w:eastAsiaTheme="minorAscii" w:cstheme="minorAscii"/>
          <w:b/>
          <w:bCs/>
          <w:strike w:val="0"/>
          <w:dstrike w:val="0"/>
          <w:sz w:val="32"/>
          <w:szCs w:val="32"/>
          <w:u w:val="none"/>
          <w:lang w:val="en-US"/>
        </w:rPr>
        <w:t>52.4 MB</w:t>
      </w:r>
      <w:r>
        <w:rPr>
          <w:rFonts w:asciiTheme="minorAscii" w:hAnsiTheme="minorAscii" w:eastAsiaTheme="minorAscii" w:cstheme="minorAscii"/>
          <w:b w:val="0"/>
          <w:bCs w:val="0"/>
          <w:strike w:val="0"/>
          <w:dstrike w:val="0"/>
          <w:sz w:val="32"/>
          <w:szCs w:val="32"/>
          <w:u w:val="none"/>
          <w:lang w:val="en-US"/>
        </w:rPr>
        <w:t>), phần mềm đã lập tức bị quá tải bộ nhớ đệm cache. Hệ thống gặp hiện tượng đóng băng, màn hình bị trắng xóa hoàn toàn và không thể phản hồi hay hiển thị bất kỳ nội dung nào của tệp tin.</w:t>
      </w:r>
    </w:p>
    <w:p w14:paraId="5E98F511">
      <w:pPr>
        <w:spacing w:before="180" w:beforeAutospacing="0" w:after="240" w:afterAutospacing="0"/>
        <w:jc w:val="both"/>
        <w:rPr>
          <w:rFonts w:asciiTheme="minorAscii" w:hAnsiTheme="minorAscii" w:eastAsiaTheme="minorAscii" w:cstheme="minorAscii"/>
          <w:b w:val="0"/>
          <w:bCs w:val="0"/>
          <w:strike w:val="0"/>
          <w:dstrike w:val="0"/>
          <w:sz w:val="28"/>
          <w:szCs w:val="28"/>
          <w:u w:val="none"/>
          <w:lang w:val="en-US"/>
        </w:rPr>
      </w:pPr>
      <w:r>
        <w:drawing>
          <wp:inline distT="0" distB="0" distL="114300" distR="114300">
            <wp:extent cx="5943600" cy="3343275"/>
            <wp:effectExtent l="0" t="0" r="0" b="9525"/>
            <wp:docPr id="14026856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685623" name="drawing"/>
                    <pic:cNvPicPr>
                      <a:picLocks noChangeAspect="1"/>
                    </pic:cNvPicPr>
                  </pic:nvPicPr>
                  <pic:blipFill>
                    <a:blip r:embed="rId7"/>
                    <a:stretch>
                      <a:fillRect/>
                    </a:stretch>
                  </pic:blipFill>
                  <pic:spPr>
                    <a:xfrm>
                      <a:off x="0" y="0"/>
                      <a:ext cx="5943600" cy="3343275"/>
                    </a:xfrm>
                    <a:prstGeom prst="rect">
                      <a:avLst/>
                    </a:prstGeom>
                  </pic:spPr>
                </pic:pic>
              </a:graphicData>
            </a:graphic>
          </wp:inline>
        </w:drawing>
      </w:r>
      <w:r>
        <w:br w:type="textWrapping"/>
      </w:r>
      <w:r>
        <w:rPr>
          <w:rFonts w:asciiTheme="minorAscii" w:hAnsiTheme="minorAscii" w:eastAsiaTheme="minorAscii" w:cstheme="minorAscii"/>
          <w:b w:val="0"/>
          <w:bCs w:val="0"/>
          <w:strike w:val="0"/>
          <w:dstrike w:val="0"/>
          <w:sz w:val="28"/>
          <w:szCs w:val="28"/>
          <w:u w:val="none"/>
          <w:lang w:val="en-US"/>
        </w:rPr>
        <w:t>Theo giải pháp tối ưu hóa hiệu năng từ AI ( cụ thể là gemini), em đã tiến hành chuyển đổi sang trình soạn thảo mã nguồn chuyên dụng Visual Studio Code (VS Code). Khi mở file, ứng dụng kích hoạt cơ chế bảo vệ chống tràn RAM, em tiếp tục chọn "Open Anyway" và cấu hình "Text Editor Active and Default" để ép hệ thống đọc tệp tin dưới dạng văn bản thuần túy.</w:t>
      </w:r>
      <w:r>
        <w:rPr>
          <w:sz w:val="28"/>
          <w:szCs w:val="28"/>
        </w:rPr>
        <w:br w:type="textWrapping"/>
      </w:r>
      <w:r>
        <w:rPr>
          <w:rFonts w:asciiTheme="minorAscii" w:hAnsiTheme="minorAscii" w:eastAsiaTheme="minorAscii" w:cstheme="minorAscii"/>
          <w:b w:val="0"/>
          <w:bCs w:val="0"/>
          <w:strike w:val="0"/>
          <w:dstrike w:val="0"/>
          <w:sz w:val="28"/>
          <w:szCs w:val="28"/>
          <w:u w:val="none"/>
          <w:lang w:val="en-US"/>
        </w:rPr>
        <w:t xml:space="preserve">Phần mềm VS Code đã xử lý lỗi chặn file thành công, tự động tắt các tính năng bổ trợ (tokenization, wrapping) để tiết kiệm tài nguyên hệ thống. Tệp tin dung lượng lớn được tải mượt mà, hiển thị rõ ràng thông số kích thước </w:t>
      </w:r>
      <w:r>
        <w:rPr>
          <w:rFonts w:asciiTheme="minorAscii" w:hAnsiTheme="minorAscii" w:eastAsiaTheme="minorAscii" w:cstheme="minorAscii"/>
          <w:b/>
          <w:bCs/>
          <w:strike w:val="0"/>
          <w:dstrike w:val="0"/>
          <w:sz w:val="28"/>
          <w:szCs w:val="28"/>
          <w:u w:val="none"/>
          <w:lang w:val="en-US"/>
        </w:rPr>
        <w:t>52.4 MB</w:t>
      </w:r>
      <w:r>
        <w:rPr>
          <w:rFonts w:asciiTheme="minorAscii" w:hAnsiTheme="minorAscii" w:eastAsiaTheme="minorAscii" w:cstheme="minorAscii"/>
          <w:b w:val="0"/>
          <w:bCs w:val="0"/>
          <w:strike w:val="0"/>
          <w:dstrike w:val="0"/>
          <w:sz w:val="28"/>
          <w:szCs w:val="28"/>
          <w:u w:val="none"/>
          <w:lang w:val="en-US"/>
        </w:rPr>
        <w:t xml:space="preserve"> cùng nội dung mã nguồn mà không hề gây lag hay treo máy.</w:t>
      </w:r>
    </w:p>
    <w:p w14:paraId="73CA19A9">
      <w:pPr>
        <w:rPr>
          <w:rFonts w:asciiTheme="minorAscii" w:hAnsiTheme="minorAscii" w:eastAsiaTheme="minorAscii" w:cstheme="minorAscii"/>
        </w:rPr>
      </w:pPr>
      <w:r>
        <w:drawing>
          <wp:inline distT="0" distB="0" distL="114300" distR="114300">
            <wp:extent cx="5943600" cy="3343275"/>
            <wp:effectExtent l="0" t="0" r="0" b="9525"/>
            <wp:docPr id="6348091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809171" name="drawing"/>
                    <pic:cNvPicPr>
                      <a:picLocks noChangeAspect="1"/>
                    </pic:cNvPicPr>
                  </pic:nvPicPr>
                  <pic:blipFill>
                    <a:blip r:embed="rId8"/>
                    <a:stretch>
                      <a:fillRect/>
                    </a:stretch>
                  </pic:blipFill>
                  <pic:spPr>
                    <a:xfrm>
                      <a:off x="0" y="0"/>
                      <a:ext cx="5943600" cy="3343275"/>
                    </a:xfrm>
                    <a:prstGeom prst="rect">
                      <a:avLst/>
                    </a:prstGeom>
                  </pic:spPr>
                </pic:pic>
              </a:graphicData>
            </a:graphic>
          </wp:inline>
        </w:drawing>
      </w:r>
    </w:p>
    <w:p w14:paraId="5466569F">
      <w:pPr>
        <w:rPr>
          <w:rFonts w:asciiTheme="minorAscii" w:hAnsiTheme="minorAscii" w:eastAsiaTheme="minorAscii" w:cstheme="minorAscii"/>
        </w:rPr>
      </w:pPr>
    </w:p>
    <w:p w14:paraId="69BAA698"/>
    <w:p w14:paraId="64CB5F82"/>
    <w:sectPr>
      <w:pgSz w:w="12240" w:h="15840"/>
      <w:pgMar w:top="1440" w:right="96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FC12B97"/>
    <w:rsid w:val="5A4B36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9" w:lineRule="auto"/>
    </w:pPr>
    <w:rPr>
      <w:rFonts w:asciiTheme="minorHAnsi" w:hAnsiTheme="minorHAnsi" w:eastAsiaTheme="minorEastAsia" w:cstheme="minorBidi"/>
      <w:sz w:val="24"/>
      <w:szCs w:val="24"/>
      <w:lang w:val="en-US" w:eastAsia="ja-JP"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rPr>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2026-09-15T00:49:34Z</dcterms:created>
  <dc:creator>Lenovo</dc:creator>
  <cp:lastModifiedBy>Khải Nguyên Quốc</cp:lastModifiedBy>
  <dcterms:modified xsi:type="dcterms:W3CDTF">2026-09-15T00:59:35Z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KSOTemplateDocerSaveRecord">
    <vt:lpwstr>eyJoZGlkIjoiMWU2M2IzNTBmNGZjNzgwNjI5YzVkODA3OTgzZTUwODIiLCJ1c2VySWQiOiIxMzkyMDQ2NTU0MTc0In0=</vt:lpwstr>
  </property>
  <property fmtid="{D5CDD505-2E9C-101B-9397-08002B2CF9AE}" pid="4" name="ICV">
    <vt:lpwstr>055ECEC69394400F9E341D9D8E705C73_12</vt:lpwstr>
  </property>
</Properties>
</file>