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31756" w:rsidRDefault="00011415">
      <w:pPr>
        <w:pStyle w:val="Subtitle"/>
        <w:keepNext w:val="0"/>
        <w:keepLines w:val="0"/>
        <w:spacing w:before="60" w:after="0" w:line="264" w:lineRule="auto"/>
        <w:jc w:val="center"/>
        <w:rPr>
          <w:rFonts w:ascii="ArnoPro" w:eastAsia="ArnoPro" w:hAnsi="ArnoPro" w:cs="ArnoPro"/>
          <w:b/>
          <w:color w:val="000000"/>
        </w:rPr>
      </w:pPr>
      <w:r>
        <w:rPr>
          <w:rFonts w:ascii="ArnoPro" w:eastAsia="ArnoPro" w:hAnsi="ArnoPro" w:cs="ArnoPro"/>
          <w:b/>
          <w:color w:val="000000"/>
        </w:rPr>
        <w:t>VIỆN NGHIÊN CỨU DỮ LIỆU LỚN VIN BIGDATA</w:t>
      </w:r>
    </w:p>
    <w:p w14:paraId="00000002" w14:textId="77777777" w:rsidR="00731756" w:rsidRDefault="00731756"/>
    <w:p w14:paraId="00000003" w14:textId="77777777" w:rsidR="00731756" w:rsidRDefault="00731756"/>
    <w:p w14:paraId="00000004" w14:textId="77777777" w:rsidR="00731756" w:rsidRDefault="00731756"/>
    <w:p w14:paraId="00000005" w14:textId="77777777" w:rsidR="00731756" w:rsidRDefault="00731756"/>
    <w:p w14:paraId="00000006" w14:textId="77777777" w:rsidR="00731756" w:rsidRDefault="00731756"/>
    <w:p w14:paraId="00000007" w14:textId="77777777" w:rsidR="00731756" w:rsidRDefault="00731756"/>
    <w:p w14:paraId="00000008" w14:textId="77777777" w:rsidR="00731756" w:rsidRDefault="00731756"/>
    <w:p w14:paraId="00000009" w14:textId="77777777" w:rsidR="00731756" w:rsidRDefault="00731756"/>
    <w:p w14:paraId="0000000A" w14:textId="77777777" w:rsidR="00731756" w:rsidRDefault="00731756"/>
    <w:p w14:paraId="0000000B" w14:textId="77777777" w:rsidR="00731756" w:rsidRDefault="00011415">
      <w:pPr>
        <w:pStyle w:val="Subtitle"/>
        <w:keepNext w:val="0"/>
        <w:keepLines w:val="0"/>
        <w:spacing w:before="60" w:after="0" w:line="264" w:lineRule="auto"/>
        <w:jc w:val="center"/>
        <w:rPr>
          <w:rFonts w:ascii="ArnoPro" w:eastAsia="ArnoPro" w:hAnsi="ArnoPro" w:cs="ArnoPro"/>
          <w:b/>
          <w:color w:val="000000"/>
          <w:sz w:val="46"/>
          <w:szCs w:val="46"/>
        </w:rPr>
      </w:pPr>
      <w:r>
        <w:rPr>
          <w:rFonts w:ascii="ArnoPro" w:eastAsia="ArnoPro" w:hAnsi="ArnoPro" w:cs="ArnoPro"/>
          <w:b/>
          <w:color w:val="000000"/>
          <w:sz w:val="50"/>
          <w:szCs w:val="50"/>
        </w:rPr>
        <w:t>DỰ ÁN KẾT THÚC MÔN HỌC</w:t>
      </w:r>
    </w:p>
    <w:p w14:paraId="0000000C" w14:textId="77777777" w:rsidR="00731756" w:rsidRDefault="00011415">
      <w:pPr>
        <w:pStyle w:val="Subtitle"/>
        <w:keepNext w:val="0"/>
        <w:keepLines w:val="0"/>
        <w:spacing w:before="480" w:after="0" w:line="264" w:lineRule="auto"/>
        <w:jc w:val="center"/>
        <w:rPr>
          <w:rFonts w:ascii="ArnoPro" w:eastAsia="ArnoPro" w:hAnsi="ArnoPro" w:cs="ArnoPro"/>
          <w:b/>
          <w:color w:val="000000"/>
          <w:sz w:val="46"/>
          <w:szCs w:val="46"/>
        </w:rPr>
      </w:pPr>
      <w:r>
        <w:rPr>
          <w:rFonts w:ascii="ArnoPro" w:eastAsia="ArnoPro" w:hAnsi="ArnoPro" w:cs="ArnoPro"/>
          <w:b/>
          <w:color w:val="000000"/>
          <w:sz w:val="46"/>
          <w:szCs w:val="46"/>
        </w:rPr>
        <w:t>Mô hình Time Series ứng dụng trong bài toán dự đoán giá chứng khoán</w:t>
      </w:r>
    </w:p>
    <w:p w14:paraId="0000000D" w14:textId="77777777" w:rsidR="00731756" w:rsidRDefault="00011415">
      <w:pPr>
        <w:spacing w:before="360" w:line="240" w:lineRule="auto"/>
        <w:jc w:val="center"/>
        <w:rPr>
          <w:b/>
          <w:sz w:val="28"/>
          <w:szCs w:val="28"/>
        </w:rPr>
      </w:pPr>
      <w:r>
        <w:rPr>
          <w:b/>
          <w:sz w:val="28"/>
          <w:szCs w:val="28"/>
        </w:rPr>
        <w:t>Nhóm học viên:</w:t>
      </w:r>
    </w:p>
    <w:p w14:paraId="0000000E" w14:textId="70C175E8" w:rsidR="00731756" w:rsidRDefault="00011415">
      <w:pPr>
        <w:spacing w:before="360" w:line="240" w:lineRule="auto"/>
        <w:jc w:val="center"/>
        <w:rPr>
          <w:b/>
          <w:sz w:val="28"/>
          <w:szCs w:val="28"/>
        </w:rPr>
      </w:pPr>
      <w:r>
        <w:rPr>
          <w:b/>
          <w:sz w:val="28"/>
          <w:szCs w:val="28"/>
        </w:rPr>
        <w:t xml:space="preserve">Nguyễn Văn Sơn </w:t>
      </w:r>
    </w:p>
    <w:p w14:paraId="0000000F" w14:textId="77777777" w:rsidR="00731756" w:rsidRDefault="00011415">
      <w:pPr>
        <w:spacing w:before="360" w:line="240" w:lineRule="auto"/>
        <w:jc w:val="center"/>
        <w:rPr>
          <w:b/>
          <w:sz w:val="28"/>
          <w:szCs w:val="28"/>
        </w:rPr>
      </w:pPr>
      <w:r>
        <w:rPr>
          <w:b/>
          <w:sz w:val="28"/>
          <w:szCs w:val="28"/>
        </w:rPr>
        <w:t>Nguyễn Thế Hiển</w:t>
      </w:r>
    </w:p>
    <w:p w14:paraId="00000010" w14:textId="77777777" w:rsidR="00731756" w:rsidRDefault="00011415">
      <w:pPr>
        <w:spacing w:before="360" w:line="240" w:lineRule="auto"/>
        <w:jc w:val="center"/>
        <w:rPr>
          <w:b/>
          <w:sz w:val="28"/>
          <w:szCs w:val="28"/>
        </w:rPr>
      </w:pPr>
      <w:r>
        <w:rPr>
          <w:b/>
          <w:sz w:val="28"/>
          <w:szCs w:val="28"/>
        </w:rPr>
        <w:t>Đoàn Quang Khải</w:t>
      </w:r>
    </w:p>
    <w:p w14:paraId="00000011" w14:textId="77777777" w:rsidR="00731756" w:rsidRDefault="00011415">
      <w:pPr>
        <w:spacing w:before="360" w:line="240" w:lineRule="auto"/>
        <w:jc w:val="center"/>
        <w:rPr>
          <w:b/>
          <w:sz w:val="28"/>
          <w:szCs w:val="28"/>
        </w:rPr>
      </w:pPr>
      <w:r>
        <w:rPr>
          <w:b/>
          <w:sz w:val="28"/>
          <w:szCs w:val="28"/>
        </w:rPr>
        <w:t>Phạm Ngọc Đông</w:t>
      </w:r>
    </w:p>
    <w:p w14:paraId="00000012" w14:textId="77777777" w:rsidR="00731756" w:rsidRDefault="00731756">
      <w:pPr>
        <w:spacing w:before="240" w:line="264" w:lineRule="auto"/>
        <w:jc w:val="center"/>
        <w:rPr>
          <w:b/>
          <w:sz w:val="28"/>
          <w:szCs w:val="28"/>
        </w:rPr>
      </w:pPr>
    </w:p>
    <w:sdt>
      <w:sdtPr>
        <w:tag w:val="goog_rdk_0"/>
        <w:id w:val="-166867407"/>
      </w:sdtPr>
      <w:sdtEndPr/>
      <w:sdtContent>
        <w:p w14:paraId="00000013" w14:textId="77777777" w:rsidR="00731756" w:rsidRDefault="00011415">
          <w:pPr>
            <w:spacing w:before="60" w:line="264" w:lineRule="auto"/>
            <w:jc w:val="center"/>
            <w:rPr>
              <w:b/>
              <w:sz w:val="32"/>
              <w:szCs w:val="32"/>
            </w:rPr>
          </w:pPr>
          <w:r>
            <w:rPr>
              <w:b/>
              <w:sz w:val="32"/>
              <w:szCs w:val="32"/>
            </w:rPr>
            <w:t>Môn học: Deep learning</w:t>
          </w:r>
        </w:p>
      </w:sdtContent>
    </w:sdt>
    <w:p w14:paraId="00000015" w14:textId="4AF20822" w:rsidR="00731756" w:rsidRDefault="00731756">
      <w:pPr>
        <w:spacing w:before="60" w:line="264" w:lineRule="auto"/>
        <w:rPr>
          <w:b/>
          <w:sz w:val="28"/>
          <w:szCs w:val="28"/>
        </w:rPr>
      </w:pPr>
    </w:p>
    <w:p w14:paraId="00000016" w14:textId="77777777" w:rsidR="00731756" w:rsidRDefault="00011415" w:rsidP="00762568">
      <w:pPr>
        <w:spacing w:before="60" w:line="264" w:lineRule="auto"/>
        <w:ind w:right="136" w:firstLine="630"/>
        <w:jc w:val="center"/>
        <w:rPr>
          <w:b/>
          <w:sz w:val="26"/>
          <w:szCs w:val="26"/>
        </w:rPr>
      </w:pPr>
      <w:r>
        <w:rPr>
          <w:b/>
          <w:sz w:val="26"/>
          <w:szCs w:val="26"/>
        </w:rPr>
        <w:t>Giảng viên hướng dẫn:</w:t>
      </w:r>
      <w:r>
        <w:rPr>
          <w:b/>
          <w:sz w:val="26"/>
          <w:szCs w:val="26"/>
        </w:rPr>
        <w:tab/>
        <w:t>TS. Cao Văn Lợi</w:t>
      </w:r>
    </w:p>
    <w:p w14:paraId="00000017" w14:textId="77777777" w:rsidR="00731756" w:rsidRDefault="00731756">
      <w:pPr>
        <w:spacing w:before="60" w:line="264" w:lineRule="auto"/>
        <w:jc w:val="center"/>
        <w:rPr>
          <w:b/>
          <w:sz w:val="28"/>
          <w:szCs w:val="28"/>
        </w:rPr>
      </w:pPr>
    </w:p>
    <w:p w14:paraId="00000018" w14:textId="77777777" w:rsidR="00731756" w:rsidRDefault="00731756">
      <w:pPr>
        <w:spacing w:before="60" w:line="264" w:lineRule="auto"/>
        <w:jc w:val="center"/>
        <w:rPr>
          <w:b/>
          <w:sz w:val="28"/>
          <w:szCs w:val="28"/>
        </w:rPr>
      </w:pPr>
    </w:p>
    <w:p w14:paraId="00000019" w14:textId="77777777" w:rsidR="00731756" w:rsidRDefault="00731756">
      <w:pPr>
        <w:spacing w:before="60" w:line="264" w:lineRule="auto"/>
        <w:jc w:val="center"/>
        <w:rPr>
          <w:b/>
          <w:sz w:val="28"/>
          <w:szCs w:val="28"/>
        </w:rPr>
      </w:pPr>
    </w:p>
    <w:p w14:paraId="0000001A" w14:textId="77777777" w:rsidR="00731756" w:rsidRDefault="00731756">
      <w:pPr>
        <w:spacing w:before="60" w:line="264" w:lineRule="auto"/>
        <w:jc w:val="center"/>
        <w:rPr>
          <w:b/>
          <w:sz w:val="28"/>
          <w:szCs w:val="28"/>
        </w:rPr>
      </w:pPr>
    </w:p>
    <w:p w14:paraId="0000001B" w14:textId="77777777" w:rsidR="00731756" w:rsidRDefault="00731756">
      <w:pPr>
        <w:spacing w:before="60" w:line="264" w:lineRule="auto"/>
        <w:jc w:val="center"/>
        <w:rPr>
          <w:b/>
          <w:sz w:val="28"/>
          <w:szCs w:val="28"/>
        </w:rPr>
      </w:pPr>
    </w:p>
    <w:p w14:paraId="0000001D" w14:textId="0D4F28A3" w:rsidR="00731756" w:rsidRDefault="00731756">
      <w:pPr>
        <w:spacing w:before="60" w:line="264" w:lineRule="auto"/>
        <w:rPr>
          <w:b/>
          <w:sz w:val="28"/>
          <w:szCs w:val="28"/>
        </w:rPr>
      </w:pPr>
    </w:p>
    <w:p w14:paraId="0000001E" w14:textId="77777777" w:rsidR="00731756" w:rsidRDefault="00011415">
      <w:pPr>
        <w:spacing w:before="60" w:line="264" w:lineRule="auto"/>
        <w:jc w:val="center"/>
        <w:rPr>
          <w:b/>
          <w:sz w:val="26"/>
          <w:szCs w:val="26"/>
        </w:rPr>
      </w:pPr>
      <w:r>
        <w:rPr>
          <w:b/>
          <w:sz w:val="28"/>
          <w:szCs w:val="28"/>
        </w:rPr>
        <w:t>Hà Nội, tháng 11 năm 2020</w:t>
      </w:r>
    </w:p>
    <w:sdt>
      <w:sdtPr>
        <w:tag w:val="goog_rdk_1"/>
        <w:id w:val="-1941676373"/>
      </w:sdtPr>
      <w:sdtEndPr/>
      <w:sdtContent>
        <w:p w14:paraId="0000001F" w14:textId="77777777" w:rsidR="00731756" w:rsidRDefault="00011415">
          <w:pPr>
            <w:keepNext/>
            <w:keepLines/>
            <w:pBdr>
              <w:top w:val="nil"/>
              <w:left w:val="nil"/>
              <w:bottom w:val="nil"/>
              <w:right w:val="nil"/>
              <w:between w:val="nil"/>
            </w:pBdr>
            <w:spacing w:before="240" w:line="259" w:lineRule="auto"/>
            <w:ind w:left="360" w:hanging="360"/>
            <w:jc w:val="center"/>
            <w:rPr>
              <w:b/>
              <w:color w:val="000000"/>
              <w:sz w:val="36"/>
              <w:szCs w:val="36"/>
            </w:rPr>
          </w:pPr>
          <w:r>
            <w:rPr>
              <w:b/>
              <w:color w:val="000000"/>
              <w:sz w:val="36"/>
              <w:szCs w:val="36"/>
            </w:rPr>
            <w:t>MỤC LỤC</w:t>
          </w:r>
        </w:p>
      </w:sdtContent>
    </w:sdt>
    <w:p w14:paraId="00000038" w14:textId="05A0CE47" w:rsidR="00731756" w:rsidRDefault="00731756">
      <w:pPr>
        <w:tabs>
          <w:tab w:val="right" w:pos="9019"/>
        </w:tabs>
        <w:spacing w:after="100"/>
        <w:rPr>
          <w:b/>
          <w:sz w:val="36"/>
          <w:szCs w:val="36"/>
        </w:rPr>
      </w:pPr>
    </w:p>
    <w:sdt>
      <w:sdtPr>
        <w:rPr>
          <w:rFonts w:ascii="Times New Roman" w:eastAsia="Times New Roman" w:hAnsi="Times New Roman" w:cs="Times New Roman"/>
          <w:color w:val="auto"/>
          <w:sz w:val="24"/>
          <w:szCs w:val="24"/>
          <w:lang w:val="vi"/>
        </w:rPr>
        <w:id w:val="-939681687"/>
        <w:docPartObj>
          <w:docPartGallery w:val="Table of Contents"/>
          <w:docPartUnique/>
        </w:docPartObj>
      </w:sdtPr>
      <w:sdtEndPr>
        <w:rPr>
          <w:b/>
          <w:bCs/>
          <w:noProof/>
        </w:rPr>
      </w:sdtEndPr>
      <w:sdtContent>
        <w:p w14:paraId="1C7D51E8" w14:textId="0D3458B1" w:rsidR="00087A30" w:rsidRDefault="00087A30">
          <w:pPr>
            <w:pStyle w:val="TOCHeading"/>
          </w:pPr>
        </w:p>
        <w:p w14:paraId="007E4DA5" w14:textId="369DFF85" w:rsidR="00087A30" w:rsidRDefault="00087A30">
          <w:pPr>
            <w:pStyle w:val="TOC1"/>
            <w:tabs>
              <w:tab w:val="right" w:leader="dot" w:pos="849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8816107" w:history="1">
            <w:r w:rsidRPr="007C0A6A">
              <w:rPr>
                <w:rStyle w:val="Hyperlink"/>
                <w:noProof/>
              </w:rPr>
              <w:t>LỜI MỞ ĐẦU</w:t>
            </w:r>
            <w:r>
              <w:rPr>
                <w:noProof/>
                <w:webHidden/>
              </w:rPr>
              <w:tab/>
            </w:r>
            <w:r>
              <w:rPr>
                <w:noProof/>
                <w:webHidden/>
              </w:rPr>
              <w:fldChar w:fldCharType="begin"/>
            </w:r>
            <w:r>
              <w:rPr>
                <w:noProof/>
                <w:webHidden/>
              </w:rPr>
              <w:instrText xml:space="preserve"> PAGEREF _Toc58816107 \h </w:instrText>
            </w:r>
            <w:r>
              <w:rPr>
                <w:noProof/>
                <w:webHidden/>
              </w:rPr>
            </w:r>
            <w:r>
              <w:rPr>
                <w:noProof/>
                <w:webHidden/>
              </w:rPr>
              <w:fldChar w:fldCharType="separate"/>
            </w:r>
            <w:r>
              <w:rPr>
                <w:noProof/>
                <w:webHidden/>
              </w:rPr>
              <w:t>4</w:t>
            </w:r>
            <w:r>
              <w:rPr>
                <w:noProof/>
                <w:webHidden/>
              </w:rPr>
              <w:fldChar w:fldCharType="end"/>
            </w:r>
          </w:hyperlink>
        </w:p>
        <w:p w14:paraId="08756020" w14:textId="4A66A40D" w:rsidR="00087A30" w:rsidRDefault="007C0F7C">
          <w:pPr>
            <w:pStyle w:val="TOC1"/>
            <w:tabs>
              <w:tab w:val="left" w:pos="1540"/>
              <w:tab w:val="right" w:leader="dot" w:pos="8496"/>
            </w:tabs>
            <w:rPr>
              <w:rFonts w:asciiTheme="minorHAnsi" w:eastAsiaTheme="minorEastAsia" w:hAnsiTheme="minorHAnsi" w:cstheme="minorBidi"/>
              <w:noProof/>
              <w:sz w:val="22"/>
              <w:szCs w:val="22"/>
              <w:lang w:val="en-US"/>
            </w:rPr>
          </w:pPr>
          <w:hyperlink w:anchor="_Toc58816108" w:history="1">
            <w:r w:rsidR="00087A30" w:rsidRPr="007C0A6A">
              <w:rPr>
                <w:rStyle w:val="Hyperlink"/>
                <w:noProof/>
              </w:rPr>
              <w:t>CHƯƠNG 1:</w:t>
            </w:r>
            <w:r w:rsidR="00087A30">
              <w:rPr>
                <w:rFonts w:asciiTheme="minorHAnsi" w:eastAsiaTheme="minorEastAsia" w:hAnsiTheme="minorHAnsi" w:cstheme="minorBidi"/>
                <w:noProof/>
                <w:sz w:val="22"/>
                <w:szCs w:val="22"/>
                <w:lang w:val="en-US"/>
              </w:rPr>
              <w:tab/>
            </w:r>
            <w:r w:rsidR="00087A30" w:rsidRPr="007C0A6A">
              <w:rPr>
                <w:rStyle w:val="Hyperlink"/>
                <w:noProof/>
              </w:rPr>
              <w:t>BÀI TOÁN DỰ ĐOÁN GIÁ CHỨNG KHOÁN</w:t>
            </w:r>
            <w:r w:rsidR="00087A30">
              <w:rPr>
                <w:noProof/>
                <w:webHidden/>
              </w:rPr>
              <w:tab/>
            </w:r>
            <w:r w:rsidR="00087A30">
              <w:rPr>
                <w:noProof/>
                <w:webHidden/>
              </w:rPr>
              <w:fldChar w:fldCharType="begin"/>
            </w:r>
            <w:r w:rsidR="00087A30">
              <w:rPr>
                <w:noProof/>
                <w:webHidden/>
              </w:rPr>
              <w:instrText xml:space="preserve"> PAGEREF _Toc58816108 \h </w:instrText>
            </w:r>
            <w:r w:rsidR="00087A30">
              <w:rPr>
                <w:noProof/>
                <w:webHidden/>
              </w:rPr>
            </w:r>
            <w:r w:rsidR="00087A30">
              <w:rPr>
                <w:noProof/>
                <w:webHidden/>
              </w:rPr>
              <w:fldChar w:fldCharType="separate"/>
            </w:r>
            <w:r w:rsidR="00087A30">
              <w:rPr>
                <w:noProof/>
                <w:webHidden/>
              </w:rPr>
              <w:t>6</w:t>
            </w:r>
            <w:r w:rsidR="00087A30">
              <w:rPr>
                <w:noProof/>
                <w:webHidden/>
              </w:rPr>
              <w:fldChar w:fldCharType="end"/>
            </w:r>
          </w:hyperlink>
        </w:p>
        <w:p w14:paraId="19F57369" w14:textId="7853D730" w:rsidR="00087A30" w:rsidRDefault="007C0F7C">
          <w:pPr>
            <w:pStyle w:val="TOC2"/>
            <w:tabs>
              <w:tab w:val="left" w:pos="880"/>
              <w:tab w:val="right" w:leader="dot" w:pos="8496"/>
            </w:tabs>
            <w:rPr>
              <w:rFonts w:asciiTheme="minorHAnsi" w:eastAsiaTheme="minorEastAsia" w:hAnsiTheme="minorHAnsi" w:cstheme="minorBidi"/>
              <w:noProof/>
              <w:sz w:val="22"/>
              <w:szCs w:val="22"/>
              <w:lang w:val="en-US"/>
            </w:rPr>
          </w:pPr>
          <w:hyperlink w:anchor="_Toc58816109" w:history="1">
            <w:r w:rsidR="00087A30" w:rsidRPr="007C0A6A">
              <w:rPr>
                <w:rStyle w:val="Hyperlink"/>
                <w:noProof/>
              </w:rPr>
              <w:t>1.1</w:t>
            </w:r>
            <w:r w:rsidR="00087A30">
              <w:rPr>
                <w:rFonts w:asciiTheme="minorHAnsi" w:eastAsiaTheme="minorEastAsia" w:hAnsiTheme="minorHAnsi" w:cstheme="minorBidi"/>
                <w:noProof/>
                <w:sz w:val="22"/>
                <w:szCs w:val="22"/>
                <w:lang w:val="en-US"/>
              </w:rPr>
              <w:tab/>
            </w:r>
            <w:r w:rsidR="00087A30" w:rsidRPr="007C0A6A">
              <w:rPr>
                <w:rStyle w:val="Hyperlink"/>
                <w:noProof/>
              </w:rPr>
              <w:t>Bài toán dự đoán giá chứng khoán</w:t>
            </w:r>
            <w:r w:rsidR="00087A30">
              <w:rPr>
                <w:noProof/>
                <w:webHidden/>
              </w:rPr>
              <w:tab/>
            </w:r>
            <w:r w:rsidR="00087A30">
              <w:rPr>
                <w:noProof/>
                <w:webHidden/>
              </w:rPr>
              <w:fldChar w:fldCharType="begin"/>
            </w:r>
            <w:r w:rsidR="00087A30">
              <w:rPr>
                <w:noProof/>
                <w:webHidden/>
              </w:rPr>
              <w:instrText xml:space="preserve"> PAGEREF _Toc58816109 \h </w:instrText>
            </w:r>
            <w:r w:rsidR="00087A30">
              <w:rPr>
                <w:noProof/>
                <w:webHidden/>
              </w:rPr>
            </w:r>
            <w:r w:rsidR="00087A30">
              <w:rPr>
                <w:noProof/>
                <w:webHidden/>
              </w:rPr>
              <w:fldChar w:fldCharType="separate"/>
            </w:r>
            <w:r w:rsidR="00087A30">
              <w:rPr>
                <w:noProof/>
                <w:webHidden/>
              </w:rPr>
              <w:t>6</w:t>
            </w:r>
            <w:r w:rsidR="00087A30">
              <w:rPr>
                <w:noProof/>
                <w:webHidden/>
              </w:rPr>
              <w:fldChar w:fldCharType="end"/>
            </w:r>
          </w:hyperlink>
        </w:p>
        <w:p w14:paraId="78594291" w14:textId="1BEE2C4D" w:rsidR="00087A30" w:rsidRDefault="007C0F7C">
          <w:pPr>
            <w:pStyle w:val="TOC3"/>
            <w:tabs>
              <w:tab w:val="left" w:pos="1320"/>
              <w:tab w:val="right" w:leader="dot" w:pos="8496"/>
            </w:tabs>
            <w:rPr>
              <w:rFonts w:asciiTheme="minorHAnsi" w:eastAsiaTheme="minorEastAsia" w:hAnsiTheme="minorHAnsi" w:cstheme="minorBidi"/>
              <w:noProof/>
              <w:sz w:val="22"/>
              <w:szCs w:val="22"/>
              <w:lang w:val="en-US"/>
            </w:rPr>
          </w:pPr>
          <w:hyperlink w:anchor="_Toc58816110" w:history="1">
            <w:r w:rsidR="00087A30" w:rsidRPr="007C0A6A">
              <w:rPr>
                <w:rStyle w:val="Hyperlink"/>
                <w:noProof/>
              </w:rPr>
              <w:t>1.1.1</w:t>
            </w:r>
            <w:r w:rsidR="00087A30">
              <w:rPr>
                <w:rFonts w:asciiTheme="minorHAnsi" w:eastAsiaTheme="minorEastAsia" w:hAnsiTheme="minorHAnsi" w:cstheme="minorBidi"/>
                <w:noProof/>
                <w:sz w:val="22"/>
                <w:szCs w:val="22"/>
                <w:lang w:val="en-US"/>
              </w:rPr>
              <w:tab/>
            </w:r>
            <w:r w:rsidR="00087A30" w:rsidRPr="007C0A6A">
              <w:rPr>
                <w:rStyle w:val="Hyperlink"/>
                <w:noProof/>
              </w:rPr>
              <w:t>Tổng quan về thị trường chứng khoán</w:t>
            </w:r>
            <w:r w:rsidR="00087A30">
              <w:rPr>
                <w:noProof/>
                <w:webHidden/>
              </w:rPr>
              <w:tab/>
            </w:r>
            <w:r w:rsidR="00087A30">
              <w:rPr>
                <w:noProof/>
                <w:webHidden/>
              </w:rPr>
              <w:fldChar w:fldCharType="begin"/>
            </w:r>
            <w:r w:rsidR="00087A30">
              <w:rPr>
                <w:noProof/>
                <w:webHidden/>
              </w:rPr>
              <w:instrText xml:space="preserve"> PAGEREF _Toc58816110 \h </w:instrText>
            </w:r>
            <w:r w:rsidR="00087A30">
              <w:rPr>
                <w:noProof/>
                <w:webHidden/>
              </w:rPr>
            </w:r>
            <w:r w:rsidR="00087A30">
              <w:rPr>
                <w:noProof/>
                <w:webHidden/>
              </w:rPr>
              <w:fldChar w:fldCharType="separate"/>
            </w:r>
            <w:r w:rsidR="00087A30">
              <w:rPr>
                <w:noProof/>
                <w:webHidden/>
              </w:rPr>
              <w:t>6</w:t>
            </w:r>
            <w:r w:rsidR="00087A30">
              <w:rPr>
                <w:noProof/>
                <w:webHidden/>
              </w:rPr>
              <w:fldChar w:fldCharType="end"/>
            </w:r>
          </w:hyperlink>
        </w:p>
        <w:p w14:paraId="135BBECF" w14:textId="4F2662A6" w:rsidR="00087A30" w:rsidRDefault="007C0F7C">
          <w:pPr>
            <w:pStyle w:val="TOC3"/>
            <w:tabs>
              <w:tab w:val="left" w:pos="1320"/>
              <w:tab w:val="right" w:leader="dot" w:pos="8496"/>
            </w:tabs>
            <w:rPr>
              <w:rFonts w:asciiTheme="minorHAnsi" w:eastAsiaTheme="minorEastAsia" w:hAnsiTheme="minorHAnsi" w:cstheme="minorBidi"/>
              <w:noProof/>
              <w:sz w:val="22"/>
              <w:szCs w:val="22"/>
              <w:lang w:val="en-US"/>
            </w:rPr>
          </w:pPr>
          <w:hyperlink w:anchor="_Toc58816111" w:history="1">
            <w:r w:rsidR="00087A30" w:rsidRPr="007C0A6A">
              <w:rPr>
                <w:rStyle w:val="Hyperlink"/>
                <w:noProof/>
              </w:rPr>
              <w:t>1.1.2</w:t>
            </w:r>
            <w:r w:rsidR="00087A30">
              <w:rPr>
                <w:rFonts w:asciiTheme="minorHAnsi" w:eastAsiaTheme="minorEastAsia" w:hAnsiTheme="minorHAnsi" w:cstheme="minorBidi"/>
                <w:noProof/>
                <w:sz w:val="22"/>
                <w:szCs w:val="22"/>
                <w:lang w:val="en-US"/>
              </w:rPr>
              <w:tab/>
            </w:r>
            <w:r w:rsidR="00087A30" w:rsidRPr="007C0A6A">
              <w:rPr>
                <w:rStyle w:val="Hyperlink"/>
                <w:noProof/>
              </w:rPr>
              <w:t>Bài toán dự đoán giá chứng khoán</w:t>
            </w:r>
            <w:r w:rsidR="00087A30">
              <w:rPr>
                <w:noProof/>
                <w:webHidden/>
              </w:rPr>
              <w:tab/>
            </w:r>
            <w:r w:rsidR="00087A30">
              <w:rPr>
                <w:noProof/>
                <w:webHidden/>
              </w:rPr>
              <w:fldChar w:fldCharType="begin"/>
            </w:r>
            <w:r w:rsidR="00087A30">
              <w:rPr>
                <w:noProof/>
                <w:webHidden/>
              </w:rPr>
              <w:instrText xml:space="preserve"> PAGEREF _Toc58816111 \h </w:instrText>
            </w:r>
            <w:r w:rsidR="00087A30">
              <w:rPr>
                <w:noProof/>
                <w:webHidden/>
              </w:rPr>
            </w:r>
            <w:r w:rsidR="00087A30">
              <w:rPr>
                <w:noProof/>
                <w:webHidden/>
              </w:rPr>
              <w:fldChar w:fldCharType="separate"/>
            </w:r>
            <w:r w:rsidR="00087A30">
              <w:rPr>
                <w:noProof/>
                <w:webHidden/>
              </w:rPr>
              <w:t>7</w:t>
            </w:r>
            <w:r w:rsidR="00087A30">
              <w:rPr>
                <w:noProof/>
                <w:webHidden/>
              </w:rPr>
              <w:fldChar w:fldCharType="end"/>
            </w:r>
          </w:hyperlink>
        </w:p>
        <w:p w14:paraId="41B3CC50" w14:textId="49978F65" w:rsidR="00087A30" w:rsidRDefault="007C0F7C">
          <w:pPr>
            <w:pStyle w:val="TOC2"/>
            <w:tabs>
              <w:tab w:val="left" w:pos="880"/>
              <w:tab w:val="right" w:leader="dot" w:pos="8496"/>
            </w:tabs>
            <w:rPr>
              <w:rFonts w:asciiTheme="minorHAnsi" w:eastAsiaTheme="minorEastAsia" w:hAnsiTheme="minorHAnsi" w:cstheme="minorBidi"/>
              <w:noProof/>
              <w:sz w:val="22"/>
              <w:szCs w:val="22"/>
              <w:lang w:val="en-US"/>
            </w:rPr>
          </w:pPr>
          <w:hyperlink w:anchor="_Toc58816112" w:history="1">
            <w:r w:rsidR="00087A30" w:rsidRPr="007C0A6A">
              <w:rPr>
                <w:rStyle w:val="Hyperlink"/>
                <w:noProof/>
              </w:rPr>
              <w:t>1.2</w:t>
            </w:r>
            <w:r w:rsidR="00087A30">
              <w:rPr>
                <w:rFonts w:asciiTheme="minorHAnsi" w:eastAsiaTheme="minorEastAsia" w:hAnsiTheme="minorHAnsi" w:cstheme="minorBidi"/>
                <w:noProof/>
                <w:sz w:val="22"/>
                <w:szCs w:val="22"/>
                <w:lang w:val="en-US"/>
              </w:rPr>
              <w:tab/>
            </w:r>
            <w:r w:rsidR="00087A30" w:rsidRPr="007C0A6A">
              <w:rPr>
                <w:rStyle w:val="Hyperlink"/>
                <w:noProof/>
              </w:rPr>
              <w:t>Mô hình Time Series</w:t>
            </w:r>
            <w:r w:rsidR="00087A30">
              <w:rPr>
                <w:noProof/>
                <w:webHidden/>
              </w:rPr>
              <w:tab/>
            </w:r>
            <w:r w:rsidR="00087A30">
              <w:rPr>
                <w:noProof/>
                <w:webHidden/>
              </w:rPr>
              <w:fldChar w:fldCharType="begin"/>
            </w:r>
            <w:r w:rsidR="00087A30">
              <w:rPr>
                <w:noProof/>
                <w:webHidden/>
              </w:rPr>
              <w:instrText xml:space="preserve"> PAGEREF _Toc58816112 \h </w:instrText>
            </w:r>
            <w:r w:rsidR="00087A30">
              <w:rPr>
                <w:noProof/>
                <w:webHidden/>
              </w:rPr>
            </w:r>
            <w:r w:rsidR="00087A30">
              <w:rPr>
                <w:noProof/>
                <w:webHidden/>
              </w:rPr>
              <w:fldChar w:fldCharType="separate"/>
            </w:r>
            <w:r w:rsidR="00087A30">
              <w:rPr>
                <w:noProof/>
                <w:webHidden/>
              </w:rPr>
              <w:t>8</w:t>
            </w:r>
            <w:r w:rsidR="00087A30">
              <w:rPr>
                <w:noProof/>
                <w:webHidden/>
              </w:rPr>
              <w:fldChar w:fldCharType="end"/>
            </w:r>
          </w:hyperlink>
        </w:p>
        <w:p w14:paraId="29B1ECFC" w14:textId="2E7EDE52" w:rsidR="00087A30" w:rsidRDefault="007C0F7C">
          <w:pPr>
            <w:pStyle w:val="TOC1"/>
            <w:tabs>
              <w:tab w:val="left" w:pos="1540"/>
              <w:tab w:val="right" w:leader="dot" w:pos="8496"/>
            </w:tabs>
            <w:rPr>
              <w:rFonts w:asciiTheme="minorHAnsi" w:eastAsiaTheme="minorEastAsia" w:hAnsiTheme="minorHAnsi" w:cstheme="minorBidi"/>
              <w:noProof/>
              <w:sz w:val="22"/>
              <w:szCs w:val="22"/>
              <w:lang w:val="en-US"/>
            </w:rPr>
          </w:pPr>
          <w:hyperlink w:anchor="_Toc58816113" w:history="1">
            <w:r w:rsidR="00087A30" w:rsidRPr="007C0A6A">
              <w:rPr>
                <w:rStyle w:val="Hyperlink"/>
                <w:noProof/>
              </w:rPr>
              <w:t>CHƯƠNG 2:</w:t>
            </w:r>
            <w:r w:rsidR="00087A30">
              <w:rPr>
                <w:rFonts w:asciiTheme="minorHAnsi" w:eastAsiaTheme="minorEastAsia" w:hAnsiTheme="minorHAnsi" w:cstheme="minorBidi"/>
                <w:noProof/>
                <w:sz w:val="22"/>
                <w:szCs w:val="22"/>
                <w:lang w:val="en-US"/>
              </w:rPr>
              <w:tab/>
            </w:r>
            <w:r w:rsidR="00087A30" w:rsidRPr="007C0A6A">
              <w:rPr>
                <w:rStyle w:val="Hyperlink"/>
                <w:noProof/>
                <w:lang w:val="en-US"/>
              </w:rPr>
              <w:t>CÁC MÔ HÌNH ỨNG DỤNG</w:t>
            </w:r>
            <w:r w:rsidR="00087A30">
              <w:rPr>
                <w:noProof/>
                <w:webHidden/>
              </w:rPr>
              <w:tab/>
            </w:r>
            <w:r w:rsidR="00087A30">
              <w:rPr>
                <w:noProof/>
                <w:webHidden/>
              </w:rPr>
              <w:fldChar w:fldCharType="begin"/>
            </w:r>
            <w:r w:rsidR="00087A30">
              <w:rPr>
                <w:noProof/>
                <w:webHidden/>
              </w:rPr>
              <w:instrText xml:space="preserve"> PAGEREF _Toc58816113 \h </w:instrText>
            </w:r>
            <w:r w:rsidR="00087A30">
              <w:rPr>
                <w:noProof/>
                <w:webHidden/>
              </w:rPr>
            </w:r>
            <w:r w:rsidR="00087A30">
              <w:rPr>
                <w:noProof/>
                <w:webHidden/>
              </w:rPr>
              <w:fldChar w:fldCharType="separate"/>
            </w:r>
            <w:r w:rsidR="00087A30">
              <w:rPr>
                <w:noProof/>
                <w:webHidden/>
              </w:rPr>
              <w:t>10</w:t>
            </w:r>
            <w:r w:rsidR="00087A30">
              <w:rPr>
                <w:noProof/>
                <w:webHidden/>
              </w:rPr>
              <w:fldChar w:fldCharType="end"/>
            </w:r>
          </w:hyperlink>
        </w:p>
        <w:p w14:paraId="29DD43CF" w14:textId="69D050B4" w:rsidR="00087A30" w:rsidRDefault="007C0F7C">
          <w:pPr>
            <w:pStyle w:val="TOC3"/>
            <w:tabs>
              <w:tab w:val="left" w:pos="1100"/>
              <w:tab w:val="right" w:leader="dot" w:pos="8496"/>
            </w:tabs>
            <w:rPr>
              <w:rFonts w:asciiTheme="minorHAnsi" w:eastAsiaTheme="minorEastAsia" w:hAnsiTheme="minorHAnsi" w:cstheme="minorBidi"/>
              <w:noProof/>
              <w:sz w:val="22"/>
              <w:szCs w:val="22"/>
              <w:lang w:val="en-US"/>
            </w:rPr>
          </w:pPr>
          <w:hyperlink w:anchor="_Toc58816114" w:history="1">
            <w:r w:rsidR="00087A30" w:rsidRPr="007C0A6A">
              <w:rPr>
                <w:rStyle w:val="Hyperlink"/>
                <w:noProof/>
              </w:rPr>
              <w:t>2.1</w:t>
            </w:r>
            <w:r w:rsidR="00087A30">
              <w:rPr>
                <w:rFonts w:asciiTheme="minorHAnsi" w:eastAsiaTheme="minorEastAsia" w:hAnsiTheme="minorHAnsi" w:cstheme="minorBidi"/>
                <w:noProof/>
                <w:sz w:val="22"/>
                <w:szCs w:val="22"/>
                <w:lang w:val="en-US"/>
              </w:rPr>
              <w:tab/>
            </w:r>
            <w:r w:rsidR="00087A30" w:rsidRPr="007C0A6A">
              <w:rPr>
                <w:rStyle w:val="Hyperlink"/>
                <w:noProof/>
                <w:lang w:val="en-US"/>
              </w:rPr>
              <w:t xml:space="preserve">MÔ HÌNH </w:t>
            </w:r>
            <w:r w:rsidR="00087A30" w:rsidRPr="007C0A6A">
              <w:rPr>
                <w:rStyle w:val="Hyperlink"/>
                <w:noProof/>
              </w:rPr>
              <w:t>ARIMA</w:t>
            </w:r>
            <w:r w:rsidR="00087A30">
              <w:rPr>
                <w:noProof/>
                <w:webHidden/>
              </w:rPr>
              <w:tab/>
            </w:r>
            <w:r w:rsidR="00087A30">
              <w:rPr>
                <w:noProof/>
                <w:webHidden/>
              </w:rPr>
              <w:fldChar w:fldCharType="begin"/>
            </w:r>
            <w:r w:rsidR="00087A30">
              <w:rPr>
                <w:noProof/>
                <w:webHidden/>
              </w:rPr>
              <w:instrText xml:space="preserve"> PAGEREF _Toc58816114 \h </w:instrText>
            </w:r>
            <w:r w:rsidR="00087A30">
              <w:rPr>
                <w:noProof/>
                <w:webHidden/>
              </w:rPr>
            </w:r>
            <w:r w:rsidR="00087A30">
              <w:rPr>
                <w:noProof/>
                <w:webHidden/>
              </w:rPr>
              <w:fldChar w:fldCharType="separate"/>
            </w:r>
            <w:r w:rsidR="00087A30">
              <w:rPr>
                <w:noProof/>
                <w:webHidden/>
              </w:rPr>
              <w:t>10</w:t>
            </w:r>
            <w:r w:rsidR="00087A30">
              <w:rPr>
                <w:noProof/>
                <w:webHidden/>
              </w:rPr>
              <w:fldChar w:fldCharType="end"/>
            </w:r>
          </w:hyperlink>
        </w:p>
        <w:p w14:paraId="287F21E2" w14:textId="5C88E522" w:rsidR="00087A30" w:rsidRDefault="007C0F7C">
          <w:pPr>
            <w:pStyle w:val="TOC2"/>
            <w:tabs>
              <w:tab w:val="left" w:pos="880"/>
              <w:tab w:val="right" w:leader="dot" w:pos="8496"/>
            </w:tabs>
            <w:rPr>
              <w:rFonts w:asciiTheme="minorHAnsi" w:eastAsiaTheme="minorEastAsia" w:hAnsiTheme="minorHAnsi" w:cstheme="minorBidi"/>
              <w:noProof/>
              <w:sz w:val="22"/>
              <w:szCs w:val="22"/>
              <w:lang w:val="en-US"/>
            </w:rPr>
          </w:pPr>
          <w:hyperlink w:anchor="_Toc58816115" w:history="1">
            <w:r w:rsidR="00087A30" w:rsidRPr="007C0A6A">
              <w:rPr>
                <w:rStyle w:val="Hyperlink"/>
                <w:noProof/>
              </w:rPr>
              <w:t>2.2</w:t>
            </w:r>
            <w:r w:rsidR="00087A30">
              <w:rPr>
                <w:rFonts w:asciiTheme="minorHAnsi" w:eastAsiaTheme="minorEastAsia" w:hAnsiTheme="minorHAnsi" w:cstheme="minorBidi"/>
                <w:noProof/>
                <w:sz w:val="22"/>
                <w:szCs w:val="22"/>
                <w:lang w:val="en-US"/>
              </w:rPr>
              <w:tab/>
            </w:r>
            <w:r w:rsidR="00087A30" w:rsidRPr="007C0A6A">
              <w:rPr>
                <w:rStyle w:val="Hyperlink"/>
                <w:noProof/>
                <w:lang w:val="en-US"/>
              </w:rPr>
              <w:t xml:space="preserve">Mô hinh </w:t>
            </w:r>
            <w:r w:rsidR="00087A30" w:rsidRPr="007C0A6A">
              <w:rPr>
                <w:rStyle w:val="Hyperlink"/>
                <w:noProof/>
              </w:rPr>
              <w:t>LSTM</w:t>
            </w:r>
            <w:r w:rsidR="00087A30">
              <w:rPr>
                <w:noProof/>
                <w:webHidden/>
              </w:rPr>
              <w:tab/>
            </w:r>
            <w:r w:rsidR="00087A30">
              <w:rPr>
                <w:noProof/>
                <w:webHidden/>
              </w:rPr>
              <w:fldChar w:fldCharType="begin"/>
            </w:r>
            <w:r w:rsidR="00087A30">
              <w:rPr>
                <w:noProof/>
                <w:webHidden/>
              </w:rPr>
              <w:instrText xml:space="preserve"> PAGEREF _Toc58816115 \h </w:instrText>
            </w:r>
            <w:r w:rsidR="00087A30">
              <w:rPr>
                <w:noProof/>
                <w:webHidden/>
              </w:rPr>
            </w:r>
            <w:r w:rsidR="00087A30">
              <w:rPr>
                <w:noProof/>
                <w:webHidden/>
              </w:rPr>
              <w:fldChar w:fldCharType="separate"/>
            </w:r>
            <w:r w:rsidR="00087A30">
              <w:rPr>
                <w:noProof/>
                <w:webHidden/>
              </w:rPr>
              <w:t>10</w:t>
            </w:r>
            <w:r w:rsidR="00087A30">
              <w:rPr>
                <w:noProof/>
                <w:webHidden/>
              </w:rPr>
              <w:fldChar w:fldCharType="end"/>
            </w:r>
          </w:hyperlink>
        </w:p>
        <w:p w14:paraId="3043B218" w14:textId="3A257C26" w:rsidR="00087A30" w:rsidRDefault="007C0F7C">
          <w:pPr>
            <w:pStyle w:val="TOC3"/>
            <w:tabs>
              <w:tab w:val="left" w:pos="1320"/>
              <w:tab w:val="right" w:leader="dot" w:pos="8496"/>
            </w:tabs>
            <w:rPr>
              <w:rFonts w:asciiTheme="minorHAnsi" w:eastAsiaTheme="minorEastAsia" w:hAnsiTheme="minorHAnsi" w:cstheme="minorBidi"/>
              <w:noProof/>
              <w:sz w:val="22"/>
              <w:szCs w:val="22"/>
              <w:lang w:val="en-US"/>
            </w:rPr>
          </w:pPr>
          <w:hyperlink w:anchor="_Toc58816116" w:history="1">
            <w:r w:rsidR="00087A30" w:rsidRPr="007C0A6A">
              <w:rPr>
                <w:rStyle w:val="Hyperlink"/>
                <w:noProof/>
              </w:rPr>
              <w:t>2.2.1</w:t>
            </w:r>
            <w:r w:rsidR="00087A30">
              <w:rPr>
                <w:rFonts w:asciiTheme="minorHAnsi" w:eastAsiaTheme="minorEastAsia" w:hAnsiTheme="minorHAnsi" w:cstheme="minorBidi"/>
                <w:noProof/>
                <w:sz w:val="22"/>
                <w:szCs w:val="22"/>
                <w:lang w:val="en-US"/>
              </w:rPr>
              <w:tab/>
            </w:r>
            <w:r w:rsidR="00087A30" w:rsidRPr="007C0A6A">
              <w:rPr>
                <w:rStyle w:val="Hyperlink"/>
                <w:noProof/>
              </w:rPr>
              <w:t>Ý tưởng cốt lõi của LSTM</w:t>
            </w:r>
            <w:r w:rsidR="00087A30">
              <w:rPr>
                <w:noProof/>
                <w:webHidden/>
              </w:rPr>
              <w:tab/>
            </w:r>
            <w:r w:rsidR="00087A30">
              <w:rPr>
                <w:noProof/>
                <w:webHidden/>
              </w:rPr>
              <w:fldChar w:fldCharType="begin"/>
            </w:r>
            <w:r w:rsidR="00087A30">
              <w:rPr>
                <w:noProof/>
                <w:webHidden/>
              </w:rPr>
              <w:instrText xml:space="preserve"> PAGEREF _Toc58816116 \h </w:instrText>
            </w:r>
            <w:r w:rsidR="00087A30">
              <w:rPr>
                <w:noProof/>
                <w:webHidden/>
              </w:rPr>
            </w:r>
            <w:r w:rsidR="00087A30">
              <w:rPr>
                <w:noProof/>
                <w:webHidden/>
              </w:rPr>
              <w:fldChar w:fldCharType="separate"/>
            </w:r>
            <w:r w:rsidR="00087A30">
              <w:rPr>
                <w:noProof/>
                <w:webHidden/>
              </w:rPr>
              <w:t>11</w:t>
            </w:r>
            <w:r w:rsidR="00087A30">
              <w:rPr>
                <w:noProof/>
                <w:webHidden/>
              </w:rPr>
              <w:fldChar w:fldCharType="end"/>
            </w:r>
          </w:hyperlink>
        </w:p>
        <w:p w14:paraId="30141823" w14:textId="261BA34F" w:rsidR="00087A30" w:rsidRDefault="007C0F7C">
          <w:pPr>
            <w:pStyle w:val="TOC2"/>
            <w:tabs>
              <w:tab w:val="left" w:pos="880"/>
              <w:tab w:val="right" w:leader="dot" w:pos="8496"/>
            </w:tabs>
            <w:rPr>
              <w:rFonts w:asciiTheme="minorHAnsi" w:eastAsiaTheme="minorEastAsia" w:hAnsiTheme="minorHAnsi" w:cstheme="minorBidi"/>
              <w:noProof/>
              <w:sz w:val="22"/>
              <w:szCs w:val="22"/>
              <w:lang w:val="en-US"/>
            </w:rPr>
          </w:pPr>
          <w:hyperlink w:anchor="_Toc58816117" w:history="1">
            <w:r w:rsidR="00087A30" w:rsidRPr="007C0A6A">
              <w:rPr>
                <w:rStyle w:val="Hyperlink"/>
                <w:noProof/>
              </w:rPr>
              <w:t>2.3</w:t>
            </w:r>
            <w:r w:rsidR="00087A30">
              <w:rPr>
                <w:rFonts w:asciiTheme="minorHAnsi" w:eastAsiaTheme="minorEastAsia" w:hAnsiTheme="minorHAnsi" w:cstheme="minorBidi"/>
                <w:noProof/>
                <w:sz w:val="22"/>
                <w:szCs w:val="22"/>
                <w:lang w:val="en-US"/>
              </w:rPr>
              <w:tab/>
            </w:r>
            <w:r w:rsidR="00087A30" w:rsidRPr="007C0A6A">
              <w:rPr>
                <w:rStyle w:val="Hyperlink"/>
                <w:noProof/>
              </w:rPr>
              <w:t>Phương pháp kết hợp giữa ARIMA và LSTM</w:t>
            </w:r>
            <w:r w:rsidR="00087A30">
              <w:rPr>
                <w:noProof/>
                <w:webHidden/>
              </w:rPr>
              <w:tab/>
            </w:r>
            <w:r w:rsidR="00087A30">
              <w:rPr>
                <w:noProof/>
                <w:webHidden/>
              </w:rPr>
              <w:fldChar w:fldCharType="begin"/>
            </w:r>
            <w:r w:rsidR="00087A30">
              <w:rPr>
                <w:noProof/>
                <w:webHidden/>
              </w:rPr>
              <w:instrText xml:space="preserve"> PAGEREF _Toc58816117 \h </w:instrText>
            </w:r>
            <w:r w:rsidR="00087A30">
              <w:rPr>
                <w:noProof/>
                <w:webHidden/>
              </w:rPr>
            </w:r>
            <w:r w:rsidR="00087A30">
              <w:rPr>
                <w:noProof/>
                <w:webHidden/>
              </w:rPr>
              <w:fldChar w:fldCharType="separate"/>
            </w:r>
            <w:r w:rsidR="00087A30">
              <w:rPr>
                <w:noProof/>
                <w:webHidden/>
              </w:rPr>
              <w:t>12</w:t>
            </w:r>
            <w:r w:rsidR="00087A30">
              <w:rPr>
                <w:noProof/>
                <w:webHidden/>
              </w:rPr>
              <w:fldChar w:fldCharType="end"/>
            </w:r>
          </w:hyperlink>
        </w:p>
        <w:p w14:paraId="0DEED341" w14:textId="7C2FC2F2" w:rsidR="00087A30" w:rsidRDefault="007C0F7C">
          <w:pPr>
            <w:pStyle w:val="TOC3"/>
            <w:tabs>
              <w:tab w:val="left" w:pos="1320"/>
              <w:tab w:val="right" w:leader="dot" w:pos="8496"/>
            </w:tabs>
            <w:rPr>
              <w:rFonts w:asciiTheme="minorHAnsi" w:eastAsiaTheme="minorEastAsia" w:hAnsiTheme="minorHAnsi" w:cstheme="minorBidi"/>
              <w:noProof/>
              <w:sz w:val="22"/>
              <w:szCs w:val="22"/>
              <w:lang w:val="en-US"/>
            </w:rPr>
          </w:pPr>
          <w:hyperlink w:anchor="_Toc58816118" w:history="1">
            <w:r w:rsidR="00087A30" w:rsidRPr="007C0A6A">
              <w:rPr>
                <w:rStyle w:val="Hyperlink"/>
                <w:noProof/>
              </w:rPr>
              <w:t>2.3.1</w:t>
            </w:r>
            <w:r w:rsidR="00087A30">
              <w:rPr>
                <w:rFonts w:asciiTheme="minorHAnsi" w:eastAsiaTheme="minorEastAsia" w:hAnsiTheme="minorHAnsi" w:cstheme="minorBidi"/>
                <w:noProof/>
                <w:sz w:val="22"/>
                <w:szCs w:val="22"/>
                <w:lang w:val="en-US"/>
              </w:rPr>
              <w:tab/>
            </w:r>
            <w:r w:rsidR="00087A30" w:rsidRPr="007C0A6A">
              <w:rPr>
                <w:rStyle w:val="Hyperlink"/>
                <w:noProof/>
              </w:rPr>
              <w:t>Lý do kết hợp</w:t>
            </w:r>
            <w:r w:rsidR="00087A30">
              <w:rPr>
                <w:noProof/>
                <w:webHidden/>
              </w:rPr>
              <w:tab/>
            </w:r>
            <w:r w:rsidR="00087A30">
              <w:rPr>
                <w:noProof/>
                <w:webHidden/>
              </w:rPr>
              <w:fldChar w:fldCharType="begin"/>
            </w:r>
            <w:r w:rsidR="00087A30">
              <w:rPr>
                <w:noProof/>
                <w:webHidden/>
              </w:rPr>
              <w:instrText xml:space="preserve"> PAGEREF _Toc58816118 \h </w:instrText>
            </w:r>
            <w:r w:rsidR="00087A30">
              <w:rPr>
                <w:noProof/>
                <w:webHidden/>
              </w:rPr>
            </w:r>
            <w:r w:rsidR="00087A30">
              <w:rPr>
                <w:noProof/>
                <w:webHidden/>
              </w:rPr>
              <w:fldChar w:fldCharType="separate"/>
            </w:r>
            <w:r w:rsidR="00087A30">
              <w:rPr>
                <w:noProof/>
                <w:webHidden/>
              </w:rPr>
              <w:t>12</w:t>
            </w:r>
            <w:r w:rsidR="00087A30">
              <w:rPr>
                <w:noProof/>
                <w:webHidden/>
              </w:rPr>
              <w:fldChar w:fldCharType="end"/>
            </w:r>
          </w:hyperlink>
        </w:p>
        <w:p w14:paraId="1E2B249B" w14:textId="7A6915F4" w:rsidR="00087A30" w:rsidRDefault="007C0F7C">
          <w:pPr>
            <w:pStyle w:val="TOC3"/>
            <w:tabs>
              <w:tab w:val="left" w:pos="1320"/>
              <w:tab w:val="right" w:leader="dot" w:pos="8496"/>
            </w:tabs>
            <w:rPr>
              <w:rFonts w:asciiTheme="minorHAnsi" w:eastAsiaTheme="minorEastAsia" w:hAnsiTheme="minorHAnsi" w:cstheme="minorBidi"/>
              <w:noProof/>
              <w:sz w:val="22"/>
              <w:szCs w:val="22"/>
              <w:lang w:val="en-US"/>
            </w:rPr>
          </w:pPr>
          <w:hyperlink w:anchor="_Toc58816119" w:history="1">
            <w:r w:rsidR="00087A30" w:rsidRPr="007C0A6A">
              <w:rPr>
                <w:rStyle w:val="Hyperlink"/>
                <w:noProof/>
              </w:rPr>
              <w:t>2.3.2</w:t>
            </w:r>
            <w:r w:rsidR="00087A30">
              <w:rPr>
                <w:rFonts w:asciiTheme="minorHAnsi" w:eastAsiaTheme="minorEastAsia" w:hAnsiTheme="minorHAnsi" w:cstheme="minorBidi"/>
                <w:noProof/>
                <w:sz w:val="22"/>
                <w:szCs w:val="22"/>
                <w:lang w:val="en-US"/>
              </w:rPr>
              <w:tab/>
            </w:r>
            <w:r w:rsidR="00087A30" w:rsidRPr="007C0A6A">
              <w:rPr>
                <w:rStyle w:val="Hyperlink"/>
                <w:noProof/>
              </w:rPr>
              <w:t>Ý tưởng kết hợp ARIMA và LSTM</w:t>
            </w:r>
            <w:r w:rsidR="00087A30">
              <w:rPr>
                <w:noProof/>
                <w:webHidden/>
              </w:rPr>
              <w:tab/>
            </w:r>
            <w:r w:rsidR="00087A30">
              <w:rPr>
                <w:noProof/>
                <w:webHidden/>
              </w:rPr>
              <w:fldChar w:fldCharType="begin"/>
            </w:r>
            <w:r w:rsidR="00087A30">
              <w:rPr>
                <w:noProof/>
                <w:webHidden/>
              </w:rPr>
              <w:instrText xml:space="preserve"> PAGEREF _Toc58816119 \h </w:instrText>
            </w:r>
            <w:r w:rsidR="00087A30">
              <w:rPr>
                <w:noProof/>
                <w:webHidden/>
              </w:rPr>
            </w:r>
            <w:r w:rsidR="00087A30">
              <w:rPr>
                <w:noProof/>
                <w:webHidden/>
              </w:rPr>
              <w:fldChar w:fldCharType="separate"/>
            </w:r>
            <w:r w:rsidR="00087A30">
              <w:rPr>
                <w:noProof/>
                <w:webHidden/>
              </w:rPr>
              <w:t>13</w:t>
            </w:r>
            <w:r w:rsidR="00087A30">
              <w:rPr>
                <w:noProof/>
                <w:webHidden/>
              </w:rPr>
              <w:fldChar w:fldCharType="end"/>
            </w:r>
          </w:hyperlink>
        </w:p>
        <w:p w14:paraId="7828066D" w14:textId="15093FBB" w:rsidR="00087A30" w:rsidRDefault="007C0F7C">
          <w:pPr>
            <w:pStyle w:val="TOC1"/>
            <w:tabs>
              <w:tab w:val="left" w:pos="1540"/>
              <w:tab w:val="right" w:leader="dot" w:pos="8496"/>
            </w:tabs>
            <w:rPr>
              <w:rFonts w:asciiTheme="minorHAnsi" w:eastAsiaTheme="minorEastAsia" w:hAnsiTheme="minorHAnsi" w:cstheme="minorBidi"/>
              <w:noProof/>
              <w:sz w:val="22"/>
              <w:szCs w:val="22"/>
              <w:lang w:val="en-US"/>
            </w:rPr>
          </w:pPr>
          <w:hyperlink w:anchor="_Toc58816120" w:history="1">
            <w:r w:rsidR="00087A30" w:rsidRPr="007C0A6A">
              <w:rPr>
                <w:rStyle w:val="Hyperlink"/>
                <w:noProof/>
              </w:rPr>
              <w:t>CHƯƠNG 3:</w:t>
            </w:r>
            <w:r w:rsidR="00087A30">
              <w:rPr>
                <w:rFonts w:asciiTheme="minorHAnsi" w:eastAsiaTheme="minorEastAsia" w:hAnsiTheme="minorHAnsi" w:cstheme="minorBidi"/>
                <w:noProof/>
                <w:sz w:val="22"/>
                <w:szCs w:val="22"/>
                <w:lang w:val="en-US"/>
              </w:rPr>
              <w:tab/>
            </w:r>
            <w:r w:rsidR="00087A30" w:rsidRPr="007C0A6A">
              <w:rPr>
                <w:rStyle w:val="Hyperlink"/>
                <w:noProof/>
              </w:rPr>
              <w:t>MÔ HÌNH GIẢI QUYẾT BÀI TOÁN</w:t>
            </w:r>
            <w:r w:rsidR="00087A30">
              <w:rPr>
                <w:noProof/>
                <w:webHidden/>
              </w:rPr>
              <w:tab/>
            </w:r>
            <w:r w:rsidR="00087A30">
              <w:rPr>
                <w:noProof/>
                <w:webHidden/>
              </w:rPr>
              <w:fldChar w:fldCharType="begin"/>
            </w:r>
            <w:r w:rsidR="00087A30">
              <w:rPr>
                <w:noProof/>
                <w:webHidden/>
              </w:rPr>
              <w:instrText xml:space="preserve"> PAGEREF _Toc58816120 \h </w:instrText>
            </w:r>
            <w:r w:rsidR="00087A30">
              <w:rPr>
                <w:noProof/>
                <w:webHidden/>
              </w:rPr>
            </w:r>
            <w:r w:rsidR="00087A30">
              <w:rPr>
                <w:noProof/>
                <w:webHidden/>
              </w:rPr>
              <w:fldChar w:fldCharType="separate"/>
            </w:r>
            <w:r w:rsidR="00087A30">
              <w:rPr>
                <w:noProof/>
                <w:webHidden/>
              </w:rPr>
              <w:t>14</w:t>
            </w:r>
            <w:r w:rsidR="00087A30">
              <w:rPr>
                <w:noProof/>
                <w:webHidden/>
              </w:rPr>
              <w:fldChar w:fldCharType="end"/>
            </w:r>
          </w:hyperlink>
        </w:p>
        <w:p w14:paraId="328B85AD" w14:textId="6230D2F9" w:rsidR="00087A30" w:rsidRDefault="007C0F7C">
          <w:pPr>
            <w:pStyle w:val="TOC2"/>
            <w:tabs>
              <w:tab w:val="left" w:pos="880"/>
              <w:tab w:val="right" w:leader="dot" w:pos="8496"/>
            </w:tabs>
            <w:rPr>
              <w:rFonts w:asciiTheme="minorHAnsi" w:eastAsiaTheme="minorEastAsia" w:hAnsiTheme="minorHAnsi" w:cstheme="minorBidi"/>
              <w:noProof/>
              <w:sz w:val="22"/>
              <w:szCs w:val="22"/>
              <w:lang w:val="en-US"/>
            </w:rPr>
          </w:pPr>
          <w:hyperlink w:anchor="_Toc58816121" w:history="1">
            <w:r w:rsidR="00087A30" w:rsidRPr="007C0A6A">
              <w:rPr>
                <w:rStyle w:val="Hyperlink"/>
                <w:noProof/>
              </w:rPr>
              <w:t>3.1</w:t>
            </w:r>
            <w:r w:rsidR="00087A30">
              <w:rPr>
                <w:rFonts w:asciiTheme="minorHAnsi" w:eastAsiaTheme="minorEastAsia" w:hAnsiTheme="minorHAnsi" w:cstheme="minorBidi"/>
                <w:noProof/>
                <w:sz w:val="22"/>
                <w:szCs w:val="22"/>
                <w:lang w:val="en-US"/>
              </w:rPr>
              <w:tab/>
            </w:r>
            <w:r w:rsidR="00087A30" w:rsidRPr="007C0A6A">
              <w:rPr>
                <w:rStyle w:val="Hyperlink"/>
                <w:noProof/>
              </w:rPr>
              <w:t>Mô hình giải quyết bài toán</w:t>
            </w:r>
            <w:r w:rsidR="00087A30">
              <w:rPr>
                <w:noProof/>
                <w:webHidden/>
              </w:rPr>
              <w:tab/>
            </w:r>
            <w:r w:rsidR="00087A30">
              <w:rPr>
                <w:noProof/>
                <w:webHidden/>
              </w:rPr>
              <w:fldChar w:fldCharType="begin"/>
            </w:r>
            <w:r w:rsidR="00087A30">
              <w:rPr>
                <w:noProof/>
                <w:webHidden/>
              </w:rPr>
              <w:instrText xml:space="preserve"> PAGEREF _Toc58816121 \h </w:instrText>
            </w:r>
            <w:r w:rsidR="00087A30">
              <w:rPr>
                <w:noProof/>
                <w:webHidden/>
              </w:rPr>
            </w:r>
            <w:r w:rsidR="00087A30">
              <w:rPr>
                <w:noProof/>
                <w:webHidden/>
              </w:rPr>
              <w:fldChar w:fldCharType="separate"/>
            </w:r>
            <w:r w:rsidR="00087A30">
              <w:rPr>
                <w:noProof/>
                <w:webHidden/>
              </w:rPr>
              <w:t>14</w:t>
            </w:r>
            <w:r w:rsidR="00087A30">
              <w:rPr>
                <w:noProof/>
                <w:webHidden/>
              </w:rPr>
              <w:fldChar w:fldCharType="end"/>
            </w:r>
          </w:hyperlink>
        </w:p>
        <w:p w14:paraId="2D93FDEA" w14:textId="3820D5FB" w:rsidR="00087A30" w:rsidRDefault="007C0F7C">
          <w:pPr>
            <w:pStyle w:val="TOC2"/>
            <w:tabs>
              <w:tab w:val="left" w:pos="880"/>
              <w:tab w:val="right" w:leader="dot" w:pos="8496"/>
            </w:tabs>
            <w:rPr>
              <w:rFonts w:asciiTheme="minorHAnsi" w:eastAsiaTheme="minorEastAsia" w:hAnsiTheme="minorHAnsi" w:cstheme="minorBidi"/>
              <w:noProof/>
              <w:sz w:val="22"/>
              <w:szCs w:val="22"/>
              <w:lang w:val="en-US"/>
            </w:rPr>
          </w:pPr>
          <w:hyperlink w:anchor="_Toc58816122" w:history="1">
            <w:r w:rsidR="00087A30" w:rsidRPr="007C0A6A">
              <w:rPr>
                <w:rStyle w:val="Hyperlink"/>
                <w:noProof/>
              </w:rPr>
              <w:t>3.2</w:t>
            </w:r>
            <w:r w:rsidR="00087A30">
              <w:rPr>
                <w:rFonts w:asciiTheme="minorHAnsi" w:eastAsiaTheme="minorEastAsia" w:hAnsiTheme="minorHAnsi" w:cstheme="minorBidi"/>
                <w:noProof/>
                <w:sz w:val="22"/>
                <w:szCs w:val="22"/>
                <w:lang w:val="en-US"/>
              </w:rPr>
              <w:tab/>
            </w:r>
            <w:r w:rsidR="00087A30" w:rsidRPr="007C0A6A">
              <w:rPr>
                <w:rStyle w:val="Hyperlink"/>
                <w:noProof/>
              </w:rPr>
              <w:t>Các bước thực hiện</w:t>
            </w:r>
            <w:r w:rsidR="00087A30">
              <w:rPr>
                <w:noProof/>
                <w:webHidden/>
              </w:rPr>
              <w:tab/>
            </w:r>
            <w:r w:rsidR="00087A30">
              <w:rPr>
                <w:noProof/>
                <w:webHidden/>
              </w:rPr>
              <w:fldChar w:fldCharType="begin"/>
            </w:r>
            <w:r w:rsidR="00087A30">
              <w:rPr>
                <w:noProof/>
                <w:webHidden/>
              </w:rPr>
              <w:instrText xml:space="preserve"> PAGEREF _Toc58816122 \h </w:instrText>
            </w:r>
            <w:r w:rsidR="00087A30">
              <w:rPr>
                <w:noProof/>
                <w:webHidden/>
              </w:rPr>
            </w:r>
            <w:r w:rsidR="00087A30">
              <w:rPr>
                <w:noProof/>
                <w:webHidden/>
              </w:rPr>
              <w:fldChar w:fldCharType="separate"/>
            </w:r>
            <w:r w:rsidR="00087A30">
              <w:rPr>
                <w:noProof/>
                <w:webHidden/>
              </w:rPr>
              <w:t>14</w:t>
            </w:r>
            <w:r w:rsidR="00087A30">
              <w:rPr>
                <w:noProof/>
                <w:webHidden/>
              </w:rPr>
              <w:fldChar w:fldCharType="end"/>
            </w:r>
          </w:hyperlink>
        </w:p>
        <w:p w14:paraId="2180B91A" w14:textId="21CED78B" w:rsidR="00087A30" w:rsidRDefault="007C0F7C">
          <w:pPr>
            <w:pStyle w:val="TOC3"/>
            <w:tabs>
              <w:tab w:val="left" w:pos="1320"/>
              <w:tab w:val="right" w:leader="dot" w:pos="8496"/>
            </w:tabs>
            <w:rPr>
              <w:rFonts w:asciiTheme="minorHAnsi" w:eastAsiaTheme="minorEastAsia" w:hAnsiTheme="minorHAnsi" w:cstheme="minorBidi"/>
              <w:noProof/>
              <w:sz w:val="22"/>
              <w:szCs w:val="22"/>
              <w:lang w:val="en-US"/>
            </w:rPr>
          </w:pPr>
          <w:hyperlink w:anchor="_Toc58816123" w:history="1">
            <w:r w:rsidR="00087A30" w:rsidRPr="007C0A6A">
              <w:rPr>
                <w:rStyle w:val="Hyperlink"/>
                <w:noProof/>
              </w:rPr>
              <w:t>3.2.1</w:t>
            </w:r>
            <w:r w:rsidR="00087A30">
              <w:rPr>
                <w:rFonts w:asciiTheme="minorHAnsi" w:eastAsiaTheme="minorEastAsia" w:hAnsiTheme="minorHAnsi" w:cstheme="minorBidi"/>
                <w:noProof/>
                <w:sz w:val="22"/>
                <w:szCs w:val="22"/>
                <w:lang w:val="en-US"/>
              </w:rPr>
              <w:tab/>
            </w:r>
            <w:r w:rsidR="00087A30" w:rsidRPr="007C0A6A">
              <w:rPr>
                <w:rStyle w:val="Hyperlink"/>
                <w:noProof/>
              </w:rPr>
              <w:t>Thu thập dữ liệu</w:t>
            </w:r>
            <w:r w:rsidR="00087A30">
              <w:rPr>
                <w:noProof/>
                <w:webHidden/>
              </w:rPr>
              <w:tab/>
            </w:r>
            <w:r w:rsidR="00087A30">
              <w:rPr>
                <w:noProof/>
                <w:webHidden/>
              </w:rPr>
              <w:fldChar w:fldCharType="begin"/>
            </w:r>
            <w:r w:rsidR="00087A30">
              <w:rPr>
                <w:noProof/>
                <w:webHidden/>
              </w:rPr>
              <w:instrText xml:space="preserve"> PAGEREF _Toc58816123 \h </w:instrText>
            </w:r>
            <w:r w:rsidR="00087A30">
              <w:rPr>
                <w:noProof/>
                <w:webHidden/>
              </w:rPr>
            </w:r>
            <w:r w:rsidR="00087A30">
              <w:rPr>
                <w:noProof/>
                <w:webHidden/>
              </w:rPr>
              <w:fldChar w:fldCharType="separate"/>
            </w:r>
            <w:r w:rsidR="00087A30">
              <w:rPr>
                <w:noProof/>
                <w:webHidden/>
              </w:rPr>
              <w:t>14</w:t>
            </w:r>
            <w:r w:rsidR="00087A30">
              <w:rPr>
                <w:noProof/>
                <w:webHidden/>
              </w:rPr>
              <w:fldChar w:fldCharType="end"/>
            </w:r>
          </w:hyperlink>
        </w:p>
        <w:p w14:paraId="6249CBAC" w14:textId="4BB7219D" w:rsidR="00087A30" w:rsidRDefault="007C0F7C">
          <w:pPr>
            <w:pStyle w:val="TOC3"/>
            <w:tabs>
              <w:tab w:val="left" w:pos="1320"/>
              <w:tab w:val="right" w:leader="dot" w:pos="8496"/>
            </w:tabs>
            <w:rPr>
              <w:rFonts w:asciiTheme="minorHAnsi" w:eastAsiaTheme="minorEastAsia" w:hAnsiTheme="minorHAnsi" w:cstheme="minorBidi"/>
              <w:noProof/>
              <w:sz w:val="22"/>
              <w:szCs w:val="22"/>
              <w:lang w:val="en-US"/>
            </w:rPr>
          </w:pPr>
          <w:hyperlink w:anchor="_Toc58816124" w:history="1">
            <w:r w:rsidR="00087A30" w:rsidRPr="007C0A6A">
              <w:rPr>
                <w:rStyle w:val="Hyperlink"/>
                <w:noProof/>
              </w:rPr>
              <w:t>3.2.2</w:t>
            </w:r>
            <w:r w:rsidR="00087A30">
              <w:rPr>
                <w:rFonts w:asciiTheme="minorHAnsi" w:eastAsiaTheme="minorEastAsia" w:hAnsiTheme="minorHAnsi" w:cstheme="minorBidi"/>
                <w:noProof/>
                <w:sz w:val="22"/>
                <w:szCs w:val="22"/>
                <w:lang w:val="en-US"/>
              </w:rPr>
              <w:tab/>
            </w:r>
            <w:r w:rsidR="00087A30" w:rsidRPr="007C0A6A">
              <w:rPr>
                <w:rStyle w:val="Hyperlink"/>
                <w:noProof/>
              </w:rPr>
              <w:t>Tiền xử lý dữ liệu</w:t>
            </w:r>
            <w:r w:rsidR="00087A30">
              <w:rPr>
                <w:noProof/>
                <w:webHidden/>
              </w:rPr>
              <w:tab/>
            </w:r>
            <w:r w:rsidR="00087A30">
              <w:rPr>
                <w:noProof/>
                <w:webHidden/>
              </w:rPr>
              <w:fldChar w:fldCharType="begin"/>
            </w:r>
            <w:r w:rsidR="00087A30">
              <w:rPr>
                <w:noProof/>
                <w:webHidden/>
              </w:rPr>
              <w:instrText xml:space="preserve"> PAGEREF _Toc58816124 \h </w:instrText>
            </w:r>
            <w:r w:rsidR="00087A30">
              <w:rPr>
                <w:noProof/>
                <w:webHidden/>
              </w:rPr>
            </w:r>
            <w:r w:rsidR="00087A30">
              <w:rPr>
                <w:noProof/>
                <w:webHidden/>
              </w:rPr>
              <w:fldChar w:fldCharType="separate"/>
            </w:r>
            <w:r w:rsidR="00087A30">
              <w:rPr>
                <w:noProof/>
                <w:webHidden/>
              </w:rPr>
              <w:t>15</w:t>
            </w:r>
            <w:r w:rsidR="00087A30">
              <w:rPr>
                <w:noProof/>
                <w:webHidden/>
              </w:rPr>
              <w:fldChar w:fldCharType="end"/>
            </w:r>
          </w:hyperlink>
        </w:p>
        <w:p w14:paraId="44176C49" w14:textId="2A7F585D" w:rsidR="00087A30" w:rsidRDefault="007C0F7C">
          <w:pPr>
            <w:pStyle w:val="TOC3"/>
            <w:tabs>
              <w:tab w:val="left" w:pos="1320"/>
              <w:tab w:val="right" w:leader="dot" w:pos="8496"/>
            </w:tabs>
            <w:rPr>
              <w:rFonts w:asciiTheme="minorHAnsi" w:eastAsiaTheme="minorEastAsia" w:hAnsiTheme="minorHAnsi" w:cstheme="minorBidi"/>
              <w:noProof/>
              <w:sz w:val="22"/>
              <w:szCs w:val="22"/>
              <w:lang w:val="en-US"/>
            </w:rPr>
          </w:pPr>
          <w:hyperlink w:anchor="_Toc58816125" w:history="1">
            <w:r w:rsidR="00087A30" w:rsidRPr="007C0A6A">
              <w:rPr>
                <w:rStyle w:val="Hyperlink"/>
                <w:noProof/>
              </w:rPr>
              <w:t>3.2.3</w:t>
            </w:r>
            <w:r w:rsidR="00087A30">
              <w:rPr>
                <w:rFonts w:asciiTheme="minorHAnsi" w:eastAsiaTheme="minorEastAsia" w:hAnsiTheme="minorHAnsi" w:cstheme="minorBidi"/>
                <w:noProof/>
                <w:sz w:val="22"/>
                <w:szCs w:val="22"/>
                <w:lang w:val="en-US"/>
              </w:rPr>
              <w:tab/>
            </w:r>
            <w:r w:rsidR="00087A30" w:rsidRPr="007C0A6A">
              <w:rPr>
                <w:rStyle w:val="Hyperlink"/>
                <w:noProof/>
              </w:rPr>
              <w:t>Xây dựng mô hình kết hợp ARIMA và LSTM</w:t>
            </w:r>
            <w:r w:rsidR="00087A30">
              <w:rPr>
                <w:noProof/>
                <w:webHidden/>
              </w:rPr>
              <w:tab/>
            </w:r>
            <w:r w:rsidR="00087A30">
              <w:rPr>
                <w:noProof/>
                <w:webHidden/>
              </w:rPr>
              <w:fldChar w:fldCharType="begin"/>
            </w:r>
            <w:r w:rsidR="00087A30">
              <w:rPr>
                <w:noProof/>
                <w:webHidden/>
              </w:rPr>
              <w:instrText xml:space="preserve"> PAGEREF _Toc58816125 \h </w:instrText>
            </w:r>
            <w:r w:rsidR="00087A30">
              <w:rPr>
                <w:noProof/>
                <w:webHidden/>
              </w:rPr>
            </w:r>
            <w:r w:rsidR="00087A30">
              <w:rPr>
                <w:noProof/>
                <w:webHidden/>
              </w:rPr>
              <w:fldChar w:fldCharType="separate"/>
            </w:r>
            <w:r w:rsidR="00087A30">
              <w:rPr>
                <w:noProof/>
                <w:webHidden/>
              </w:rPr>
              <w:t>15</w:t>
            </w:r>
            <w:r w:rsidR="00087A30">
              <w:rPr>
                <w:noProof/>
                <w:webHidden/>
              </w:rPr>
              <w:fldChar w:fldCharType="end"/>
            </w:r>
          </w:hyperlink>
        </w:p>
        <w:p w14:paraId="51A20E73" w14:textId="6B6D70C0" w:rsidR="00087A30" w:rsidRDefault="007C0F7C">
          <w:pPr>
            <w:pStyle w:val="TOC1"/>
            <w:tabs>
              <w:tab w:val="right" w:leader="dot" w:pos="8496"/>
            </w:tabs>
            <w:rPr>
              <w:rFonts w:asciiTheme="minorHAnsi" w:eastAsiaTheme="minorEastAsia" w:hAnsiTheme="minorHAnsi" w:cstheme="minorBidi"/>
              <w:noProof/>
              <w:sz w:val="22"/>
              <w:szCs w:val="22"/>
              <w:lang w:val="en-US"/>
            </w:rPr>
          </w:pPr>
          <w:hyperlink w:anchor="_Toc58816126" w:history="1">
            <w:r w:rsidR="00087A30" w:rsidRPr="007C0A6A">
              <w:rPr>
                <w:rStyle w:val="Hyperlink"/>
                <w:noProof/>
                <w:lang w:val="en-US"/>
              </w:rPr>
              <w:t>CHƯƠNG 4:  KẾT QUẢ THỰC NGHIỆM VÀ ĐÁNH GIÁ</w:t>
            </w:r>
            <w:r w:rsidR="00087A30">
              <w:rPr>
                <w:noProof/>
                <w:webHidden/>
              </w:rPr>
              <w:tab/>
            </w:r>
            <w:r w:rsidR="00087A30">
              <w:rPr>
                <w:noProof/>
                <w:webHidden/>
              </w:rPr>
              <w:fldChar w:fldCharType="begin"/>
            </w:r>
            <w:r w:rsidR="00087A30">
              <w:rPr>
                <w:noProof/>
                <w:webHidden/>
              </w:rPr>
              <w:instrText xml:space="preserve"> PAGEREF _Toc58816126 \h </w:instrText>
            </w:r>
            <w:r w:rsidR="00087A30">
              <w:rPr>
                <w:noProof/>
                <w:webHidden/>
              </w:rPr>
            </w:r>
            <w:r w:rsidR="00087A30">
              <w:rPr>
                <w:noProof/>
                <w:webHidden/>
              </w:rPr>
              <w:fldChar w:fldCharType="separate"/>
            </w:r>
            <w:r w:rsidR="00087A30">
              <w:rPr>
                <w:noProof/>
                <w:webHidden/>
              </w:rPr>
              <w:t>16</w:t>
            </w:r>
            <w:r w:rsidR="00087A30">
              <w:rPr>
                <w:noProof/>
                <w:webHidden/>
              </w:rPr>
              <w:fldChar w:fldCharType="end"/>
            </w:r>
          </w:hyperlink>
        </w:p>
        <w:p w14:paraId="51113B20" w14:textId="00E8DD49" w:rsidR="00087A30" w:rsidRDefault="007C0F7C">
          <w:pPr>
            <w:pStyle w:val="TOC2"/>
            <w:tabs>
              <w:tab w:val="left" w:pos="880"/>
              <w:tab w:val="right" w:leader="dot" w:pos="8496"/>
            </w:tabs>
            <w:rPr>
              <w:rFonts w:asciiTheme="minorHAnsi" w:eastAsiaTheme="minorEastAsia" w:hAnsiTheme="minorHAnsi" w:cstheme="minorBidi"/>
              <w:noProof/>
              <w:sz w:val="22"/>
              <w:szCs w:val="22"/>
              <w:lang w:val="en-US"/>
            </w:rPr>
          </w:pPr>
          <w:hyperlink w:anchor="_Toc58816127" w:history="1">
            <w:r w:rsidR="00087A30" w:rsidRPr="007C0A6A">
              <w:rPr>
                <w:rStyle w:val="Hyperlink"/>
                <w:noProof/>
                <w:lang w:val="en-US"/>
              </w:rPr>
              <w:t>4.1</w:t>
            </w:r>
            <w:r w:rsidR="00087A30">
              <w:rPr>
                <w:rFonts w:asciiTheme="minorHAnsi" w:eastAsiaTheme="minorEastAsia" w:hAnsiTheme="minorHAnsi" w:cstheme="minorBidi"/>
                <w:noProof/>
                <w:sz w:val="22"/>
                <w:szCs w:val="22"/>
                <w:lang w:val="en-US"/>
              </w:rPr>
              <w:tab/>
            </w:r>
            <w:r w:rsidR="00087A30" w:rsidRPr="007C0A6A">
              <w:rPr>
                <w:rStyle w:val="Hyperlink"/>
                <w:noProof/>
                <w:lang w:val="en-US"/>
              </w:rPr>
              <w:t>Kết quả thực nghiệm</w:t>
            </w:r>
            <w:r w:rsidR="00087A30">
              <w:rPr>
                <w:noProof/>
                <w:webHidden/>
              </w:rPr>
              <w:tab/>
            </w:r>
            <w:r w:rsidR="00087A30">
              <w:rPr>
                <w:noProof/>
                <w:webHidden/>
              </w:rPr>
              <w:fldChar w:fldCharType="begin"/>
            </w:r>
            <w:r w:rsidR="00087A30">
              <w:rPr>
                <w:noProof/>
                <w:webHidden/>
              </w:rPr>
              <w:instrText xml:space="preserve"> PAGEREF _Toc58816127 \h </w:instrText>
            </w:r>
            <w:r w:rsidR="00087A30">
              <w:rPr>
                <w:noProof/>
                <w:webHidden/>
              </w:rPr>
            </w:r>
            <w:r w:rsidR="00087A30">
              <w:rPr>
                <w:noProof/>
                <w:webHidden/>
              </w:rPr>
              <w:fldChar w:fldCharType="separate"/>
            </w:r>
            <w:r w:rsidR="00087A30">
              <w:rPr>
                <w:noProof/>
                <w:webHidden/>
              </w:rPr>
              <w:t>16</w:t>
            </w:r>
            <w:r w:rsidR="00087A30">
              <w:rPr>
                <w:noProof/>
                <w:webHidden/>
              </w:rPr>
              <w:fldChar w:fldCharType="end"/>
            </w:r>
          </w:hyperlink>
        </w:p>
        <w:p w14:paraId="1D16234D" w14:textId="5A880F52" w:rsidR="00087A30" w:rsidRDefault="007C0F7C">
          <w:pPr>
            <w:pStyle w:val="TOC2"/>
            <w:tabs>
              <w:tab w:val="left" w:pos="880"/>
              <w:tab w:val="right" w:leader="dot" w:pos="8496"/>
            </w:tabs>
            <w:rPr>
              <w:rFonts w:asciiTheme="minorHAnsi" w:eastAsiaTheme="minorEastAsia" w:hAnsiTheme="minorHAnsi" w:cstheme="minorBidi"/>
              <w:noProof/>
              <w:sz w:val="22"/>
              <w:szCs w:val="22"/>
              <w:lang w:val="en-US"/>
            </w:rPr>
          </w:pPr>
          <w:hyperlink w:anchor="_Toc58816128" w:history="1">
            <w:r w:rsidR="00087A30" w:rsidRPr="007C0A6A">
              <w:rPr>
                <w:rStyle w:val="Hyperlink"/>
                <w:noProof/>
                <w:lang w:val="en-US"/>
              </w:rPr>
              <w:t>4.2</w:t>
            </w:r>
            <w:r w:rsidR="00087A30">
              <w:rPr>
                <w:rFonts w:asciiTheme="minorHAnsi" w:eastAsiaTheme="minorEastAsia" w:hAnsiTheme="minorHAnsi" w:cstheme="minorBidi"/>
                <w:noProof/>
                <w:sz w:val="22"/>
                <w:szCs w:val="22"/>
                <w:lang w:val="en-US"/>
              </w:rPr>
              <w:tab/>
            </w:r>
            <w:r w:rsidR="00087A30" w:rsidRPr="007C0A6A">
              <w:rPr>
                <w:rStyle w:val="Hyperlink"/>
                <w:noProof/>
                <w:lang w:val="en-US"/>
              </w:rPr>
              <w:t>Đánh giá</w:t>
            </w:r>
            <w:r w:rsidR="00087A30">
              <w:rPr>
                <w:noProof/>
                <w:webHidden/>
              </w:rPr>
              <w:tab/>
            </w:r>
            <w:r w:rsidR="00087A30">
              <w:rPr>
                <w:noProof/>
                <w:webHidden/>
              </w:rPr>
              <w:fldChar w:fldCharType="begin"/>
            </w:r>
            <w:r w:rsidR="00087A30">
              <w:rPr>
                <w:noProof/>
                <w:webHidden/>
              </w:rPr>
              <w:instrText xml:space="preserve"> PAGEREF _Toc58816128 \h </w:instrText>
            </w:r>
            <w:r w:rsidR="00087A30">
              <w:rPr>
                <w:noProof/>
                <w:webHidden/>
              </w:rPr>
            </w:r>
            <w:r w:rsidR="00087A30">
              <w:rPr>
                <w:noProof/>
                <w:webHidden/>
              </w:rPr>
              <w:fldChar w:fldCharType="separate"/>
            </w:r>
            <w:r w:rsidR="00087A30">
              <w:rPr>
                <w:noProof/>
                <w:webHidden/>
              </w:rPr>
              <w:t>17</w:t>
            </w:r>
            <w:r w:rsidR="00087A30">
              <w:rPr>
                <w:noProof/>
                <w:webHidden/>
              </w:rPr>
              <w:fldChar w:fldCharType="end"/>
            </w:r>
          </w:hyperlink>
        </w:p>
        <w:p w14:paraId="7555114B" w14:textId="77A689EB" w:rsidR="00087A30" w:rsidRDefault="007C0F7C">
          <w:pPr>
            <w:pStyle w:val="TOC1"/>
            <w:tabs>
              <w:tab w:val="right" w:leader="dot" w:pos="8496"/>
            </w:tabs>
            <w:rPr>
              <w:rFonts w:asciiTheme="minorHAnsi" w:eastAsiaTheme="minorEastAsia" w:hAnsiTheme="minorHAnsi" w:cstheme="minorBidi"/>
              <w:noProof/>
              <w:sz w:val="22"/>
              <w:szCs w:val="22"/>
              <w:lang w:val="en-US"/>
            </w:rPr>
          </w:pPr>
          <w:hyperlink w:anchor="_Toc58816129" w:history="1">
            <w:r w:rsidR="00087A30" w:rsidRPr="007C0A6A">
              <w:rPr>
                <w:rStyle w:val="Hyperlink"/>
                <w:noProof/>
                <w:lang w:val="en-US"/>
              </w:rPr>
              <w:t xml:space="preserve">CHƯƠNG 5. </w:t>
            </w:r>
            <w:r w:rsidR="00087A30" w:rsidRPr="007C0A6A">
              <w:rPr>
                <w:rStyle w:val="Hyperlink"/>
                <w:noProof/>
              </w:rPr>
              <w:t>KẾT LUẬN</w:t>
            </w:r>
            <w:r w:rsidR="00087A30">
              <w:rPr>
                <w:noProof/>
                <w:webHidden/>
              </w:rPr>
              <w:tab/>
            </w:r>
            <w:r w:rsidR="00087A30">
              <w:rPr>
                <w:noProof/>
                <w:webHidden/>
              </w:rPr>
              <w:fldChar w:fldCharType="begin"/>
            </w:r>
            <w:r w:rsidR="00087A30">
              <w:rPr>
                <w:noProof/>
                <w:webHidden/>
              </w:rPr>
              <w:instrText xml:space="preserve"> PAGEREF _Toc58816129 \h </w:instrText>
            </w:r>
            <w:r w:rsidR="00087A30">
              <w:rPr>
                <w:noProof/>
                <w:webHidden/>
              </w:rPr>
            </w:r>
            <w:r w:rsidR="00087A30">
              <w:rPr>
                <w:noProof/>
                <w:webHidden/>
              </w:rPr>
              <w:fldChar w:fldCharType="separate"/>
            </w:r>
            <w:r w:rsidR="00087A30">
              <w:rPr>
                <w:noProof/>
                <w:webHidden/>
              </w:rPr>
              <w:t>18</w:t>
            </w:r>
            <w:r w:rsidR="00087A30">
              <w:rPr>
                <w:noProof/>
                <w:webHidden/>
              </w:rPr>
              <w:fldChar w:fldCharType="end"/>
            </w:r>
          </w:hyperlink>
        </w:p>
        <w:p w14:paraId="5B855FA8" w14:textId="455A3002" w:rsidR="00087A30" w:rsidRDefault="007C0F7C">
          <w:pPr>
            <w:pStyle w:val="TOC2"/>
            <w:tabs>
              <w:tab w:val="left" w:pos="880"/>
              <w:tab w:val="right" w:leader="dot" w:pos="8496"/>
            </w:tabs>
            <w:rPr>
              <w:rFonts w:asciiTheme="minorHAnsi" w:eastAsiaTheme="minorEastAsia" w:hAnsiTheme="minorHAnsi" w:cstheme="minorBidi"/>
              <w:noProof/>
              <w:sz w:val="22"/>
              <w:szCs w:val="22"/>
              <w:lang w:val="en-US"/>
            </w:rPr>
          </w:pPr>
          <w:hyperlink w:anchor="_Toc58816130" w:history="1">
            <w:r w:rsidR="00087A30" w:rsidRPr="007C0A6A">
              <w:rPr>
                <w:rStyle w:val="Hyperlink"/>
                <w:noProof/>
              </w:rPr>
              <w:t>5.1</w:t>
            </w:r>
            <w:r w:rsidR="00087A30">
              <w:rPr>
                <w:rFonts w:asciiTheme="minorHAnsi" w:eastAsiaTheme="minorEastAsia" w:hAnsiTheme="minorHAnsi" w:cstheme="minorBidi"/>
                <w:noProof/>
                <w:sz w:val="22"/>
                <w:szCs w:val="22"/>
                <w:lang w:val="en-US"/>
              </w:rPr>
              <w:tab/>
            </w:r>
            <w:r w:rsidR="00087A30" w:rsidRPr="007C0A6A">
              <w:rPr>
                <w:rStyle w:val="Hyperlink"/>
                <w:noProof/>
              </w:rPr>
              <w:t>Kết luận</w:t>
            </w:r>
            <w:r w:rsidR="00087A30">
              <w:rPr>
                <w:noProof/>
                <w:webHidden/>
              </w:rPr>
              <w:tab/>
            </w:r>
            <w:r w:rsidR="00087A30">
              <w:rPr>
                <w:noProof/>
                <w:webHidden/>
              </w:rPr>
              <w:fldChar w:fldCharType="begin"/>
            </w:r>
            <w:r w:rsidR="00087A30">
              <w:rPr>
                <w:noProof/>
                <w:webHidden/>
              </w:rPr>
              <w:instrText xml:space="preserve"> PAGEREF _Toc58816130 \h </w:instrText>
            </w:r>
            <w:r w:rsidR="00087A30">
              <w:rPr>
                <w:noProof/>
                <w:webHidden/>
              </w:rPr>
            </w:r>
            <w:r w:rsidR="00087A30">
              <w:rPr>
                <w:noProof/>
                <w:webHidden/>
              </w:rPr>
              <w:fldChar w:fldCharType="separate"/>
            </w:r>
            <w:r w:rsidR="00087A30">
              <w:rPr>
                <w:noProof/>
                <w:webHidden/>
              </w:rPr>
              <w:t>18</w:t>
            </w:r>
            <w:r w:rsidR="00087A30">
              <w:rPr>
                <w:noProof/>
                <w:webHidden/>
              </w:rPr>
              <w:fldChar w:fldCharType="end"/>
            </w:r>
          </w:hyperlink>
        </w:p>
        <w:p w14:paraId="26B3A226" w14:textId="7F7CBB33" w:rsidR="00087A30" w:rsidRDefault="007C0F7C">
          <w:pPr>
            <w:pStyle w:val="TOC2"/>
            <w:tabs>
              <w:tab w:val="left" w:pos="880"/>
              <w:tab w:val="right" w:leader="dot" w:pos="8496"/>
            </w:tabs>
            <w:rPr>
              <w:rFonts w:asciiTheme="minorHAnsi" w:eastAsiaTheme="minorEastAsia" w:hAnsiTheme="minorHAnsi" w:cstheme="minorBidi"/>
              <w:noProof/>
              <w:sz w:val="22"/>
              <w:szCs w:val="22"/>
              <w:lang w:val="en-US"/>
            </w:rPr>
          </w:pPr>
          <w:hyperlink w:anchor="_Toc58816131" w:history="1">
            <w:r w:rsidR="00087A30" w:rsidRPr="007C0A6A">
              <w:rPr>
                <w:rStyle w:val="Hyperlink"/>
                <w:noProof/>
              </w:rPr>
              <w:t>5.2</w:t>
            </w:r>
            <w:r w:rsidR="00087A30">
              <w:rPr>
                <w:rFonts w:asciiTheme="minorHAnsi" w:eastAsiaTheme="minorEastAsia" w:hAnsiTheme="minorHAnsi" w:cstheme="minorBidi"/>
                <w:noProof/>
                <w:sz w:val="22"/>
                <w:szCs w:val="22"/>
                <w:lang w:val="en-US"/>
              </w:rPr>
              <w:tab/>
            </w:r>
            <w:r w:rsidR="00087A30" w:rsidRPr="007C0A6A">
              <w:rPr>
                <w:rStyle w:val="Hyperlink"/>
                <w:noProof/>
              </w:rPr>
              <w:t>Hướng phát triển tương lai</w:t>
            </w:r>
            <w:r w:rsidR="00087A30">
              <w:rPr>
                <w:noProof/>
                <w:webHidden/>
              </w:rPr>
              <w:tab/>
            </w:r>
            <w:r w:rsidR="00087A30">
              <w:rPr>
                <w:noProof/>
                <w:webHidden/>
              </w:rPr>
              <w:fldChar w:fldCharType="begin"/>
            </w:r>
            <w:r w:rsidR="00087A30">
              <w:rPr>
                <w:noProof/>
                <w:webHidden/>
              </w:rPr>
              <w:instrText xml:space="preserve"> PAGEREF _Toc58816131 \h </w:instrText>
            </w:r>
            <w:r w:rsidR="00087A30">
              <w:rPr>
                <w:noProof/>
                <w:webHidden/>
              </w:rPr>
            </w:r>
            <w:r w:rsidR="00087A30">
              <w:rPr>
                <w:noProof/>
                <w:webHidden/>
              </w:rPr>
              <w:fldChar w:fldCharType="separate"/>
            </w:r>
            <w:r w:rsidR="00087A30">
              <w:rPr>
                <w:noProof/>
                <w:webHidden/>
              </w:rPr>
              <w:t>18</w:t>
            </w:r>
            <w:r w:rsidR="00087A30">
              <w:rPr>
                <w:noProof/>
                <w:webHidden/>
              </w:rPr>
              <w:fldChar w:fldCharType="end"/>
            </w:r>
          </w:hyperlink>
        </w:p>
        <w:p w14:paraId="546057C8" w14:textId="11DE8300" w:rsidR="00087A30" w:rsidRDefault="007C0F7C">
          <w:pPr>
            <w:pStyle w:val="TOC1"/>
            <w:tabs>
              <w:tab w:val="right" w:leader="dot" w:pos="8496"/>
            </w:tabs>
            <w:rPr>
              <w:rFonts w:asciiTheme="minorHAnsi" w:eastAsiaTheme="minorEastAsia" w:hAnsiTheme="minorHAnsi" w:cstheme="minorBidi"/>
              <w:noProof/>
              <w:sz w:val="22"/>
              <w:szCs w:val="22"/>
              <w:lang w:val="en-US"/>
            </w:rPr>
          </w:pPr>
          <w:hyperlink w:anchor="_Toc58816132" w:history="1">
            <w:r w:rsidR="00087A30" w:rsidRPr="007C0A6A">
              <w:rPr>
                <w:rStyle w:val="Hyperlink"/>
                <w:noProof/>
              </w:rPr>
              <w:t xml:space="preserve"> TÀI LIỆU THAM KHẢO</w:t>
            </w:r>
            <w:r w:rsidR="00087A30">
              <w:rPr>
                <w:noProof/>
                <w:webHidden/>
              </w:rPr>
              <w:tab/>
            </w:r>
            <w:r w:rsidR="00087A30">
              <w:rPr>
                <w:noProof/>
                <w:webHidden/>
              </w:rPr>
              <w:fldChar w:fldCharType="begin"/>
            </w:r>
            <w:r w:rsidR="00087A30">
              <w:rPr>
                <w:noProof/>
                <w:webHidden/>
              </w:rPr>
              <w:instrText xml:space="preserve"> PAGEREF _Toc58816132 \h </w:instrText>
            </w:r>
            <w:r w:rsidR="00087A30">
              <w:rPr>
                <w:noProof/>
                <w:webHidden/>
              </w:rPr>
            </w:r>
            <w:r w:rsidR="00087A30">
              <w:rPr>
                <w:noProof/>
                <w:webHidden/>
              </w:rPr>
              <w:fldChar w:fldCharType="separate"/>
            </w:r>
            <w:r w:rsidR="00087A30">
              <w:rPr>
                <w:noProof/>
                <w:webHidden/>
              </w:rPr>
              <w:t>19</w:t>
            </w:r>
            <w:r w:rsidR="00087A30">
              <w:rPr>
                <w:noProof/>
                <w:webHidden/>
              </w:rPr>
              <w:fldChar w:fldCharType="end"/>
            </w:r>
          </w:hyperlink>
        </w:p>
        <w:p w14:paraId="0EBBF399" w14:textId="20544CA7" w:rsidR="00087A30" w:rsidRDefault="00087A30">
          <w:r>
            <w:rPr>
              <w:b/>
              <w:bCs/>
              <w:noProof/>
            </w:rPr>
            <w:fldChar w:fldCharType="end"/>
          </w:r>
        </w:p>
      </w:sdtContent>
    </w:sdt>
    <w:p w14:paraId="0000003A" w14:textId="77777777" w:rsidR="00731756" w:rsidRDefault="00011415">
      <w:pPr>
        <w:jc w:val="left"/>
      </w:pPr>
      <w:r>
        <w:br w:type="page"/>
      </w:r>
    </w:p>
    <w:p w14:paraId="0000003B" w14:textId="77777777" w:rsidR="00731756" w:rsidRDefault="00731756"/>
    <w:sdt>
      <w:sdtPr>
        <w:tag w:val="goog_rdk_2"/>
        <w:id w:val="136694864"/>
      </w:sdtPr>
      <w:sdtEndPr/>
      <w:sdtContent>
        <w:p w14:paraId="0000003C" w14:textId="77777777" w:rsidR="00731756" w:rsidRDefault="00011415">
          <w:pPr>
            <w:spacing w:line="360" w:lineRule="auto"/>
            <w:jc w:val="center"/>
            <w:rPr>
              <w:b/>
              <w:sz w:val="26"/>
              <w:szCs w:val="26"/>
            </w:rPr>
          </w:pPr>
          <w:r>
            <w:rPr>
              <w:b/>
              <w:sz w:val="26"/>
              <w:szCs w:val="26"/>
            </w:rPr>
            <w:t>DANH MỤC BẢNG BIỂU</w:t>
          </w:r>
        </w:p>
      </w:sdtContent>
    </w:sdt>
    <w:sdt>
      <w:sdtPr>
        <w:id w:val="2020574447"/>
        <w:docPartObj>
          <w:docPartGallery w:val="Table of Contents"/>
          <w:docPartUnique/>
        </w:docPartObj>
      </w:sdtPr>
      <w:sdtEndPr/>
      <w:sdtContent>
        <w:p w14:paraId="0000003D" w14:textId="77777777" w:rsidR="00731756" w:rsidRDefault="00011415">
          <w:pPr>
            <w:widowControl w:val="0"/>
            <w:pBdr>
              <w:top w:val="nil"/>
              <w:left w:val="nil"/>
              <w:bottom w:val="nil"/>
              <w:right w:val="nil"/>
              <w:between w:val="nil"/>
            </w:pBdr>
            <w:jc w:val="left"/>
            <w:rPr>
              <w:color w:val="000000"/>
            </w:rPr>
          </w:pPr>
          <w:fldSimple w:instr=" TOC \h \u \z ">
            <w:hyperlink w:anchor="_heading=h.1pxezwc">
              <w:r>
                <w:rPr>
                  <w:color w:val="000000"/>
                </w:rPr>
                <w:t>Bảng 3-1 Bảng dữ liệu mã chứng khoán AAL</w:t>
              </w:r>
              <w:r>
                <w:rPr>
                  <w:color w:val="000000"/>
                </w:rPr>
                <w:tab/>
              </w:r>
              <w:r>
                <w:rPr>
                  <w:color w:val="000000"/>
                </w:rPr>
                <w:tab/>
              </w:r>
              <w:r>
                <w:rPr>
                  <w:color w:val="000000"/>
                </w:rPr>
                <w:tab/>
              </w:r>
              <w:r>
                <w:rPr>
                  <w:color w:val="000000"/>
                </w:rPr>
                <w:tab/>
              </w:r>
              <w:r>
                <w:rPr>
                  <w:color w:val="000000"/>
                </w:rPr>
                <w:tab/>
                <w:t>17</w:t>
              </w:r>
            </w:hyperlink>
          </w:fldSimple>
        </w:p>
      </w:sdtContent>
    </w:sdt>
    <w:p w14:paraId="0000003E" w14:textId="77777777" w:rsidR="00731756" w:rsidRDefault="00731756">
      <w:pPr>
        <w:pBdr>
          <w:top w:val="nil"/>
          <w:left w:val="nil"/>
          <w:bottom w:val="nil"/>
          <w:right w:val="nil"/>
          <w:between w:val="nil"/>
        </w:pBdr>
        <w:tabs>
          <w:tab w:val="right" w:pos="9019"/>
        </w:tabs>
        <w:ind w:left="440" w:hanging="440"/>
        <w:jc w:val="left"/>
        <w:rPr>
          <w:color w:val="000000"/>
        </w:rPr>
      </w:pPr>
    </w:p>
    <w:p w14:paraId="0000003F" w14:textId="77777777" w:rsidR="00731756" w:rsidRDefault="00011415">
      <w:pPr>
        <w:spacing w:line="360" w:lineRule="auto"/>
        <w:rPr>
          <w:b/>
          <w:sz w:val="26"/>
          <w:szCs w:val="26"/>
        </w:rPr>
      </w:pPr>
      <w:r>
        <w:br w:type="page"/>
      </w:r>
    </w:p>
    <w:p w14:paraId="00000040" w14:textId="77777777" w:rsidR="00731756" w:rsidRDefault="00011415">
      <w:pPr>
        <w:spacing w:line="360" w:lineRule="auto"/>
        <w:jc w:val="center"/>
        <w:rPr>
          <w:b/>
          <w:sz w:val="26"/>
          <w:szCs w:val="26"/>
        </w:rPr>
      </w:pPr>
      <w:r>
        <w:rPr>
          <w:b/>
          <w:sz w:val="26"/>
          <w:szCs w:val="26"/>
        </w:rPr>
        <w:lastRenderedPageBreak/>
        <w:t>DANH MỤC HÌNH VẼ, ĐỒ THỊ</w:t>
      </w:r>
    </w:p>
    <w:sdt>
      <w:sdtPr>
        <w:id w:val="341283173"/>
        <w:docPartObj>
          <w:docPartGallery w:val="Table of Contents"/>
          <w:docPartUnique/>
        </w:docPartObj>
      </w:sdtPr>
      <w:sdtEndPr/>
      <w:sdtContent>
        <w:p w14:paraId="00000041" w14:textId="77777777" w:rsidR="00731756" w:rsidRDefault="00011415">
          <w:pPr>
            <w:pBdr>
              <w:top w:val="nil"/>
              <w:left w:val="nil"/>
              <w:bottom w:val="nil"/>
              <w:right w:val="nil"/>
              <w:between w:val="nil"/>
            </w:pBdr>
            <w:tabs>
              <w:tab w:val="right" w:pos="9019"/>
            </w:tabs>
            <w:ind w:left="440" w:hanging="440"/>
            <w:jc w:val="left"/>
            <w:rPr>
              <w:color w:val="000000"/>
            </w:rPr>
          </w:pPr>
          <w:r>
            <w:fldChar w:fldCharType="begin"/>
          </w:r>
          <w:r>
            <w:instrText xml:space="preserve"> TOC \h \u \z </w:instrText>
          </w:r>
          <w:r>
            <w:fldChar w:fldCharType="separate"/>
          </w:r>
          <w:hyperlink w:anchor="_heading=h.4d34og8">
            <w:r>
              <w:rPr>
                <w:color w:val="000000"/>
              </w:rPr>
              <w:t>Hình 1.1 Đồ thị về chuỗi nhiệt độ trung bình theo tháng thể hiện yếu tố mùa vụ</w:t>
            </w:r>
            <w:r>
              <w:rPr>
                <w:color w:val="000000"/>
              </w:rPr>
              <w:tab/>
              <w:t>9</w:t>
            </w:r>
          </w:hyperlink>
        </w:p>
        <w:p w14:paraId="00000042" w14:textId="77777777" w:rsidR="00731756" w:rsidRDefault="007C0F7C">
          <w:pPr>
            <w:pBdr>
              <w:top w:val="nil"/>
              <w:left w:val="nil"/>
              <w:bottom w:val="nil"/>
              <w:right w:val="nil"/>
              <w:between w:val="nil"/>
            </w:pBdr>
            <w:tabs>
              <w:tab w:val="right" w:pos="9019"/>
            </w:tabs>
            <w:ind w:left="440" w:hanging="440"/>
            <w:jc w:val="left"/>
            <w:rPr>
              <w:color w:val="000000"/>
            </w:rPr>
          </w:pPr>
          <w:hyperlink w:anchor="_heading=h.2s8eyo1">
            <w:r w:rsidR="00011415">
              <w:rPr>
                <w:color w:val="000000"/>
              </w:rPr>
              <w:t>Hình 1.2 Đồ thị yếu tố xu hướng trong chuỗi thời gian của chuỗi giá</w:t>
            </w:r>
            <w:r w:rsidR="00011415">
              <w:rPr>
                <w:color w:val="000000"/>
              </w:rPr>
              <w:tab/>
              <w:t>9</w:t>
            </w:r>
          </w:hyperlink>
        </w:p>
        <w:p w14:paraId="00000043" w14:textId="77777777" w:rsidR="00731756" w:rsidRDefault="007C0F7C">
          <w:pPr>
            <w:pBdr>
              <w:top w:val="nil"/>
              <w:left w:val="nil"/>
              <w:bottom w:val="nil"/>
              <w:right w:val="nil"/>
              <w:between w:val="nil"/>
            </w:pBdr>
            <w:tabs>
              <w:tab w:val="right" w:pos="9019"/>
            </w:tabs>
            <w:ind w:left="440" w:hanging="440"/>
            <w:jc w:val="left"/>
            <w:rPr>
              <w:color w:val="000000"/>
            </w:rPr>
          </w:pPr>
          <w:hyperlink w:anchor="_heading=h.26in1rg">
            <w:r w:rsidR="00011415">
              <w:rPr>
                <w:color w:val="000000"/>
              </w:rPr>
              <w:t>Hình 2.1 Vòng lặp mạng RNN</w:t>
            </w:r>
            <w:r w:rsidR="00011415">
              <w:rPr>
                <w:color w:val="000000"/>
              </w:rPr>
              <w:tab/>
              <w:t>11</w:t>
            </w:r>
          </w:hyperlink>
        </w:p>
        <w:p w14:paraId="00000044" w14:textId="77777777" w:rsidR="00731756" w:rsidRDefault="007C0F7C">
          <w:pPr>
            <w:pBdr>
              <w:top w:val="nil"/>
              <w:left w:val="nil"/>
              <w:bottom w:val="nil"/>
              <w:right w:val="nil"/>
              <w:between w:val="nil"/>
            </w:pBdr>
            <w:tabs>
              <w:tab w:val="right" w:pos="9019"/>
            </w:tabs>
            <w:ind w:left="440" w:hanging="440"/>
            <w:jc w:val="left"/>
            <w:rPr>
              <w:color w:val="000000"/>
            </w:rPr>
          </w:pPr>
          <w:hyperlink w:anchor="_heading=h.1ksv4uv">
            <w:r w:rsidR="00011415">
              <w:rPr>
                <w:color w:val="000000"/>
              </w:rPr>
              <w:t>Hình 2.2 Cấu trúc chuỗi của RNN</w:t>
            </w:r>
            <w:r w:rsidR="00011415">
              <w:rPr>
                <w:color w:val="000000"/>
              </w:rPr>
              <w:tab/>
              <w:t>12</w:t>
            </w:r>
          </w:hyperlink>
        </w:p>
        <w:p w14:paraId="00000045" w14:textId="77777777" w:rsidR="00731756" w:rsidRDefault="007C0F7C">
          <w:pPr>
            <w:pBdr>
              <w:top w:val="nil"/>
              <w:left w:val="nil"/>
              <w:bottom w:val="nil"/>
              <w:right w:val="nil"/>
              <w:between w:val="nil"/>
            </w:pBdr>
            <w:tabs>
              <w:tab w:val="right" w:pos="9019"/>
            </w:tabs>
            <w:ind w:left="440" w:hanging="440"/>
            <w:jc w:val="left"/>
            <w:rPr>
              <w:color w:val="000000"/>
            </w:rPr>
          </w:pPr>
          <w:hyperlink w:anchor="_heading=h.44sinio">
            <w:r w:rsidR="00011415">
              <w:rPr>
                <w:color w:val="000000"/>
              </w:rPr>
              <w:t>Hình 2.3 Cấu trúc chuỗi của LSTM</w:t>
            </w:r>
            <w:r w:rsidR="00011415">
              <w:rPr>
                <w:color w:val="000000"/>
              </w:rPr>
              <w:tab/>
              <w:t>12</w:t>
            </w:r>
          </w:hyperlink>
        </w:p>
        <w:p w14:paraId="00000046" w14:textId="77777777" w:rsidR="00731756" w:rsidRDefault="007C0F7C">
          <w:pPr>
            <w:pBdr>
              <w:top w:val="nil"/>
              <w:left w:val="nil"/>
              <w:bottom w:val="nil"/>
              <w:right w:val="nil"/>
              <w:between w:val="nil"/>
            </w:pBdr>
            <w:tabs>
              <w:tab w:val="right" w:pos="9019"/>
            </w:tabs>
            <w:ind w:left="440" w:hanging="440"/>
            <w:jc w:val="left"/>
            <w:rPr>
              <w:color w:val="000000"/>
            </w:rPr>
          </w:pPr>
          <w:hyperlink w:anchor="_heading=h.z337ya">
            <w:r w:rsidR="00011415">
              <w:rPr>
                <w:color w:val="000000"/>
              </w:rPr>
              <w:t>Hình 2.4 Đường trạng thái tế bào (cell state)</w:t>
            </w:r>
            <w:r w:rsidR="00011415">
              <w:rPr>
                <w:color w:val="000000"/>
              </w:rPr>
              <w:tab/>
              <w:t>13</w:t>
            </w:r>
          </w:hyperlink>
        </w:p>
        <w:p w14:paraId="00000047" w14:textId="77777777" w:rsidR="00731756" w:rsidRDefault="007C0F7C">
          <w:pPr>
            <w:pBdr>
              <w:top w:val="nil"/>
              <w:left w:val="nil"/>
              <w:bottom w:val="nil"/>
              <w:right w:val="nil"/>
              <w:between w:val="nil"/>
            </w:pBdr>
            <w:tabs>
              <w:tab w:val="right" w:pos="9019"/>
            </w:tabs>
            <w:ind w:left="440" w:hanging="440"/>
            <w:jc w:val="left"/>
            <w:rPr>
              <w:color w:val="000000"/>
            </w:rPr>
          </w:pPr>
          <w:hyperlink w:anchor="_heading=h.3j2qqm3">
            <w:r w:rsidR="00011415">
              <w:rPr>
                <w:color w:val="000000"/>
              </w:rPr>
              <w:t>Hình 2.5 Cổng được kết hợp bởi sigmoid và phép nhân</w:t>
            </w:r>
            <w:r w:rsidR="00011415">
              <w:rPr>
                <w:color w:val="000000"/>
              </w:rPr>
              <w:tab/>
              <w:t>13</w:t>
            </w:r>
          </w:hyperlink>
        </w:p>
        <w:p w14:paraId="00000048" w14:textId="77777777" w:rsidR="00731756" w:rsidRDefault="007C0F7C">
          <w:pPr>
            <w:pBdr>
              <w:top w:val="nil"/>
              <w:left w:val="nil"/>
              <w:bottom w:val="nil"/>
              <w:right w:val="nil"/>
              <w:between w:val="nil"/>
            </w:pBdr>
            <w:tabs>
              <w:tab w:val="right" w:pos="9019"/>
            </w:tabs>
            <w:ind w:left="440" w:hanging="440"/>
            <w:jc w:val="left"/>
            <w:rPr>
              <w:color w:val="000000"/>
            </w:rPr>
          </w:pPr>
          <w:hyperlink w:anchor="_heading=h.4i7ojhp">
            <w:r w:rsidR="00011415">
              <w:rPr>
                <w:color w:val="000000"/>
              </w:rPr>
              <w:t>Hình 2.6 Chi tiết 1 tế bào tại trạng thái thứ t của LSTM</w:t>
            </w:r>
            <w:r w:rsidR="00011415">
              <w:rPr>
                <w:color w:val="000000"/>
              </w:rPr>
              <w:tab/>
              <w:t>14</w:t>
            </w:r>
          </w:hyperlink>
        </w:p>
        <w:p w14:paraId="00000049" w14:textId="77777777" w:rsidR="00731756" w:rsidRDefault="007C0F7C">
          <w:pPr>
            <w:pBdr>
              <w:top w:val="nil"/>
              <w:left w:val="nil"/>
              <w:bottom w:val="nil"/>
              <w:right w:val="nil"/>
              <w:between w:val="nil"/>
            </w:pBdr>
            <w:tabs>
              <w:tab w:val="right" w:pos="9019"/>
            </w:tabs>
            <w:ind w:left="440" w:hanging="440"/>
            <w:jc w:val="left"/>
            <w:rPr>
              <w:color w:val="000000"/>
            </w:rPr>
          </w:pPr>
          <w:hyperlink w:anchor="_heading=h.qsh70q">
            <w:r w:rsidR="00011415">
              <w:rPr>
                <w:color w:val="000000"/>
              </w:rPr>
              <w:t>Hình 3.1 Đồ thị giá chứng khoán  trung bình của mã A</w:t>
            </w:r>
          </w:hyperlink>
          <w:hyperlink w:anchor="_heading=h.qsh70q">
            <w:r w:rsidR="00011415">
              <w:t>A</w:t>
            </w:r>
          </w:hyperlink>
          <w:hyperlink w:anchor="_heading=h.qsh70q">
            <w:r w:rsidR="00011415">
              <w:rPr>
                <w:color w:val="000000"/>
              </w:rPr>
              <w:t>L</w:t>
            </w:r>
            <w:r w:rsidR="00011415">
              <w:rPr>
                <w:color w:val="000000"/>
              </w:rPr>
              <w:tab/>
              <w:t>16</w:t>
            </w:r>
          </w:hyperlink>
        </w:p>
        <w:p w14:paraId="0000004A" w14:textId="77777777" w:rsidR="00731756" w:rsidRDefault="007C0F7C">
          <w:pPr>
            <w:pBdr>
              <w:top w:val="nil"/>
              <w:left w:val="nil"/>
              <w:bottom w:val="nil"/>
              <w:right w:val="nil"/>
              <w:between w:val="nil"/>
            </w:pBdr>
            <w:tabs>
              <w:tab w:val="right" w:pos="9019"/>
            </w:tabs>
            <w:ind w:left="440" w:hanging="440"/>
            <w:jc w:val="left"/>
            <w:rPr>
              <w:color w:val="000000"/>
            </w:rPr>
          </w:pPr>
          <w:hyperlink w:anchor="_heading=h.147n2zr">
            <w:r w:rsidR="00011415">
              <w:rPr>
                <w:color w:val="000000"/>
              </w:rPr>
              <w:t>Hình 3.2 Giá dự đoán và giá thực tế</w:t>
            </w:r>
            <w:r w:rsidR="00011415">
              <w:rPr>
                <w:color w:val="000000"/>
              </w:rPr>
              <w:tab/>
              <w:t>19</w:t>
            </w:r>
          </w:hyperlink>
        </w:p>
        <w:p w14:paraId="0000004B" w14:textId="77777777" w:rsidR="00731756" w:rsidRDefault="007C0F7C">
          <w:pPr>
            <w:pBdr>
              <w:top w:val="nil"/>
              <w:left w:val="nil"/>
              <w:bottom w:val="nil"/>
              <w:right w:val="nil"/>
              <w:between w:val="nil"/>
            </w:pBdr>
            <w:tabs>
              <w:tab w:val="right" w:pos="9019"/>
            </w:tabs>
            <w:ind w:left="440" w:hanging="440"/>
            <w:jc w:val="left"/>
            <w:rPr>
              <w:color w:val="000000"/>
            </w:rPr>
          </w:pPr>
          <w:hyperlink w:anchor="_heading=h.23ckvvd">
            <w:r w:rsidR="00011415">
              <w:rPr>
                <w:color w:val="000000"/>
              </w:rPr>
              <w:t>Hình 3.3 Giao diện Website dự đoán giá chứng khoán</w:t>
            </w:r>
            <w:r w:rsidR="00011415">
              <w:rPr>
                <w:color w:val="000000"/>
              </w:rPr>
              <w:tab/>
              <w:t>19</w:t>
            </w:r>
          </w:hyperlink>
        </w:p>
        <w:p w14:paraId="0000004C" w14:textId="77777777" w:rsidR="00731756" w:rsidRDefault="00011415">
          <w:pPr>
            <w:jc w:val="left"/>
          </w:pPr>
          <w:r>
            <w:fldChar w:fldCharType="end"/>
          </w:r>
        </w:p>
      </w:sdtContent>
    </w:sdt>
    <w:p w14:paraId="0000004D" w14:textId="77777777" w:rsidR="00731756" w:rsidRDefault="00011415">
      <w:pPr>
        <w:jc w:val="left"/>
        <w:rPr>
          <w:b/>
          <w:sz w:val="32"/>
          <w:szCs w:val="32"/>
        </w:rPr>
      </w:pPr>
      <w:bookmarkStart w:id="0" w:name="_heading=h.30j0zll" w:colFirst="0" w:colLast="0"/>
      <w:bookmarkEnd w:id="0"/>
      <w:r>
        <w:br w:type="page"/>
      </w:r>
    </w:p>
    <w:p w14:paraId="0000004E" w14:textId="080C2CAA" w:rsidR="00731756" w:rsidRDefault="00011415" w:rsidP="00762568">
      <w:pPr>
        <w:pStyle w:val="Heading1"/>
        <w:numPr>
          <w:ilvl w:val="0"/>
          <w:numId w:val="0"/>
        </w:numPr>
      </w:pPr>
      <w:bookmarkStart w:id="1" w:name="_heading=h.wwg5wjdnh3il" w:colFirst="0" w:colLast="0"/>
      <w:bookmarkStart w:id="2" w:name="_Toc58816107"/>
      <w:bookmarkEnd w:id="1"/>
      <w:r>
        <w:lastRenderedPageBreak/>
        <w:t>LỜI MỞ ĐẦU</w:t>
      </w:r>
      <w:bookmarkEnd w:id="2"/>
    </w:p>
    <w:p w14:paraId="561A33DF" w14:textId="77777777" w:rsidR="00762568" w:rsidRPr="00762568" w:rsidRDefault="00762568" w:rsidP="00762568"/>
    <w:p w14:paraId="00000050" w14:textId="39136073" w:rsidR="00731756" w:rsidRDefault="00011415" w:rsidP="00762568">
      <w:pPr>
        <w:spacing w:line="360" w:lineRule="auto"/>
        <w:ind w:firstLine="450"/>
        <w:rPr>
          <w:sz w:val="26"/>
          <w:szCs w:val="26"/>
        </w:rPr>
      </w:pPr>
      <w:bookmarkStart w:id="3" w:name="_heading=h.1fob9te" w:colFirst="0" w:colLast="0"/>
      <w:bookmarkEnd w:id="3"/>
      <w:r>
        <w:rPr>
          <w:sz w:val="26"/>
          <w:szCs w:val="26"/>
        </w:rPr>
        <w:t>Thị trường chứng khoán Việt Nam ra đời từ những năm đầu của thế kỷ XXI và nhanh chóng trở thành một kênh đầu tư hấp dẫn, từ nhà đầu tư cá nhân nhỏ lẻ, cho đến các nhà đầu tư chuyên nghiệp, các tổ chức với nhiều phong cách đầu tư, sinh lời khác nhau. Và một điều tất yếu là họ luôn muốn đạt được lợi nhuận, mức sinh lời cao và dĩ nhiên đi kèm cùng việc đó là rủi ro tiềm ẩn cũng hề nhỏ. Do đó, việc dự đoán chính xác giá chứng khoán luôn được các công ty chú trọng đầu tư và đặt lên hàng đầu, từ phân tích kỹ thuật đến phân tích cơ bản để cho các nhà đầu tư có sách lược và phong cách đầu tư phù hợp nhất do mình. Nhưng liệu với một nền kinh tế với số liệu không minh bạch, hàng lang pháp lý còn nhiều sơ hở đề sự thao túng giá cổ phiếu luôn thay đổi hàng phút trên bảng điện tử chứng khoán sau 15 năm hoạt động. Liệu như vậy nhà đầu tư có còn tin vào bản báo cáo đơn thuần về định tính nữa không? Liệu tài chính định lượng có thể được áp dụng vào hoạt động phân tích giá tại thị trường chứng khoán hay không? Không chỉ với thị trường chứng khoán Việt Nam nói riêng, câu hỏi này cũng được đặt ra cho thị trường chứng khoán toàn thế giới. Với sự phát triển của Công nghệ thông tin, đặc biệt thời gian gần đây là Trí tuệ nhân tạo và Khoa học dữ liệu đã tạo ra làn sóng áp dụng trí thông minh nhân tạo vào tất cả các ngành nghề và chứng khoán cũng không là ngoại lệ.</w:t>
      </w:r>
    </w:p>
    <w:p w14:paraId="00000051" w14:textId="77777777" w:rsidR="00731756" w:rsidRDefault="00011415">
      <w:pPr>
        <w:spacing w:line="360" w:lineRule="auto"/>
        <w:ind w:firstLine="720"/>
        <w:rPr>
          <w:sz w:val="26"/>
          <w:szCs w:val="26"/>
        </w:rPr>
      </w:pPr>
      <w:r>
        <w:rPr>
          <w:sz w:val="26"/>
          <w:szCs w:val="26"/>
        </w:rPr>
        <w:t xml:space="preserve">Hệ thống dự đoán chứng khoán sẽ giúp cho nhà đầu tư có cái nhìn tổng quan về dữ liệu trong quá khứ cũng như những dự đoán giá tương lai mà học máy mang lại. Vấn đề này thu hút rất nhiều sự nghiên cứu của các công ty Công nghệ và nhà Khoa học. Điều này cũng đem lại thách thức cho các nhà nghiên cứu là phải xây dựng ra mô hình dự đoán giá chứng khoán có động chính xác cao nhất để đạt được niềm tin của các nhà đầu tư. </w:t>
      </w:r>
    </w:p>
    <w:p w14:paraId="00000052" w14:textId="77777777" w:rsidR="00731756" w:rsidRDefault="00011415">
      <w:pPr>
        <w:spacing w:line="360" w:lineRule="auto"/>
        <w:ind w:firstLine="720"/>
        <w:rPr>
          <w:sz w:val="26"/>
          <w:szCs w:val="26"/>
        </w:rPr>
      </w:pPr>
      <w:r>
        <w:rPr>
          <w:sz w:val="26"/>
          <w:szCs w:val="26"/>
        </w:rPr>
        <w:t>Và một điều không thể thiếu trong bài toán dự đoán giá chứng khoán này mô hình Time Series. Time Series là một lớp mô hình quan trọng trong thống kê, kinh tế lượng và học máy. Và trong báo cáo này, chúng tôi sẽ nói rõ về cách một mô hình Time Series hoạt động và đưa ra kết quả dự đoán.</w:t>
      </w:r>
    </w:p>
    <w:p w14:paraId="00000053" w14:textId="77777777" w:rsidR="00731756" w:rsidRDefault="00011415">
      <w:pPr>
        <w:spacing w:line="360" w:lineRule="auto"/>
        <w:ind w:firstLine="720"/>
        <w:rPr>
          <w:sz w:val="26"/>
          <w:szCs w:val="26"/>
        </w:rPr>
      </w:pPr>
      <w:r>
        <w:rPr>
          <w:sz w:val="26"/>
          <w:szCs w:val="26"/>
        </w:rPr>
        <w:t>Báo cáo này được trình thành các chương sau:</w:t>
      </w:r>
    </w:p>
    <w:p w14:paraId="00000054" w14:textId="77777777" w:rsidR="00731756" w:rsidRDefault="00011415">
      <w:pPr>
        <w:spacing w:line="360" w:lineRule="auto"/>
        <w:ind w:firstLine="720"/>
        <w:rPr>
          <w:sz w:val="26"/>
          <w:szCs w:val="26"/>
        </w:rPr>
      </w:pPr>
      <w:r>
        <w:rPr>
          <w:b/>
          <w:sz w:val="26"/>
          <w:szCs w:val="26"/>
        </w:rPr>
        <w:lastRenderedPageBreak/>
        <w:t xml:space="preserve">Chương 1 </w:t>
      </w:r>
      <w:r>
        <w:rPr>
          <w:b/>
        </w:rPr>
        <w:t>Bài toán dự đoán giá chứng khoán</w:t>
      </w:r>
      <w:r>
        <w:rPr>
          <w:b/>
          <w:sz w:val="26"/>
          <w:szCs w:val="26"/>
        </w:rPr>
        <w:t xml:space="preserve">: </w:t>
      </w:r>
      <w:r>
        <w:rPr>
          <w:sz w:val="26"/>
          <w:szCs w:val="26"/>
        </w:rPr>
        <w:t>Giới thiệu các khái niệm trong thị trường chứng khoán, bài toán dự đoán giá chứng khoán, mô hình Time Series và cách mô hình hoạt động trong bài toán.</w:t>
      </w:r>
    </w:p>
    <w:p w14:paraId="00000055" w14:textId="77777777" w:rsidR="00731756" w:rsidRDefault="00011415">
      <w:pPr>
        <w:spacing w:line="360" w:lineRule="auto"/>
        <w:ind w:firstLine="720"/>
        <w:rPr>
          <w:sz w:val="26"/>
          <w:szCs w:val="26"/>
        </w:rPr>
      </w:pPr>
      <w:r>
        <w:rPr>
          <w:b/>
          <w:sz w:val="26"/>
          <w:szCs w:val="26"/>
        </w:rPr>
        <w:t>Chương 2 Phương pháp kết hợp ARIMA và LSTM</w:t>
      </w:r>
      <w:r>
        <w:rPr>
          <w:sz w:val="26"/>
          <w:szCs w:val="26"/>
        </w:rPr>
        <w:t xml:space="preserve">: Giới thiệu về thuật toán ARIMA, mạng hồi quy LSTM và phương pháp kết hợp ARIMA và LSTM </w:t>
      </w:r>
    </w:p>
    <w:p w14:paraId="00000056" w14:textId="77777777" w:rsidR="00731756" w:rsidRDefault="00011415">
      <w:pPr>
        <w:spacing w:line="360" w:lineRule="auto"/>
        <w:ind w:firstLine="720"/>
        <w:rPr>
          <w:sz w:val="26"/>
          <w:szCs w:val="26"/>
        </w:rPr>
      </w:pPr>
      <w:r>
        <w:rPr>
          <w:b/>
          <w:sz w:val="26"/>
          <w:szCs w:val="26"/>
        </w:rPr>
        <w:t>Chương 3</w:t>
      </w:r>
      <w:r>
        <w:rPr>
          <w:sz w:val="26"/>
          <w:szCs w:val="26"/>
        </w:rPr>
        <w:t xml:space="preserve"> </w:t>
      </w:r>
      <w:r>
        <w:rPr>
          <w:b/>
          <w:sz w:val="26"/>
          <w:szCs w:val="26"/>
        </w:rPr>
        <w:t>Mô hình giải quyết bài toán:</w:t>
      </w:r>
      <w:r>
        <w:rPr>
          <w:sz w:val="26"/>
          <w:szCs w:val="26"/>
        </w:rPr>
        <w:t xml:space="preserve"> Trình bày chi tiết các bước xây dựng, đánh giá, triển khai mô hình trên hệ thống Web application.</w:t>
      </w:r>
    </w:p>
    <w:p w14:paraId="00000057" w14:textId="77777777" w:rsidR="00731756" w:rsidRDefault="00011415">
      <w:pPr>
        <w:spacing w:line="360" w:lineRule="auto"/>
        <w:ind w:firstLine="720"/>
        <w:rPr>
          <w:sz w:val="26"/>
          <w:szCs w:val="26"/>
        </w:rPr>
      </w:pPr>
      <w:r>
        <w:rPr>
          <w:b/>
          <w:sz w:val="26"/>
          <w:szCs w:val="26"/>
        </w:rPr>
        <w:t>Chương 4</w:t>
      </w:r>
      <w:r>
        <w:rPr>
          <w:sz w:val="26"/>
          <w:szCs w:val="26"/>
        </w:rPr>
        <w:t xml:space="preserve"> </w:t>
      </w:r>
      <w:r>
        <w:rPr>
          <w:b/>
          <w:sz w:val="26"/>
          <w:szCs w:val="26"/>
        </w:rPr>
        <w:t>Kết luận</w:t>
      </w:r>
      <w:r>
        <w:rPr>
          <w:sz w:val="26"/>
          <w:szCs w:val="26"/>
        </w:rPr>
        <w:t>: đưa ra các nội dung chính có trong báo cáo. Đưa ra những điều làm được và chưa làm được, hướng phát triển trong tương lai.</w:t>
      </w:r>
    </w:p>
    <w:p w14:paraId="00000058" w14:textId="77777777" w:rsidR="00731756" w:rsidRDefault="00731756">
      <w:pPr>
        <w:spacing w:line="360" w:lineRule="auto"/>
        <w:rPr>
          <w:sz w:val="26"/>
          <w:szCs w:val="26"/>
        </w:rPr>
      </w:pPr>
    </w:p>
    <w:p w14:paraId="00000059" w14:textId="77777777" w:rsidR="00731756" w:rsidRDefault="00011415">
      <w:pPr>
        <w:spacing w:line="360" w:lineRule="auto"/>
        <w:rPr>
          <w:b/>
          <w:sz w:val="26"/>
          <w:szCs w:val="26"/>
        </w:rPr>
      </w:pPr>
      <w:r>
        <w:br w:type="page"/>
      </w:r>
    </w:p>
    <w:p w14:paraId="0000005A" w14:textId="77777777" w:rsidR="00731756" w:rsidRPr="00762568" w:rsidRDefault="00011415">
      <w:pPr>
        <w:pStyle w:val="Heading1"/>
        <w:numPr>
          <w:ilvl w:val="0"/>
          <w:numId w:val="2"/>
        </w:numPr>
        <w:rPr>
          <w:sz w:val="28"/>
          <w:szCs w:val="28"/>
        </w:rPr>
      </w:pPr>
      <w:bookmarkStart w:id="4" w:name="_heading=h.3znysh7" w:colFirst="0" w:colLast="0"/>
      <w:bookmarkStart w:id="5" w:name="_Toc58816108"/>
      <w:bookmarkEnd w:id="4"/>
      <w:r w:rsidRPr="00762568">
        <w:rPr>
          <w:sz w:val="28"/>
          <w:szCs w:val="28"/>
        </w:rPr>
        <w:lastRenderedPageBreak/>
        <w:t>BÀI TOÁN DỰ ĐOÁN GIÁ CHỨNG KHOÁN</w:t>
      </w:r>
      <w:bookmarkEnd w:id="5"/>
    </w:p>
    <w:p w14:paraId="0000005B" w14:textId="77777777" w:rsidR="00731756" w:rsidRPr="00762568" w:rsidRDefault="00011415">
      <w:pPr>
        <w:pStyle w:val="Heading2"/>
        <w:numPr>
          <w:ilvl w:val="1"/>
          <w:numId w:val="2"/>
        </w:numPr>
        <w:rPr>
          <w:sz w:val="26"/>
          <w:szCs w:val="26"/>
        </w:rPr>
      </w:pPr>
      <w:bookmarkStart w:id="6" w:name="_heading=h.2et92p0" w:colFirst="0" w:colLast="0"/>
      <w:bookmarkStart w:id="7" w:name="_Toc58816109"/>
      <w:bookmarkEnd w:id="6"/>
      <w:r w:rsidRPr="00762568">
        <w:rPr>
          <w:sz w:val="26"/>
          <w:szCs w:val="26"/>
        </w:rPr>
        <w:t>Bài toán dự đoán giá chứng khoán</w:t>
      </w:r>
      <w:bookmarkEnd w:id="7"/>
    </w:p>
    <w:p w14:paraId="0000005C" w14:textId="77777777" w:rsidR="00731756" w:rsidRPr="00762568" w:rsidRDefault="00011415">
      <w:pPr>
        <w:pStyle w:val="Heading3"/>
        <w:numPr>
          <w:ilvl w:val="2"/>
          <w:numId w:val="2"/>
        </w:numPr>
        <w:rPr>
          <w:sz w:val="26"/>
          <w:szCs w:val="26"/>
        </w:rPr>
      </w:pPr>
      <w:bookmarkStart w:id="8" w:name="_heading=h.tyjcwt" w:colFirst="0" w:colLast="0"/>
      <w:bookmarkStart w:id="9" w:name="_Toc58816110"/>
      <w:bookmarkEnd w:id="8"/>
      <w:r w:rsidRPr="00762568">
        <w:rPr>
          <w:sz w:val="26"/>
          <w:szCs w:val="26"/>
        </w:rPr>
        <w:t>Tổng quan về thị trường chứng khoán</w:t>
      </w:r>
      <w:bookmarkEnd w:id="9"/>
    </w:p>
    <w:p w14:paraId="0000005D" w14:textId="1652FE5D" w:rsidR="00731756" w:rsidRPr="00762568" w:rsidRDefault="00011415" w:rsidP="00762568">
      <w:pPr>
        <w:pStyle w:val="ListParagraph"/>
        <w:numPr>
          <w:ilvl w:val="0"/>
          <w:numId w:val="11"/>
        </w:numPr>
        <w:spacing w:line="360" w:lineRule="auto"/>
        <w:rPr>
          <w:b/>
          <w:sz w:val="26"/>
          <w:szCs w:val="26"/>
        </w:rPr>
      </w:pPr>
      <w:r w:rsidRPr="00762568">
        <w:rPr>
          <w:b/>
          <w:sz w:val="26"/>
          <w:szCs w:val="26"/>
        </w:rPr>
        <w:t>Khái niệm:</w:t>
      </w:r>
    </w:p>
    <w:p w14:paraId="0000005E" w14:textId="77777777" w:rsidR="00731756" w:rsidRDefault="00011415">
      <w:pPr>
        <w:spacing w:line="360" w:lineRule="auto"/>
        <w:ind w:firstLine="576"/>
        <w:rPr>
          <w:sz w:val="26"/>
          <w:szCs w:val="26"/>
        </w:rPr>
      </w:pPr>
      <w:r>
        <w:rPr>
          <w:sz w:val="26"/>
          <w:szCs w:val="26"/>
        </w:rPr>
        <w:t>Thị trường chứng khoán là một thị trường mà ở đó người ta mua bán, chuyển nhượng, trao đổi chứng khoán nhằm mục đích kiếm lời. Thị trường chứng khoán trong điều kiện của nền kinh tế hiện đại được quan niệm là nơi diễn ra các hoạt động giao dịch mua bán chứng khoán trung và dài hạn. Việc mua bán này được tiến hành ở thị trường sơ cấp khi người mua mua được chứng khoán lần đầu từ những người phát hành, và ở những thị trường thứ cấp khi có sự mua đi bán lại các chứng khoán đã được phát hành ở thị trường sơ cấp. Như vậy, xét về mặt hình thức, thị trường chứng khoán chỉ là nơi diễn ra các hoạt động trao đổi, mua bán, chuyển nhượng các loại chứng khoán, qua đó thay đổi chủ thể nắm giữ chứng khoán.</w:t>
      </w:r>
    </w:p>
    <w:p w14:paraId="0000005F" w14:textId="77777777" w:rsidR="00731756" w:rsidRDefault="00011415">
      <w:pPr>
        <w:spacing w:line="360" w:lineRule="auto"/>
        <w:ind w:left="360" w:firstLine="360"/>
        <w:rPr>
          <w:b/>
          <w:sz w:val="26"/>
          <w:szCs w:val="26"/>
        </w:rPr>
      </w:pPr>
      <w:r>
        <w:rPr>
          <w:b/>
          <w:sz w:val="26"/>
          <w:szCs w:val="26"/>
        </w:rPr>
        <w:t>Chức năng của thị trường chứng khoán:</w:t>
      </w:r>
    </w:p>
    <w:p w14:paraId="00000060" w14:textId="77777777" w:rsidR="00731756" w:rsidRDefault="00011415">
      <w:pPr>
        <w:numPr>
          <w:ilvl w:val="0"/>
          <w:numId w:val="1"/>
        </w:numPr>
        <w:spacing w:line="360" w:lineRule="auto"/>
        <w:ind w:left="1080"/>
        <w:rPr>
          <w:sz w:val="26"/>
          <w:szCs w:val="26"/>
        </w:rPr>
      </w:pPr>
      <w:r>
        <w:rPr>
          <w:sz w:val="26"/>
          <w:szCs w:val="26"/>
        </w:rPr>
        <w:t>Huy động vốn đầu tư cho nền kinh tế</w:t>
      </w:r>
    </w:p>
    <w:p w14:paraId="00000061" w14:textId="77777777" w:rsidR="00731756" w:rsidRDefault="00011415">
      <w:pPr>
        <w:numPr>
          <w:ilvl w:val="0"/>
          <w:numId w:val="1"/>
        </w:numPr>
        <w:spacing w:line="360" w:lineRule="auto"/>
        <w:ind w:left="1080"/>
        <w:rPr>
          <w:sz w:val="26"/>
          <w:szCs w:val="26"/>
        </w:rPr>
      </w:pPr>
      <w:r>
        <w:rPr>
          <w:sz w:val="26"/>
          <w:szCs w:val="26"/>
        </w:rPr>
        <w:t>Cung cấp môi trường đầu tư cho công chúng</w:t>
      </w:r>
    </w:p>
    <w:p w14:paraId="00000062" w14:textId="77777777" w:rsidR="00731756" w:rsidRDefault="00011415">
      <w:pPr>
        <w:numPr>
          <w:ilvl w:val="0"/>
          <w:numId w:val="1"/>
        </w:numPr>
        <w:spacing w:line="360" w:lineRule="auto"/>
        <w:ind w:left="1080"/>
        <w:rPr>
          <w:sz w:val="26"/>
          <w:szCs w:val="26"/>
        </w:rPr>
      </w:pPr>
      <w:r>
        <w:rPr>
          <w:sz w:val="26"/>
          <w:szCs w:val="26"/>
        </w:rPr>
        <w:t>Tạo tính thanh khoản trong chứng khoán</w:t>
      </w:r>
    </w:p>
    <w:p w14:paraId="00000063" w14:textId="77777777" w:rsidR="00731756" w:rsidRDefault="00011415">
      <w:pPr>
        <w:numPr>
          <w:ilvl w:val="0"/>
          <w:numId w:val="1"/>
        </w:numPr>
        <w:spacing w:line="360" w:lineRule="auto"/>
        <w:ind w:left="1080"/>
        <w:rPr>
          <w:sz w:val="26"/>
          <w:szCs w:val="26"/>
        </w:rPr>
      </w:pPr>
      <w:r>
        <w:rPr>
          <w:sz w:val="26"/>
          <w:szCs w:val="26"/>
        </w:rPr>
        <w:t>Đánh giá hoạt động của doanh nghiệp</w:t>
      </w:r>
    </w:p>
    <w:p w14:paraId="00000064" w14:textId="77777777" w:rsidR="00731756" w:rsidRDefault="00011415">
      <w:pPr>
        <w:numPr>
          <w:ilvl w:val="0"/>
          <w:numId w:val="1"/>
        </w:numPr>
        <w:spacing w:line="360" w:lineRule="auto"/>
        <w:ind w:left="1080"/>
        <w:rPr>
          <w:sz w:val="26"/>
          <w:szCs w:val="26"/>
        </w:rPr>
      </w:pPr>
      <w:r>
        <w:rPr>
          <w:sz w:val="26"/>
          <w:szCs w:val="26"/>
        </w:rPr>
        <w:t>Tạo môi trường giúp Chính phủ thực hiện các chính sách kinh tế vĩ mô</w:t>
      </w:r>
    </w:p>
    <w:p w14:paraId="00000065" w14:textId="77777777" w:rsidR="00731756" w:rsidRDefault="00011415">
      <w:pPr>
        <w:spacing w:line="360" w:lineRule="auto"/>
        <w:ind w:left="360" w:firstLine="360"/>
        <w:rPr>
          <w:b/>
          <w:sz w:val="26"/>
          <w:szCs w:val="26"/>
        </w:rPr>
      </w:pPr>
      <w:r>
        <w:rPr>
          <w:b/>
          <w:sz w:val="26"/>
          <w:szCs w:val="26"/>
        </w:rPr>
        <w:t>Các chủ thể tham gia thị trường chứng khoán:</w:t>
      </w:r>
    </w:p>
    <w:p w14:paraId="00000066" w14:textId="77777777" w:rsidR="00731756" w:rsidRDefault="00011415">
      <w:pPr>
        <w:numPr>
          <w:ilvl w:val="0"/>
          <w:numId w:val="7"/>
        </w:numPr>
        <w:spacing w:line="360" w:lineRule="auto"/>
        <w:rPr>
          <w:sz w:val="26"/>
          <w:szCs w:val="26"/>
        </w:rPr>
      </w:pPr>
      <w:r>
        <w:rPr>
          <w:b/>
          <w:sz w:val="26"/>
          <w:szCs w:val="26"/>
        </w:rPr>
        <w:t xml:space="preserve">Nhà phát hành: </w:t>
      </w:r>
      <w:r>
        <w:rPr>
          <w:sz w:val="26"/>
          <w:szCs w:val="26"/>
        </w:rPr>
        <w:t xml:space="preserve">là các tổ chức thực hiện huy động vốn thông qua thị trường chứng khoán. Nhà phát hành có thể là Chính phủ, chính quyền địa phương, công ty. </w:t>
      </w:r>
    </w:p>
    <w:p w14:paraId="00000067" w14:textId="77777777" w:rsidR="00731756" w:rsidRDefault="00011415">
      <w:pPr>
        <w:numPr>
          <w:ilvl w:val="1"/>
          <w:numId w:val="7"/>
        </w:numPr>
        <w:spacing w:line="360" w:lineRule="auto"/>
        <w:rPr>
          <w:sz w:val="26"/>
          <w:szCs w:val="26"/>
        </w:rPr>
      </w:pPr>
      <w:r>
        <w:rPr>
          <w:sz w:val="26"/>
          <w:szCs w:val="26"/>
        </w:rPr>
        <w:t>Chính phủ phát hành các loại trái phiếu chính phủ nhằm huy động tiền bù đắp thâm hụt ngân sách hoặc thực hiện các công trình quốc gia lớn.</w:t>
      </w:r>
    </w:p>
    <w:p w14:paraId="00000068" w14:textId="77777777" w:rsidR="00731756" w:rsidRDefault="00011415">
      <w:pPr>
        <w:numPr>
          <w:ilvl w:val="1"/>
          <w:numId w:val="7"/>
        </w:numPr>
        <w:spacing w:line="360" w:lineRule="auto"/>
        <w:rPr>
          <w:sz w:val="26"/>
          <w:szCs w:val="26"/>
        </w:rPr>
      </w:pPr>
      <w:r>
        <w:rPr>
          <w:sz w:val="26"/>
          <w:szCs w:val="26"/>
        </w:rPr>
        <w:t>Chính quyền địa phương phát hành trái phiếu địa phương để huy động đầu tư cho các công trình hay chương trình kinh tế, xã hội của địa phương</w:t>
      </w:r>
    </w:p>
    <w:p w14:paraId="00000069" w14:textId="77777777" w:rsidR="00731756" w:rsidRDefault="00011415">
      <w:pPr>
        <w:numPr>
          <w:ilvl w:val="1"/>
          <w:numId w:val="7"/>
        </w:numPr>
        <w:spacing w:line="360" w:lineRule="auto"/>
        <w:rPr>
          <w:sz w:val="26"/>
          <w:szCs w:val="26"/>
        </w:rPr>
      </w:pPr>
      <w:r>
        <w:rPr>
          <w:sz w:val="26"/>
          <w:szCs w:val="26"/>
        </w:rPr>
        <w:lastRenderedPageBreak/>
        <w:t>Các công ty muốn huy động vốn đầu tư phát triển sản xuất, phát hành trái phiếu công ty hoặc cổ phiếu.</w:t>
      </w:r>
    </w:p>
    <w:p w14:paraId="0000006A" w14:textId="77777777" w:rsidR="00731756" w:rsidRDefault="00011415">
      <w:pPr>
        <w:numPr>
          <w:ilvl w:val="0"/>
          <w:numId w:val="7"/>
        </w:numPr>
        <w:spacing w:line="360" w:lineRule="auto"/>
        <w:rPr>
          <w:b/>
          <w:sz w:val="26"/>
          <w:szCs w:val="26"/>
        </w:rPr>
      </w:pPr>
      <w:r>
        <w:rPr>
          <w:b/>
          <w:sz w:val="26"/>
          <w:szCs w:val="26"/>
        </w:rPr>
        <w:t xml:space="preserve">Nhà đầu tư: </w:t>
      </w:r>
    </w:p>
    <w:p w14:paraId="0000006B" w14:textId="77777777" w:rsidR="00731756" w:rsidRDefault="00011415">
      <w:pPr>
        <w:numPr>
          <w:ilvl w:val="1"/>
          <w:numId w:val="7"/>
        </w:numPr>
        <w:spacing w:line="360" w:lineRule="auto"/>
        <w:rPr>
          <w:sz w:val="26"/>
          <w:szCs w:val="26"/>
        </w:rPr>
      </w:pPr>
      <w:r>
        <w:rPr>
          <w:sz w:val="26"/>
          <w:szCs w:val="26"/>
        </w:rPr>
        <w:t>Nhà đầu tư cá nhân: Là công chúng muốn đầu tư vào thị trường chứng khoán.</w:t>
      </w:r>
    </w:p>
    <w:p w14:paraId="0000006C" w14:textId="77777777" w:rsidR="00731756" w:rsidRDefault="00011415">
      <w:pPr>
        <w:numPr>
          <w:ilvl w:val="1"/>
          <w:numId w:val="7"/>
        </w:numPr>
        <w:spacing w:line="360" w:lineRule="auto"/>
        <w:rPr>
          <w:sz w:val="26"/>
          <w:szCs w:val="26"/>
        </w:rPr>
      </w:pPr>
      <w:r>
        <w:rPr>
          <w:sz w:val="26"/>
          <w:szCs w:val="26"/>
        </w:rPr>
        <w:t>Nhà đầu tư  có tổ chức: công ty đầu tư, công ty bảo hiểm, quỹ bảo hiểm xã hội, công ty tài chính, ngân hàng thương mại.</w:t>
      </w:r>
    </w:p>
    <w:p w14:paraId="0000006D" w14:textId="77777777" w:rsidR="00731756" w:rsidRDefault="00011415">
      <w:pPr>
        <w:numPr>
          <w:ilvl w:val="0"/>
          <w:numId w:val="7"/>
        </w:numPr>
        <w:spacing w:line="360" w:lineRule="auto"/>
        <w:rPr>
          <w:b/>
          <w:sz w:val="26"/>
          <w:szCs w:val="26"/>
        </w:rPr>
      </w:pPr>
      <w:r>
        <w:rPr>
          <w:b/>
          <w:sz w:val="26"/>
          <w:szCs w:val="26"/>
        </w:rPr>
        <w:t>Các tổ chức kinh doanh trên thị trường chứng khoán:</w:t>
      </w:r>
    </w:p>
    <w:p w14:paraId="0000006E" w14:textId="77777777" w:rsidR="00731756" w:rsidRDefault="00011415">
      <w:pPr>
        <w:numPr>
          <w:ilvl w:val="1"/>
          <w:numId w:val="7"/>
        </w:numPr>
        <w:spacing w:line="360" w:lineRule="auto"/>
        <w:rPr>
          <w:sz w:val="26"/>
          <w:szCs w:val="26"/>
        </w:rPr>
      </w:pPr>
      <w:r>
        <w:rPr>
          <w:sz w:val="26"/>
          <w:szCs w:val="26"/>
        </w:rPr>
        <w:t>Công ty chứng khoán</w:t>
      </w:r>
    </w:p>
    <w:p w14:paraId="0000006F" w14:textId="77777777" w:rsidR="00731756" w:rsidRDefault="00011415">
      <w:pPr>
        <w:numPr>
          <w:ilvl w:val="1"/>
          <w:numId w:val="7"/>
        </w:numPr>
        <w:spacing w:line="360" w:lineRule="auto"/>
        <w:rPr>
          <w:sz w:val="26"/>
          <w:szCs w:val="26"/>
        </w:rPr>
      </w:pPr>
      <w:r>
        <w:rPr>
          <w:sz w:val="26"/>
          <w:szCs w:val="26"/>
        </w:rPr>
        <w:t>Quỹ đầu tư chứng khoán</w:t>
      </w:r>
    </w:p>
    <w:p w14:paraId="00000070" w14:textId="77777777" w:rsidR="00731756" w:rsidRDefault="00011415">
      <w:pPr>
        <w:numPr>
          <w:ilvl w:val="1"/>
          <w:numId w:val="7"/>
        </w:numPr>
        <w:spacing w:line="360" w:lineRule="auto"/>
        <w:rPr>
          <w:sz w:val="26"/>
          <w:szCs w:val="26"/>
        </w:rPr>
      </w:pPr>
      <w:r>
        <w:rPr>
          <w:sz w:val="26"/>
          <w:szCs w:val="26"/>
        </w:rPr>
        <w:t>Các trung gian tài chính</w:t>
      </w:r>
    </w:p>
    <w:p w14:paraId="00000071" w14:textId="77777777" w:rsidR="00731756" w:rsidRDefault="00011415">
      <w:pPr>
        <w:spacing w:line="360" w:lineRule="auto"/>
        <w:ind w:firstLine="360"/>
        <w:rPr>
          <w:b/>
          <w:sz w:val="26"/>
          <w:szCs w:val="26"/>
        </w:rPr>
      </w:pPr>
      <w:r>
        <w:rPr>
          <w:b/>
          <w:sz w:val="26"/>
          <w:szCs w:val="26"/>
        </w:rPr>
        <w:t>Các nguyên tắc hoạt động trên thị trường chứng khoán</w:t>
      </w:r>
    </w:p>
    <w:p w14:paraId="00000072" w14:textId="77777777" w:rsidR="00731756" w:rsidRDefault="00011415">
      <w:pPr>
        <w:numPr>
          <w:ilvl w:val="0"/>
          <w:numId w:val="8"/>
        </w:numPr>
        <w:spacing w:line="360" w:lineRule="auto"/>
        <w:rPr>
          <w:sz w:val="26"/>
          <w:szCs w:val="26"/>
        </w:rPr>
      </w:pPr>
      <w:r>
        <w:rPr>
          <w:sz w:val="26"/>
          <w:szCs w:val="26"/>
        </w:rPr>
        <w:t>Nguyên tắc công khai</w:t>
      </w:r>
    </w:p>
    <w:p w14:paraId="00000073" w14:textId="77777777" w:rsidR="00731756" w:rsidRDefault="00011415">
      <w:pPr>
        <w:numPr>
          <w:ilvl w:val="0"/>
          <w:numId w:val="8"/>
        </w:numPr>
        <w:spacing w:line="360" w:lineRule="auto"/>
        <w:rPr>
          <w:sz w:val="26"/>
          <w:szCs w:val="26"/>
        </w:rPr>
      </w:pPr>
      <w:r>
        <w:rPr>
          <w:sz w:val="26"/>
          <w:szCs w:val="26"/>
        </w:rPr>
        <w:t>Nguyên tắc trung gian</w:t>
      </w:r>
    </w:p>
    <w:p w14:paraId="00000074" w14:textId="77777777" w:rsidR="00731756" w:rsidRDefault="00011415">
      <w:pPr>
        <w:numPr>
          <w:ilvl w:val="0"/>
          <w:numId w:val="8"/>
        </w:numPr>
        <w:spacing w:line="360" w:lineRule="auto"/>
        <w:rPr>
          <w:sz w:val="26"/>
          <w:szCs w:val="26"/>
        </w:rPr>
      </w:pPr>
      <w:r>
        <w:rPr>
          <w:sz w:val="26"/>
          <w:szCs w:val="26"/>
        </w:rPr>
        <w:t>Nguyên tắc đấu giá</w:t>
      </w:r>
    </w:p>
    <w:p w14:paraId="00000075" w14:textId="77777777" w:rsidR="00731756" w:rsidRPr="00762568" w:rsidRDefault="00011415">
      <w:pPr>
        <w:pStyle w:val="Heading3"/>
        <w:numPr>
          <w:ilvl w:val="2"/>
          <w:numId w:val="2"/>
        </w:numPr>
        <w:rPr>
          <w:sz w:val="26"/>
          <w:szCs w:val="26"/>
        </w:rPr>
      </w:pPr>
      <w:bookmarkStart w:id="10" w:name="_heading=h.3dy6vkm" w:colFirst="0" w:colLast="0"/>
      <w:bookmarkStart w:id="11" w:name="_Toc58816111"/>
      <w:bookmarkEnd w:id="10"/>
      <w:r w:rsidRPr="00762568">
        <w:rPr>
          <w:sz w:val="26"/>
          <w:szCs w:val="26"/>
        </w:rPr>
        <w:t>Bài toán dự đoán giá chứng khoán</w:t>
      </w:r>
      <w:bookmarkEnd w:id="11"/>
    </w:p>
    <w:p w14:paraId="00000076" w14:textId="77777777" w:rsidR="00731756" w:rsidRDefault="00011415">
      <w:pPr>
        <w:spacing w:line="360" w:lineRule="auto"/>
        <w:ind w:firstLine="720"/>
        <w:rPr>
          <w:sz w:val="26"/>
          <w:szCs w:val="26"/>
        </w:rPr>
      </w:pPr>
      <w:r>
        <w:rPr>
          <w:sz w:val="26"/>
          <w:szCs w:val="26"/>
        </w:rPr>
        <w:t xml:space="preserve">Dự đoán chứng khoán đã trở thành công việc hết sức quan trọng mà các nhà đầu tư chứng khoán thực hiện để có được quyết định đầu tư thích hợp. Từ kết quả dự báo, người đầu tư chứng khoán sẽ quyết định khi nào mua vào, khi nào bán ra, khi nào thì giữ lại và nên đầu tư vào doanh nghiệp nào. </w:t>
      </w:r>
    </w:p>
    <w:p w14:paraId="00000077" w14:textId="77777777" w:rsidR="00731756" w:rsidRDefault="00011415">
      <w:pPr>
        <w:spacing w:line="360" w:lineRule="auto"/>
        <w:ind w:firstLine="720"/>
        <w:rPr>
          <w:sz w:val="26"/>
          <w:szCs w:val="26"/>
        </w:rPr>
      </w:pPr>
      <w:r>
        <w:rPr>
          <w:sz w:val="26"/>
          <w:szCs w:val="26"/>
        </w:rPr>
        <w:t>Qua khảo sát và phân tích có thể thấy rằng giá trong lịch sử và các chỉ số khác có thể tiết lộ mối tương quan và các mô hình biến động giá chứng khoán, do đó có thể dự báo giá trong tương lai. Theo Mackinlay, giá chứng khoán có mối tương quan  nhạy cảm với tin tức và các sự kiện mang lại thông tin cho thị trường chứng khoán (kể cả các tin thời sự, kinh tế, chính trị, thời tiết,... đều ảnh hưởng đến thị trường chứng khoán). Với hướng tiếp cận này, sử dụng các kỹ thuật học máy và khai phá dữ liệu để tìm ra mối tương quan giữa giá trong quá khứ và xu hướng trong tương lai.</w:t>
      </w:r>
    </w:p>
    <w:p w14:paraId="00000078" w14:textId="77777777" w:rsidR="00731756" w:rsidRDefault="00011415">
      <w:pPr>
        <w:spacing w:line="360" w:lineRule="auto"/>
        <w:ind w:firstLine="720"/>
        <w:rPr>
          <w:sz w:val="26"/>
          <w:szCs w:val="26"/>
        </w:rPr>
      </w:pPr>
      <w:r>
        <w:rPr>
          <w:sz w:val="26"/>
          <w:szCs w:val="26"/>
        </w:rPr>
        <w:t xml:space="preserve">Thông tin của các giao dịch chứng khoán được lưu trữ lại dưới dạng dữ liệu chuỗi thời gian (Time Series). Dữ liệu thời gian hay chuỗi thời gian là một chuỗi các giá trị của một đại lượng nào đó được ghi nhận theo thời gian. Đây là kho dữ </w:t>
      </w:r>
      <w:r>
        <w:rPr>
          <w:sz w:val="26"/>
          <w:szCs w:val="26"/>
        </w:rPr>
        <w:lastRenderedPageBreak/>
        <w:t>liệu khổng lồ để chúng ta có thể khai phá và dự báo xu thế của thị trường chứng khoán. Các dữ liệu lịch sử giao dịch thường được lưu trữ bao gồm các thông tin về thời gian (Date), giá mở cửa (Open), giá đóng cửa (Close), giá cao nhất trong ngày (High), giá thấp nhất trong ngày (Low) và khối lượng giao dịch (Volume).</w:t>
      </w:r>
    </w:p>
    <w:p w14:paraId="00000079" w14:textId="77777777" w:rsidR="00731756" w:rsidRDefault="00011415">
      <w:pPr>
        <w:spacing w:line="360" w:lineRule="auto"/>
        <w:rPr>
          <w:sz w:val="26"/>
          <w:szCs w:val="26"/>
        </w:rPr>
      </w:pPr>
      <w:r>
        <w:rPr>
          <w:sz w:val="26"/>
          <w:szCs w:val="26"/>
        </w:rPr>
        <w:t xml:space="preserve"> </w:t>
      </w:r>
      <w:r>
        <w:rPr>
          <w:sz w:val="26"/>
          <w:szCs w:val="26"/>
        </w:rPr>
        <w:tab/>
        <w:t xml:space="preserve">Để thực hiện các phân tích kỹ thuật, nhà đầu tư thường dựa vào thông tin các chỉ số được thể hiện dưới dạng đồ thị khác nhau để thuận tiện trong việc phân tích. </w:t>
      </w:r>
    </w:p>
    <w:p w14:paraId="0000007A" w14:textId="77777777" w:rsidR="00731756" w:rsidRDefault="00011415">
      <w:pPr>
        <w:pStyle w:val="Heading2"/>
        <w:numPr>
          <w:ilvl w:val="1"/>
          <w:numId w:val="2"/>
        </w:numPr>
      </w:pPr>
      <w:bookmarkStart w:id="12" w:name="_heading=h.1t3h5sf" w:colFirst="0" w:colLast="0"/>
      <w:bookmarkStart w:id="13" w:name="_Toc58816112"/>
      <w:bookmarkEnd w:id="12"/>
      <w:r>
        <w:t>Mô hình Time Series</w:t>
      </w:r>
      <w:bookmarkEnd w:id="13"/>
    </w:p>
    <w:p w14:paraId="0000007B" w14:textId="77777777" w:rsidR="00731756" w:rsidRDefault="00011415">
      <w:pPr>
        <w:spacing w:line="360" w:lineRule="auto"/>
        <w:rPr>
          <w:sz w:val="26"/>
          <w:szCs w:val="26"/>
        </w:rPr>
      </w:pPr>
      <w:r>
        <w:rPr>
          <w:sz w:val="26"/>
          <w:szCs w:val="26"/>
        </w:rPr>
        <w:tab/>
        <w:t>Dự báo Time Series là một lớp mô hình quan trọng trong thống kê, kinh tế lượng và học máy. Sở dĩ chúng ta gọi lớp mô hình này là Time Series là vì mô hình được áp dụng trên các chuỗi đặc thù có yếu tố thời gian. Một mô hình Time Series thường dự báo dựa trên giả định rằng các quy luật trong quá khứ sẽ lặp lại ở tương lai. Do đó xây dựng mô hình Time Series là chúng ta đang mô hình hóa mối quan hệ trong quá khứ giữa biến độc lập và biến phụ thuộc. Dựa vào mối quan hệ này ta có thể dự đoán giá trong tương lai của biến phụ thuộc.</w:t>
      </w:r>
    </w:p>
    <w:p w14:paraId="0000007C" w14:textId="77777777" w:rsidR="00731756" w:rsidRDefault="00011415">
      <w:pPr>
        <w:spacing w:line="360" w:lineRule="auto"/>
        <w:rPr>
          <w:sz w:val="26"/>
          <w:szCs w:val="26"/>
        </w:rPr>
      </w:pPr>
      <w:r>
        <w:rPr>
          <w:sz w:val="26"/>
          <w:szCs w:val="26"/>
        </w:rPr>
        <w:tab/>
        <w:t>Do dữ liệu chịu ảnh hưởng bởi tính chất thời gian nên Time Series thường xuất hiện những quy tắc như yếu tố chu kỳ, mùa vụ (Cyclical, Seasonal) và yếu tố xu hướng (Trend). Đây là những đặc trưng thường thấy và xuất hiện hầu hết trong các mô hình Time Series</w:t>
      </w:r>
    </w:p>
    <w:p w14:paraId="0000007D" w14:textId="77777777" w:rsidR="00731756" w:rsidRDefault="00011415">
      <w:pPr>
        <w:spacing w:line="360" w:lineRule="auto"/>
        <w:jc w:val="center"/>
        <w:rPr>
          <w:sz w:val="26"/>
          <w:szCs w:val="26"/>
        </w:rPr>
      </w:pPr>
      <w:r>
        <w:rPr>
          <w:noProof/>
          <w:sz w:val="26"/>
          <w:szCs w:val="26"/>
          <w:lang w:val="en-US"/>
        </w:rPr>
        <w:drawing>
          <wp:inline distT="114300" distB="114300" distL="114300" distR="114300">
            <wp:extent cx="3162561" cy="1892456"/>
            <wp:effectExtent l="0" t="0" r="0" b="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162561" cy="1892456"/>
                    </a:xfrm>
                    <a:prstGeom prst="rect">
                      <a:avLst/>
                    </a:prstGeom>
                    <a:ln/>
                  </pic:spPr>
                </pic:pic>
              </a:graphicData>
            </a:graphic>
          </wp:inline>
        </w:drawing>
      </w:r>
    </w:p>
    <w:p w14:paraId="0000007E" w14:textId="77777777" w:rsidR="00731756" w:rsidRDefault="00011415">
      <w:pPr>
        <w:pBdr>
          <w:top w:val="nil"/>
          <w:left w:val="nil"/>
          <w:bottom w:val="nil"/>
          <w:right w:val="nil"/>
          <w:between w:val="nil"/>
        </w:pBdr>
        <w:spacing w:after="360"/>
        <w:jc w:val="center"/>
        <w:rPr>
          <w:color w:val="000000"/>
        </w:rPr>
      </w:pPr>
      <w:bookmarkStart w:id="14" w:name="_heading=h.4d34og8" w:colFirst="0" w:colLast="0"/>
      <w:bookmarkEnd w:id="14"/>
      <w:r>
        <w:rPr>
          <w:color w:val="000000"/>
        </w:rPr>
        <w:t>Hình 1.1 Đồ thị về chuỗi nhiệt độ trung bình theo tháng thể hiện yếu tố mùa vụ</w:t>
      </w:r>
    </w:p>
    <w:p w14:paraId="0000007F" w14:textId="77777777" w:rsidR="00731756" w:rsidRDefault="00011415">
      <w:pPr>
        <w:numPr>
          <w:ilvl w:val="0"/>
          <w:numId w:val="5"/>
        </w:numPr>
        <w:spacing w:line="360" w:lineRule="auto"/>
        <w:rPr>
          <w:sz w:val="26"/>
          <w:szCs w:val="26"/>
        </w:rPr>
      </w:pPr>
      <w:r>
        <w:rPr>
          <w:sz w:val="26"/>
          <w:szCs w:val="26"/>
        </w:rPr>
        <w:t xml:space="preserve">Yếu tố chu kỳ, mùa vụ (Cyclical, Seasonal) là những đặc tính lặp lại chu kỳ. Ví dụ như nhiệt độ trung bình các tháng trong năm sẽ chịu ảnh hưởng </w:t>
      </w:r>
      <w:r>
        <w:rPr>
          <w:sz w:val="26"/>
          <w:szCs w:val="26"/>
        </w:rPr>
        <w:lastRenderedPageBreak/>
        <w:t xml:space="preserve">bởi các mùa xuân, hạ, thu, đông. Hay xuất nhập khẩu của một quốc gia thường có chu kỳ theo quý. </w:t>
      </w:r>
    </w:p>
    <w:p w14:paraId="00000080" w14:textId="77777777" w:rsidR="00731756" w:rsidRDefault="00731756">
      <w:pPr>
        <w:spacing w:line="360" w:lineRule="auto"/>
        <w:jc w:val="center"/>
        <w:rPr>
          <w:sz w:val="26"/>
          <w:szCs w:val="26"/>
        </w:rPr>
      </w:pPr>
    </w:p>
    <w:p w14:paraId="00000081" w14:textId="77777777" w:rsidR="00731756" w:rsidRDefault="00011415">
      <w:pPr>
        <w:numPr>
          <w:ilvl w:val="0"/>
          <w:numId w:val="4"/>
        </w:numPr>
        <w:spacing w:line="360" w:lineRule="auto"/>
        <w:rPr>
          <w:sz w:val="26"/>
          <w:szCs w:val="26"/>
        </w:rPr>
      </w:pPr>
      <w:r>
        <w:rPr>
          <w:sz w:val="26"/>
          <w:szCs w:val="26"/>
        </w:rPr>
        <w:t>Yếu tố xu hướng (Trend) thể hiện đà tăng hoặc giảm của chuỗi thời gian trong tương lai. Chẳng hạn như lạm phát là xu hướng chung của các nền kinh tế, do đó giá cả trung bình của giỏ hàng hóa cơ sở hay còn gọi là chỉ số CPI luôn có xu hướng tăng  và xu hướng tăng này đại diện cho sự mất giá của đồng tiền.</w:t>
      </w:r>
    </w:p>
    <w:p w14:paraId="00000082" w14:textId="77777777" w:rsidR="00731756" w:rsidRDefault="00011415">
      <w:pPr>
        <w:spacing w:line="360" w:lineRule="auto"/>
        <w:jc w:val="center"/>
        <w:rPr>
          <w:sz w:val="26"/>
          <w:szCs w:val="26"/>
        </w:rPr>
      </w:pPr>
      <w:r>
        <w:rPr>
          <w:noProof/>
          <w:sz w:val="26"/>
          <w:szCs w:val="26"/>
          <w:lang w:val="en-US"/>
        </w:rPr>
        <w:drawing>
          <wp:inline distT="114300" distB="114300" distL="114300" distR="114300" wp14:editId="37A978DC">
            <wp:extent cx="4385733" cy="2057400"/>
            <wp:effectExtent l="0" t="0" r="0" b="0"/>
            <wp:docPr id="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390551" cy="2059660"/>
                    </a:xfrm>
                    <a:prstGeom prst="rect">
                      <a:avLst/>
                    </a:prstGeom>
                    <a:ln/>
                  </pic:spPr>
                </pic:pic>
              </a:graphicData>
            </a:graphic>
          </wp:inline>
        </w:drawing>
      </w:r>
    </w:p>
    <w:p w14:paraId="00000083" w14:textId="77777777" w:rsidR="00731756" w:rsidRDefault="00011415">
      <w:pPr>
        <w:pBdr>
          <w:top w:val="nil"/>
          <w:left w:val="nil"/>
          <w:bottom w:val="nil"/>
          <w:right w:val="nil"/>
          <w:between w:val="nil"/>
        </w:pBdr>
        <w:spacing w:after="360"/>
        <w:jc w:val="center"/>
        <w:rPr>
          <w:color w:val="000000"/>
        </w:rPr>
      </w:pPr>
      <w:bookmarkStart w:id="15" w:name="_heading=h.2s8eyo1" w:colFirst="0" w:colLast="0"/>
      <w:bookmarkEnd w:id="15"/>
      <w:r>
        <w:rPr>
          <w:color w:val="000000"/>
        </w:rPr>
        <w:t>Hình 1.2 Đồ thị yếu tố xu hướng trong chuỗi thời gian của chuỗi giá</w:t>
      </w:r>
    </w:p>
    <w:p w14:paraId="00000084" w14:textId="77777777" w:rsidR="00731756" w:rsidRDefault="00011415">
      <w:pPr>
        <w:spacing w:line="360" w:lineRule="auto"/>
        <w:ind w:firstLine="360"/>
        <w:rPr>
          <w:sz w:val="26"/>
          <w:szCs w:val="26"/>
        </w:rPr>
      </w:pPr>
      <w:r>
        <w:rPr>
          <w:sz w:val="26"/>
          <w:szCs w:val="26"/>
        </w:rPr>
        <w:t>Các mô hình Time Series có tính ứng dụng cao và được sử dụng rất nhiều trong các lĩnh vực và chứng khoán cũng không là ngoại lệ.</w:t>
      </w:r>
    </w:p>
    <w:p w14:paraId="00000085" w14:textId="77777777" w:rsidR="00731756" w:rsidRDefault="00011415">
      <w:pPr>
        <w:spacing w:line="360" w:lineRule="auto"/>
        <w:jc w:val="center"/>
        <w:rPr>
          <w:b/>
          <w:sz w:val="26"/>
          <w:szCs w:val="26"/>
        </w:rPr>
      </w:pPr>
      <w:r>
        <w:br w:type="page"/>
      </w:r>
    </w:p>
    <w:p w14:paraId="00000086" w14:textId="55D6BB10" w:rsidR="00731756" w:rsidRDefault="00ED4581">
      <w:pPr>
        <w:pStyle w:val="Heading1"/>
        <w:numPr>
          <w:ilvl w:val="0"/>
          <w:numId w:val="2"/>
        </w:numPr>
      </w:pPr>
      <w:bookmarkStart w:id="16" w:name="_heading=h.3rdcrjn" w:colFirst="0" w:colLast="0"/>
      <w:bookmarkStart w:id="17" w:name="_Toc58816113"/>
      <w:bookmarkEnd w:id="16"/>
      <w:r>
        <w:rPr>
          <w:lang w:val="en-US"/>
        </w:rPr>
        <w:lastRenderedPageBreak/>
        <w:t>CÁC MÔ HÌNH ỨNG DỤNG</w:t>
      </w:r>
      <w:bookmarkEnd w:id="17"/>
    </w:p>
    <w:p w14:paraId="00000087" w14:textId="7415C15D" w:rsidR="00731756" w:rsidRDefault="00ED4581">
      <w:pPr>
        <w:pStyle w:val="Heading3"/>
        <w:numPr>
          <w:ilvl w:val="1"/>
          <w:numId w:val="2"/>
        </w:numPr>
      </w:pPr>
      <w:bookmarkStart w:id="18" w:name="_heading=h.35nkun2" w:colFirst="0" w:colLast="0"/>
      <w:bookmarkStart w:id="19" w:name="_Toc58816114"/>
      <w:bookmarkEnd w:id="18"/>
      <w:r>
        <w:rPr>
          <w:lang w:val="en-US"/>
        </w:rPr>
        <w:t xml:space="preserve">MÔ HÌNH </w:t>
      </w:r>
      <w:r w:rsidR="00011415">
        <w:t>ARIMA</w:t>
      </w:r>
      <w:bookmarkEnd w:id="19"/>
    </w:p>
    <w:p w14:paraId="00000088" w14:textId="77777777" w:rsidR="00731756" w:rsidRDefault="00011415" w:rsidP="00ED4581">
      <w:pPr>
        <w:ind w:firstLine="540"/>
      </w:pPr>
      <w:bookmarkStart w:id="20" w:name="_heading=h.m20eqdhyp1d8" w:colFirst="0" w:colLast="0"/>
      <w:bookmarkEnd w:id="20"/>
      <w:r>
        <w:t>Mô hình ARIMA về cơ bản là một mô hình hồi quy tuyến tính được sử dụng để theo dõi các xu hướng tuyến tính trong dữ liệu chuỗi thời gian tĩnh. Mô hình được biểu diễn dưới dạng ARIMA (p, d, q). Trong đó, các tham số p, d và q là các giá trị nguyên quyết định cấu trúc của mô hình Time Series, tham số p, q là bậc của mô hình AR và mô hình MA và tham số d là mức độ khác biệt được áp dụng cho dữ liệu. Biểu diễn toán học của mô hình ARMA với tập tham số (p, q) như sau:</w:t>
      </w:r>
    </w:p>
    <w:p w14:paraId="00000089" w14:textId="5ED17293" w:rsidR="00731756" w:rsidRDefault="00011415">
      <w:r>
        <w:tab/>
      </w:r>
      <m:oMath>
        <m:r>
          <w:rPr>
            <w:rFonts w:ascii="Cambria Math" w:hAnsi="Cambria Math"/>
          </w:rPr>
          <m:t>x</m:t>
        </m:r>
        <m:sSub>
          <m:sSubPr>
            <m:ctrlPr>
              <w:rPr>
                <w:rFonts w:ascii="Cambria Math" w:hAnsi="Cambria Math"/>
              </w:rPr>
            </m:ctrlPr>
          </m:sSubPr>
          <m:e>
            <m:r>
              <w:rPr>
                <w:rFonts w:ascii="Cambria Math" w:hAnsi="Cambria Math"/>
              </w:rPr>
              <m:t>_</m:t>
            </m:r>
          </m:e>
          <m:sub>
            <m:r>
              <w:rPr>
                <w:rFonts w:ascii="Cambria Math" w:hAnsi="Cambria Math"/>
              </w:rPr>
              <m:t>t</m:t>
            </m:r>
          </m:sub>
        </m:sSub>
        <m:r>
          <w:rPr>
            <w:rFonts w:ascii="Cambria Math" w:hAnsi="Cambria Math"/>
          </w:rPr>
          <m:t>= c + Ø</m:t>
        </m:r>
        <m:sSub>
          <m:sSubPr>
            <m:ctrlPr>
              <w:rPr>
                <w:rFonts w:ascii="Cambria Math" w:hAnsi="Cambria Math"/>
              </w:rPr>
            </m:ctrlPr>
          </m:sSubPr>
          <m:e>
            <m:r>
              <w:rPr>
                <w:rFonts w:ascii="Cambria Math" w:hAnsi="Cambria Math"/>
              </w:rPr>
              <m:t>_</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_</m:t>
            </m:r>
          </m:e>
          <m:sub>
            <m:r>
              <w:rPr>
                <w:rFonts w:ascii="Cambria Math" w:hAnsi="Cambria Math"/>
              </w:rPr>
              <m:t>t-1</m:t>
            </m:r>
          </m:sub>
        </m:sSub>
        <m:r>
          <w:rPr>
            <w:rFonts w:ascii="Cambria Math" w:hAnsi="Cambria Math"/>
          </w:rPr>
          <m:t xml:space="preserve"> + Ø</m:t>
        </m:r>
        <m:sSub>
          <m:sSubPr>
            <m:ctrlPr>
              <w:rPr>
                <w:rFonts w:ascii="Cambria Math" w:hAnsi="Cambria Math"/>
              </w:rPr>
            </m:ctrlPr>
          </m:sSubPr>
          <m:e>
            <m:r>
              <w:rPr>
                <w:rFonts w:ascii="Cambria Math" w:hAnsi="Cambria Math"/>
              </w:rPr>
              <m:t>_</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_</m:t>
            </m:r>
          </m:e>
          <m:sub>
            <m:r>
              <w:rPr>
                <w:rFonts w:ascii="Cambria Math" w:hAnsi="Cambria Math"/>
              </w:rPr>
              <m:t>t-2</m:t>
            </m:r>
          </m:sub>
        </m:sSub>
        <m:r>
          <w:rPr>
            <w:rFonts w:ascii="Cambria Math" w:hAnsi="Cambria Math"/>
          </w:rPr>
          <m:t xml:space="preserve"> + ... + Ø</m:t>
        </m:r>
        <m:sSub>
          <m:sSubPr>
            <m:ctrlPr>
              <w:rPr>
                <w:rFonts w:ascii="Cambria Math" w:hAnsi="Cambria Math"/>
              </w:rPr>
            </m:ctrlPr>
          </m:sSubPr>
          <m:e>
            <m:r>
              <w:rPr>
                <w:rFonts w:ascii="Cambria Math" w:hAnsi="Cambria Math"/>
              </w:rPr>
              <m:t>_</m:t>
            </m:r>
          </m:e>
          <m:sub>
            <m:r>
              <w:rPr>
                <w:rFonts w:ascii="Cambria Math" w:hAnsi="Cambria Math"/>
              </w:rPr>
              <m:t>p</m:t>
            </m:r>
          </m:sub>
        </m:sSub>
        <m:r>
          <w:rPr>
            <w:rFonts w:ascii="Cambria Math" w:hAnsi="Cambria Math"/>
          </w:rPr>
          <m:t>x</m:t>
        </m:r>
        <m:sSub>
          <m:sSubPr>
            <m:ctrlPr>
              <w:rPr>
                <w:rFonts w:ascii="Cambria Math" w:hAnsi="Cambria Math"/>
              </w:rPr>
            </m:ctrlPr>
          </m:sSubPr>
          <m:e>
            <m:r>
              <w:rPr>
                <w:rFonts w:ascii="Cambria Math" w:hAnsi="Cambria Math"/>
              </w:rPr>
              <m:t>_</m:t>
            </m:r>
          </m:e>
          <m:sub>
            <m:r>
              <w:rPr>
                <w:rFonts w:ascii="Cambria Math" w:hAnsi="Cambria Math"/>
              </w:rPr>
              <m:t>t-p</m:t>
            </m:r>
          </m:sub>
        </m:sSub>
      </m:oMath>
    </w:p>
    <w:p w14:paraId="0000008A" w14:textId="24804991" w:rsidR="00731756" w:rsidRDefault="00011415">
      <w:r>
        <w:tab/>
      </w:r>
      <w:r>
        <w:tab/>
      </w:r>
      <m:oMath>
        <m:r>
          <w:rPr>
            <w:rFonts w:ascii="Cambria Math" w:hAnsi="Cambria Math"/>
          </w:rPr>
          <m:t>-Ө</m:t>
        </m:r>
        <m:sSub>
          <m:sSubPr>
            <m:ctrlPr>
              <w:rPr>
                <w:rFonts w:ascii="Cambria Math" w:hAnsi="Cambria Math"/>
              </w:rPr>
            </m:ctrlPr>
          </m:sSubPr>
          <m:e>
            <m:r>
              <w:rPr>
                <w:rFonts w:ascii="Cambria Math" w:hAnsi="Cambria Math"/>
              </w:rPr>
              <m:t>_</m:t>
            </m:r>
          </m:e>
          <m:sub>
            <m:r>
              <w:rPr>
                <w:rFonts w:ascii="Cambria Math" w:hAnsi="Cambria Math"/>
              </w:rPr>
              <m:t>1</m:t>
            </m:r>
          </m:sub>
        </m:sSub>
        <m:r>
          <w:rPr>
            <w:rFonts w:ascii="Cambria Math" w:hAnsi="Cambria Math"/>
          </w:rPr>
          <m:t>ε</m:t>
        </m:r>
        <m:sSub>
          <m:sSubPr>
            <m:ctrlPr>
              <w:rPr>
                <w:rFonts w:ascii="Cambria Math" w:hAnsi="Cambria Math"/>
              </w:rPr>
            </m:ctrlPr>
          </m:sSubPr>
          <m:e>
            <m:r>
              <w:rPr>
                <w:rFonts w:ascii="Cambria Math" w:hAnsi="Cambria Math"/>
              </w:rPr>
              <m:t>_</m:t>
            </m:r>
          </m:e>
          <m:sub>
            <m:r>
              <w:rPr>
                <w:rFonts w:ascii="Cambria Math" w:hAnsi="Cambria Math"/>
              </w:rPr>
              <m:t>t-1</m:t>
            </m:r>
          </m:sub>
        </m:sSub>
        <m:r>
          <w:rPr>
            <w:rFonts w:ascii="Cambria Math" w:hAnsi="Cambria Math"/>
          </w:rPr>
          <m:t xml:space="preserve"> - Ө</m:t>
        </m:r>
        <m:sSub>
          <m:sSubPr>
            <m:ctrlPr>
              <w:rPr>
                <w:rFonts w:ascii="Cambria Math" w:hAnsi="Cambria Math"/>
              </w:rPr>
            </m:ctrlPr>
          </m:sSubPr>
          <m:e>
            <m:r>
              <w:rPr>
                <w:rFonts w:ascii="Cambria Math" w:hAnsi="Cambria Math"/>
              </w:rPr>
              <m:t>_</m:t>
            </m:r>
          </m:e>
          <m:sub>
            <m:r>
              <w:rPr>
                <w:rFonts w:ascii="Cambria Math" w:hAnsi="Cambria Math"/>
              </w:rPr>
              <m:t>1</m:t>
            </m:r>
          </m:sub>
        </m:sSub>
        <m:r>
          <w:rPr>
            <w:rFonts w:ascii="Cambria Math" w:hAnsi="Cambria Math"/>
          </w:rPr>
          <m:t>ε</m:t>
        </m:r>
        <m:sSub>
          <m:sSubPr>
            <m:ctrlPr>
              <w:rPr>
                <w:rFonts w:ascii="Cambria Math" w:hAnsi="Cambria Math"/>
              </w:rPr>
            </m:ctrlPr>
          </m:sSubPr>
          <m:e>
            <m:r>
              <w:rPr>
                <w:rFonts w:ascii="Cambria Math" w:hAnsi="Cambria Math"/>
              </w:rPr>
              <m:t>_</m:t>
            </m:r>
          </m:e>
          <m:sub>
            <m:r>
              <w:rPr>
                <w:rFonts w:ascii="Cambria Math" w:hAnsi="Cambria Math"/>
              </w:rPr>
              <m:t>t-2</m:t>
            </m:r>
          </m:sub>
        </m:sSub>
        <m:r>
          <w:rPr>
            <w:rFonts w:ascii="Cambria Math" w:hAnsi="Cambria Math"/>
          </w:rPr>
          <m:t xml:space="preserve"> - ... - Ө</m:t>
        </m:r>
        <m:sSub>
          <m:sSubPr>
            <m:ctrlPr>
              <w:rPr>
                <w:rFonts w:ascii="Cambria Math" w:hAnsi="Cambria Math"/>
              </w:rPr>
            </m:ctrlPr>
          </m:sSubPr>
          <m:e>
            <m:r>
              <w:rPr>
                <w:rFonts w:ascii="Cambria Math" w:hAnsi="Cambria Math"/>
              </w:rPr>
              <m:t>_</m:t>
            </m:r>
          </m:e>
          <m:sub>
            <m:r>
              <w:rPr>
                <w:rFonts w:ascii="Cambria Math" w:hAnsi="Cambria Math"/>
              </w:rPr>
              <m:t>q</m:t>
            </m:r>
          </m:sub>
        </m:sSub>
        <m:r>
          <w:rPr>
            <w:rFonts w:ascii="Cambria Math" w:hAnsi="Cambria Math"/>
          </w:rPr>
          <m:t>ε</m:t>
        </m:r>
        <m:sSub>
          <m:sSubPr>
            <m:ctrlPr>
              <w:rPr>
                <w:rFonts w:ascii="Cambria Math" w:hAnsi="Cambria Math"/>
              </w:rPr>
            </m:ctrlPr>
          </m:sSubPr>
          <m:e>
            <m:r>
              <w:rPr>
                <w:rFonts w:ascii="Cambria Math" w:hAnsi="Cambria Math"/>
              </w:rPr>
              <m:t>_</m:t>
            </m:r>
          </m:e>
          <m:sub>
            <m:r>
              <w:rPr>
                <w:rFonts w:ascii="Cambria Math" w:hAnsi="Cambria Math"/>
              </w:rPr>
              <m:t>t-q</m:t>
            </m:r>
          </m:sub>
        </m:sSub>
      </m:oMath>
    </w:p>
    <w:p w14:paraId="0000008B" w14:textId="2BBA5100" w:rsidR="00731756" w:rsidRDefault="00011415">
      <w:r>
        <w:tab/>
        <w:t xml:space="preserve">      =  </w:t>
      </w:r>
      <m:oMath>
        <m:r>
          <w:rPr>
            <w:rFonts w:ascii="Cambria Math" w:hAnsi="Cambria Math"/>
          </w:rPr>
          <m:t>c +</m:t>
        </m:r>
        <m:nary>
          <m:naryPr>
            <m:chr m:val="∑"/>
            <m:ctrlPr>
              <w:rPr>
                <w:rFonts w:ascii="Cambria Math" w:hAnsi="Cambria Math"/>
              </w:rPr>
            </m:ctrlPr>
          </m:naryPr>
          <m:sub>
            <m:r>
              <w:rPr>
                <w:rFonts w:ascii="Cambria Math" w:hAnsi="Cambria Math"/>
              </w:rPr>
              <m:t>k=1</m:t>
            </m:r>
          </m:sub>
          <m:sup>
            <m:r>
              <w:rPr>
                <w:rFonts w:ascii="Cambria Math" w:hAnsi="Cambria Math"/>
              </w:rPr>
              <m:t>p</m:t>
            </m:r>
          </m:sup>
          <m:e>
            <m:r>
              <w:rPr>
                <w:rFonts w:ascii="Cambria Math" w:hAnsi="Cambria Math"/>
              </w:rPr>
              <m:t>_</m:t>
            </m:r>
          </m:e>
        </m:nary>
        <m:r>
          <w:rPr>
            <w:rFonts w:ascii="Cambria Math" w:hAnsi="Cambria Math"/>
          </w:rPr>
          <m:t>Ø</m:t>
        </m:r>
        <m:sSub>
          <m:sSubPr>
            <m:ctrlPr>
              <w:rPr>
                <w:rFonts w:ascii="Cambria Math" w:hAnsi="Cambria Math"/>
              </w:rPr>
            </m:ctrlPr>
          </m:sSubPr>
          <m:e>
            <m:r>
              <w:rPr>
                <w:rFonts w:ascii="Cambria Math" w:hAnsi="Cambria Math"/>
              </w:rPr>
              <m:t>_</m:t>
            </m:r>
          </m:e>
          <m:sub>
            <m:r>
              <w:rPr>
                <w:rFonts w:ascii="Cambria Math" w:hAnsi="Cambria Math"/>
              </w:rPr>
              <m:t>k</m:t>
            </m:r>
          </m:sub>
        </m:sSub>
        <m:r>
          <w:rPr>
            <w:rFonts w:ascii="Cambria Math" w:hAnsi="Cambria Math"/>
          </w:rPr>
          <m:t>x</m:t>
        </m:r>
        <m:sSub>
          <m:sSubPr>
            <m:ctrlPr>
              <w:rPr>
                <w:rFonts w:ascii="Cambria Math" w:hAnsi="Cambria Math"/>
              </w:rPr>
            </m:ctrlPr>
          </m:sSubPr>
          <m:e>
            <m:r>
              <w:rPr>
                <w:rFonts w:ascii="Cambria Math" w:hAnsi="Cambria Math"/>
              </w:rPr>
              <m:t>_</m:t>
            </m:r>
          </m:e>
          <m:sub>
            <m:r>
              <w:rPr>
                <w:rFonts w:ascii="Cambria Math" w:hAnsi="Cambria Math"/>
              </w:rPr>
              <m:t xml:space="preserve">t-k </m:t>
            </m:r>
          </m:sub>
        </m:sSub>
        <m:r>
          <w:rPr>
            <w:rFonts w:ascii="Cambria Math" w:hAnsi="Cambria Math"/>
          </w:rPr>
          <m:t xml:space="preserve"> - </m:t>
        </m:r>
        <m:nary>
          <m:naryPr>
            <m:chr m:val="∑"/>
            <m:ctrlPr>
              <w:rPr>
                <w:rFonts w:ascii="Cambria Math" w:hAnsi="Cambria Math"/>
              </w:rPr>
            </m:ctrlPr>
          </m:naryPr>
          <m:sub>
            <m:r>
              <w:rPr>
                <w:rFonts w:ascii="Cambria Math" w:hAnsi="Cambria Math"/>
              </w:rPr>
              <m:t>l=1</m:t>
            </m:r>
          </m:sub>
          <m:sup>
            <m:r>
              <w:rPr>
                <w:rFonts w:ascii="Cambria Math" w:hAnsi="Cambria Math"/>
              </w:rPr>
              <m:t>q</m:t>
            </m:r>
          </m:sup>
          <m:e>
            <m:r>
              <w:rPr>
                <w:rFonts w:ascii="Cambria Math" w:hAnsi="Cambria Math"/>
              </w:rPr>
              <m:t>(</m:t>
            </m:r>
          </m:e>
        </m:nary>
        <m:r>
          <w:rPr>
            <w:rFonts w:ascii="Cambria Math" w:hAnsi="Cambria Math"/>
          </w:rPr>
          <m:t>Ө</m:t>
        </m:r>
        <m:sSub>
          <m:sSubPr>
            <m:ctrlPr>
              <w:rPr>
                <w:rFonts w:ascii="Cambria Math" w:hAnsi="Cambria Math"/>
              </w:rPr>
            </m:ctrlPr>
          </m:sSubPr>
          <m:e>
            <m:r>
              <w:rPr>
                <w:rFonts w:ascii="Cambria Math" w:hAnsi="Cambria Math"/>
              </w:rPr>
              <m:t>_</m:t>
            </m:r>
          </m:e>
          <m:sub>
            <m:r>
              <w:rPr>
                <w:rFonts w:ascii="Cambria Math" w:hAnsi="Cambria Math"/>
              </w:rPr>
              <m:t>l</m:t>
            </m:r>
          </m:sub>
        </m:sSub>
        <m:r>
          <w:rPr>
            <w:rFonts w:ascii="Cambria Math" w:hAnsi="Cambria Math"/>
          </w:rPr>
          <m:t>ε</m:t>
        </m:r>
        <m:sSub>
          <m:sSubPr>
            <m:ctrlPr>
              <w:rPr>
                <w:rFonts w:ascii="Cambria Math" w:hAnsi="Cambria Math"/>
              </w:rPr>
            </m:ctrlPr>
          </m:sSubPr>
          <m:e>
            <m:r>
              <w:rPr>
                <w:rFonts w:ascii="Cambria Math" w:hAnsi="Cambria Math"/>
              </w:rPr>
              <m:t>_</m:t>
            </m:r>
          </m:e>
          <m:sub>
            <m:r>
              <w:rPr>
                <w:rFonts w:ascii="Cambria Math" w:hAnsi="Cambria Math"/>
              </w:rPr>
              <m:t>t-l</m:t>
            </m:r>
          </m:sub>
        </m:sSub>
        <m:r>
          <w:rPr>
            <w:rFonts w:ascii="Cambria Math" w:hAnsi="Cambria Math"/>
          </w:rPr>
          <m:t>)</m:t>
        </m:r>
      </m:oMath>
      <w:r>
        <w:tab/>
      </w:r>
    </w:p>
    <w:p w14:paraId="0000008C" w14:textId="77777777" w:rsidR="00731756" w:rsidRDefault="00011415">
      <w:pPr>
        <w:ind w:firstLine="720"/>
        <w:rPr>
          <w:sz w:val="26"/>
          <w:szCs w:val="26"/>
        </w:rPr>
      </w:pPr>
      <w:r>
        <w:rPr>
          <w:sz w:val="26"/>
          <w:szCs w:val="26"/>
        </w:rPr>
        <w:t>Box &amp; Jenkins đã giới thiệu phương pháp chuẩn hóa để xây dựng mô hình ARIMA. Phương pháp này bao gồm ba bước lặp đi lặp lại. (1) Xác định mô hình và lựa chọn mô hình, loại mô hình, AR (p) hoặc MA (q), hoặc ARMA (p, q) được xác định. (2) Ước lượng các tham số của mô hình. (3) Mô hình kiểm định phân tích phần dư được thực hiện để cải thiện mô hình.</w:t>
      </w:r>
    </w:p>
    <w:p w14:paraId="0000008D" w14:textId="77777777" w:rsidR="00731756" w:rsidRDefault="00011415">
      <w:pPr>
        <w:rPr>
          <w:sz w:val="26"/>
          <w:szCs w:val="26"/>
        </w:rPr>
      </w:pPr>
      <w:r>
        <w:rPr>
          <w:sz w:val="26"/>
          <w:szCs w:val="26"/>
        </w:rPr>
        <w:tab/>
        <w:t xml:space="preserve">Ở bước xác định tham số đầu vào (p, d, q), sử dụng một số phương pháp ước lượng liên quan đến quá trình tối ưu hóa sử dụng các chỉ số lỗi toán học như the Akaike Information Criterion (AIC), the Bayesian Information Criterion (BIC) hoặc the Hannan-Quinn Information Criterion (HQIC). Trong dự án này, chúng tôi sử dụng AIC để ước lượng các tham số. </w:t>
      </w:r>
    </w:p>
    <w:p w14:paraId="0000008E" w14:textId="77777777" w:rsidR="00731756" w:rsidRDefault="00011415">
      <w:pPr>
        <w:rPr>
          <w:sz w:val="26"/>
          <w:szCs w:val="26"/>
        </w:rPr>
      </w:pPr>
      <w:r>
        <w:rPr>
          <w:sz w:val="26"/>
          <w:szCs w:val="26"/>
        </w:rPr>
        <w:tab/>
      </w:r>
      <w:r>
        <w:rPr>
          <w:sz w:val="26"/>
          <w:szCs w:val="26"/>
        </w:rPr>
        <w:tab/>
      </w:r>
      <m:oMath>
        <m:r>
          <w:rPr>
            <w:rFonts w:ascii="Cambria Math" w:hAnsi="Cambria Math"/>
            <w:sz w:val="26"/>
            <w:szCs w:val="26"/>
          </w:rPr>
          <m:t>AIC = -2ln(</m:t>
        </m:r>
        <m:acc>
          <m:accPr>
            <m:ctrlPr>
              <w:rPr>
                <w:rFonts w:ascii="Cambria Math" w:hAnsi="Cambria Math"/>
                <w:sz w:val="26"/>
                <w:szCs w:val="26"/>
              </w:rPr>
            </m:ctrlPr>
          </m:accPr>
          <m:e>
            <m:r>
              <w:rPr>
                <w:rFonts w:ascii="Cambria Math" w:hAnsi="Cambria Math"/>
                <w:sz w:val="26"/>
                <w:szCs w:val="26"/>
              </w:rPr>
              <m:t>L</m:t>
            </m:r>
          </m:e>
        </m:acc>
        <m:r>
          <w:rPr>
            <w:rFonts w:ascii="Cambria Math" w:hAnsi="Cambria Math"/>
            <w:sz w:val="26"/>
            <w:szCs w:val="26"/>
          </w:rPr>
          <m:t>) + 2k</m:t>
        </m:r>
      </m:oMath>
    </w:p>
    <w:p w14:paraId="0000008F" w14:textId="77777777" w:rsidR="00731756" w:rsidRDefault="00011415">
      <w:pPr>
        <w:ind w:firstLine="720"/>
        <w:rPr>
          <w:sz w:val="26"/>
          <w:szCs w:val="26"/>
        </w:rPr>
      </w:pPr>
      <w:r>
        <w:rPr>
          <w:sz w:val="26"/>
          <w:szCs w:val="26"/>
        </w:rPr>
        <w:t xml:space="preserve">Ký hiệu </w:t>
      </w:r>
      <m:oMath>
        <m:acc>
          <m:accPr>
            <m:ctrlPr>
              <w:rPr>
                <w:rFonts w:ascii="Cambria Math" w:hAnsi="Cambria Math"/>
                <w:sz w:val="26"/>
                <w:szCs w:val="26"/>
              </w:rPr>
            </m:ctrlPr>
          </m:accPr>
          <m:e>
            <m:r>
              <w:rPr>
                <w:rFonts w:ascii="Cambria Math" w:hAnsi="Cambria Math"/>
                <w:sz w:val="26"/>
                <w:szCs w:val="26"/>
              </w:rPr>
              <m:t>L</m:t>
            </m:r>
          </m:e>
        </m:acc>
      </m:oMath>
      <w:r>
        <w:rPr>
          <w:sz w:val="26"/>
          <w:szCs w:val="26"/>
        </w:rPr>
        <w:t xml:space="preserve"> là giá trị của hàm khả năng và k là bậc tự do, tức là tham số được sử dụng, Một mô hình có giá trị AIC nhỏ thường được coi là một mô hình tốt. Có nhiều cách khác nhau để tính toán hàm khả năng. Trong bước kiểm tra mô hình, phân tích phần dư được thực hiện để hoàn thiện mô hình ARIMA. Nếu phân tích phần dư kết luận rằng giá trị còn lại không đủ tiêu chuẩn, ba bước được lặp đi lặp lại cho đến khi đạt được mô hình ARIMA tối ưu nhất.</w:t>
      </w:r>
    </w:p>
    <w:p w14:paraId="00000090" w14:textId="063615C1" w:rsidR="00731756" w:rsidRDefault="00ED4581" w:rsidP="00ED4581">
      <w:pPr>
        <w:pStyle w:val="Heading2"/>
        <w:numPr>
          <w:ilvl w:val="1"/>
          <w:numId w:val="2"/>
        </w:numPr>
      </w:pPr>
      <w:bookmarkStart w:id="21" w:name="_heading=h.btaahjicwl4f" w:colFirst="0" w:colLast="0"/>
      <w:bookmarkStart w:id="22" w:name="_Toc58816115"/>
      <w:bookmarkEnd w:id="21"/>
      <w:r>
        <w:rPr>
          <w:lang w:val="en-US"/>
        </w:rPr>
        <w:t xml:space="preserve">Mô hinh </w:t>
      </w:r>
      <w:r w:rsidR="00011415">
        <w:t>LSTM</w:t>
      </w:r>
      <w:bookmarkEnd w:id="22"/>
    </w:p>
    <w:p w14:paraId="00000091" w14:textId="77777777" w:rsidR="00731756" w:rsidRDefault="00011415">
      <w:pPr>
        <w:spacing w:line="360" w:lineRule="auto"/>
        <w:rPr>
          <w:sz w:val="26"/>
          <w:szCs w:val="26"/>
        </w:rPr>
      </w:pPr>
      <w:r>
        <w:rPr>
          <w:b/>
          <w:sz w:val="26"/>
          <w:szCs w:val="26"/>
        </w:rPr>
        <w:tab/>
      </w:r>
      <w:r>
        <w:rPr>
          <w:sz w:val="26"/>
          <w:szCs w:val="26"/>
        </w:rPr>
        <w:t>LSTM là một dạng đặc biệt của RNN, nó có khả năng xử lý các phụ thuộc xa. LSTM được giới thiệu bởi Hochreiter &amp; Schmidhuber (1977) và sau đó đã được cải tiến, phổ biến bởi rất nhiều người trong ngành. Chúng hoạt động cực kì hiệu quả trên nhiều bài toán khác nhau nên dần đã trở nên phổ biến như hiện nay.</w:t>
      </w:r>
    </w:p>
    <w:p w14:paraId="00000092" w14:textId="77777777" w:rsidR="00731756" w:rsidRDefault="00011415">
      <w:pPr>
        <w:spacing w:line="360" w:lineRule="auto"/>
        <w:rPr>
          <w:sz w:val="26"/>
          <w:szCs w:val="26"/>
        </w:rPr>
      </w:pPr>
      <w:r>
        <w:rPr>
          <w:sz w:val="26"/>
          <w:szCs w:val="26"/>
        </w:rPr>
        <w:tab/>
        <w:t xml:space="preserve">Mọi mạng RNN đều có dạng chuỗi các mô-đun lặp đi lặp lại của mạng nơ-ron. Với mạng RNN chuẩn, các mô-đun này có cấu trúc rất đơn giản, thường là một tầng </w:t>
      </w:r>
      <w:r>
        <w:rPr>
          <w:i/>
          <w:sz w:val="26"/>
          <w:szCs w:val="26"/>
        </w:rPr>
        <w:t>tanh</w:t>
      </w:r>
      <w:r>
        <w:rPr>
          <w:sz w:val="26"/>
          <w:szCs w:val="26"/>
        </w:rPr>
        <w:t>.</w:t>
      </w:r>
    </w:p>
    <w:p w14:paraId="00000093" w14:textId="77777777" w:rsidR="00731756" w:rsidRDefault="00011415">
      <w:pPr>
        <w:spacing w:line="360" w:lineRule="auto"/>
        <w:jc w:val="center"/>
        <w:rPr>
          <w:sz w:val="26"/>
          <w:szCs w:val="26"/>
        </w:rPr>
      </w:pPr>
      <w:r>
        <w:rPr>
          <w:noProof/>
          <w:sz w:val="26"/>
          <w:szCs w:val="26"/>
          <w:lang w:val="en-US"/>
        </w:rPr>
        <w:lastRenderedPageBreak/>
        <w:drawing>
          <wp:inline distT="114300" distB="114300" distL="114300" distR="114300" wp14:editId="52A76C59">
            <wp:extent cx="3352800" cy="965200"/>
            <wp:effectExtent l="0" t="0" r="0" b="6350"/>
            <wp:docPr id="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374043" cy="971315"/>
                    </a:xfrm>
                    <a:prstGeom prst="rect">
                      <a:avLst/>
                    </a:prstGeom>
                    <a:ln/>
                  </pic:spPr>
                </pic:pic>
              </a:graphicData>
            </a:graphic>
          </wp:inline>
        </w:drawing>
      </w:r>
    </w:p>
    <w:p w14:paraId="00000094" w14:textId="77777777" w:rsidR="00731756" w:rsidRDefault="00011415">
      <w:pPr>
        <w:pBdr>
          <w:top w:val="nil"/>
          <w:left w:val="nil"/>
          <w:bottom w:val="nil"/>
          <w:right w:val="nil"/>
          <w:between w:val="nil"/>
        </w:pBdr>
        <w:spacing w:after="360"/>
        <w:jc w:val="center"/>
        <w:rPr>
          <w:color w:val="000000"/>
        </w:rPr>
      </w:pPr>
      <w:bookmarkStart w:id="23" w:name="_heading=h.1ksv4uv" w:colFirst="0" w:colLast="0"/>
      <w:bookmarkEnd w:id="23"/>
      <w:r>
        <w:rPr>
          <w:color w:val="000000"/>
        </w:rPr>
        <w:t>Hình 2.2 Cấu trúc chuỗi của RNN</w:t>
      </w:r>
    </w:p>
    <w:p w14:paraId="00000095" w14:textId="77777777" w:rsidR="00731756" w:rsidRDefault="00011415">
      <w:pPr>
        <w:spacing w:line="360" w:lineRule="auto"/>
        <w:ind w:firstLine="720"/>
        <w:rPr>
          <w:sz w:val="26"/>
          <w:szCs w:val="26"/>
        </w:rPr>
      </w:pPr>
      <w:r>
        <w:rPr>
          <w:sz w:val="26"/>
          <w:szCs w:val="26"/>
        </w:rPr>
        <w:t>LSTM cũng có kiến trúc dạng chuỗi như vậy, nhưng các mô-đun trong nó có cấu trúc khác nhau với mạng RNN chuẩn. Thay vì chỉ có một tầng mạng nơ-ron, chúng có tới 4 tầng tương tác với nhau một cách đặc biệt.</w:t>
      </w:r>
    </w:p>
    <w:p w14:paraId="00000096" w14:textId="77777777" w:rsidR="00731756" w:rsidRDefault="00731756">
      <w:pPr>
        <w:spacing w:line="360" w:lineRule="auto"/>
        <w:ind w:firstLine="720"/>
        <w:rPr>
          <w:sz w:val="26"/>
          <w:szCs w:val="26"/>
        </w:rPr>
      </w:pPr>
    </w:p>
    <w:p w14:paraId="00000097" w14:textId="77777777" w:rsidR="00731756" w:rsidRDefault="00011415">
      <w:pPr>
        <w:spacing w:line="360" w:lineRule="auto"/>
        <w:ind w:firstLine="720"/>
        <w:jc w:val="center"/>
        <w:rPr>
          <w:sz w:val="26"/>
          <w:szCs w:val="26"/>
        </w:rPr>
      </w:pPr>
      <w:r>
        <w:rPr>
          <w:noProof/>
          <w:sz w:val="26"/>
          <w:szCs w:val="26"/>
          <w:lang w:val="en-US"/>
        </w:rPr>
        <w:drawing>
          <wp:inline distT="114300" distB="114300" distL="114300" distR="114300" wp14:editId="3A243290">
            <wp:extent cx="3276600" cy="1058333"/>
            <wp:effectExtent l="0" t="0" r="0" b="889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285489" cy="1061204"/>
                    </a:xfrm>
                    <a:prstGeom prst="rect">
                      <a:avLst/>
                    </a:prstGeom>
                    <a:ln/>
                  </pic:spPr>
                </pic:pic>
              </a:graphicData>
            </a:graphic>
          </wp:inline>
        </w:drawing>
      </w:r>
    </w:p>
    <w:p w14:paraId="00000098" w14:textId="77777777" w:rsidR="00731756" w:rsidRDefault="00011415">
      <w:pPr>
        <w:pBdr>
          <w:top w:val="nil"/>
          <w:left w:val="nil"/>
          <w:bottom w:val="nil"/>
          <w:right w:val="nil"/>
          <w:between w:val="nil"/>
        </w:pBdr>
        <w:spacing w:after="360"/>
        <w:jc w:val="center"/>
        <w:rPr>
          <w:color w:val="000000"/>
        </w:rPr>
      </w:pPr>
      <w:bookmarkStart w:id="24" w:name="_heading=h.44sinio" w:colFirst="0" w:colLast="0"/>
      <w:bookmarkEnd w:id="24"/>
      <w:r>
        <w:rPr>
          <w:color w:val="000000"/>
        </w:rPr>
        <w:t>Hình 2.3 Cấu trúc chuỗi của LSTM</w:t>
      </w:r>
    </w:p>
    <w:p w14:paraId="00000099" w14:textId="77777777" w:rsidR="00731756" w:rsidRDefault="00731756">
      <w:pPr>
        <w:spacing w:line="360" w:lineRule="auto"/>
        <w:ind w:firstLine="720"/>
        <w:rPr>
          <w:sz w:val="26"/>
          <w:szCs w:val="26"/>
        </w:rPr>
      </w:pPr>
    </w:p>
    <w:p w14:paraId="0000009A" w14:textId="77777777" w:rsidR="00731756" w:rsidRDefault="00731756">
      <w:pPr>
        <w:spacing w:line="360" w:lineRule="auto"/>
        <w:ind w:firstLine="720"/>
        <w:rPr>
          <w:sz w:val="26"/>
          <w:szCs w:val="26"/>
        </w:rPr>
      </w:pPr>
    </w:p>
    <w:p w14:paraId="0000009B" w14:textId="77777777" w:rsidR="00731756" w:rsidRDefault="00731756">
      <w:pPr>
        <w:spacing w:line="360" w:lineRule="auto"/>
        <w:ind w:firstLine="720"/>
        <w:rPr>
          <w:sz w:val="26"/>
          <w:szCs w:val="26"/>
        </w:rPr>
      </w:pPr>
    </w:p>
    <w:p w14:paraId="0000009C" w14:textId="77777777" w:rsidR="00731756" w:rsidRDefault="00011415">
      <w:pPr>
        <w:spacing w:line="360" w:lineRule="auto"/>
        <w:ind w:firstLine="720"/>
        <w:rPr>
          <w:sz w:val="26"/>
          <w:szCs w:val="26"/>
        </w:rPr>
      </w:pPr>
      <w:r>
        <w:rPr>
          <w:sz w:val="26"/>
          <w:szCs w:val="26"/>
        </w:rPr>
        <w:t>Ý nghĩa của các ký hiệu trong hình trên là:</w:t>
      </w:r>
    </w:p>
    <w:p w14:paraId="0000009D" w14:textId="77777777" w:rsidR="00731756" w:rsidRDefault="00011415">
      <w:pPr>
        <w:spacing w:line="360" w:lineRule="auto"/>
        <w:ind w:firstLine="720"/>
        <w:jc w:val="center"/>
        <w:rPr>
          <w:sz w:val="26"/>
          <w:szCs w:val="26"/>
        </w:rPr>
      </w:pPr>
      <w:r>
        <w:rPr>
          <w:noProof/>
          <w:sz w:val="26"/>
          <w:szCs w:val="26"/>
          <w:lang w:val="en-US"/>
        </w:rPr>
        <w:drawing>
          <wp:inline distT="114300" distB="114300" distL="114300" distR="114300" wp14:editId="14A4D0C6">
            <wp:extent cx="3505200" cy="567266"/>
            <wp:effectExtent l="0" t="0" r="0" b="4445"/>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338" cy="570363"/>
                    </a:xfrm>
                    <a:prstGeom prst="rect">
                      <a:avLst/>
                    </a:prstGeom>
                    <a:ln/>
                  </pic:spPr>
                </pic:pic>
              </a:graphicData>
            </a:graphic>
          </wp:inline>
        </w:drawing>
      </w:r>
    </w:p>
    <w:p w14:paraId="0000009E" w14:textId="77777777" w:rsidR="00731756" w:rsidRDefault="00731756">
      <w:pPr>
        <w:spacing w:line="360" w:lineRule="auto"/>
        <w:ind w:firstLine="720"/>
        <w:rPr>
          <w:sz w:val="26"/>
          <w:szCs w:val="26"/>
        </w:rPr>
      </w:pPr>
    </w:p>
    <w:p w14:paraId="0000009F" w14:textId="03973D7D" w:rsidR="00731756" w:rsidRDefault="00011415" w:rsidP="00ED4581">
      <w:pPr>
        <w:pStyle w:val="Heading3"/>
        <w:numPr>
          <w:ilvl w:val="2"/>
          <w:numId w:val="2"/>
        </w:numPr>
        <w:ind w:left="0" w:firstLine="0"/>
      </w:pPr>
      <w:bookmarkStart w:id="25" w:name="_heading=h.2jxsxqh" w:colFirst="0" w:colLast="0"/>
      <w:bookmarkStart w:id="26" w:name="_Toc58816116"/>
      <w:bookmarkEnd w:id="25"/>
      <w:r>
        <w:t>Ý tưởng cốt lõi của LSTM</w:t>
      </w:r>
      <w:bookmarkEnd w:id="26"/>
    </w:p>
    <w:p w14:paraId="000000A0" w14:textId="77777777" w:rsidR="00731756" w:rsidRDefault="00011415">
      <w:pPr>
        <w:spacing w:line="360" w:lineRule="auto"/>
        <w:ind w:firstLine="720"/>
        <w:rPr>
          <w:sz w:val="26"/>
          <w:szCs w:val="26"/>
        </w:rPr>
      </w:pPr>
      <w:r>
        <w:rPr>
          <w:sz w:val="26"/>
          <w:szCs w:val="26"/>
        </w:rPr>
        <w:t xml:space="preserve">Chìa khóa của LSTM là trạng thái tế bào (cell state) - chính là đường chạy ngang phía trên của sơ đồ hình vẽ. 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 </w:t>
      </w:r>
    </w:p>
    <w:p w14:paraId="000000A1" w14:textId="77777777" w:rsidR="00731756" w:rsidRDefault="00011415">
      <w:pPr>
        <w:spacing w:line="360" w:lineRule="auto"/>
        <w:ind w:firstLine="720"/>
        <w:rPr>
          <w:sz w:val="26"/>
          <w:szCs w:val="26"/>
        </w:rPr>
      </w:pPr>
      <w:r>
        <w:rPr>
          <w:noProof/>
          <w:sz w:val="26"/>
          <w:szCs w:val="26"/>
          <w:lang w:val="en-US"/>
        </w:rPr>
        <w:lastRenderedPageBreak/>
        <w:drawing>
          <wp:inline distT="114300" distB="114300" distL="114300" distR="114300" wp14:editId="6970188E">
            <wp:extent cx="3920067" cy="1087966"/>
            <wp:effectExtent l="0" t="0" r="4445"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949773" cy="1096211"/>
                    </a:xfrm>
                    <a:prstGeom prst="rect">
                      <a:avLst/>
                    </a:prstGeom>
                    <a:ln/>
                  </pic:spPr>
                </pic:pic>
              </a:graphicData>
            </a:graphic>
          </wp:inline>
        </w:drawing>
      </w:r>
    </w:p>
    <w:p w14:paraId="000000A2" w14:textId="77777777" w:rsidR="00731756" w:rsidRDefault="00011415">
      <w:pPr>
        <w:pBdr>
          <w:top w:val="nil"/>
          <w:left w:val="nil"/>
          <w:bottom w:val="nil"/>
          <w:right w:val="nil"/>
          <w:between w:val="nil"/>
        </w:pBdr>
        <w:spacing w:after="360"/>
        <w:jc w:val="center"/>
        <w:rPr>
          <w:color w:val="000000"/>
        </w:rPr>
      </w:pPr>
      <w:bookmarkStart w:id="27" w:name="_heading=h.z337ya" w:colFirst="0" w:colLast="0"/>
      <w:bookmarkEnd w:id="27"/>
      <w:r>
        <w:rPr>
          <w:color w:val="000000"/>
        </w:rPr>
        <w:t>Hình 2.4 Đường trạng thái tế bào (cell state)</w:t>
      </w:r>
    </w:p>
    <w:p w14:paraId="000000A3" w14:textId="77777777" w:rsidR="00731756" w:rsidRDefault="00011415">
      <w:pPr>
        <w:spacing w:line="360" w:lineRule="auto"/>
        <w:ind w:firstLine="720"/>
        <w:rPr>
          <w:sz w:val="26"/>
          <w:szCs w:val="26"/>
        </w:rPr>
      </w:pPr>
      <w:r>
        <w:rPr>
          <w:sz w:val="26"/>
          <w:szCs w:val="26"/>
        </w:rPr>
        <w:t>LSTM có khả năng bỏ đi hoặc thêm vào các thông tin cần thiết cho trạng thái tế báo, chúng được điều chỉnh cẩn thận bởi các nhóm được gọi là cổng (gate). Các cổng là nơi sàng lọc thông tin đi qua nó, chúng được kết hợp bởi một tầng mạng sigmoid và một phép nhân.</w:t>
      </w:r>
    </w:p>
    <w:p w14:paraId="000000A4" w14:textId="77777777" w:rsidR="00731756" w:rsidRDefault="00011415">
      <w:pPr>
        <w:spacing w:line="360" w:lineRule="auto"/>
        <w:ind w:firstLine="720"/>
        <w:jc w:val="center"/>
        <w:rPr>
          <w:sz w:val="26"/>
          <w:szCs w:val="26"/>
        </w:rPr>
      </w:pPr>
      <w:r>
        <w:rPr>
          <w:noProof/>
          <w:sz w:val="26"/>
          <w:szCs w:val="26"/>
          <w:lang w:val="en-US"/>
        </w:rPr>
        <w:drawing>
          <wp:inline distT="114300" distB="114300" distL="114300" distR="114300" wp14:editId="3455E2FD">
            <wp:extent cx="918633" cy="1032934"/>
            <wp:effectExtent l="0" t="0" r="0" b="0"/>
            <wp:docPr id="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923096" cy="1037952"/>
                    </a:xfrm>
                    <a:prstGeom prst="rect">
                      <a:avLst/>
                    </a:prstGeom>
                    <a:ln/>
                  </pic:spPr>
                </pic:pic>
              </a:graphicData>
            </a:graphic>
          </wp:inline>
        </w:drawing>
      </w:r>
    </w:p>
    <w:p w14:paraId="000000A5" w14:textId="77777777" w:rsidR="00731756" w:rsidRDefault="00011415">
      <w:pPr>
        <w:pBdr>
          <w:top w:val="nil"/>
          <w:left w:val="nil"/>
          <w:bottom w:val="nil"/>
          <w:right w:val="nil"/>
          <w:between w:val="nil"/>
        </w:pBdr>
        <w:spacing w:after="360"/>
        <w:jc w:val="center"/>
        <w:rPr>
          <w:color w:val="000000"/>
        </w:rPr>
      </w:pPr>
      <w:bookmarkStart w:id="28" w:name="_heading=h.3j2qqm3" w:colFirst="0" w:colLast="0"/>
      <w:bookmarkEnd w:id="28"/>
      <w:r>
        <w:rPr>
          <w:color w:val="000000"/>
        </w:rPr>
        <w:t>Hình 2.5 Cổng được kết hợp bởi sigmoid và phép nhân</w:t>
      </w:r>
    </w:p>
    <w:p w14:paraId="000000A6" w14:textId="77777777" w:rsidR="00731756" w:rsidRDefault="00011415">
      <w:pPr>
        <w:spacing w:line="360" w:lineRule="auto"/>
        <w:ind w:firstLine="720"/>
        <w:rPr>
          <w:sz w:val="26"/>
          <w:szCs w:val="26"/>
        </w:rPr>
      </w:pPr>
      <w:r>
        <w:rPr>
          <w:sz w:val="26"/>
          <w:szCs w:val="26"/>
        </w:rPr>
        <w:t>Tầng sigmoid sẽ cho đầu ra là một số trong khoảng [0, 1], mô tả có bao nhiêu thông tin có thể được thông qua. Khi đầu ra là 0 thì có nghĩa là không cho thông tin nào qua cả, còn khi là 1 có nghĩa là cho tất cả các thông tin đi qua nó.</w:t>
      </w:r>
    </w:p>
    <w:p w14:paraId="000000A7" w14:textId="77777777" w:rsidR="00731756" w:rsidRDefault="00011415">
      <w:pPr>
        <w:spacing w:line="360" w:lineRule="auto"/>
        <w:ind w:firstLine="720"/>
        <w:rPr>
          <w:sz w:val="26"/>
          <w:szCs w:val="26"/>
        </w:rPr>
      </w:pPr>
      <w:r>
        <w:rPr>
          <w:sz w:val="26"/>
          <w:szCs w:val="26"/>
        </w:rPr>
        <w:t>Một LSTM gồm có 3 cổng như vậy  với mục đích để duy trì và điều hành trạng thái của tế báo.</w:t>
      </w:r>
    </w:p>
    <w:p w14:paraId="000000A8" w14:textId="77777777" w:rsidR="00731756" w:rsidRDefault="00731756">
      <w:pPr>
        <w:spacing w:line="360" w:lineRule="auto"/>
        <w:ind w:firstLine="720"/>
        <w:rPr>
          <w:sz w:val="26"/>
          <w:szCs w:val="26"/>
        </w:rPr>
      </w:pPr>
    </w:p>
    <w:p w14:paraId="000000A9" w14:textId="0DCA90BE" w:rsidR="00731756" w:rsidRDefault="00011415" w:rsidP="00ED4581">
      <w:pPr>
        <w:pStyle w:val="Heading2"/>
        <w:numPr>
          <w:ilvl w:val="1"/>
          <w:numId w:val="2"/>
        </w:numPr>
      </w:pPr>
      <w:bookmarkStart w:id="29" w:name="_Toc58816117"/>
      <w:r>
        <w:t>Phương pháp kết hợp giữa ARIMA và LSTM</w:t>
      </w:r>
      <w:bookmarkEnd w:id="29"/>
    </w:p>
    <w:p w14:paraId="000000AA" w14:textId="028768C3" w:rsidR="00731756" w:rsidRDefault="00011415" w:rsidP="00ED4581">
      <w:pPr>
        <w:pStyle w:val="Heading3"/>
        <w:numPr>
          <w:ilvl w:val="2"/>
          <w:numId w:val="2"/>
        </w:numPr>
      </w:pPr>
      <w:bookmarkStart w:id="30" w:name="_Toc58816118"/>
      <w:r>
        <w:t>Lý do kết hợp</w:t>
      </w:r>
      <w:bookmarkEnd w:id="30"/>
    </w:p>
    <w:p w14:paraId="000000AB" w14:textId="77777777" w:rsidR="00731756" w:rsidRDefault="00011415">
      <w:pPr>
        <w:spacing w:line="360" w:lineRule="auto"/>
        <w:ind w:firstLine="720"/>
        <w:rPr>
          <w:sz w:val="26"/>
          <w:szCs w:val="26"/>
        </w:rPr>
      </w:pPr>
      <w:r>
        <w:rPr>
          <w:sz w:val="26"/>
          <w:szCs w:val="26"/>
        </w:rPr>
        <w:t>Time Series là chuỗi dữ liệu thời gian giả định bao gồm cả phần tuyến tính và phi tuyến tính. Do đó có thể biểu diễn dưới dạng như sau:</w:t>
      </w:r>
    </w:p>
    <w:p w14:paraId="000000AC" w14:textId="77777777" w:rsidR="00731756" w:rsidRDefault="007C0F7C">
      <w:pPr>
        <w:jc w:val="center"/>
        <w:rPr>
          <w:rFonts w:ascii="Cambria Math" w:eastAsia="Cambria Math" w:hAnsi="Cambria Math" w:cs="Cambria Math"/>
          <w:sz w:val="26"/>
          <w:szCs w:val="26"/>
        </w:rPr>
      </w:pP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x</m:t>
            </m:r>
          </m:e>
          <m:sub>
            <m:r>
              <w:rPr>
                <w:rFonts w:ascii="Cambria Math" w:eastAsia="Cambria Math" w:hAnsi="Cambria Math" w:cs="Cambria Math"/>
                <w:sz w:val="26"/>
                <w:szCs w:val="26"/>
              </w:rPr>
              <m:t>t</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L</m:t>
            </m:r>
          </m:e>
          <m:sub>
            <m:r>
              <w:rPr>
                <w:rFonts w:ascii="Cambria Math" w:eastAsia="Cambria Math" w:hAnsi="Cambria Math" w:cs="Cambria Math"/>
                <w:sz w:val="26"/>
                <w:szCs w:val="26"/>
              </w:rPr>
              <m:t>t</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N</m:t>
            </m:r>
          </m:e>
          <m:sub>
            <m:r>
              <w:rPr>
                <w:rFonts w:ascii="Cambria Math" w:eastAsia="Cambria Math" w:hAnsi="Cambria Math" w:cs="Cambria Math"/>
                <w:sz w:val="26"/>
                <w:szCs w:val="26"/>
              </w:rPr>
              <m:t>t</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ϵ</m:t>
            </m:r>
          </m:e>
          <m:sub>
            <m:r>
              <w:rPr>
                <w:rFonts w:ascii="Cambria Math" w:eastAsia="Cambria Math" w:hAnsi="Cambria Math" w:cs="Cambria Math"/>
                <w:sz w:val="26"/>
                <w:szCs w:val="26"/>
              </w:rPr>
              <m:t>t</m:t>
            </m:r>
          </m:sub>
        </m:sSub>
      </m:oMath>
      <w:r w:rsidR="00011415">
        <w:rPr>
          <w:rFonts w:ascii="Cambria Math" w:eastAsia="Cambria Math" w:hAnsi="Cambria Math" w:cs="Cambria Math"/>
          <w:sz w:val="26"/>
          <w:szCs w:val="26"/>
        </w:rPr>
        <w:t xml:space="preserve"> [4]</w:t>
      </w:r>
    </w:p>
    <w:p w14:paraId="000000AD" w14:textId="77777777" w:rsidR="00731756" w:rsidRDefault="00011415">
      <w:pPr>
        <w:spacing w:line="360" w:lineRule="auto"/>
        <w:rPr>
          <w:sz w:val="26"/>
          <w:szCs w:val="26"/>
        </w:rPr>
      </w:pPr>
      <w:r>
        <w:rPr>
          <w:sz w:val="26"/>
          <w:szCs w:val="26"/>
        </w:rPr>
        <w:t xml:space="preserve">Trong đó,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L</m:t>
            </m:r>
          </m:e>
          <m:sub>
            <m:r>
              <w:rPr>
                <w:rFonts w:ascii="Cambria Math" w:eastAsia="Cambria Math" w:hAnsi="Cambria Math" w:cs="Cambria Math"/>
                <w:sz w:val="26"/>
                <w:szCs w:val="26"/>
              </w:rPr>
              <m:t>t</m:t>
            </m:r>
          </m:sub>
        </m:sSub>
      </m:oMath>
      <w:r>
        <w:rPr>
          <w:sz w:val="26"/>
          <w:szCs w:val="26"/>
        </w:rPr>
        <w:t xml:space="preserve"> đại diện cho dữ liệu tuyến tính trong thời điểm </w:t>
      </w:r>
      <w:r>
        <w:rPr>
          <w:i/>
          <w:sz w:val="26"/>
          <w:szCs w:val="26"/>
        </w:rPr>
        <w:t xml:space="preserve">t,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N</m:t>
            </m:r>
          </m:e>
          <m:sub>
            <m:r>
              <w:rPr>
                <w:rFonts w:ascii="Cambria Math" w:eastAsia="Cambria Math" w:hAnsi="Cambria Math" w:cs="Cambria Math"/>
                <w:sz w:val="26"/>
                <w:szCs w:val="26"/>
              </w:rPr>
              <m:t>t</m:t>
            </m:r>
          </m:sub>
        </m:sSub>
      </m:oMath>
      <w:r>
        <w:rPr>
          <w:i/>
          <w:sz w:val="26"/>
          <w:szCs w:val="26"/>
        </w:rPr>
        <w:t xml:space="preserve"> </w:t>
      </w:r>
      <w:r>
        <w:rPr>
          <w:sz w:val="26"/>
          <w:szCs w:val="26"/>
        </w:rPr>
        <w:t xml:space="preserve">đại diện cho dữ liệu phi tuyến tính và </w:t>
      </w:r>
      <m:oMath>
        <m:r>
          <w:rPr>
            <w:rFonts w:ascii="Cambria Math" w:hAnsi="Cambria Math"/>
          </w:rPr>
          <m:t>ε</m:t>
        </m:r>
      </m:oMath>
      <w:r>
        <w:rPr>
          <w:sz w:val="26"/>
          <w:szCs w:val="26"/>
        </w:rPr>
        <w:t xml:space="preserve"> là giá trị sai số.</w:t>
      </w:r>
    </w:p>
    <w:p w14:paraId="000000AE" w14:textId="77777777" w:rsidR="00731756" w:rsidRDefault="00011415">
      <w:pPr>
        <w:spacing w:line="360" w:lineRule="auto"/>
        <w:rPr>
          <w:sz w:val="26"/>
          <w:szCs w:val="26"/>
        </w:rPr>
      </w:pPr>
      <w:r>
        <w:rPr>
          <w:sz w:val="26"/>
          <w:szCs w:val="26"/>
        </w:rPr>
        <w:tab/>
        <w:t xml:space="preserve">Autoregressive Integrated Moving Average (ARIMA) là mô hình thống kê truyền thống trong dự đoán dữ liệu chuỗi thời gian. ARIMA phù hợp với việc giải </w:t>
      </w:r>
      <w:r>
        <w:rPr>
          <w:sz w:val="26"/>
          <w:szCs w:val="26"/>
        </w:rPr>
        <w:lastRenderedPageBreak/>
        <w:t>quyết những vấn đề tuyến tính. Còn Long Short-Term Memory (LSTM) phù hợp tính toán dữ liệu xu thế phi tuyến. Vậy nên, khi kết hợp hai mô hình sẽ đưa ra được mô hình bao gồm cả xử lý tuyến tính và phi tuyến.</w:t>
      </w:r>
    </w:p>
    <w:p w14:paraId="000000AF" w14:textId="77777777" w:rsidR="00731756" w:rsidRDefault="00731756">
      <w:pPr>
        <w:spacing w:line="360" w:lineRule="auto"/>
        <w:rPr>
          <w:sz w:val="26"/>
          <w:szCs w:val="26"/>
        </w:rPr>
      </w:pPr>
    </w:p>
    <w:p w14:paraId="000000B0" w14:textId="3338DE4E" w:rsidR="00731756" w:rsidRDefault="00011415" w:rsidP="00ED4581">
      <w:pPr>
        <w:pStyle w:val="Heading3"/>
        <w:numPr>
          <w:ilvl w:val="2"/>
          <w:numId w:val="2"/>
        </w:numPr>
      </w:pPr>
      <w:bookmarkStart w:id="31" w:name="_Toc58816119"/>
      <w:r>
        <w:t>Ý tưởng kết hợp ARIMA và LSTM</w:t>
      </w:r>
      <w:bookmarkEnd w:id="31"/>
    </w:p>
    <w:p w14:paraId="000000B1" w14:textId="77777777" w:rsidR="00731756" w:rsidRDefault="00011415">
      <w:pPr>
        <w:spacing w:line="360" w:lineRule="auto"/>
        <w:ind w:firstLine="720"/>
        <w:rPr>
          <w:sz w:val="26"/>
          <w:szCs w:val="26"/>
        </w:rPr>
      </w:pPr>
      <w:r>
        <w:rPr>
          <w:sz w:val="26"/>
          <w:szCs w:val="26"/>
        </w:rPr>
        <w:t xml:space="preserve">Từ những ưu điểm của hai mô hình ARIMA và LSTM chúng tôi đã lên ý tưởng thiết kế kết hợp cả hai mô hình để đưa ra dự đoán đúng nhất cho giá chứng khoán. </w:t>
      </w:r>
    </w:p>
    <w:p w14:paraId="000000B2" w14:textId="77777777" w:rsidR="00731756" w:rsidRDefault="00011415">
      <w:pPr>
        <w:spacing w:line="360" w:lineRule="auto"/>
        <w:ind w:firstLine="720"/>
        <w:rPr>
          <w:sz w:val="26"/>
          <w:szCs w:val="26"/>
        </w:rPr>
      </w:pPr>
      <w:r>
        <w:rPr>
          <w:sz w:val="26"/>
          <w:szCs w:val="26"/>
        </w:rPr>
        <w:t>Dữ liệu chứng khoán sau khi được thu thập được làm sạch rồi đưa vào mô hình ARIMA. Trước khi tiến hành huấn luyện mô hình, các tham số mô hình phải được xác định trước. Chúng tôi sử dụng biểu đồ Autocorrelation và Partial Autocorrelation để hỗ trợ việc đưa ra quyết định lựa chọn tham số. Ngoài ra chúng tôi cũng sử dụng thêm phương pháp tìm kiếm tham số AIC để đưa ra quyết định lựa chọn của mình.</w:t>
      </w:r>
    </w:p>
    <w:p w14:paraId="000000B3" w14:textId="77777777" w:rsidR="00731756" w:rsidRDefault="00011415">
      <w:pPr>
        <w:spacing w:line="360" w:lineRule="auto"/>
        <w:ind w:firstLine="720"/>
        <w:rPr>
          <w:sz w:val="26"/>
          <w:szCs w:val="26"/>
        </w:rPr>
      </w:pPr>
      <w:r>
        <w:rPr>
          <w:sz w:val="26"/>
          <w:szCs w:val="26"/>
        </w:rPr>
        <w:t>Sau khi đưa dữ liệu chạy qua ARIMA, chúng tôi phân chia dữ liệu thành các tập nhỏ chiều dài dựa vào độ tương quan trong Autocorrelation, điểm dữ liệu cuối cùng trong tập con sẽ được sử dụng để làm biến mục tiêu Y và phần trước sẽ là X. Tập dữ liệu mới được phân tách sẽ là giá trị đầu vào cho mô hình LSTM tiếp theo.</w:t>
      </w:r>
    </w:p>
    <w:p w14:paraId="000000B4" w14:textId="29080EE5" w:rsidR="00731756" w:rsidRDefault="00011415">
      <w:pPr>
        <w:spacing w:line="360" w:lineRule="auto"/>
        <w:ind w:firstLine="720"/>
        <w:rPr>
          <w:sz w:val="26"/>
          <w:szCs w:val="26"/>
        </w:rPr>
      </w:pPr>
      <w:r>
        <w:rPr>
          <w:sz w:val="26"/>
          <w:szCs w:val="26"/>
        </w:rPr>
        <w:t>Kiến trúc của LSTM là một mạng hồi quy do đó việc lựa chọn các tham số mạng cũng là một khó khăn. Chúng tôi thực hiện lựa chọn các tham số dựa trên tham khảo một số tài liệu với phương pháp tương tự.</w:t>
      </w:r>
    </w:p>
    <w:p w14:paraId="35301E57" w14:textId="25FE355B" w:rsidR="00ED4581" w:rsidRDefault="00ED4581">
      <w:pPr>
        <w:spacing w:line="360" w:lineRule="auto"/>
        <w:ind w:firstLine="720"/>
        <w:rPr>
          <w:sz w:val="26"/>
          <w:szCs w:val="26"/>
        </w:rPr>
      </w:pPr>
    </w:p>
    <w:p w14:paraId="24519C55" w14:textId="244F24F7" w:rsidR="00ED4581" w:rsidRDefault="00ED4581">
      <w:pPr>
        <w:spacing w:line="360" w:lineRule="auto"/>
        <w:ind w:firstLine="720"/>
        <w:rPr>
          <w:sz w:val="26"/>
          <w:szCs w:val="26"/>
        </w:rPr>
      </w:pPr>
    </w:p>
    <w:p w14:paraId="0B49DD31" w14:textId="0478AD2E" w:rsidR="00ED4581" w:rsidRDefault="00ED4581">
      <w:pPr>
        <w:spacing w:line="360" w:lineRule="auto"/>
        <w:ind w:firstLine="720"/>
        <w:rPr>
          <w:sz w:val="26"/>
          <w:szCs w:val="26"/>
        </w:rPr>
      </w:pPr>
    </w:p>
    <w:p w14:paraId="24985DEF" w14:textId="6126B788" w:rsidR="00ED4581" w:rsidRDefault="00ED4581">
      <w:pPr>
        <w:spacing w:line="360" w:lineRule="auto"/>
        <w:ind w:firstLine="720"/>
        <w:rPr>
          <w:sz w:val="26"/>
          <w:szCs w:val="26"/>
        </w:rPr>
      </w:pPr>
    </w:p>
    <w:p w14:paraId="255BC695" w14:textId="77777777" w:rsidR="00ED4581" w:rsidRDefault="00ED4581">
      <w:pPr>
        <w:spacing w:line="360" w:lineRule="auto"/>
        <w:ind w:firstLine="720"/>
        <w:rPr>
          <w:sz w:val="26"/>
          <w:szCs w:val="26"/>
        </w:rPr>
      </w:pPr>
    </w:p>
    <w:p w14:paraId="000000B5" w14:textId="77777777" w:rsidR="00731756" w:rsidRPr="00ED4581" w:rsidRDefault="00011415">
      <w:pPr>
        <w:pStyle w:val="Heading1"/>
        <w:numPr>
          <w:ilvl w:val="0"/>
          <w:numId w:val="2"/>
        </w:numPr>
        <w:rPr>
          <w:sz w:val="26"/>
          <w:szCs w:val="26"/>
        </w:rPr>
      </w:pPr>
      <w:bookmarkStart w:id="32" w:name="_heading=h.2xcytpi" w:colFirst="0" w:colLast="0"/>
      <w:bookmarkStart w:id="33" w:name="_Toc58816120"/>
      <w:bookmarkEnd w:id="32"/>
      <w:r w:rsidRPr="00ED4581">
        <w:rPr>
          <w:sz w:val="26"/>
          <w:szCs w:val="26"/>
        </w:rPr>
        <w:lastRenderedPageBreak/>
        <w:t>MÔ HÌNH GIẢI QUYẾT BÀI TOÁN</w:t>
      </w:r>
      <w:bookmarkEnd w:id="33"/>
    </w:p>
    <w:p w14:paraId="000000B6" w14:textId="77777777" w:rsidR="00731756" w:rsidRPr="00ED4581" w:rsidRDefault="00011415">
      <w:pPr>
        <w:pStyle w:val="Heading2"/>
        <w:numPr>
          <w:ilvl w:val="1"/>
          <w:numId w:val="2"/>
        </w:numPr>
        <w:rPr>
          <w:sz w:val="26"/>
          <w:szCs w:val="26"/>
        </w:rPr>
      </w:pPr>
      <w:bookmarkStart w:id="34" w:name="_heading=h.1ci93xb" w:colFirst="0" w:colLast="0"/>
      <w:bookmarkStart w:id="35" w:name="_Toc58816121"/>
      <w:bookmarkEnd w:id="34"/>
      <w:r w:rsidRPr="00ED4581">
        <w:rPr>
          <w:sz w:val="26"/>
          <w:szCs w:val="26"/>
        </w:rPr>
        <w:t>Mô hình giải quyết bài toán</w:t>
      </w:r>
      <w:bookmarkEnd w:id="35"/>
    </w:p>
    <w:p w14:paraId="000000B7" w14:textId="77777777" w:rsidR="00731756" w:rsidRDefault="00011415">
      <w:pPr>
        <w:rPr>
          <w:sz w:val="26"/>
          <w:szCs w:val="26"/>
        </w:rPr>
      </w:pPr>
      <w:r>
        <w:rPr>
          <w:sz w:val="26"/>
          <w:szCs w:val="26"/>
        </w:rPr>
        <w:t>Quy trình xây dựng mô hình bài gồm 4 bước chính:</w:t>
      </w:r>
    </w:p>
    <w:p w14:paraId="000000B8" w14:textId="77777777" w:rsidR="00731756" w:rsidRDefault="00011415">
      <w:pPr>
        <w:numPr>
          <w:ilvl w:val="0"/>
          <w:numId w:val="6"/>
        </w:numPr>
        <w:rPr>
          <w:sz w:val="26"/>
          <w:szCs w:val="26"/>
        </w:rPr>
      </w:pPr>
      <w:r>
        <w:rPr>
          <w:sz w:val="26"/>
          <w:szCs w:val="26"/>
        </w:rPr>
        <w:t>Thu thập dữ liệu</w:t>
      </w:r>
    </w:p>
    <w:p w14:paraId="000000B9" w14:textId="77777777" w:rsidR="00731756" w:rsidRDefault="00011415">
      <w:pPr>
        <w:numPr>
          <w:ilvl w:val="0"/>
          <w:numId w:val="6"/>
        </w:numPr>
        <w:rPr>
          <w:sz w:val="26"/>
          <w:szCs w:val="26"/>
        </w:rPr>
      </w:pPr>
      <w:r>
        <w:rPr>
          <w:sz w:val="26"/>
          <w:szCs w:val="26"/>
        </w:rPr>
        <w:t>Tiền xử lý dữ liệu</w:t>
      </w:r>
    </w:p>
    <w:p w14:paraId="000000BA" w14:textId="77777777" w:rsidR="00731756" w:rsidRDefault="00011415">
      <w:pPr>
        <w:numPr>
          <w:ilvl w:val="0"/>
          <w:numId w:val="6"/>
        </w:numPr>
        <w:rPr>
          <w:sz w:val="26"/>
          <w:szCs w:val="26"/>
        </w:rPr>
      </w:pPr>
      <w:r>
        <w:rPr>
          <w:sz w:val="26"/>
          <w:szCs w:val="26"/>
        </w:rPr>
        <w:t>Xây dựng mô hình dự đoán bằng phương pháp kết hợp ARIMA và LSTM</w:t>
      </w:r>
    </w:p>
    <w:p w14:paraId="000000BB" w14:textId="77777777" w:rsidR="00731756" w:rsidRDefault="00011415">
      <w:pPr>
        <w:numPr>
          <w:ilvl w:val="0"/>
          <w:numId w:val="6"/>
        </w:numPr>
        <w:rPr>
          <w:sz w:val="26"/>
          <w:szCs w:val="26"/>
        </w:rPr>
      </w:pPr>
      <w:r>
        <w:rPr>
          <w:sz w:val="26"/>
          <w:szCs w:val="26"/>
        </w:rPr>
        <w:t>Thực nghiệm và đánh giá</w:t>
      </w:r>
    </w:p>
    <w:p w14:paraId="000000BD" w14:textId="42FDD027" w:rsidR="00731756" w:rsidRPr="00ED4581" w:rsidRDefault="00011415">
      <w:r>
        <w:rPr>
          <w:sz w:val="26"/>
          <w:szCs w:val="26"/>
        </w:rPr>
        <w:t>Trong quá trình huấn luyện, các bước được thực hiện lặp đi lặp lại cho đến khi đạt được mô hình tốt nhất.</w:t>
      </w:r>
    </w:p>
    <w:p w14:paraId="000000BE" w14:textId="694C955F" w:rsidR="00731756" w:rsidRPr="00ED4581" w:rsidRDefault="00011415" w:rsidP="00ED4581">
      <w:pPr>
        <w:pStyle w:val="Heading2"/>
        <w:numPr>
          <w:ilvl w:val="1"/>
          <w:numId w:val="2"/>
        </w:numPr>
        <w:rPr>
          <w:sz w:val="26"/>
          <w:szCs w:val="26"/>
        </w:rPr>
      </w:pPr>
      <w:bookmarkStart w:id="36" w:name="_Toc58816122"/>
      <w:r w:rsidRPr="00ED4581">
        <w:rPr>
          <w:sz w:val="26"/>
          <w:szCs w:val="26"/>
        </w:rPr>
        <w:t>Các bước thực hiện</w:t>
      </w:r>
      <w:bookmarkEnd w:id="36"/>
    </w:p>
    <w:p w14:paraId="000000C0" w14:textId="010D1E47" w:rsidR="00731756" w:rsidRPr="00ED4581" w:rsidRDefault="00011415" w:rsidP="00ED4581">
      <w:pPr>
        <w:pStyle w:val="Heading3"/>
        <w:numPr>
          <w:ilvl w:val="2"/>
          <w:numId w:val="2"/>
        </w:numPr>
        <w:rPr>
          <w:sz w:val="26"/>
          <w:szCs w:val="26"/>
        </w:rPr>
      </w:pPr>
      <w:bookmarkStart w:id="37" w:name="_Toc58816123"/>
      <w:r w:rsidRPr="00ED4581">
        <w:rPr>
          <w:sz w:val="26"/>
          <w:szCs w:val="26"/>
        </w:rPr>
        <w:t>Thu thập dữ liệu</w:t>
      </w:r>
      <w:bookmarkEnd w:id="37"/>
    </w:p>
    <w:p w14:paraId="000000C1" w14:textId="77777777" w:rsidR="00731756" w:rsidRDefault="00011415">
      <w:pPr>
        <w:spacing w:line="360" w:lineRule="auto"/>
        <w:ind w:firstLine="720"/>
        <w:rPr>
          <w:sz w:val="26"/>
          <w:szCs w:val="26"/>
        </w:rPr>
      </w:pPr>
      <w:r>
        <w:rPr>
          <w:sz w:val="26"/>
          <w:szCs w:val="26"/>
        </w:rPr>
        <w:t xml:space="preserve">Dữ liệu trong bài toán Time Series với yếu tố quan trọng nhất là chuỗi thời gian. Yếu tố thời gian sẽ quyết định, hình thành lên mô hình Time Series. Vì vậy, để xây dựng lên mô hình chân thực nhất, chúng tôi đã sử dụng dữ liệu được lấy từ API Alpha Vantage. Chi tiết về API Alpha Vantage được để ở đường link dưới đây: </w:t>
      </w:r>
      <w:hyperlink r:id="rId16">
        <w:r>
          <w:rPr>
            <w:color w:val="1155CC"/>
            <w:sz w:val="26"/>
            <w:szCs w:val="26"/>
            <w:u w:val="single"/>
          </w:rPr>
          <w:t>https://www.alphavantage.co/</w:t>
        </w:r>
      </w:hyperlink>
      <w:r>
        <w:rPr>
          <w:sz w:val="26"/>
          <w:szCs w:val="26"/>
        </w:rPr>
        <w:t>.</w:t>
      </w:r>
    </w:p>
    <w:p w14:paraId="000000C2" w14:textId="77777777" w:rsidR="00731756" w:rsidRDefault="00011415">
      <w:pPr>
        <w:spacing w:line="360" w:lineRule="auto"/>
        <w:rPr>
          <w:sz w:val="26"/>
          <w:szCs w:val="26"/>
        </w:rPr>
      </w:pPr>
      <w:r>
        <w:rPr>
          <w:sz w:val="26"/>
          <w:szCs w:val="26"/>
        </w:rPr>
        <w:tab/>
        <w:t xml:space="preserve"> Dữ liệu kéo về từ API Alpha Vantage là dữ liệu lịch sử chứng khoán tại thời điểm gần nhất (Dữ liệu là thông tin về giá chứng khoán tại ngày trước đó). Mỗi mã chứng khoán sẽ được phân loại dựa trên mã của mã chứng khoán đó, nó sẽ trả về một file định dạng JSON với tất cả thông tin về giá chứng khoán đó trong vòng 20 năm kể từ ngày hôm trước. Chúng tôi lấy dữ liệu từ URL định dạng file JSON rồi biểu diễn dữ liệu đó bằng pandas DataFrame và lưu nó dưới định dạng CSV . Chúng tôi nhận được dữ liệu của mã chứng khoán đó với các trường thông tin:</w:t>
      </w:r>
    </w:p>
    <w:p w14:paraId="000000C3" w14:textId="77777777" w:rsidR="00731756" w:rsidRDefault="00011415">
      <w:pPr>
        <w:numPr>
          <w:ilvl w:val="0"/>
          <w:numId w:val="3"/>
        </w:numPr>
        <w:spacing w:line="360" w:lineRule="auto"/>
        <w:rPr>
          <w:sz w:val="26"/>
          <w:szCs w:val="26"/>
        </w:rPr>
      </w:pPr>
      <w:r>
        <w:rPr>
          <w:sz w:val="26"/>
          <w:szCs w:val="26"/>
        </w:rPr>
        <w:t>Date: Trường thời gian ngày mã chứng khoán mở cửa</w:t>
      </w:r>
    </w:p>
    <w:p w14:paraId="000000C4" w14:textId="77777777" w:rsidR="00731756" w:rsidRDefault="00011415">
      <w:pPr>
        <w:numPr>
          <w:ilvl w:val="0"/>
          <w:numId w:val="3"/>
        </w:numPr>
        <w:spacing w:line="360" w:lineRule="auto"/>
        <w:rPr>
          <w:sz w:val="26"/>
          <w:szCs w:val="26"/>
        </w:rPr>
      </w:pPr>
      <w:r>
        <w:rPr>
          <w:sz w:val="26"/>
          <w:szCs w:val="26"/>
        </w:rPr>
        <w:t>Open: Giá mở cửa của mã chứng khoán trong ngày</w:t>
      </w:r>
    </w:p>
    <w:p w14:paraId="000000C5" w14:textId="77777777" w:rsidR="00731756" w:rsidRDefault="00011415">
      <w:pPr>
        <w:numPr>
          <w:ilvl w:val="0"/>
          <w:numId w:val="3"/>
        </w:numPr>
        <w:spacing w:line="360" w:lineRule="auto"/>
        <w:rPr>
          <w:sz w:val="26"/>
          <w:szCs w:val="26"/>
        </w:rPr>
      </w:pPr>
      <w:r>
        <w:rPr>
          <w:sz w:val="26"/>
          <w:szCs w:val="26"/>
        </w:rPr>
        <w:t>Close: Giá của mã chứng khoán khi phiên giao dịch trong ngày đóng lại</w:t>
      </w:r>
    </w:p>
    <w:p w14:paraId="000000C6" w14:textId="77777777" w:rsidR="00731756" w:rsidRDefault="00011415">
      <w:pPr>
        <w:numPr>
          <w:ilvl w:val="0"/>
          <w:numId w:val="3"/>
        </w:numPr>
        <w:spacing w:line="360" w:lineRule="auto"/>
        <w:rPr>
          <w:sz w:val="26"/>
          <w:szCs w:val="26"/>
        </w:rPr>
      </w:pPr>
      <w:r>
        <w:rPr>
          <w:sz w:val="26"/>
          <w:szCs w:val="26"/>
        </w:rPr>
        <w:t>High: Giá cao nhất trong ngày của mã</w:t>
      </w:r>
    </w:p>
    <w:p w14:paraId="000000C7" w14:textId="77777777" w:rsidR="00731756" w:rsidRDefault="00011415">
      <w:pPr>
        <w:numPr>
          <w:ilvl w:val="0"/>
          <w:numId w:val="3"/>
        </w:numPr>
        <w:spacing w:line="360" w:lineRule="auto"/>
        <w:rPr>
          <w:sz w:val="26"/>
          <w:szCs w:val="26"/>
        </w:rPr>
      </w:pPr>
      <w:r>
        <w:rPr>
          <w:sz w:val="26"/>
          <w:szCs w:val="26"/>
        </w:rPr>
        <w:t>Low: Giá thấp nhất trong ngày của mã</w:t>
      </w:r>
    </w:p>
    <w:p w14:paraId="000000C8" w14:textId="77777777" w:rsidR="00731756" w:rsidRDefault="00011415">
      <w:pPr>
        <w:spacing w:line="360" w:lineRule="auto"/>
        <w:ind w:firstLine="720"/>
        <w:rPr>
          <w:b/>
          <w:sz w:val="28"/>
          <w:szCs w:val="28"/>
        </w:rPr>
      </w:pPr>
      <w:r>
        <w:rPr>
          <w:sz w:val="26"/>
          <w:szCs w:val="26"/>
        </w:rPr>
        <w:t xml:space="preserve">Ngoài ra để so sánh kết quả mô hình với bài báo của thầy Huỳnh Quyết Thắng (HUST), chúng tôi sử dụng thêm tập dữ liệu VN-index </w:t>
      </w:r>
      <w:r>
        <w:rPr>
          <w:color w:val="252525"/>
          <w:sz w:val="26"/>
          <w:szCs w:val="26"/>
        </w:rPr>
        <w:t xml:space="preserve">là chỉ số chứng </w:t>
      </w:r>
      <w:r>
        <w:rPr>
          <w:color w:val="252525"/>
          <w:sz w:val="26"/>
          <w:szCs w:val="26"/>
        </w:rPr>
        <w:lastRenderedPageBreak/>
        <w:t>khoán đầu tiên và chính thức của Sở Giao dịch chứng khoán TP HCM (HSX). Chúng tôi thu thập dữ liệu từ ngày 02/02/2015 đến hết 09/08/2016, tập dữ liệu bao gồm kết quả chứng khoán của 377 ngày liên tiếp</w:t>
      </w:r>
      <w:r>
        <w:rPr>
          <w:sz w:val="26"/>
          <w:szCs w:val="26"/>
        </w:rPr>
        <w:t>.</w:t>
      </w:r>
    </w:p>
    <w:p w14:paraId="000000C9" w14:textId="03F14FA4" w:rsidR="00731756" w:rsidRDefault="00011415" w:rsidP="00ED4581">
      <w:pPr>
        <w:pStyle w:val="Heading3"/>
        <w:numPr>
          <w:ilvl w:val="2"/>
          <w:numId w:val="2"/>
        </w:numPr>
      </w:pPr>
      <w:bookmarkStart w:id="38" w:name="_Toc58816124"/>
      <w:r>
        <w:t>Tiền xử lý dữ liệu</w:t>
      </w:r>
      <w:bookmarkEnd w:id="38"/>
    </w:p>
    <w:p w14:paraId="000000CA" w14:textId="77777777" w:rsidR="00731756" w:rsidRDefault="00011415">
      <w:pPr>
        <w:spacing w:line="360" w:lineRule="auto"/>
        <w:ind w:firstLine="720"/>
        <w:rPr>
          <w:sz w:val="26"/>
          <w:szCs w:val="26"/>
        </w:rPr>
      </w:pPr>
      <w:r>
        <w:rPr>
          <w:sz w:val="26"/>
          <w:szCs w:val="26"/>
        </w:rPr>
        <w:t xml:space="preserve">Dữ liệu thu thập về được định dạng dưới dạng CSV và đọc lại bằng pandas DataFrame xong dữ liệu vẫn chưa thể đưa trực tiếp vào mô hình để huấn luyện. </w:t>
      </w:r>
    </w:p>
    <w:p w14:paraId="000000CB" w14:textId="0EA7CD4B" w:rsidR="00731756" w:rsidRDefault="00011415">
      <w:pPr>
        <w:spacing w:line="360" w:lineRule="auto"/>
        <w:rPr>
          <w:sz w:val="26"/>
          <w:szCs w:val="26"/>
        </w:rPr>
      </w:pPr>
      <w:r>
        <w:rPr>
          <w:sz w:val="26"/>
          <w:szCs w:val="26"/>
        </w:rPr>
        <w:tab/>
        <w:t xml:space="preserve">Chúng tôi sẽ sử dụng giá trị </w:t>
      </w:r>
      <w:r w:rsidR="00ED4581">
        <w:rPr>
          <w:sz w:val="26"/>
          <w:szCs w:val="26"/>
          <w:lang w:val="en-US"/>
        </w:rPr>
        <w:t>trung bình</w:t>
      </w:r>
      <w:r>
        <w:rPr>
          <w:sz w:val="26"/>
          <w:szCs w:val="26"/>
        </w:rPr>
        <w:t xml:space="preserve"> (Close</w:t>
      </w:r>
      <w:r w:rsidR="00ED4581">
        <w:rPr>
          <w:sz w:val="26"/>
          <w:szCs w:val="26"/>
          <w:lang w:val="en-US"/>
        </w:rPr>
        <w:t xml:space="preserve"> + Open</w:t>
      </w:r>
      <w:r>
        <w:rPr>
          <w:sz w:val="26"/>
          <w:szCs w:val="26"/>
        </w:rPr>
        <w:t>)</w:t>
      </w:r>
      <w:r w:rsidR="00ED4581">
        <w:rPr>
          <w:sz w:val="26"/>
          <w:szCs w:val="26"/>
          <w:lang w:val="en-US"/>
        </w:rPr>
        <w:t>/2</w:t>
      </w:r>
      <w:r>
        <w:rPr>
          <w:sz w:val="26"/>
          <w:szCs w:val="26"/>
        </w:rPr>
        <w:t xml:space="preserve"> của mã. Sau đó chúng tôi phân chia dữ thành hai tập train và test, tập train sẽ được sử dụng để huấn luyện mô hình bằng LSTM tập test sẽ dùng để đánh giá mô hình. Phân chia theo tỉ lệ 70:30 với 70% tổng dữ liệu là dữ liệu train và 30% tổng dữ liệu là dữ liệu test. Dữ liệu dùng trong bài toán này chỉ gồm chuỗi các giá trị trung bình của giá chứng khoán trong 1 ngày, dạng dữ liệu như vậy được gọi là single value. Với các bài toán dự báo giá chứng khoán trong thực tế, dữ liệu đầu vào của mô hình phải gồm nhiều thuộc tính khác mới có thể đưa ra những dự đoán chính xác và khách quan.</w:t>
      </w:r>
    </w:p>
    <w:p w14:paraId="4E89D977" w14:textId="10070D25" w:rsidR="00A7782B" w:rsidRPr="00A7782B" w:rsidRDefault="00011415" w:rsidP="00A7782B">
      <w:pPr>
        <w:spacing w:line="360" w:lineRule="auto"/>
        <w:rPr>
          <w:sz w:val="26"/>
          <w:szCs w:val="26"/>
        </w:rPr>
      </w:pPr>
      <w:r>
        <w:rPr>
          <w:sz w:val="26"/>
          <w:szCs w:val="26"/>
        </w:rPr>
        <w:tab/>
        <w:t xml:space="preserve">Ở từng bước chúng tôi lựa chọn các phương pháp tiền xử lý cho từng mã khác nhau. Trước khi đưa vào ARIMA, chúng tôi kiểm tra tính dừng của dữ liệu, nếu dữ liệu không có tính dừng, thực hiện khử tính dừng bằng cách lấy sai phân bậc 1. Sau khi đưa qua ARIMA, chúng tôi lấy giá trị nhãn trừ đi dữ liệu khi qua ARIMA để lấy được phần dư sai số. Sau đó đưa vào mạng LSTM. </w:t>
      </w:r>
    </w:p>
    <w:p w14:paraId="000000CE" w14:textId="7E5AB5EF" w:rsidR="00731756" w:rsidRDefault="00011415" w:rsidP="00A7782B">
      <w:pPr>
        <w:pStyle w:val="Heading3"/>
        <w:numPr>
          <w:ilvl w:val="2"/>
          <w:numId w:val="2"/>
        </w:numPr>
      </w:pPr>
      <w:bookmarkStart w:id="39" w:name="_Toc58816125"/>
      <w:r>
        <w:t>Xây dựng mô hình kết hợp ARIMA và LSTM</w:t>
      </w:r>
      <w:bookmarkEnd w:id="39"/>
    </w:p>
    <w:p w14:paraId="000000CF" w14:textId="77777777" w:rsidR="00731756" w:rsidRDefault="00011415">
      <w:pPr>
        <w:rPr>
          <w:sz w:val="26"/>
          <w:szCs w:val="26"/>
        </w:rPr>
      </w:pPr>
      <w:r>
        <w:rPr>
          <w:b/>
          <w:sz w:val="28"/>
          <w:szCs w:val="28"/>
        </w:rPr>
        <w:tab/>
      </w:r>
      <w:r>
        <w:rPr>
          <w:sz w:val="26"/>
          <w:szCs w:val="26"/>
        </w:rPr>
        <w:t>Với ý tưởng ban đầu chúng tôi thực hiện việc cài đặt kết hợp hai mô hình ARIMA và LSTM. Chúng tôi sử dụng AIC để thực hiện lựa chọn các tham số (p, d, q) trước khi đưa vào mô hình. Thực hiện tiền xử lý rồi tiếp tục đưa vào mạng LSTM.</w:t>
      </w:r>
    </w:p>
    <w:p w14:paraId="000000D0" w14:textId="77777777" w:rsidR="00731756" w:rsidRDefault="00011415">
      <w:pPr>
        <w:rPr>
          <w:sz w:val="26"/>
          <w:szCs w:val="26"/>
        </w:rPr>
      </w:pPr>
      <w:r>
        <w:rPr>
          <w:sz w:val="28"/>
          <w:szCs w:val="28"/>
        </w:rPr>
        <w:tab/>
      </w:r>
      <w:r>
        <w:rPr>
          <w:sz w:val="26"/>
          <w:szCs w:val="26"/>
        </w:rPr>
        <w:t>Kiến trúc mô hình sử dụng trong đề tài bao gồm 3 mạng LSTM xếp chồng lên nhau, giữa các mạng có sử dụng dropout nhằm giảm độ phức tạp tính toán cũng như giảm overfit. Hàm mất mát “mean square error” và hàm tối ưu là “adam” được sử dụng để đánh giá và tối ưu mô hình. Cả quá trình được thực hiện trên google colab, sử dụng thư viện chính là tensorflow để xây dựng và huấn luyện mô hình.</w:t>
      </w:r>
    </w:p>
    <w:p w14:paraId="000000D1" w14:textId="18A9F8BA" w:rsidR="00731756" w:rsidRDefault="00011415">
      <w:pPr>
        <w:rPr>
          <w:sz w:val="26"/>
          <w:szCs w:val="26"/>
        </w:rPr>
      </w:pPr>
      <w:r>
        <w:rPr>
          <w:sz w:val="26"/>
          <w:szCs w:val="26"/>
        </w:rPr>
        <w:tab/>
        <w:t>Sau đó chúng tôi thực hiện đóng gói module từng phần và chạy thực nghiệm.</w:t>
      </w:r>
    </w:p>
    <w:p w14:paraId="4BB7BB15" w14:textId="2BA84E90" w:rsidR="00A7782B" w:rsidRDefault="00A7782B">
      <w:pPr>
        <w:rPr>
          <w:sz w:val="26"/>
          <w:szCs w:val="26"/>
        </w:rPr>
      </w:pPr>
    </w:p>
    <w:p w14:paraId="72DAA906" w14:textId="77777777" w:rsidR="00A7782B" w:rsidRDefault="00A7782B">
      <w:pPr>
        <w:rPr>
          <w:sz w:val="26"/>
          <w:szCs w:val="26"/>
        </w:rPr>
      </w:pPr>
    </w:p>
    <w:p w14:paraId="1746E2C5" w14:textId="68651194" w:rsidR="00A7782B" w:rsidRPr="00A7782B" w:rsidRDefault="00A7782B" w:rsidP="00A7782B">
      <w:pPr>
        <w:pStyle w:val="Heading1"/>
        <w:numPr>
          <w:ilvl w:val="0"/>
          <w:numId w:val="0"/>
        </w:numPr>
        <w:ind w:left="720"/>
        <w:rPr>
          <w:sz w:val="26"/>
          <w:szCs w:val="26"/>
          <w:lang w:val="en-US"/>
        </w:rPr>
      </w:pPr>
      <w:bookmarkStart w:id="40" w:name="_Toc58816126"/>
      <w:r w:rsidRPr="00A7782B">
        <w:rPr>
          <w:sz w:val="26"/>
          <w:szCs w:val="26"/>
          <w:lang w:val="en-US"/>
        </w:rPr>
        <w:lastRenderedPageBreak/>
        <w:t xml:space="preserve">CHƯƠNG 4:  </w:t>
      </w:r>
      <w:r>
        <w:rPr>
          <w:sz w:val="26"/>
          <w:szCs w:val="26"/>
          <w:lang w:val="en-US"/>
        </w:rPr>
        <w:t>KẾT QUẢ THỰC NGHIỆM</w:t>
      </w:r>
      <w:r w:rsidRPr="00A7782B">
        <w:rPr>
          <w:sz w:val="26"/>
          <w:szCs w:val="26"/>
          <w:lang w:val="en-US"/>
        </w:rPr>
        <w:t xml:space="preserve"> VÀ ĐÁNH GIÁ</w:t>
      </w:r>
      <w:bookmarkEnd w:id="40"/>
    </w:p>
    <w:p w14:paraId="000000D3" w14:textId="3FC39502" w:rsidR="00731756" w:rsidRDefault="00A7782B" w:rsidP="00A7782B">
      <w:pPr>
        <w:pStyle w:val="Heading2"/>
        <w:numPr>
          <w:ilvl w:val="1"/>
          <w:numId w:val="13"/>
        </w:numPr>
        <w:ind w:left="720"/>
        <w:rPr>
          <w:sz w:val="26"/>
          <w:szCs w:val="26"/>
          <w:lang w:val="en-US"/>
        </w:rPr>
      </w:pPr>
      <w:bookmarkStart w:id="41" w:name="_Toc58816127"/>
      <w:r w:rsidRPr="00A7782B">
        <w:rPr>
          <w:sz w:val="26"/>
          <w:szCs w:val="26"/>
          <w:lang w:val="en-US"/>
        </w:rPr>
        <w:t>Kết quả thực nghiệm</w:t>
      </w:r>
      <w:bookmarkEnd w:id="41"/>
    </w:p>
    <w:p w14:paraId="676B9F17" w14:textId="28E8AB61" w:rsidR="00A7782B" w:rsidRDefault="0056041F" w:rsidP="0056041F">
      <w:pPr>
        <w:rPr>
          <w:sz w:val="26"/>
          <w:szCs w:val="26"/>
          <w:lang w:val="en-US"/>
        </w:rPr>
      </w:pPr>
      <w:r>
        <w:rPr>
          <w:sz w:val="26"/>
          <w:szCs w:val="26"/>
          <w:lang w:val="en-US"/>
        </w:rPr>
        <w:t xml:space="preserve">+ </w:t>
      </w:r>
      <w:r w:rsidR="00A7782B">
        <w:rPr>
          <w:sz w:val="26"/>
          <w:szCs w:val="26"/>
          <w:lang w:val="en-US"/>
        </w:rPr>
        <w:t>Chúng tôi sử dụng 3 mô hình</w:t>
      </w:r>
      <w:r>
        <w:rPr>
          <w:sz w:val="26"/>
          <w:szCs w:val="26"/>
          <w:lang w:val="en-US"/>
        </w:rPr>
        <w:t>: ARMIA, LSTM, ARMIA kết hợp LSTM.</w:t>
      </w:r>
    </w:p>
    <w:p w14:paraId="579655BF" w14:textId="23FEDBC3" w:rsidR="0056041F" w:rsidRDefault="0056041F" w:rsidP="0056041F">
      <w:pPr>
        <w:rPr>
          <w:sz w:val="26"/>
          <w:szCs w:val="26"/>
          <w:lang w:val="en-US"/>
        </w:rPr>
      </w:pPr>
      <w:r>
        <w:rPr>
          <w:sz w:val="26"/>
          <w:szCs w:val="26"/>
          <w:lang w:val="en-US"/>
        </w:rPr>
        <w:t>+ Để kểm tra chất lượng của các mô hình sử 3 các mã chứng khoán: AAL (American Airlines), AAPL (Apple</w:t>
      </w:r>
      <w:r w:rsidR="00212173">
        <w:rPr>
          <w:sz w:val="26"/>
          <w:szCs w:val="26"/>
          <w:lang w:val="en-US"/>
        </w:rPr>
        <w:t>), SEV (Samsung), AMZN (Amazon), FB (facebook)</w:t>
      </w:r>
    </w:p>
    <w:p w14:paraId="786E290D" w14:textId="29F0FCC3" w:rsidR="0056041F" w:rsidRDefault="0056041F" w:rsidP="0056041F">
      <w:pPr>
        <w:rPr>
          <w:sz w:val="26"/>
          <w:szCs w:val="26"/>
          <w:lang w:val="en-US"/>
        </w:rPr>
      </w:pPr>
      <w:r>
        <w:rPr>
          <w:sz w:val="26"/>
          <w:szCs w:val="26"/>
          <w:lang w:val="en-US"/>
        </w:rPr>
        <w:t>+ Các độ đo được sử dụng: MAE, MSE, độ đo xu thế (Accuracy, precision)</w:t>
      </w:r>
    </w:p>
    <w:p w14:paraId="1D1D9F0E" w14:textId="5A045904" w:rsidR="0056041F" w:rsidRDefault="0056041F" w:rsidP="0056041F">
      <w:pPr>
        <w:rPr>
          <w:sz w:val="26"/>
          <w:szCs w:val="26"/>
          <w:lang w:val="en-US"/>
        </w:rPr>
      </w:pPr>
      <w:r>
        <w:rPr>
          <w:sz w:val="26"/>
          <w:szCs w:val="26"/>
          <w:lang w:val="en-US"/>
        </w:rPr>
        <w:t>Với độ đo xu thế được tính như sau:</w:t>
      </w:r>
    </w:p>
    <w:p w14:paraId="73D7CCDC" w14:textId="1EEA6727" w:rsidR="0056041F" w:rsidRDefault="0056041F" w:rsidP="0056041F">
      <w:pPr>
        <w:jc w:val="center"/>
        <w:rPr>
          <w:sz w:val="26"/>
          <w:szCs w:val="26"/>
          <w:lang w:val="en-US"/>
        </w:rPr>
      </w:pPr>
      <w:r>
        <w:rPr>
          <w:noProof/>
          <w:lang w:val="en-US"/>
        </w:rPr>
        <w:drawing>
          <wp:inline distT="0" distB="0" distL="0" distR="0" wp14:anchorId="3FB44B85" wp14:editId="0D79F404">
            <wp:extent cx="4428885" cy="21649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4172" cy="2172450"/>
                    </a:xfrm>
                    <a:prstGeom prst="rect">
                      <a:avLst/>
                    </a:prstGeom>
                  </pic:spPr>
                </pic:pic>
              </a:graphicData>
            </a:graphic>
          </wp:inline>
        </w:drawing>
      </w:r>
    </w:p>
    <w:p w14:paraId="57DDBFEB" w14:textId="25BCC402" w:rsidR="00805B65" w:rsidRDefault="0056041F" w:rsidP="0056041F">
      <w:pPr>
        <w:rPr>
          <w:sz w:val="26"/>
          <w:szCs w:val="26"/>
          <w:lang w:val="en-US"/>
        </w:rPr>
      </w:pPr>
      <w:r>
        <w:rPr>
          <w:sz w:val="26"/>
          <w:szCs w:val="26"/>
          <w:lang w:val="en-US"/>
        </w:rPr>
        <w:t xml:space="preserve">+ Đối với mô hình: LSTM có kiến trúc mạng:  </w:t>
      </w:r>
    </w:p>
    <w:p w14:paraId="218405A2" w14:textId="0A8A5CD4" w:rsidR="0056041F" w:rsidRDefault="00805B65" w:rsidP="0056041F">
      <w:pPr>
        <w:rPr>
          <w:sz w:val="26"/>
          <w:szCs w:val="26"/>
          <w:lang w:val="en-US"/>
        </w:rPr>
      </w:pPr>
      <w:r>
        <w:rPr>
          <w:sz w:val="26"/>
          <w:szCs w:val="26"/>
          <w:lang w:val="en-US"/>
        </w:rPr>
        <w:t xml:space="preserve">                              </w:t>
      </w:r>
      <w:r w:rsidR="0056041F">
        <w:rPr>
          <w:sz w:val="26"/>
          <w:szCs w:val="26"/>
          <w:lang w:val="en-US"/>
        </w:rPr>
        <w:t xml:space="preserve">- lớp 1: </w:t>
      </w:r>
      <w:r>
        <w:rPr>
          <w:sz w:val="26"/>
          <w:szCs w:val="26"/>
          <w:lang w:val="en-US"/>
        </w:rPr>
        <w:t>50 neurons LSTM, dropout: 0.2</w:t>
      </w:r>
    </w:p>
    <w:p w14:paraId="55F2E67A" w14:textId="23C5A43F" w:rsidR="00805B65" w:rsidRDefault="00805B65" w:rsidP="0056041F">
      <w:pPr>
        <w:rPr>
          <w:sz w:val="26"/>
          <w:szCs w:val="26"/>
          <w:lang w:val="en-US"/>
        </w:rPr>
      </w:pPr>
      <w:r>
        <w:rPr>
          <w:sz w:val="26"/>
          <w:szCs w:val="26"/>
          <w:lang w:val="en-US"/>
        </w:rPr>
        <w:t xml:space="preserve">                              - lớp 2: 20 neurons LSTM, dropuout: 0.2</w:t>
      </w:r>
    </w:p>
    <w:p w14:paraId="703ACFBD" w14:textId="5159F263" w:rsidR="00805B65" w:rsidRDefault="00805B65" w:rsidP="0056041F">
      <w:pPr>
        <w:rPr>
          <w:sz w:val="26"/>
          <w:szCs w:val="26"/>
          <w:lang w:val="en-US"/>
        </w:rPr>
      </w:pPr>
      <w:r>
        <w:rPr>
          <w:sz w:val="26"/>
          <w:szCs w:val="26"/>
          <w:lang w:val="en-US"/>
        </w:rPr>
        <w:t xml:space="preserve">                              - Dữ liệu khi đưa vào mạng được chuẩn hóa về dạng 0 – 1</w:t>
      </w:r>
    </w:p>
    <w:p w14:paraId="1B13B205" w14:textId="58531DD2" w:rsidR="00805B65" w:rsidRDefault="00805B65" w:rsidP="0056041F">
      <w:pPr>
        <w:rPr>
          <w:sz w:val="26"/>
          <w:szCs w:val="26"/>
          <w:lang w:val="en-US"/>
        </w:rPr>
      </w:pPr>
      <w:r>
        <w:rPr>
          <w:sz w:val="26"/>
          <w:szCs w:val="26"/>
          <w:lang w:val="en-US"/>
        </w:rPr>
        <w:t xml:space="preserve">                              - Optimizer = ‘adam’, loss = ‘MSE’</w:t>
      </w:r>
    </w:p>
    <w:p w14:paraId="07ABEE50" w14:textId="308D27CD" w:rsidR="00805B65" w:rsidRDefault="00805B65" w:rsidP="0056041F">
      <w:pPr>
        <w:rPr>
          <w:sz w:val="26"/>
          <w:szCs w:val="26"/>
          <w:lang w:val="en-US"/>
        </w:rPr>
      </w:pPr>
      <w:r>
        <w:rPr>
          <w:sz w:val="26"/>
          <w:szCs w:val="26"/>
          <w:lang w:val="en-US"/>
        </w:rPr>
        <w:t xml:space="preserve">                              - early stopping: monitor = ‘val_loss’</w:t>
      </w:r>
    </w:p>
    <w:p w14:paraId="323CB179" w14:textId="555574C5" w:rsidR="00805B65" w:rsidRDefault="00805B65" w:rsidP="0056041F">
      <w:pPr>
        <w:rPr>
          <w:sz w:val="26"/>
          <w:szCs w:val="26"/>
          <w:lang w:val="en-US"/>
        </w:rPr>
      </w:pPr>
      <w:r>
        <w:rPr>
          <w:sz w:val="26"/>
          <w:szCs w:val="26"/>
          <w:lang w:val="en-US"/>
        </w:rPr>
        <w:t>+ Đối với mô hình ARIMA kết hợp LSTM:</w:t>
      </w:r>
    </w:p>
    <w:p w14:paraId="298365A1" w14:textId="06DFC581" w:rsidR="00805B65" w:rsidRDefault="00805B65" w:rsidP="00805B65">
      <w:pPr>
        <w:rPr>
          <w:sz w:val="26"/>
          <w:szCs w:val="26"/>
          <w:lang w:val="en-US"/>
        </w:rPr>
      </w:pPr>
      <w:r>
        <w:rPr>
          <w:sz w:val="26"/>
          <w:szCs w:val="26"/>
          <w:lang w:val="en-US"/>
        </w:rPr>
        <w:t xml:space="preserve">                              - lớp 1: 100 neurons LSTM, dropout: 0.2</w:t>
      </w:r>
    </w:p>
    <w:p w14:paraId="30DE8FD4" w14:textId="77777777" w:rsidR="00805B65" w:rsidRDefault="00805B65" w:rsidP="00805B65">
      <w:pPr>
        <w:rPr>
          <w:sz w:val="26"/>
          <w:szCs w:val="26"/>
          <w:lang w:val="en-US"/>
        </w:rPr>
      </w:pPr>
      <w:r>
        <w:rPr>
          <w:sz w:val="26"/>
          <w:szCs w:val="26"/>
          <w:lang w:val="en-US"/>
        </w:rPr>
        <w:t xml:space="preserve">                              - lớp 2: 20 neurons LSTM, dropuout: 0.2</w:t>
      </w:r>
    </w:p>
    <w:p w14:paraId="654096A6" w14:textId="77777777" w:rsidR="00805B65" w:rsidRDefault="00805B65" w:rsidP="00805B65">
      <w:pPr>
        <w:rPr>
          <w:sz w:val="26"/>
          <w:szCs w:val="26"/>
          <w:lang w:val="en-US"/>
        </w:rPr>
      </w:pPr>
      <w:r>
        <w:rPr>
          <w:sz w:val="26"/>
          <w:szCs w:val="26"/>
          <w:lang w:val="en-US"/>
        </w:rPr>
        <w:t xml:space="preserve">                              - Dữ liệu khi đưa vào mạng được chuẩn hóa về dạng 0 – 1</w:t>
      </w:r>
    </w:p>
    <w:p w14:paraId="79E047F3" w14:textId="77777777" w:rsidR="00805B65" w:rsidRDefault="00805B65" w:rsidP="00805B65">
      <w:pPr>
        <w:rPr>
          <w:sz w:val="26"/>
          <w:szCs w:val="26"/>
          <w:lang w:val="en-US"/>
        </w:rPr>
      </w:pPr>
      <w:r>
        <w:rPr>
          <w:sz w:val="26"/>
          <w:szCs w:val="26"/>
          <w:lang w:val="en-US"/>
        </w:rPr>
        <w:t xml:space="preserve">                              - Optimizer = ‘adam’, loss = ‘MSE’</w:t>
      </w:r>
    </w:p>
    <w:p w14:paraId="2C3539D4" w14:textId="77777777" w:rsidR="00805B65" w:rsidRDefault="00805B65" w:rsidP="00805B65">
      <w:pPr>
        <w:rPr>
          <w:sz w:val="26"/>
          <w:szCs w:val="26"/>
          <w:lang w:val="en-US"/>
        </w:rPr>
      </w:pPr>
      <w:r>
        <w:rPr>
          <w:sz w:val="26"/>
          <w:szCs w:val="26"/>
          <w:lang w:val="en-US"/>
        </w:rPr>
        <w:t xml:space="preserve">                              - early stopping: monitor = ‘val_loss’</w:t>
      </w:r>
    </w:p>
    <w:p w14:paraId="4A6D8C06" w14:textId="16268B02" w:rsidR="00805B65" w:rsidRPr="00805B65" w:rsidRDefault="007256AC" w:rsidP="00805B65">
      <w:pPr>
        <w:rPr>
          <w:sz w:val="26"/>
          <w:szCs w:val="26"/>
          <w:lang w:val="en-US"/>
        </w:rPr>
      </w:pPr>
      <w:r>
        <w:rPr>
          <w:sz w:val="26"/>
          <w:szCs w:val="26"/>
          <w:lang w:val="en-US"/>
        </w:rPr>
        <w:t>+ Đối với mô mã chúng tôi chia là 2 tập train và test với tỷ lệ là: 700/300 bản ghi (tương ứng ngày)</w:t>
      </w:r>
    </w:p>
    <w:p w14:paraId="2F8418BA" w14:textId="42668EE7" w:rsidR="0056041F" w:rsidRDefault="00805B65" w:rsidP="00805B65">
      <w:pPr>
        <w:rPr>
          <w:sz w:val="26"/>
          <w:szCs w:val="26"/>
          <w:lang w:val="en-US"/>
        </w:rPr>
      </w:pPr>
      <w:r>
        <w:rPr>
          <w:sz w:val="26"/>
          <w:szCs w:val="26"/>
          <w:lang w:val="en-US"/>
        </w:rPr>
        <w:t>Kết quả thực nghiệm</w:t>
      </w:r>
      <w:r w:rsidR="007256AC">
        <w:rPr>
          <w:sz w:val="26"/>
          <w:szCs w:val="26"/>
          <w:lang w:val="en-US"/>
        </w:rPr>
        <w:t xml:space="preserve"> trên tập test</w:t>
      </w:r>
      <w:r>
        <w:rPr>
          <w:sz w:val="26"/>
          <w:szCs w:val="26"/>
          <w:lang w:val="en-US"/>
        </w:rPr>
        <w:t xml:space="preserve"> được thể hiện trong các bảng sau:</w:t>
      </w:r>
    </w:p>
    <w:p w14:paraId="30C1D376" w14:textId="18412DE2" w:rsidR="007256AC" w:rsidRDefault="007256AC" w:rsidP="00805B65">
      <w:pPr>
        <w:rPr>
          <w:sz w:val="26"/>
          <w:szCs w:val="26"/>
          <w:lang w:val="en-US"/>
        </w:rPr>
      </w:pPr>
    </w:p>
    <w:p w14:paraId="1789F9DE" w14:textId="11FCB6C4" w:rsidR="007256AC" w:rsidRDefault="007256AC" w:rsidP="00805B65">
      <w:pPr>
        <w:rPr>
          <w:sz w:val="26"/>
          <w:szCs w:val="26"/>
          <w:lang w:val="en-US"/>
        </w:rPr>
      </w:pPr>
      <w:r>
        <w:rPr>
          <w:sz w:val="26"/>
          <w:szCs w:val="26"/>
          <w:lang w:val="en-US"/>
        </w:rPr>
        <w:t>Mã: AAL (American Airlines)</w:t>
      </w:r>
    </w:p>
    <w:tbl>
      <w:tblPr>
        <w:tblStyle w:val="TableGrid"/>
        <w:tblW w:w="0" w:type="auto"/>
        <w:tblLook w:val="04A0" w:firstRow="1" w:lastRow="0" w:firstColumn="1" w:lastColumn="0" w:noHBand="0" w:noVBand="1"/>
      </w:tblPr>
      <w:tblGrid>
        <w:gridCol w:w="1980"/>
        <w:gridCol w:w="1422"/>
        <w:gridCol w:w="1543"/>
        <w:gridCol w:w="1530"/>
        <w:gridCol w:w="1800"/>
      </w:tblGrid>
      <w:tr w:rsidR="007256AC" w14:paraId="2CFF9957" w14:textId="77777777" w:rsidTr="007256AC">
        <w:tc>
          <w:tcPr>
            <w:tcW w:w="1980" w:type="dxa"/>
          </w:tcPr>
          <w:p w14:paraId="1BBB2279" w14:textId="77777777" w:rsidR="007256AC" w:rsidRDefault="007256AC" w:rsidP="007256AC">
            <w:pPr>
              <w:jc w:val="center"/>
              <w:rPr>
                <w:sz w:val="26"/>
                <w:szCs w:val="26"/>
                <w:lang w:val="en-US"/>
              </w:rPr>
            </w:pPr>
          </w:p>
        </w:tc>
        <w:tc>
          <w:tcPr>
            <w:tcW w:w="1422" w:type="dxa"/>
          </w:tcPr>
          <w:p w14:paraId="75263280" w14:textId="137FE887" w:rsidR="007256AC" w:rsidRDefault="007256AC" w:rsidP="007256AC">
            <w:pPr>
              <w:jc w:val="center"/>
              <w:rPr>
                <w:sz w:val="26"/>
                <w:szCs w:val="26"/>
                <w:lang w:val="en-US"/>
              </w:rPr>
            </w:pPr>
            <w:r>
              <w:rPr>
                <w:sz w:val="26"/>
                <w:szCs w:val="26"/>
                <w:lang w:val="en-US"/>
              </w:rPr>
              <w:t>RMSE</w:t>
            </w:r>
          </w:p>
        </w:tc>
        <w:tc>
          <w:tcPr>
            <w:tcW w:w="1543" w:type="dxa"/>
          </w:tcPr>
          <w:p w14:paraId="556C61B1" w14:textId="7B53D4A8" w:rsidR="007256AC" w:rsidRDefault="007256AC" w:rsidP="007256AC">
            <w:pPr>
              <w:jc w:val="center"/>
              <w:rPr>
                <w:sz w:val="26"/>
                <w:szCs w:val="26"/>
                <w:lang w:val="en-US"/>
              </w:rPr>
            </w:pPr>
            <w:r>
              <w:rPr>
                <w:sz w:val="26"/>
                <w:szCs w:val="26"/>
                <w:lang w:val="en-US"/>
              </w:rPr>
              <w:t>MAE</w:t>
            </w:r>
          </w:p>
        </w:tc>
        <w:tc>
          <w:tcPr>
            <w:tcW w:w="1530" w:type="dxa"/>
          </w:tcPr>
          <w:p w14:paraId="39ECB39E" w14:textId="03303D2F" w:rsidR="007256AC" w:rsidRDefault="007256AC" w:rsidP="007256AC">
            <w:pPr>
              <w:jc w:val="center"/>
              <w:rPr>
                <w:sz w:val="26"/>
                <w:szCs w:val="26"/>
                <w:lang w:val="en-US"/>
              </w:rPr>
            </w:pPr>
            <w:r>
              <w:rPr>
                <w:sz w:val="26"/>
                <w:szCs w:val="26"/>
                <w:lang w:val="en-US"/>
              </w:rPr>
              <w:t>Accuracy</w:t>
            </w:r>
          </w:p>
        </w:tc>
        <w:tc>
          <w:tcPr>
            <w:tcW w:w="1800" w:type="dxa"/>
          </w:tcPr>
          <w:p w14:paraId="48B398F4" w14:textId="63E4B5D0" w:rsidR="007256AC" w:rsidRDefault="007256AC" w:rsidP="007256AC">
            <w:pPr>
              <w:jc w:val="center"/>
              <w:rPr>
                <w:sz w:val="26"/>
                <w:szCs w:val="26"/>
                <w:lang w:val="en-US"/>
              </w:rPr>
            </w:pPr>
            <w:r>
              <w:rPr>
                <w:sz w:val="26"/>
                <w:szCs w:val="26"/>
                <w:lang w:val="en-US"/>
              </w:rPr>
              <w:t>Precision</w:t>
            </w:r>
          </w:p>
        </w:tc>
      </w:tr>
      <w:tr w:rsidR="007256AC" w14:paraId="675E1731" w14:textId="77777777" w:rsidTr="007256AC">
        <w:tc>
          <w:tcPr>
            <w:tcW w:w="1980" w:type="dxa"/>
          </w:tcPr>
          <w:p w14:paraId="64AA6A22" w14:textId="5BFEDA30" w:rsidR="007256AC" w:rsidRDefault="007256AC" w:rsidP="00805B65">
            <w:pPr>
              <w:rPr>
                <w:sz w:val="26"/>
                <w:szCs w:val="26"/>
                <w:lang w:val="en-US"/>
              </w:rPr>
            </w:pPr>
            <w:r>
              <w:rPr>
                <w:sz w:val="26"/>
                <w:szCs w:val="26"/>
              </w:rPr>
              <w:t>ARIMA</w:t>
            </w:r>
          </w:p>
        </w:tc>
        <w:tc>
          <w:tcPr>
            <w:tcW w:w="1422" w:type="dxa"/>
          </w:tcPr>
          <w:p w14:paraId="78B677C9" w14:textId="26096406" w:rsidR="007256AC" w:rsidRDefault="007256AC" w:rsidP="00011415">
            <w:pPr>
              <w:jc w:val="center"/>
              <w:rPr>
                <w:sz w:val="26"/>
                <w:szCs w:val="26"/>
                <w:lang w:val="en-US"/>
              </w:rPr>
            </w:pPr>
            <w:r>
              <w:rPr>
                <w:rFonts w:ascii="Consolas" w:hAnsi="Consolas"/>
                <w:color w:val="000000"/>
                <w:sz w:val="21"/>
                <w:szCs w:val="21"/>
                <w:shd w:val="clear" w:color="auto" w:fill="FFFFFF"/>
              </w:rPr>
              <w:t>0.6952</w:t>
            </w:r>
          </w:p>
        </w:tc>
        <w:tc>
          <w:tcPr>
            <w:tcW w:w="1543" w:type="dxa"/>
          </w:tcPr>
          <w:p w14:paraId="0B1E4745" w14:textId="517709BF" w:rsidR="007256AC" w:rsidRDefault="007256AC" w:rsidP="00011415">
            <w:pPr>
              <w:jc w:val="center"/>
              <w:rPr>
                <w:sz w:val="26"/>
                <w:szCs w:val="26"/>
                <w:lang w:val="en-US"/>
              </w:rPr>
            </w:pPr>
            <w:r>
              <w:rPr>
                <w:rFonts w:ascii="Consolas" w:hAnsi="Consolas"/>
                <w:color w:val="000000"/>
                <w:sz w:val="21"/>
                <w:szCs w:val="21"/>
                <w:shd w:val="clear" w:color="auto" w:fill="FFFFFF"/>
              </w:rPr>
              <w:t>0.4708</w:t>
            </w:r>
          </w:p>
        </w:tc>
        <w:tc>
          <w:tcPr>
            <w:tcW w:w="1530" w:type="dxa"/>
          </w:tcPr>
          <w:p w14:paraId="23A0CF40" w14:textId="586361A3" w:rsidR="007256AC" w:rsidRDefault="007256AC" w:rsidP="00011415">
            <w:pPr>
              <w:jc w:val="center"/>
              <w:rPr>
                <w:sz w:val="26"/>
                <w:szCs w:val="26"/>
                <w:lang w:val="en-US"/>
              </w:rPr>
            </w:pPr>
            <w:r>
              <w:rPr>
                <w:rFonts w:ascii="Consolas" w:hAnsi="Consolas"/>
                <w:color w:val="000000"/>
                <w:sz w:val="21"/>
                <w:szCs w:val="21"/>
                <w:shd w:val="clear" w:color="auto" w:fill="FFFFFF"/>
              </w:rPr>
              <w:t>0.5986</w:t>
            </w:r>
          </w:p>
        </w:tc>
        <w:tc>
          <w:tcPr>
            <w:tcW w:w="1800" w:type="dxa"/>
          </w:tcPr>
          <w:p w14:paraId="6B3B9207" w14:textId="7D293C63" w:rsidR="007256AC" w:rsidRDefault="007256AC" w:rsidP="00011415">
            <w:pPr>
              <w:jc w:val="center"/>
              <w:rPr>
                <w:sz w:val="26"/>
                <w:szCs w:val="26"/>
                <w:lang w:val="en-US"/>
              </w:rPr>
            </w:pPr>
            <w:r>
              <w:rPr>
                <w:rFonts w:ascii="Consolas" w:hAnsi="Consolas"/>
                <w:color w:val="000000"/>
                <w:sz w:val="21"/>
                <w:szCs w:val="21"/>
                <w:shd w:val="clear" w:color="auto" w:fill="FFFFFF"/>
              </w:rPr>
              <w:t>0.5918</w:t>
            </w:r>
          </w:p>
        </w:tc>
      </w:tr>
      <w:tr w:rsidR="007256AC" w14:paraId="669C34BB" w14:textId="77777777" w:rsidTr="007256AC">
        <w:tc>
          <w:tcPr>
            <w:tcW w:w="1980" w:type="dxa"/>
          </w:tcPr>
          <w:p w14:paraId="1FACAE5C" w14:textId="24C6E58A" w:rsidR="007256AC" w:rsidRDefault="007256AC" w:rsidP="00805B65">
            <w:pPr>
              <w:rPr>
                <w:sz w:val="26"/>
                <w:szCs w:val="26"/>
                <w:lang w:val="en-US"/>
              </w:rPr>
            </w:pPr>
            <w:r>
              <w:rPr>
                <w:sz w:val="26"/>
                <w:szCs w:val="26"/>
              </w:rPr>
              <w:t>LSTM</w:t>
            </w:r>
          </w:p>
        </w:tc>
        <w:tc>
          <w:tcPr>
            <w:tcW w:w="1422" w:type="dxa"/>
          </w:tcPr>
          <w:p w14:paraId="3EA9C70E" w14:textId="0396BBAB" w:rsidR="007256AC" w:rsidRDefault="007256AC" w:rsidP="00011415">
            <w:pPr>
              <w:jc w:val="center"/>
              <w:rPr>
                <w:sz w:val="26"/>
                <w:szCs w:val="26"/>
                <w:lang w:val="en-US"/>
              </w:rPr>
            </w:pPr>
            <w:r>
              <w:rPr>
                <w:rFonts w:ascii="Consolas" w:hAnsi="Consolas"/>
                <w:color w:val="000000"/>
                <w:sz w:val="21"/>
                <w:szCs w:val="21"/>
                <w:shd w:val="clear" w:color="auto" w:fill="FFFFFF"/>
              </w:rPr>
              <w:t>0.7572</w:t>
            </w:r>
          </w:p>
        </w:tc>
        <w:tc>
          <w:tcPr>
            <w:tcW w:w="1543" w:type="dxa"/>
          </w:tcPr>
          <w:p w14:paraId="12463071" w14:textId="494DA916" w:rsidR="007256AC" w:rsidRDefault="007256AC" w:rsidP="00011415">
            <w:pPr>
              <w:jc w:val="center"/>
              <w:rPr>
                <w:sz w:val="26"/>
                <w:szCs w:val="26"/>
                <w:lang w:val="en-US"/>
              </w:rPr>
            </w:pPr>
            <w:r>
              <w:rPr>
                <w:rFonts w:ascii="Consolas" w:hAnsi="Consolas"/>
                <w:color w:val="000000"/>
                <w:sz w:val="21"/>
                <w:szCs w:val="21"/>
                <w:shd w:val="clear" w:color="auto" w:fill="FFFFFF"/>
              </w:rPr>
              <w:t>0.571</w:t>
            </w:r>
          </w:p>
        </w:tc>
        <w:tc>
          <w:tcPr>
            <w:tcW w:w="1530" w:type="dxa"/>
          </w:tcPr>
          <w:p w14:paraId="29BD160D" w14:textId="0B52C1DA" w:rsidR="007256AC" w:rsidRDefault="007256AC" w:rsidP="00011415">
            <w:pPr>
              <w:jc w:val="center"/>
              <w:rPr>
                <w:sz w:val="26"/>
                <w:szCs w:val="26"/>
                <w:lang w:val="en-US"/>
              </w:rPr>
            </w:pPr>
            <w:r>
              <w:rPr>
                <w:rFonts w:ascii="Consolas" w:hAnsi="Consolas"/>
                <w:color w:val="000000"/>
                <w:sz w:val="21"/>
                <w:szCs w:val="21"/>
                <w:shd w:val="clear" w:color="auto" w:fill="FFFFFF"/>
              </w:rPr>
              <w:t>0.5173</w:t>
            </w:r>
          </w:p>
        </w:tc>
        <w:tc>
          <w:tcPr>
            <w:tcW w:w="1800" w:type="dxa"/>
          </w:tcPr>
          <w:p w14:paraId="5603B0A3" w14:textId="34CD33BA" w:rsidR="007256AC" w:rsidRDefault="007256AC" w:rsidP="00011415">
            <w:pPr>
              <w:jc w:val="center"/>
              <w:rPr>
                <w:sz w:val="26"/>
                <w:szCs w:val="26"/>
                <w:lang w:val="en-US"/>
              </w:rPr>
            </w:pPr>
            <w:r>
              <w:rPr>
                <w:rFonts w:ascii="Consolas" w:hAnsi="Consolas"/>
                <w:color w:val="000000"/>
                <w:sz w:val="21"/>
                <w:szCs w:val="21"/>
                <w:shd w:val="clear" w:color="auto" w:fill="FFFFFF"/>
              </w:rPr>
              <w:t>0.5331</w:t>
            </w:r>
          </w:p>
        </w:tc>
      </w:tr>
      <w:tr w:rsidR="007256AC" w14:paraId="789283D2" w14:textId="77777777" w:rsidTr="007256AC">
        <w:tc>
          <w:tcPr>
            <w:tcW w:w="1980" w:type="dxa"/>
          </w:tcPr>
          <w:p w14:paraId="119FC9C5" w14:textId="4426397A" w:rsidR="007256AC" w:rsidRDefault="007256AC" w:rsidP="00805B65">
            <w:pPr>
              <w:rPr>
                <w:sz w:val="26"/>
                <w:szCs w:val="26"/>
                <w:lang w:val="en-US"/>
              </w:rPr>
            </w:pPr>
            <w:r>
              <w:rPr>
                <w:sz w:val="26"/>
                <w:szCs w:val="26"/>
              </w:rPr>
              <w:t>ARIMA&amp;LSTM</w:t>
            </w:r>
          </w:p>
        </w:tc>
        <w:tc>
          <w:tcPr>
            <w:tcW w:w="1422" w:type="dxa"/>
          </w:tcPr>
          <w:p w14:paraId="3A0C4A42" w14:textId="5272F521" w:rsidR="007256AC" w:rsidRDefault="007256AC" w:rsidP="00011415">
            <w:pPr>
              <w:jc w:val="center"/>
              <w:rPr>
                <w:sz w:val="26"/>
                <w:szCs w:val="26"/>
                <w:lang w:val="en-US"/>
              </w:rPr>
            </w:pPr>
            <w:r>
              <w:rPr>
                <w:rFonts w:ascii="Consolas" w:hAnsi="Consolas"/>
                <w:color w:val="000000"/>
                <w:sz w:val="21"/>
                <w:szCs w:val="21"/>
                <w:shd w:val="clear" w:color="auto" w:fill="FFFFFF"/>
              </w:rPr>
              <w:t>0.8639</w:t>
            </w:r>
          </w:p>
        </w:tc>
        <w:tc>
          <w:tcPr>
            <w:tcW w:w="1543" w:type="dxa"/>
          </w:tcPr>
          <w:p w14:paraId="04898897" w14:textId="2B993659" w:rsidR="007256AC" w:rsidRDefault="007256AC" w:rsidP="00011415">
            <w:pPr>
              <w:jc w:val="center"/>
              <w:rPr>
                <w:sz w:val="26"/>
                <w:szCs w:val="26"/>
                <w:lang w:val="en-US"/>
              </w:rPr>
            </w:pPr>
            <w:r>
              <w:rPr>
                <w:rFonts w:ascii="Consolas" w:hAnsi="Consolas"/>
                <w:color w:val="000000"/>
                <w:sz w:val="21"/>
                <w:szCs w:val="21"/>
                <w:shd w:val="clear" w:color="auto" w:fill="FFFFFF"/>
              </w:rPr>
              <w:t>0.6066</w:t>
            </w:r>
          </w:p>
        </w:tc>
        <w:tc>
          <w:tcPr>
            <w:tcW w:w="1530" w:type="dxa"/>
          </w:tcPr>
          <w:p w14:paraId="2B49CEB1" w14:textId="7650B636" w:rsidR="007256AC" w:rsidRDefault="007256AC" w:rsidP="00011415">
            <w:pPr>
              <w:jc w:val="center"/>
              <w:rPr>
                <w:sz w:val="26"/>
                <w:szCs w:val="26"/>
                <w:lang w:val="en-US"/>
              </w:rPr>
            </w:pPr>
            <w:r>
              <w:rPr>
                <w:rFonts w:ascii="Consolas" w:hAnsi="Consolas"/>
                <w:color w:val="000000"/>
                <w:sz w:val="21"/>
                <w:szCs w:val="21"/>
                <w:shd w:val="clear" w:color="auto" w:fill="FFFFFF"/>
              </w:rPr>
              <w:t>0.517</w:t>
            </w:r>
          </w:p>
        </w:tc>
        <w:tc>
          <w:tcPr>
            <w:tcW w:w="1800" w:type="dxa"/>
          </w:tcPr>
          <w:p w14:paraId="498B1ADE" w14:textId="32497443" w:rsidR="007256AC" w:rsidRDefault="007256AC" w:rsidP="00011415">
            <w:pPr>
              <w:jc w:val="center"/>
              <w:rPr>
                <w:sz w:val="26"/>
                <w:szCs w:val="26"/>
                <w:lang w:val="en-US"/>
              </w:rPr>
            </w:pPr>
            <w:r>
              <w:rPr>
                <w:rFonts w:ascii="Consolas" w:hAnsi="Consolas"/>
                <w:color w:val="000000"/>
                <w:sz w:val="21"/>
                <w:szCs w:val="21"/>
                <w:shd w:val="clear" w:color="auto" w:fill="FFFFFF"/>
              </w:rPr>
              <w:t>0.5108</w:t>
            </w:r>
          </w:p>
        </w:tc>
      </w:tr>
    </w:tbl>
    <w:p w14:paraId="6E15AE91" w14:textId="024D4325" w:rsidR="00805B65" w:rsidRDefault="00805B65" w:rsidP="00805B65">
      <w:pPr>
        <w:rPr>
          <w:sz w:val="26"/>
          <w:szCs w:val="26"/>
          <w:lang w:val="en-US"/>
        </w:rPr>
      </w:pPr>
    </w:p>
    <w:p w14:paraId="6915905F" w14:textId="2FFF351A" w:rsidR="00805B65" w:rsidRDefault="00805B65" w:rsidP="00805B65">
      <w:pPr>
        <w:rPr>
          <w:sz w:val="26"/>
          <w:szCs w:val="26"/>
          <w:lang w:val="en-US"/>
        </w:rPr>
      </w:pPr>
    </w:p>
    <w:p w14:paraId="78DE613C" w14:textId="68DCD435" w:rsidR="007256AC" w:rsidRDefault="007256AC" w:rsidP="007256AC">
      <w:pPr>
        <w:rPr>
          <w:sz w:val="26"/>
          <w:szCs w:val="26"/>
          <w:lang w:val="en-US"/>
        </w:rPr>
      </w:pPr>
      <w:r>
        <w:rPr>
          <w:sz w:val="26"/>
          <w:szCs w:val="26"/>
          <w:lang w:val="en-US"/>
        </w:rPr>
        <w:t>Mã: AAPL (Apple)</w:t>
      </w:r>
    </w:p>
    <w:tbl>
      <w:tblPr>
        <w:tblStyle w:val="TableGrid"/>
        <w:tblW w:w="0" w:type="auto"/>
        <w:tblLook w:val="04A0" w:firstRow="1" w:lastRow="0" w:firstColumn="1" w:lastColumn="0" w:noHBand="0" w:noVBand="1"/>
      </w:tblPr>
      <w:tblGrid>
        <w:gridCol w:w="1980"/>
        <w:gridCol w:w="1422"/>
        <w:gridCol w:w="1543"/>
        <w:gridCol w:w="1530"/>
        <w:gridCol w:w="1800"/>
      </w:tblGrid>
      <w:tr w:rsidR="007256AC" w14:paraId="705210CE" w14:textId="77777777" w:rsidTr="00011415">
        <w:tc>
          <w:tcPr>
            <w:tcW w:w="1980" w:type="dxa"/>
          </w:tcPr>
          <w:p w14:paraId="0645432C" w14:textId="77777777" w:rsidR="007256AC" w:rsidRDefault="007256AC" w:rsidP="00011415">
            <w:pPr>
              <w:jc w:val="center"/>
              <w:rPr>
                <w:sz w:val="26"/>
                <w:szCs w:val="26"/>
                <w:lang w:val="en-US"/>
              </w:rPr>
            </w:pPr>
          </w:p>
        </w:tc>
        <w:tc>
          <w:tcPr>
            <w:tcW w:w="1422" w:type="dxa"/>
          </w:tcPr>
          <w:p w14:paraId="2A2E9294" w14:textId="77777777" w:rsidR="007256AC" w:rsidRDefault="007256AC" w:rsidP="00011415">
            <w:pPr>
              <w:jc w:val="center"/>
              <w:rPr>
                <w:sz w:val="26"/>
                <w:szCs w:val="26"/>
                <w:lang w:val="en-US"/>
              </w:rPr>
            </w:pPr>
            <w:r>
              <w:rPr>
                <w:sz w:val="26"/>
                <w:szCs w:val="26"/>
                <w:lang w:val="en-US"/>
              </w:rPr>
              <w:t>RMSE</w:t>
            </w:r>
          </w:p>
        </w:tc>
        <w:tc>
          <w:tcPr>
            <w:tcW w:w="1543" w:type="dxa"/>
          </w:tcPr>
          <w:p w14:paraId="57B9F5F4" w14:textId="77777777" w:rsidR="007256AC" w:rsidRDefault="007256AC" w:rsidP="00011415">
            <w:pPr>
              <w:jc w:val="center"/>
              <w:rPr>
                <w:sz w:val="26"/>
                <w:szCs w:val="26"/>
                <w:lang w:val="en-US"/>
              </w:rPr>
            </w:pPr>
            <w:r>
              <w:rPr>
                <w:sz w:val="26"/>
                <w:szCs w:val="26"/>
                <w:lang w:val="en-US"/>
              </w:rPr>
              <w:t>MAE</w:t>
            </w:r>
          </w:p>
        </w:tc>
        <w:tc>
          <w:tcPr>
            <w:tcW w:w="1530" w:type="dxa"/>
          </w:tcPr>
          <w:p w14:paraId="141D88B4" w14:textId="77777777" w:rsidR="007256AC" w:rsidRDefault="007256AC" w:rsidP="00011415">
            <w:pPr>
              <w:jc w:val="center"/>
              <w:rPr>
                <w:sz w:val="26"/>
                <w:szCs w:val="26"/>
                <w:lang w:val="en-US"/>
              </w:rPr>
            </w:pPr>
            <w:r>
              <w:rPr>
                <w:sz w:val="26"/>
                <w:szCs w:val="26"/>
                <w:lang w:val="en-US"/>
              </w:rPr>
              <w:t>Accuracy</w:t>
            </w:r>
          </w:p>
        </w:tc>
        <w:tc>
          <w:tcPr>
            <w:tcW w:w="1800" w:type="dxa"/>
          </w:tcPr>
          <w:p w14:paraId="4C122CEB" w14:textId="77777777" w:rsidR="007256AC" w:rsidRDefault="007256AC" w:rsidP="00011415">
            <w:pPr>
              <w:jc w:val="center"/>
              <w:rPr>
                <w:sz w:val="26"/>
                <w:szCs w:val="26"/>
                <w:lang w:val="en-US"/>
              </w:rPr>
            </w:pPr>
            <w:r>
              <w:rPr>
                <w:sz w:val="26"/>
                <w:szCs w:val="26"/>
                <w:lang w:val="en-US"/>
              </w:rPr>
              <w:t>Precision</w:t>
            </w:r>
          </w:p>
        </w:tc>
      </w:tr>
      <w:tr w:rsidR="007256AC" w14:paraId="54C5E8AC" w14:textId="77777777" w:rsidTr="00011415">
        <w:tc>
          <w:tcPr>
            <w:tcW w:w="1980" w:type="dxa"/>
          </w:tcPr>
          <w:p w14:paraId="175B9C16" w14:textId="77777777" w:rsidR="007256AC" w:rsidRDefault="007256AC" w:rsidP="00011415">
            <w:pPr>
              <w:rPr>
                <w:sz w:val="26"/>
                <w:szCs w:val="26"/>
                <w:lang w:val="en-US"/>
              </w:rPr>
            </w:pPr>
            <w:r>
              <w:rPr>
                <w:sz w:val="26"/>
                <w:szCs w:val="26"/>
              </w:rPr>
              <w:t>ARIMA</w:t>
            </w:r>
          </w:p>
        </w:tc>
        <w:tc>
          <w:tcPr>
            <w:tcW w:w="1422" w:type="dxa"/>
          </w:tcPr>
          <w:p w14:paraId="307FA52D" w14:textId="4BF2DFC0" w:rsidR="007256AC" w:rsidRDefault="00011415" w:rsidP="00011415">
            <w:pPr>
              <w:jc w:val="center"/>
              <w:rPr>
                <w:sz w:val="26"/>
                <w:szCs w:val="26"/>
                <w:lang w:val="en-US"/>
              </w:rPr>
            </w:pPr>
            <w:r>
              <w:rPr>
                <w:rFonts w:ascii="Consolas" w:hAnsi="Consolas"/>
                <w:color w:val="000000"/>
                <w:sz w:val="21"/>
                <w:szCs w:val="21"/>
                <w:shd w:val="clear" w:color="auto" w:fill="FFFFFF"/>
              </w:rPr>
              <w:t>0.5193</w:t>
            </w:r>
          </w:p>
        </w:tc>
        <w:tc>
          <w:tcPr>
            <w:tcW w:w="1543" w:type="dxa"/>
          </w:tcPr>
          <w:p w14:paraId="2BF07721" w14:textId="72800C55" w:rsidR="007256AC" w:rsidRDefault="00011415" w:rsidP="00011415">
            <w:pPr>
              <w:jc w:val="center"/>
              <w:rPr>
                <w:sz w:val="26"/>
                <w:szCs w:val="26"/>
                <w:lang w:val="en-US"/>
              </w:rPr>
            </w:pPr>
            <w:r>
              <w:rPr>
                <w:rFonts w:ascii="Consolas" w:hAnsi="Consolas"/>
                <w:color w:val="000000"/>
                <w:sz w:val="21"/>
                <w:szCs w:val="21"/>
                <w:shd w:val="clear" w:color="auto" w:fill="FFFFFF"/>
              </w:rPr>
              <w:t>0.3739</w:t>
            </w:r>
          </w:p>
        </w:tc>
        <w:tc>
          <w:tcPr>
            <w:tcW w:w="1530" w:type="dxa"/>
          </w:tcPr>
          <w:p w14:paraId="43170747" w14:textId="754EAE9F" w:rsidR="007256AC" w:rsidRDefault="00011415" w:rsidP="00011415">
            <w:pPr>
              <w:jc w:val="center"/>
              <w:rPr>
                <w:sz w:val="26"/>
                <w:szCs w:val="26"/>
                <w:lang w:val="en-US"/>
              </w:rPr>
            </w:pPr>
            <w:r>
              <w:rPr>
                <w:rFonts w:ascii="Consolas" w:hAnsi="Consolas"/>
                <w:color w:val="000000"/>
                <w:sz w:val="21"/>
                <w:szCs w:val="21"/>
                <w:shd w:val="clear" w:color="auto" w:fill="FFFFFF"/>
              </w:rPr>
              <w:t>0.5612</w:t>
            </w:r>
          </w:p>
        </w:tc>
        <w:tc>
          <w:tcPr>
            <w:tcW w:w="1800" w:type="dxa"/>
          </w:tcPr>
          <w:p w14:paraId="657F03E9" w14:textId="74311284" w:rsidR="007256AC" w:rsidRDefault="00011415" w:rsidP="00011415">
            <w:pPr>
              <w:jc w:val="center"/>
              <w:rPr>
                <w:sz w:val="26"/>
                <w:szCs w:val="26"/>
                <w:lang w:val="en-US"/>
              </w:rPr>
            </w:pPr>
            <w:r>
              <w:rPr>
                <w:rFonts w:ascii="Consolas" w:hAnsi="Consolas"/>
                <w:color w:val="000000"/>
                <w:sz w:val="21"/>
                <w:szCs w:val="21"/>
                <w:shd w:val="clear" w:color="auto" w:fill="FFFFFF"/>
              </w:rPr>
              <w:t>0.5503</w:t>
            </w:r>
          </w:p>
        </w:tc>
      </w:tr>
      <w:tr w:rsidR="007256AC" w14:paraId="2B2A528A" w14:textId="77777777" w:rsidTr="00011415">
        <w:tc>
          <w:tcPr>
            <w:tcW w:w="1980" w:type="dxa"/>
          </w:tcPr>
          <w:p w14:paraId="477BDEF5" w14:textId="77777777" w:rsidR="007256AC" w:rsidRDefault="007256AC" w:rsidP="00011415">
            <w:pPr>
              <w:rPr>
                <w:sz w:val="26"/>
                <w:szCs w:val="26"/>
                <w:lang w:val="en-US"/>
              </w:rPr>
            </w:pPr>
            <w:r>
              <w:rPr>
                <w:sz w:val="26"/>
                <w:szCs w:val="26"/>
              </w:rPr>
              <w:t>LSTM</w:t>
            </w:r>
          </w:p>
        </w:tc>
        <w:tc>
          <w:tcPr>
            <w:tcW w:w="1422" w:type="dxa"/>
          </w:tcPr>
          <w:p w14:paraId="762539FD" w14:textId="64C85F94" w:rsidR="007256AC" w:rsidRDefault="00011415" w:rsidP="00011415">
            <w:pPr>
              <w:jc w:val="center"/>
              <w:rPr>
                <w:sz w:val="26"/>
                <w:szCs w:val="26"/>
                <w:lang w:val="en-US"/>
              </w:rPr>
            </w:pPr>
            <w:r>
              <w:rPr>
                <w:rFonts w:ascii="Consolas" w:hAnsi="Consolas"/>
                <w:color w:val="000000"/>
                <w:sz w:val="21"/>
                <w:szCs w:val="21"/>
                <w:shd w:val="clear" w:color="auto" w:fill="FFFFFF"/>
              </w:rPr>
              <w:t>0.6291</w:t>
            </w:r>
          </w:p>
        </w:tc>
        <w:tc>
          <w:tcPr>
            <w:tcW w:w="1543" w:type="dxa"/>
          </w:tcPr>
          <w:p w14:paraId="0D2E88B6" w14:textId="77777777" w:rsidR="007256AC" w:rsidRDefault="007256AC" w:rsidP="00011415">
            <w:pPr>
              <w:jc w:val="center"/>
              <w:rPr>
                <w:sz w:val="26"/>
                <w:szCs w:val="26"/>
                <w:lang w:val="en-US"/>
              </w:rPr>
            </w:pPr>
            <w:r>
              <w:rPr>
                <w:rFonts w:ascii="Consolas" w:hAnsi="Consolas"/>
                <w:color w:val="000000"/>
                <w:sz w:val="21"/>
                <w:szCs w:val="21"/>
                <w:shd w:val="clear" w:color="auto" w:fill="FFFFFF"/>
              </w:rPr>
              <w:t>0.571</w:t>
            </w:r>
          </w:p>
        </w:tc>
        <w:tc>
          <w:tcPr>
            <w:tcW w:w="1530" w:type="dxa"/>
          </w:tcPr>
          <w:p w14:paraId="4D3F73E0" w14:textId="77777777" w:rsidR="007256AC" w:rsidRDefault="007256AC" w:rsidP="00011415">
            <w:pPr>
              <w:jc w:val="center"/>
              <w:rPr>
                <w:sz w:val="26"/>
                <w:szCs w:val="26"/>
                <w:lang w:val="en-US"/>
              </w:rPr>
            </w:pPr>
            <w:r>
              <w:rPr>
                <w:rFonts w:ascii="Consolas" w:hAnsi="Consolas"/>
                <w:color w:val="000000"/>
                <w:sz w:val="21"/>
                <w:szCs w:val="21"/>
                <w:shd w:val="clear" w:color="auto" w:fill="FFFFFF"/>
              </w:rPr>
              <w:t>0.5173</w:t>
            </w:r>
          </w:p>
        </w:tc>
        <w:tc>
          <w:tcPr>
            <w:tcW w:w="1800" w:type="dxa"/>
          </w:tcPr>
          <w:p w14:paraId="164D3657" w14:textId="77777777" w:rsidR="007256AC" w:rsidRDefault="007256AC" w:rsidP="00011415">
            <w:pPr>
              <w:jc w:val="center"/>
              <w:rPr>
                <w:sz w:val="26"/>
                <w:szCs w:val="26"/>
                <w:lang w:val="en-US"/>
              </w:rPr>
            </w:pPr>
            <w:r>
              <w:rPr>
                <w:rFonts w:ascii="Consolas" w:hAnsi="Consolas"/>
                <w:color w:val="000000"/>
                <w:sz w:val="21"/>
                <w:szCs w:val="21"/>
                <w:shd w:val="clear" w:color="auto" w:fill="FFFFFF"/>
              </w:rPr>
              <w:t>0.5331</w:t>
            </w:r>
          </w:p>
        </w:tc>
      </w:tr>
      <w:tr w:rsidR="007256AC" w14:paraId="0BA26BB1" w14:textId="77777777" w:rsidTr="00011415">
        <w:tc>
          <w:tcPr>
            <w:tcW w:w="1980" w:type="dxa"/>
          </w:tcPr>
          <w:p w14:paraId="11AD550C" w14:textId="77777777" w:rsidR="007256AC" w:rsidRDefault="007256AC" w:rsidP="00011415">
            <w:pPr>
              <w:rPr>
                <w:sz w:val="26"/>
                <w:szCs w:val="26"/>
                <w:lang w:val="en-US"/>
              </w:rPr>
            </w:pPr>
            <w:r>
              <w:rPr>
                <w:sz w:val="26"/>
                <w:szCs w:val="26"/>
              </w:rPr>
              <w:t>ARIMA&amp;LSTM</w:t>
            </w:r>
          </w:p>
        </w:tc>
        <w:tc>
          <w:tcPr>
            <w:tcW w:w="1422" w:type="dxa"/>
          </w:tcPr>
          <w:p w14:paraId="41A469D4" w14:textId="77777777" w:rsidR="007256AC" w:rsidRDefault="007256AC" w:rsidP="00011415">
            <w:pPr>
              <w:jc w:val="center"/>
              <w:rPr>
                <w:sz w:val="26"/>
                <w:szCs w:val="26"/>
                <w:lang w:val="en-US"/>
              </w:rPr>
            </w:pPr>
            <w:r>
              <w:rPr>
                <w:rFonts w:ascii="Consolas" w:hAnsi="Consolas"/>
                <w:color w:val="000000"/>
                <w:sz w:val="21"/>
                <w:szCs w:val="21"/>
                <w:shd w:val="clear" w:color="auto" w:fill="FFFFFF"/>
              </w:rPr>
              <w:t>0.8639</w:t>
            </w:r>
          </w:p>
        </w:tc>
        <w:tc>
          <w:tcPr>
            <w:tcW w:w="1543" w:type="dxa"/>
          </w:tcPr>
          <w:p w14:paraId="5B7CB3E5" w14:textId="508AC3A9" w:rsidR="007256AC" w:rsidRDefault="00011415" w:rsidP="00011415">
            <w:pPr>
              <w:jc w:val="center"/>
              <w:rPr>
                <w:sz w:val="26"/>
                <w:szCs w:val="26"/>
                <w:lang w:val="en-US"/>
              </w:rPr>
            </w:pPr>
            <w:r>
              <w:rPr>
                <w:rFonts w:ascii="Consolas" w:hAnsi="Consolas"/>
                <w:color w:val="000000"/>
                <w:sz w:val="21"/>
                <w:szCs w:val="21"/>
                <w:shd w:val="clear" w:color="auto" w:fill="FFFFFF"/>
              </w:rPr>
              <w:t>0.4714</w:t>
            </w:r>
          </w:p>
        </w:tc>
        <w:tc>
          <w:tcPr>
            <w:tcW w:w="1530" w:type="dxa"/>
          </w:tcPr>
          <w:p w14:paraId="5A0E35C7" w14:textId="60864D11" w:rsidR="007256AC" w:rsidRDefault="00011415" w:rsidP="00011415">
            <w:pPr>
              <w:jc w:val="center"/>
              <w:rPr>
                <w:sz w:val="26"/>
                <w:szCs w:val="26"/>
                <w:lang w:val="en-US"/>
              </w:rPr>
            </w:pPr>
            <w:r>
              <w:rPr>
                <w:rFonts w:ascii="Consolas" w:hAnsi="Consolas"/>
                <w:color w:val="000000"/>
                <w:sz w:val="21"/>
                <w:szCs w:val="21"/>
                <w:shd w:val="clear" w:color="auto" w:fill="FFFFFF"/>
              </w:rPr>
              <w:t>0.5306</w:t>
            </w:r>
          </w:p>
        </w:tc>
        <w:tc>
          <w:tcPr>
            <w:tcW w:w="1800" w:type="dxa"/>
          </w:tcPr>
          <w:p w14:paraId="6E31E81C" w14:textId="066F37C2" w:rsidR="007256AC" w:rsidRDefault="00011415" w:rsidP="00011415">
            <w:pPr>
              <w:jc w:val="center"/>
              <w:rPr>
                <w:sz w:val="26"/>
                <w:szCs w:val="26"/>
                <w:lang w:val="en-US"/>
              </w:rPr>
            </w:pPr>
            <w:r>
              <w:rPr>
                <w:rFonts w:ascii="Consolas" w:hAnsi="Consolas"/>
                <w:color w:val="000000"/>
                <w:sz w:val="21"/>
                <w:szCs w:val="21"/>
                <w:shd w:val="clear" w:color="auto" w:fill="FFFFFF"/>
              </w:rPr>
              <w:t>0.5211</w:t>
            </w:r>
          </w:p>
        </w:tc>
      </w:tr>
    </w:tbl>
    <w:p w14:paraId="6CA4F86A" w14:textId="5D7B3DE7" w:rsidR="00805B65" w:rsidRDefault="00805B65" w:rsidP="00805B65">
      <w:pPr>
        <w:rPr>
          <w:sz w:val="26"/>
          <w:szCs w:val="26"/>
          <w:lang w:val="en-US"/>
        </w:rPr>
      </w:pPr>
    </w:p>
    <w:p w14:paraId="47EBBA6C" w14:textId="723249C9" w:rsidR="00011415" w:rsidRDefault="00011415" w:rsidP="00011415">
      <w:pPr>
        <w:rPr>
          <w:sz w:val="26"/>
          <w:szCs w:val="26"/>
          <w:lang w:val="en-US"/>
        </w:rPr>
      </w:pPr>
      <w:r>
        <w:rPr>
          <w:sz w:val="26"/>
          <w:szCs w:val="26"/>
          <w:lang w:val="en-US"/>
        </w:rPr>
        <w:t>Mã: SEV (Samsung)</w:t>
      </w:r>
    </w:p>
    <w:tbl>
      <w:tblPr>
        <w:tblStyle w:val="TableGrid"/>
        <w:tblW w:w="0" w:type="auto"/>
        <w:tblLook w:val="04A0" w:firstRow="1" w:lastRow="0" w:firstColumn="1" w:lastColumn="0" w:noHBand="0" w:noVBand="1"/>
      </w:tblPr>
      <w:tblGrid>
        <w:gridCol w:w="1980"/>
        <w:gridCol w:w="1422"/>
        <w:gridCol w:w="1543"/>
        <w:gridCol w:w="1530"/>
        <w:gridCol w:w="1800"/>
      </w:tblGrid>
      <w:tr w:rsidR="00011415" w14:paraId="4BDD572F" w14:textId="77777777" w:rsidTr="00011415">
        <w:tc>
          <w:tcPr>
            <w:tcW w:w="1980" w:type="dxa"/>
          </w:tcPr>
          <w:p w14:paraId="395B8CFD" w14:textId="77777777" w:rsidR="00011415" w:rsidRDefault="00011415" w:rsidP="00011415">
            <w:pPr>
              <w:jc w:val="center"/>
              <w:rPr>
                <w:sz w:val="26"/>
                <w:szCs w:val="26"/>
                <w:lang w:val="en-US"/>
              </w:rPr>
            </w:pPr>
          </w:p>
        </w:tc>
        <w:tc>
          <w:tcPr>
            <w:tcW w:w="1422" w:type="dxa"/>
          </w:tcPr>
          <w:p w14:paraId="083C91E4" w14:textId="77777777" w:rsidR="00011415" w:rsidRDefault="00011415" w:rsidP="00011415">
            <w:pPr>
              <w:jc w:val="center"/>
              <w:rPr>
                <w:sz w:val="26"/>
                <w:szCs w:val="26"/>
                <w:lang w:val="en-US"/>
              </w:rPr>
            </w:pPr>
            <w:r>
              <w:rPr>
                <w:sz w:val="26"/>
                <w:szCs w:val="26"/>
                <w:lang w:val="en-US"/>
              </w:rPr>
              <w:t>RMSE</w:t>
            </w:r>
          </w:p>
        </w:tc>
        <w:tc>
          <w:tcPr>
            <w:tcW w:w="1543" w:type="dxa"/>
          </w:tcPr>
          <w:p w14:paraId="16B5925A" w14:textId="77777777" w:rsidR="00011415" w:rsidRDefault="00011415" w:rsidP="00011415">
            <w:pPr>
              <w:jc w:val="center"/>
              <w:rPr>
                <w:sz w:val="26"/>
                <w:szCs w:val="26"/>
                <w:lang w:val="en-US"/>
              </w:rPr>
            </w:pPr>
            <w:r>
              <w:rPr>
                <w:sz w:val="26"/>
                <w:szCs w:val="26"/>
                <w:lang w:val="en-US"/>
              </w:rPr>
              <w:t>MAE</w:t>
            </w:r>
          </w:p>
        </w:tc>
        <w:tc>
          <w:tcPr>
            <w:tcW w:w="1530" w:type="dxa"/>
          </w:tcPr>
          <w:p w14:paraId="4EBC34DA" w14:textId="77777777" w:rsidR="00011415" w:rsidRDefault="00011415" w:rsidP="00011415">
            <w:pPr>
              <w:jc w:val="center"/>
              <w:rPr>
                <w:sz w:val="26"/>
                <w:szCs w:val="26"/>
                <w:lang w:val="en-US"/>
              </w:rPr>
            </w:pPr>
            <w:r>
              <w:rPr>
                <w:sz w:val="26"/>
                <w:szCs w:val="26"/>
                <w:lang w:val="en-US"/>
              </w:rPr>
              <w:t>Accuracy</w:t>
            </w:r>
          </w:p>
        </w:tc>
        <w:tc>
          <w:tcPr>
            <w:tcW w:w="1800" w:type="dxa"/>
          </w:tcPr>
          <w:p w14:paraId="254464D7" w14:textId="77777777" w:rsidR="00011415" w:rsidRDefault="00011415" w:rsidP="00011415">
            <w:pPr>
              <w:jc w:val="center"/>
              <w:rPr>
                <w:sz w:val="26"/>
                <w:szCs w:val="26"/>
                <w:lang w:val="en-US"/>
              </w:rPr>
            </w:pPr>
            <w:r>
              <w:rPr>
                <w:sz w:val="26"/>
                <w:szCs w:val="26"/>
                <w:lang w:val="en-US"/>
              </w:rPr>
              <w:t>Precision</w:t>
            </w:r>
          </w:p>
        </w:tc>
      </w:tr>
      <w:tr w:rsidR="00011415" w14:paraId="0F08BE87" w14:textId="77777777" w:rsidTr="00011415">
        <w:tc>
          <w:tcPr>
            <w:tcW w:w="1980" w:type="dxa"/>
          </w:tcPr>
          <w:p w14:paraId="05668011" w14:textId="77777777" w:rsidR="00011415" w:rsidRDefault="00011415" w:rsidP="00011415">
            <w:pPr>
              <w:rPr>
                <w:sz w:val="26"/>
                <w:szCs w:val="26"/>
                <w:lang w:val="en-US"/>
              </w:rPr>
            </w:pPr>
            <w:r>
              <w:rPr>
                <w:sz w:val="26"/>
                <w:szCs w:val="26"/>
              </w:rPr>
              <w:t>ARIMA</w:t>
            </w:r>
          </w:p>
        </w:tc>
        <w:tc>
          <w:tcPr>
            <w:tcW w:w="1422" w:type="dxa"/>
          </w:tcPr>
          <w:p w14:paraId="484BC56C" w14:textId="434D8F3F" w:rsidR="00011415" w:rsidRDefault="00011415" w:rsidP="00011415">
            <w:pPr>
              <w:jc w:val="center"/>
              <w:rPr>
                <w:sz w:val="26"/>
                <w:szCs w:val="26"/>
                <w:lang w:val="en-US"/>
              </w:rPr>
            </w:pPr>
            <w:r>
              <w:rPr>
                <w:rFonts w:ascii="Consolas" w:hAnsi="Consolas"/>
                <w:color w:val="000000"/>
                <w:sz w:val="21"/>
                <w:szCs w:val="21"/>
                <w:shd w:val="clear" w:color="auto" w:fill="FFFFFF"/>
              </w:rPr>
              <w:t>0.1001</w:t>
            </w:r>
          </w:p>
        </w:tc>
        <w:tc>
          <w:tcPr>
            <w:tcW w:w="1543" w:type="dxa"/>
          </w:tcPr>
          <w:p w14:paraId="1DE19162" w14:textId="4CADE899" w:rsidR="00011415" w:rsidRDefault="00011415" w:rsidP="00011415">
            <w:pPr>
              <w:jc w:val="center"/>
              <w:rPr>
                <w:sz w:val="26"/>
                <w:szCs w:val="26"/>
                <w:lang w:val="en-US"/>
              </w:rPr>
            </w:pPr>
            <w:r>
              <w:rPr>
                <w:rFonts w:ascii="Consolas" w:hAnsi="Consolas"/>
                <w:color w:val="000000"/>
                <w:sz w:val="21"/>
                <w:szCs w:val="21"/>
                <w:shd w:val="clear" w:color="auto" w:fill="FFFFFF"/>
              </w:rPr>
              <w:t>0.0727</w:t>
            </w:r>
          </w:p>
        </w:tc>
        <w:tc>
          <w:tcPr>
            <w:tcW w:w="1530" w:type="dxa"/>
          </w:tcPr>
          <w:p w14:paraId="71932B93" w14:textId="561331B7" w:rsidR="00011415" w:rsidRDefault="00011415" w:rsidP="00011415">
            <w:pPr>
              <w:jc w:val="center"/>
              <w:rPr>
                <w:sz w:val="26"/>
                <w:szCs w:val="26"/>
                <w:lang w:val="en-US"/>
              </w:rPr>
            </w:pPr>
            <w:r>
              <w:rPr>
                <w:rFonts w:ascii="Consolas" w:hAnsi="Consolas"/>
                <w:color w:val="000000"/>
                <w:sz w:val="21"/>
                <w:szCs w:val="21"/>
                <w:shd w:val="clear" w:color="auto" w:fill="FFFFFF"/>
              </w:rPr>
              <w:t>0.5</w:t>
            </w:r>
          </w:p>
        </w:tc>
        <w:tc>
          <w:tcPr>
            <w:tcW w:w="1800" w:type="dxa"/>
          </w:tcPr>
          <w:p w14:paraId="35FB917A" w14:textId="4BB8797B" w:rsidR="00011415" w:rsidRDefault="00011415" w:rsidP="00011415">
            <w:pPr>
              <w:jc w:val="center"/>
              <w:rPr>
                <w:sz w:val="26"/>
                <w:szCs w:val="26"/>
                <w:lang w:val="en-US"/>
              </w:rPr>
            </w:pPr>
            <w:r>
              <w:rPr>
                <w:rFonts w:ascii="Consolas" w:hAnsi="Consolas"/>
                <w:color w:val="000000"/>
                <w:sz w:val="21"/>
                <w:szCs w:val="21"/>
                <w:shd w:val="clear" w:color="auto" w:fill="FFFFFF"/>
              </w:rPr>
              <w:t>0.6306</w:t>
            </w:r>
          </w:p>
        </w:tc>
      </w:tr>
      <w:tr w:rsidR="00011415" w14:paraId="5C4EF0F5" w14:textId="77777777" w:rsidTr="00011415">
        <w:tc>
          <w:tcPr>
            <w:tcW w:w="1980" w:type="dxa"/>
          </w:tcPr>
          <w:p w14:paraId="5D820646" w14:textId="77777777" w:rsidR="00011415" w:rsidRDefault="00011415" w:rsidP="00011415">
            <w:pPr>
              <w:rPr>
                <w:sz w:val="26"/>
                <w:szCs w:val="26"/>
                <w:lang w:val="en-US"/>
              </w:rPr>
            </w:pPr>
            <w:r>
              <w:rPr>
                <w:sz w:val="26"/>
                <w:szCs w:val="26"/>
              </w:rPr>
              <w:t>LSTM</w:t>
            </w:r>
          </w:p>
        </w:tc>
        <w:tc>
          <w:tcPr>
            <w:tcW w:w="1422" w:type="dxa"/>
          </w:tcPr>
          <w:p w14:paraId="6037A556" w14:textId="3191B960" w:rsidR="00011415" w:rsidRDefault="00011415" w:rsidP="00011415">
            <w:pPr>
              <w:jc w:val="center"/>
              <w:rPr>
                <w:sz w:val="26"/>
                <w:szCs w:val="26"/>
                <w:lang w:val="en-US"/>
              </w:rPr>
            </w:pPr>
            <w:r>
              <w:rPr>
                <w:rFonts w:ascii="Consolas" w:hAnsi="Consolas"/>
                <w:color w:val="000000"/>
                <w:sz w:val="21"/>
                <w:szCs w:val="21"/>
                <w:shd w:val="clear" w:color="auto" w:fill="FFFFFF"/>
              </w:rPr>
              <w:t>0.5326</w:t>
            </w:r>
          </w:p>
        </w:tc>
        <w:tc>
          <w:tcPr>
            <w:tcW w:w="1543" w:type="dxa"/>
          </w:tcPr>
          <w:p w14:paraId="51CEC263" w14:textId="51933376" w:rsidR="00011415" w:rsidRDefault="00154742" w:rsidP="00011415">
            <w:pPr>
              <w:jc w:val="center"/>
              <w:rPr>
                <w:sz w:val="26"/>
                <w:szCs w:val="26"/>
                <w:lang w:val="en-US"/>
              </w:rPr>
            </w:pPr>
            <w:r>
              <w:rPr>
                <w:rFonts w:ascii="Consolas" w:hAnsi="Consolas"/>
                <w:color w:val="000000"/>
                <w:sz w:val="21"/>
                <w:szCs w:val="21"/>
                <w:shd w:val="clear" w:color="auto" w:fill="FFFFFF"/>
              </w:rPr>
              <w:t>0.5077</w:t>
            </w:r>
          </w:p>
        </w:tc>
        <w:tc>
          <w:tcPr>
            <w:tcW w:w="1530" w:type="dxa"/>
          </w:tcPr>
          <w:p w14:paraId="04042A42" w14:textId="7A4F92C7" w:rsidR="00011415" w:rsidRDefault="00154742" w:rsidP="00011415">
            <w:pPr>
              <w:jc w:val="center"/>
              <w:rPr>
                <w:sz w:val="26"/>
                <w:szCs w:val="26"/>
                <w:lang w:val="en-US"/>
              </w:rPr>
            </w:pPr>
            <w:r>
              <w:rPr>
                <w:rFonts w:ascii="Consolas" w:hAnsi="Consolas"/>
                <w:color w:val="000000"/>
                <w:sz w:val="21"/>
                <w:szCs w:val="21"/>
                <w:shd w:val="clear" w:color="auto" w:fill="FFFFFF"/>
              </w:rPr>
              <w:t>0.568</w:t>
            </w:r>
          </w:p>
        </w:tc>
        <w:tc>
          <w:tcPr>
            <w:tcW w:w="1800" w:type="dxa"/>
          </w:tcPr>
          <w:p w14:paraId="2ED5D4BC" w14:textId="63FB116C" w:rsidR="00011415" w:rsidRDefault="00154742" w:rsidP="00011415">
            <w:pPr>
              <w:jc w:val="center"/>
              <w:rPr>
                <w:sz w:val="26"/>
                <w:szCs w:val="26"/>
                <w:lang w:val="en-US"/>
              </w:rPr>
            </w:pPr>
            <w:r>
              <w:rPr>
                <w:rFonts w:ascii="Consolas" w:hAnsi="Consolas"/>
                <w:color w:val="000000"/>
                <w:sz w:val="21"/>
                <w:szCs w:val="21"/>
                <w:shd w:val="clear" w:color="auto" w:fill="FFFFFF"/>
              </w:rPr>
              <w:t>0.6943</w:t>
            </w:r>
          </w:p>
        </w:tc>
      </w:tr>
      <w:tr w:rsidR="00011415" w14:paraId="04BA41C5" w14:textId="77777777" w:rsidTr="00011415">
        <w:tc>
          <w:tcPr>
            <w:tcW w:w="1980" w:type="dxa"/>
          </w:tcPr>
          <w:p w14:paraId="5B7EDDD7" w14:textId="77777777" w:rsidR="00011415" w:rsidRDefault="00011415" w:rsidP="00011415">
            <w:pPr>
              <w:rPr>
                <w:sz w:val="26"/>
                <w:szCs w:val="26"/>
                <w:lang w:val="en-US"/>
              </w:rPr>
            </w:pPr>
            <w:r>
              <w:rPr>
                <w:sz w:val="26"/>
                <w:szCs w:val="26"/>
              </w:rPr>
              <w:t>ARIMA&amp;LSTM</w:t>
            </w:r>
          </w:p>
        </w:tc>
        <w:tc>
          <w:tcPr>
            <w:tcW w:w="1422" w:type="dxa"/>
          </w:tcPr>
          <w:p w14:paraId="2D115E18" w14:textId="3D6505C3" w:rsidR="00011415" w:rsidRDefault="00154742" w:rsidP="00011415">
            <w:pPr>
              <w:jc w:val="center"/>
              <w:rPr>
                <w:sz w:val="26"/>
                <w:szCs w:val="26"/>
                <w:lang w:val="en-US"/>
              </w:rPr>
            </w:pPr>
            <w:r>
              <w:rPr>
                <w:rFonts w:ascii="Consolas" w:hAnsi="Consolas"/>
                <w:color w:val="000000"/>
                <w:sz w:val="21"/>
                <w:szCs w:val="21"/>
                <w:shd w:val="clear" w:color="auto" w:fill="FFFFFF"/>
              </w:rPr>
              <w:t>0.1547</w:t>
            </w:r>
          </w:p>
        </w:tc>
        <w:tc>
          <w:tcPr>
            <w:tcW w:w="1543" w:type="dxa"/>
          </w:tcPr>
          <w:p w14:paraId="0E538228" w14:textId="04488AD4" w:rsidR="00011415" w:rsidRDefault="00154742" w:rsidP="00011415">
            <w:pPr>
              <w:jc w:val="center"/>
              <w:rPr>
                <w:sz w:val="26"/>
                <w:szCs w:val="26"/>
                <w:lang w:val="en-US"/>
              </w:rPr>
            </w:pPr>
            <w:r>
              <w:rPr>
                <w:rFonts w:ascii="Consolas" w:hAnsi="Consolas"/>
                <w:color w:val="000000"/>
                <w:sz w:val="21"/>
                <w:szCs w:val="21"/>
                <w:shd w:val="clear" w:color="auto" w:fill="FFFFFF"/>
              </w:rPr>
              <w:t>0.1118</w:t>
            </w:r>
          </w:p>
        </w:tc>
        <w:tc>
          <w:tcPr>
            <w:tcW w:w="1530" w:type="dxa"/>
          </w:tcPr>
          <w:p w14:paraId="34B4FE4A" w14:textId="6962F5C0" w:rsidR="00011415" w:rsidRDefault="00154742" w:rsidP="00011415">
            <w:pPr>
              <w:jc w:val="center"/>
              <w:rPr>
                <w:sz w:val="26"/>
                <w:szCs w:val="26"/>
                <w:lang w:val="en-US"/>
              </w:rPr>
            </w:pPr>
            <w:r>
              <w:rPr>
                <w:rFonts w:ascii="Consolas" w:hAnsi="Consolas"/>
                <w:color w:val="000000"/>
                <w:sz w:val="21"/>
                <w:szCs w:val="21"/>
                <w:shd w:val="clear" w:color="auto" w:fill="FFFFFF"/>
              </w:rPr>
              <w:t>0.5476</w:t>
            </w:r>
          </w:p>
        </w:tc>
        <w:tc>
          <w:tcPr>
            <w:tcW w:w="1800" w:type="dxa"/>
          </w:tcPr>
          <w:p w14:paraId="1E8C3AD8" w14:textId="4A8748BD" w:rsidR="00011415" w:rsidRDefault="00154742" w:rsidP="00011415">
            <w:pPr>
              <w:jc w:val="center"/>
              <w:rPr>
                <w:sz w:val="26"/>
                <w:szCs w:val="26"/>
                <w:lang w:val="en-US"/>
              </w:rPr>
            </w:pPr>
            <w:r>
              <w:rPr>
                <w:rFonts w:ascii="Consolas" w:hAnsi="Consolas"/>
                <w:color w:val="000000"/>
                <w:sz w:val="21"/>
                <w:szCs w:val="21"/>
                <w:shd w:val="clear" w:color="auto" w:fill="FFFFFF"/>
              </w:rPr>
              <w:t>0.673</w:t>
            </w:r>
          </w:p>
        </w:tc>
      </w:tr>
    </w:tbl>
    <w:p w14:paraId="5C02ABFF" w14:textId="77777777" w:rsidR="00011415" w:rsidRDefault="00011415" w:rsidP="00805B65">
      <w:pPr>
        <w:rPr>
          <w:sz w:val="26"/>
          <w:szCs w:val="26"/>
          <w:lang w:val="en-US"/>
        </w:rPr>
      </w:pPr>
    </w:p>
    <w:p w14:paraId="713BB747" w14:textId="6706713C" w:rsidR="00805B65" w:rsidRDefault="00805B65" w:rsidP="00805B65">
      <w:pPr>
        <w:rPr>
          <w:sz w:val="26"/>
          <w:szCs w:val="26"/>
          <w:lang w:val="en-US"/>
        </w:rPr>
      </w:pPr>
    </w:p>
    <w:p w14:paraId="4DA2CE66" w14:textId="7CAE7296" w:rsidR="00154742" w:rsidRDefault="00154742" w:rsidP="00154742">
      <w:pPr>
        <w:rPr>
          <w:sz w:val="26"/>
          <w:szCs w:val="26"/>
          <w:lang w:val="en-US"/>
        </w:rPr>
      </w:pPr>
      <w:r>
        <w:rPr>
          <w:sz w:val="26"/>
          <w:szCs w:val="26"/>
          <w:lang w:val="en-US"/>
        </w:rPr>
        <w:t>Mã: AMZN (Amazon)</w:t>
      </w:r>
    </w:p>
    <w:tbl>
      <w:tblPr>
        <w:tblStyle w:val="TableGrid"/>
        <w:tblW w:w="0" w:type="auto"/>
        <w:tblLook w:val="04A0" w:firstRow="1" w:lastRow="0" w:firstColumn="1" w:lastColumn="0" w:noHBand="0" w:noVBand="1"/>
      </w:tblPr>
      <w:tblGrid>
        <w:gridCol w:w="1980"/>
        <w:gridCol w:w="1422"/>
        <w:gridCol w:w="1543"/>
        <w:gridCol w:w="1530"/>
        <w:gridCol w:w="1800"/>
      </w:tblGrid>
      <w:tr w:rsidR="00154742" w14:paraId="3582D20D" w14:textId="77777777" w:rsidTr="005528DD">
        <w:tc>
          <w:tcPr>
            <w:tcW w:w="1980" w:type="dxa"/>
          </w:tcPr>
          <w:p w14:paraId="79D4ED34" w14:textId="77777777" w:rsidR="00154742" w:rsidRDefault="00154742" w:rsidP="005528DD">
            <w:pPr>
              <w:jc w:val="center"/>
              <w:rPr>
                <w:sz w:val="26"/>
                <w:szCs w:val="26"/>
                <w:lang w:val="en-US"/>
              </w:rPr>
            </w:pPr>
          </w:p>
        </w:tc>
        <w:tc>
          <w:tcPr>
            <w:tcW w:w="1422" w:type="dxa"/>
          </w:tcPr>
          <w:p w14:paraId="789CCF09" w14:textId="77777777" w:rsidR="00154742" w:rsidRDefault="00154742" w:rsidP="005528DD">
            <w:pPr>
              <w:jc w:val="center"/>
              <w:rPr>
                <w:sz w:val="26"/>
                <w:szCs w:val="26"/>
                <w:lang w:val="en-US"/>
              </w:rPr>
            </w:pPr>
            <w:r>
              <w:rPr>
                <w:sz w:val="26"/>
                <w:szCs w:val="26"/>
                <w:lang w:val="en-US"/>
              </w:rPr>
              <w:t>RMSE</w:t>
            </w:r>
          </w:p>
        </w:tc>
        <w:tc>
          <w:tcPr>
            <w:tcW w:w="1543" w:type="dxa"/>
          </w:tcPr>
          <w:p w14:paraId="32BF82E2" w14:textId="77777777" w:rsidR="00154742" w:rsidRDefault="00154742" w:rsidP="005528DD">
            <w:pPr>
              <w:jc w:val="center"/>
              <w:rPr>
                <w:sz w:val="26"/>
                <w:szCs w:val="26"/>
                <w:lang w:val="en-US"/>
              </w:rPr>
            </w:pPr>
            <w:r>
              <w:rPr>
                <w:sz w:val="26"/>
                <w:szCs w:val="26"/>
                <w:lang w:val="en-US"/>
              </w:rPr>
              <w:t>MAE</w:t>
            </w:r>
          </w:p>
        </w:tc>
        <w:tc>
          <w:tcPr>
            <w:tcW w:w="1530" w:type="dxa"/>
          </w:tcPr>
          <w:p w14:paraId="780CE041" w14:textId="77777777" w:rsidR="00154742" w:rsidRDefault="00154742" w:rsidP="005528DD">
            <w:pPr>
              <w:jc w:val="center"/>
              <w:rPr>
                <w:sz w:val="26"/>
                <w:szCs w:val="26"/>
                <w:lang w:val="en-US"/>
              </w:rPr>
            </w:pPr>
            <w:r>
              <w:rPr>
                <w:sz w:val="26"/>
                <w:szCs w:val="26"/>
                <w:lang w:val="en-US"/>
              </w:rPr>
              <w:t>Accuracy</w:t>
            </w:r>
          </w:p>
        </w:tc>
        <w:tc>
          <w:tcPr>
            <w:tcW w:w="1800" w:type="dxa"/>
          </w:tcPr>
          <w:p w14:paraId="21041ABF" w14:textId="77777777" w:rsidR="00154742" w:rsidRDefault="00154742" w:rsidP="005528DD">
            <w:pPr>
              <w:jc w:val="center"/>
              <w:rPr>
                <w:sz w:val="26"/>
                <w:szCs w:val="26"/>
                <w:lang w:val="en-US"/>
              </w:rPr>
            </w:pPr>
            <w:r>
              <w:rPr>
                <w:sz w:val="26"/>
                <w:szCs w:val="26"/>
                <w:lang w:val="en-US"/>
              </w:rPr>
              <w:t>Precision</w:t>
            </w:r>
          </w:p>
        </w:tc>
      </w:tr>
      <w:tr w:rsidR="00154742" w14:paraId="29ED3D37" w14:textId="77777777" w:rsidTr="005528DD">
        <w:tc>
          <w:tcPr>
            <w:tcW w:w="1980" w:type="dxa"/>
          </w:tcPr>
          <w:p w14:paraId="76C10D31" w14:textId="77777777" w:rsidR="00154742" w:rsidRDefault="00154742" w:rsidP="005528DD">
            <w:pPr>
              <w:rPr>
                <w:sz w:val="26"/>
                <w:szCs w:val="26"/>
                <w:lang w:val="en-US"/>
              </w:rPr>
            </w:pPr>
            <w:r>
              <w:rPr>
                <w:sz w:val="26"/>
                <w:szCs w:val="26"/>
              </w:rPr>
              <w:t>ARIMA</w:t>
            </w:r>
          </w:p>
        </w:tc>
        <w:tc>
          <w:tcPr>
            <w:tcW w:w="1422" w:type="dxa"/>
          </w:tcPr>
          <w:p w14:paraId="67241426" w14:textId="6A8CE3B7" w:rsidR="00154742" w:rsidRDefault="00154742" w:rsidP="005528DD">
            <w:pPr>
              <w:jc w:val="center"/>
              <w:rPr>
                <w:sz w:val="26"/>
                <w:szCs w:val="26"/>
                <w:lang w:val="en-US"/>
              </w:rPr>
            </w:pPr>
            <w:r>
              <w:rPr>
                <w:rFonts w:ascii="Consolas" w:hAnsi="Consolas"/>
                <w:color w:val="000000"/>
                <w:sz w:val="21"/>
                <w:szCs w:val="21"/>
                <w:shd w:val="clear" w:color="auto" w:fill="FFFFFF"/>
              </w:rPr>
              <w:t>0.9878</w:t>
            </w:r>
          </w:p>
        </w:tc>
        <w:tc>
          <w:tcPr>
            <w:tcW w:w="1543" w:type="dxa"/>
          </w:tcPr>
          <w:p w14:paraId="6E25DFAD" w14:textId="64E75A76" w:rsidR="00154742" w:rsidRDefault="00154742" w:rsidP="005528DD">
            <w:pPr>
              <w:jc w:val="center"/>
              <w:rPr>
                <w:sz w:val="26"/>
                <w:szCs w:val="26"/>
                <w:lang w:val="en-US"/>
              </w:rPr>
            </w:pPr>
            <w:r>
              <w:rPr>
                <w:rFonts w:ascii="Consolas" w:hAnsi="Consolas"/>
                <w:color w:val="000000"/>
                <w:sz w:val="21"/>
                <w:szCs w:val="21"/>
                <w:shd w:val="clear" w:color="auto" w:fill="FFFFFF"/>
              </w:rPr>
              <w:t>0.7081</w:t>
            </w:r>
          </w:p>
        </w:tc>
        <w:tc>
          <w:tcPr>
            <w:tcW w:w="1530" w:type="dxa"/>
          </w:tcPr>
          <w:p w14:paraId="3E02E2F0" w14:textId="38991F14" w:rsidR="00154742" w:rsidRDefault="00154742" w:rsidP="005528DD">
            <w:pPr>
              <w:jc w:val="center"/>
              <w:rPr>
                <w:sz w:val="26"/>
                <w:szCs w:val="26"/>
                <w:lang w:val="en-US"/>
              </w:rPr>
            </w:pPr>
            <w:r>
              <w:rPr>
                <w:rFonts w:ascii="Consolas" w:hAnsi="Consolas"/>
                <w:color w:val="000000"/>
                <w:sz w:val="21"/>
                <w:szCs w:val="21"/>
                <w:shd w:val="clear" w:color="auto" w:fill="FFFFFF"/>
              </w:rPr>
              <w:t>0.5272</w:t>
            </w:r>
          </w:p>
        </w:tc>
        <w:tc>
          <w:tcPr>
            <w:tcW w:w="1800" w:type="dxa"/>
          </w:tcPr>
          <w:p w14:paraId="0FC8EB08" w14:textId="14226D15" w:rsidR="00154742" w:rsidRDefault="00154742" w:rsidP="005528DD">
            <w:pPr>
              <w:jc w:val="center"/>
              <w:rPr>
                <w:sz w:val="26"/>
                <w:szCs w:val="26"/>
                <w:lang w:val="en-US"/>
              </w:rPr>
            </w:pPr>
            <w:r>
              <w:rPr>
                <w:rFonts w:ascii="Consolas" w:hAnsi="Consolas"/>
                <w:color w:val="000000"/>
                <w:sz w:val="21"/>
                <w:szCs w:val="21"/>
                <w:shd w:val="clear" w:color="auto" w:fill="FFFFFF"/>
              </w:rPr>
              <w:t>0.4643</w:t>
            </w:r>
          </w:p>
        </w:tc>
      </w:tr>
      <w:tr w:rsidR="00154742" w14:paraId="48729DFB" w14:textId="77777777" w:rsidTr="005528DD">
        <w:tc>
          <w:tcPr>
            <w:tcW w:w="1980" w:type="dxa"/>
          </w:tcPr>
          <w:p w14:paraId="0D524060" w14:textId="77777777" w:rsidR="00154742" w:rsidRDefault="00154742" w:rsidP="005528DD">
            <w:pPr>
              <w:rPr>
                <w:sz w:val="26"/>
                <w:szCs w:val="26"/>
                <w:lang w:val="en-US"/>
              </w:rPr>
            </w:pPr>
            <w:r>
              <w:rPr>
                <w:sz w:val="26"/>
                <w:szCs w:val="26"/>
              </w:rPr>
              <w:t>LSTM</w:t>
            </w:r>
          </w:p>
        </w:tc>
        <w:tc>
          <w:tcPr>
            <w:tcW w:w="1422" w:type="dxa"/>
          </w:tcPr>
          <w:p w14:paraId="277C4ABD" w14:textId="0B3EA2B0" w:rsidR="00154742" w:rsidRDefault="00154742" w:rsidP="005528DD">
            <w:pPr>
              <w:jc w:val="center"/>
              <w:rPr>
                <w:sz w:val="26"/>
                <w:szCs w:val="26"/>
                <w:lang w:val="en-US"/>
              </w:rPr>
            </w:pPr>
            <w:r>
              <w:rPr>
                <w:rFonts w:ascii="Consolas" w:hAnsi="Consolas"/>
                <w:color w:val="000000"/>
                <w:sz w:val="21"/>
                <w:szCs w:val="21"/>
                <w:shd w:val="clear" w:color="auto" w:fill="FFFFFF"/>
              </w:rPr>
              <w:t>2.5578</w:t>
            </w:r>
          </w:p>
        </w:tc>
        <w:tc>
          <w:tcPr>
            <w:tcW w:w="1543" w:type="dxa"/>
          </w:tcPr>
          <w:p w14:paraId="664C0069" w14:textId="22490098" w:rsidR="00154742" w:rsidRDefault="00154742" w:rsidP="005528DD">
            <w:pPr>
              <w:jc w:val="center"/>
              <w:rPr>
                <w:sz w:val="26"/>
                <w:szCs w:val="26"/>
                <w:lang w:val="en-US"/>
              </w:rPr>
            </w:pPr>
            <w:r>
              <w:rPr>
                <w:rFonts w:ascii="Consolas" w:hAnsi="Consolas"/>
                <w:color w:val="000000"/>
                <w:sz w:val="21"/>
                <w:szCs w:val="21"/>
                <w:shd w:val="clear" w:color="auto" w:fill="FFFFFF"/>
              </w:rPr>
              <w:t>1.9668</w:t>
            </w:r>
          </w:p>
        </w:tc>
        <w:tc>
          <w:tcPr>
            <w:tcW w:w="1530" w:type="dxa"/>
          </w:tcPr>
          <w:p w14:paraId="0CB8AE7D" w14:textId="75E413B4" w:rsidR="00154742" w:rsidRDefault="00154742" w:rsidP="005528DD">
            <w:pPr>
              <w:jc w:val="center"/>
              <w:rPr>
                <w:sz w:val="26"/>
                <w:szCs w:val="26"/>
                <w:lang w:val="en-US"/>
              </w:rPr>
            </w:pPr>
            <w:r>
              <w:rPr>
                <w:rFonts w:ascii="Consolas" w:hAnsi="Consolas"/>
                <w:color w:val="000000"/>
                <w:sz w:val="21"/>
                <w:szCs w:val="21"/>
                <w:shd w:val="clear" w:color="auto" w:fill="FFFFFF"/>
              </w:rPr>
              <w:t>0.5408</w:t>
            </w:r>
          </w:p>
        </w:tc>
        <w:tc>
          <w:tcPr>
            <w:tcW w:w="1800" w:type="dxa"/>
          </w:tcPr>
          <w:p w14:paraId="240AABEE" w14:textId="5074E655" w:rsidR="00154742" w:rsidRDefault="00154742" w:rsidP="005528DD">
            <w:pPr>
              <w:jc w:val="center"/>
              <w:rPr>
                <w:sz w:val="26"/>
                <w:szCs w:val="26"/>
                <w:lang w:val="en-US"/>
              </w:rPr>
            </w:pPr>
            <w:r>
              <w:rPr>
                <w:rFonts w:ascii="Consolas" w:hAnsi="Consolas"/>
                <w:color w:val="000000"/>
                <w:sz w:val="21"/>
                <w:szCs w:val="21"/>
                <w:shd w:val="clear" w:color="auto" w:fill="FFFFFF"/>
              </w:rPr>
              <w:t>0.4727</w:t>
            </w:r>
          </w:p>
        </w:tc>
      </w:tr>
      <w:tr w:rsidR="00154742" w14:paraId="7A8BE033" w14:textId="77777777" w:rsidTr="005528DD">
        <w:tc>
          <w:tcPr>
            <w:tcW w:w="1980" w:type="dxa"/>
          </w:tcPr>
          <w:p w14:paraId="70237BD3" w14:textId="77777777" w:rsidR="00154742" w:rsidRDefault="00154742" w:rsidP="005528DD">
            <w:pPr>
              <w:rPr>
                <w:sz w:val="26"/>
                <w:szCs w:val="26"/>
                <w:lang w:val="en-US"/>
              </w:rPr>
            </w:pPr>
            <w:r>
              <w:rPr>
                <w:sz w:val="26"/>
                <w:szCs w:val="26"/>
              </w:rPr>
              <w:t>ARIMA&amp;LSTM</w:t>
            </w:r>
          </w:p>
        </w:tc>
        <w:tc>
          <w:tcPr>
            <w:tcW w:w="1422" w:type="dxa"/>
          </w:tcPr>
          <w:p w14:paraId="1C523F19" w14:textId="379959E2" w:rsidR="00154742" w:rsidRDefault="00154742" w:rsidP="005528DD">
            <w:pPr>
              <w:jc w:val="center"/>
              <w:rPr>
                <w:sz w:val="26"/>
                <w:szCs w:val="26"/>
                <w:lang w:val="en-US"/>
              </w:rPr>
            </w:pPr>
            <w:r>
              <w:rPr>
                <w:rFonts w:ascii="Consolas" w:hAnsi="Consolas"/>
                <w:color w:val="000000"/>
                <w:sz w:val="21"/>
                <w:szCs w:val="21"/>
                <w:shd w:val="clear" w:color="auto" w:fill="FFFFFF"/>
              </w:rPr>
              <w:t>1.3155</w:t>
            </w:r>
          </w:p>
        </w:tc>
        <w:tc>
          <w:tcPr>
            <w:tcW w:w="1543" w:type="dxa"/>
          </w:tcPr>
          <w:p w14:paraId="1A4B55DC" w14:textId="12D4793B" w:rsidR="00154742" w:rsidRDefault="00154742" w:rsidP="005528DD">
            <w:pPr>
              <w:jc w:val="center"/>
              <w:rPr>
                <w:sz w:val="26"/>
                <w:szCs w:val="26"/>
                <w:lang w:val="en-US"/>
              </w:rPr>
            </w:pPr>
            <w:r>
              <w:rPr>
                <w:rFonts w:ascii="Consolas" w:hAnsi="Consolas"/>
                <w:color w:val="000000"/>
                <w:sz w:val="21"/>
                <w:szCs w:val="21"/>
                <w:shd w:val="clear" w:color="auto" w:fill="FFFFFF"/>
              </w:rPr>
              <w:t>0.9379</w:t>
            </w:r>
          </w:p>
        </w:tc>
        <w:tc>
          <w:tcPr>
            <w:tcW w:w="1530" w:type="dxa"/>
          </w:tcPr>
          <w:p w14:paraId="5729A01A" w14:textId="276C8137" w:rsidR="00154742" w:rsidRDefault="00154742" w:rsidP="005528DD">
            <w:pPr>
              <w:jc w:val="center"/>
              <w:rPr>
                <w:sz w:val="26"/>
                <w:szCs w:val="26"/>
                <w:lang w:val="en-US"/>
              </w:rPr>
            </w:pPr>
            <w:r>
              <w:rPr>
                <w:rFonts w:ascii="Consolas" w:hAnsi="Consolas"/>
                <w:color w:val="000000"/>
                <w:sz w:val="21"/>
                <w:szCs w:val="21"/>
                <w:shd w:val="clear" w:color="auto" w:fill="FFFFFF"/>
              </w:rPr>
              <w:t>0.4966</w:t>
            </w:r>
          </w:p>
        </w:tc>
        <w:tc>
          <w:tcPr>
            <w:tcW w:w="1800" w:type="dxa"/>
          </w:tcPr>
          <w:p w14:paraId="72EFF4B6" w14:textId="224EC5FC" w:rsidR="00154742" w:rsidRDefault="00154742" w:rsidP="005528DD">
            <w:pPr>
              <w:jc w:val="center"/>
              <w:rPr>
                <w:sz w:val="26"/>
                <w:szCs w:val="26"/>
                <w:lang w:val="en-US"/>
              </w:rPr>
            </w:pPr>
            <w:r>
              <w:rPr>
                <w:rFonts w:ascii="Consolas" w:hAnsi="Consolas"/>
                <w:color w:val="000000"/>
                <w:sz w:val="21"/>
                <w:szCs w:val="21"/>
                <w:shd w:val="clear" w:color="auto" w:fill="FFFFFF"/>
              </w:rPr>
              <w:t>0.4296</w:t>
            </w:r>
          </w:p>
        </w:tc>
      </w:tr>
    </w:tbl>
    <w:p w14:paraId="7D330873" w14:textId="7722B312" w:rsidR="00805B65" w:rsidRDefault="00805B65" w:rsidP="00805B65">
      <w:pPr>
        <w:rPr>
          <w:sz w:val="26"/>
          <w:szCs w:val="26"/>
          <w:lang w:val="en-US"/>
        </w:rPr>
      </w:pPr>
    </w:p>
    <w:p w14:paraId="75DCB3BF" w14:textId="16AF42D0" w:rsidR="00154742" w:rsidRDefault="00154742" w:rsidP="00154742">
      <w:pPr>
        <w:rPr>
          <w:sz w:val="26"/>
          <w:szCs w:val="26"/>
          <w:lang w:val="en-US"/>
        </w:rPr>
      </w:pPr>
      <w:r>
        <w:rPr>
          <w:sz w:val="26"/>
          <w:szCs w:val="26"/>
          <w:lang w:val="en-US"/>
        </w:rPr>
        <w:t>Mã: FB (Facebook)</w:t>
      </w:r>
    </w:p>
    <w:tbl>
      <w:tblPr>
        <w:tblStyle w:val="TableGrid"/>
        <w:tblW w:w="0" w:type="auto"/>
        <w:tblLook w:val="04A0" w:firstRow="1" w:lastRow="0" w:firstColumn="1" w:lastColumn="0" w:noHBand="0" w:noVBand="1"/>
      </w:tblPr>
      <w:tblGrid>
        <w:gridCol w:w="1980"/>
        <w:gridCol w:w="1422"/>
        <w:gridCol w:w="1543"/>
        <w:gridCol w:w="1530"/>
        <w:gridCol w:w="1800"/>
      </w:tblGrid>
      <w:tr w:rsidR="00154742" w14:paraId="063AB9F0" w14:textId="77777777" w:rsidTr="005528DD">
        <w:tc>
          <w:tcPr>
            <w:tcW w:w="1980" w:type="dxa"/>
          </w:tcPr>
          <w:p w14:paraId="2EE8A820" w14:textId="77777777" w:rsidR="00154742" w:rsidRDefault="00154742" w:rsidP="005528DD">
            <w:pPr>
              <w:jc w:val="center"/>
              <w:rPr>
                <w:sz w:val="26"/>
                <w:szCs w:val="26"/>
                <w:lang w:val="en-US"/>
              </w:rPr>
            </w:pPr>
          </w:p>
        </w:tc>
        <w:tc>
          <w:tcPr>
            <w:tcW w:w="1422" w:type="dxa"/>
          </w:tcPr>
          <w:p w14:paraId="2E86ADEA" w14:textId="77777777" w:rsidR="00154742" w:rsidRDefault="00154742" w:rsidP="005528DD">
            <w:pPr>
              <w:jc w:val="center"/>
              <w:rPr>
                <w:sz w:val="26"/>
                <w:szCs w:val="26"/>
                <w:lang w:val="en-US"/>
              </w:rPr>
            </w:pPr>
            <w:r>
              <w:rPr>
                <w:sz w:val="26"/>
                <w:szCs w:val="26"/>
                <w:lang w:val="en-US"/>
              </w:rPr>
              <w:t>RMSE</w:t>
            </w:r>
          </w:p>
        </w:tc>
        <w:tc>
          <w:tcPr>
            <w:tcW w:w="1543" w:type="dxa"/>
          </w:tcPr>
          <w:p w14:paraId="7FCABF1F" w14:textId="77777777" w:rsidR="00154742" w:rsidRDefault="00154742" w:rsidP="005528DD">
            <w:pPr>
              <w:jc w:val="center"/>
              <w:rPr>
                <w:sz w:val="26"/>
                <w:szCs w:val="26"/>
                <w:lang w:val="en-US"/>
              </w:rPr>
            </w:pPr>
            <w:r>
              <w:rPr>
                <w:sz w:val="26"/>
                <w:szCs w:val="26"/>
                <w:lang w:val="en-US"/>
              </w:rPr>
              <w:t>MAE</w:t>
            </w:r>
          </w:p>
        </w:tc>
        <w:tc>
          <w:tcPr>
            <w:tcW w:w="1530" w:type="dxa"/>
          </w:tcPr>
          <w:p w14:paraId="201315A7" w14:textId="77777777" w:rsidR="00154742" w:rsidRDefault="00154742" w:rsidP="005528DD">
            <w:pPr>
              <w:jc w:val="center"/>
              <w:rPr>
                <w:sz w:val="26"/>
                <w:szCs w:val="26"/>
                <w:lang w:val="en-US"/>
              </w:rPr>
            </w:pPr>
            <w:r>
              <w:rPr>
                <w:sz w:val="26"/>
                <w:szCs w:val="26"/>
                <w:lang w:val="en-US"/>
              </w:rPr>
              <w:t>Accuracy</w:t>
            </w:r>
          </w:p>
        </w:tc>
        <w:tc>
          <w:tcPr>
            <w:tcW w:w="1800" w:type="dxa"/>
          </w:tcPr>
          <w:p w14:paraId="17327838" w14:textId="77777777" w:rsidR="00154742" w:rsidRDefault="00154742" w:rsidP="005528DD">
            <w:pPr>
              <w:jc w:val="center"/>
              <w:rPr>
                <w:sz w:val="26"/>
                <w:szCs w:val="26"/>
                <w:lang w:val="en-US"/>
              </w:rPr>
            </w:pPr>
            <w:r>
              <w:rPr>
                <w:sz w:val="26"/>
                <w:szCs w:val="26"/>
                <w:lang w:val="en-US"/>
              </w:rPr>
              <w:t>Precision</w:t>
            </w:r>
          </w:p>
        </w:tc>
      </w:tr>
      <w:tr w:rsidR="00154742" w14:paraId="7CBA927E" w14:textId="77777777" w:rsidTr="005528DD">
        <w:tc>
          <w:tcPr>
            <w:tcW w:w="1980" w:type="dxa"/>
          </w:tcPr>
          <w:p w14:paraId="15FBEB81" w14:textId="77777777" w:rsidR="00154742" w:rsidRDefault="00154742" w:rsidP="005528DD">
            <w:pPr>
              <w:rPr>
                <w:sz w:val="26"/>
                <w:szCs w:val="26"/>
                <w:lang w:val="en-US"/>
              </w:rPr>
            </w:pPr>
            <w:r>
              <w:rPr>
                <w:sz w:val="26"/>
                <w:szCs w:val="26"/>
              </w:rPr>
              <w:t>ARIMA</w:t>
            </w:r>
          </w:p>
        </w:tc>
        <w:tc>
          <w:tcPr>
            <w:tcW w:w="1422" w:type="dxa"/>
          </w:tcPr>
          <w:p w14:paraId="7C8679FE" w14:textId="413A81E3" w:rsidR="00154742" w:rsidRDefault="00154742" w:rsidP="005528DD">
            <w:pPr>
              <w:jc w:val="center"/>
              <w:rPr>
                <w:sz w:val="26"/>
                <w:szCs w:val="26"/>
                <w:lang w:val="en-US"/>
              </w:rPr>
            </w:pPr>
            <w:r>
              <w:rPr>
                <w:rFonts w:ascii="Consolas" w:hAnsi="Consolas"/>
                <w:color w:val="000000"/>
                <w:sz w:val="21"/>
                <w:szCs w:val="21"/>
                <w:shd w:val="clear" w:color="auto" w:fill="FFFFFF"/>
              </w:rPr>
              <w:t>2.3129</w:t>
            </w:r>
          </w:p>
        </w:tc>
        <w:tc>
          <w:tcPr>
            <w:tcW w:w="1543" w:type="dxa"/>
          </w:tcPr>
          <w:p w14:paraId="4E030613" w14:textId="2A54EF5A" w:rsidR="00154742" w:rsidRDefault="00154742" w:rsidP="005528DD">
            <w:pPr>
              <w:jc w:val="center"/>
              <w:rPr>
                <w:sz w:val="26"/>
                <w:szCs w:val="26"/>
                <w:lang w:val="en-US"/>
              </w:rPr>
            </w:pPr>
            <w:r>
              <w:rPr>
                <w:rFonts w:ascii="Consolas" w:hAnsi="Consolas"/>
                <w:color w:val="000000"/>
                <w:sz w:val="21"/>
                <w:szCs w:val="21"/>
                <w:shd w:val="clear" w:color="auto" w:fill="FFFFFF"/>
              </w:rPr>
              <w:t>1.5469</w:t>
            </w:r>
          </w:p>
        </w:tc>
        <w:tc>
          <w:tcPr>
            <w:tcW w:w="1530" w:type="dxa"/>
          </w:tcPr>
          <w:p w14:paraId="650CEA08" w14:textId="4FEF4341" w:rsidR="00154742" w:rsidRDefault="00154742" w:rsidP="005528DD">
            <w:pPr>
              <w:jc w:val="center"/>
              <w:rPr>
                <w:sz w:val="26"/>
                <w:szCs w:val="26"/>
                <w:lang w:val="en-US"/>
              </w:rPr>
            </w:pPr>
            <w:r>
              <w:rPr>
                <w:rFonts w:ascii="Consolas" w:hAnsi="Consolas"/>
                <w:color w:val="000000"/>
                <w:sz w:val="21"/>
                <w:szCs w:val="21"/>
                <w:shd w:val="clear" w:color="auto" w:fill="FFFFFF"/>
              </w:rPr>
              <w:t>0.5204</w:t>
            </w:r>
          </w:p>
        </w:tc>
        <w:tc>
          <w:tcPr>
            <w:tcW w:w="1800" w:type="dxa"/>
          </w:tcPr>
          <w:p w14:paraId="3B7B1AA9" w14:textId="2A770977" w:rsidR="00154742" w:rsidRDefault="00154742" w:rsidP="005528DD">
            <w:pPr>
              <w:jc w:val="center"/>
              <w:rPr>
                <w:sz w:val="26"/>
                <w:szCs w:val="26"/>
                <w:lang w:val="en-US"/>
              </w:rPr>
            </w:pPr>
            <w:r>
              <w:rPr>
                <w:rFonts w:ascii="Consolas" w:hAnsi="Consolas"/>
                <w:color w:val="000000"/>
                <w:sz w:val="21"/>
                <w:szCs w:val="21"/>
                <w:shd w:val="clear" w:color="auto" w:fill="FFFFFF"/>
              </w:rPr>
              <w:t>0.4667</w:t>
            </w:r>
          </w:p>
        </w:tc>
      </w:tr>
      <w:tr w:rsidR="00154742" w14:paraId="49D49AB8" w14:textId="77777777" w:rsidTr="005528DD">
        <w:tc>
          <w:tcPr>
            <w:tcW w:w="1980" w:type="dxa"/>
          </w:tcPr>
          <w:p w14:paraId="1C92E875" w14:textId="77777777" w:rsidR="00154742" w:rsidRDefault="00154742" w:rsidP="005528DD">
            <w:pPr>
              <w:rPr>
                <w:sz w:val="26"/>
                <w:szCs w:val="26"/>
                <w:lang w:val="en-US"/>
              </w:rPr>
            </w:pPr>
            <w:r>
              <w:rPr>
                <w:sz w:val="26"/>
                <w:szCs w:val="26"/>
              </w:rPr>
              <w:t>LSTM</w:t>
            </w:r>
          </w:p>
        </w:tc>
        <w:tc>
          <w:tcPr>
            <w:tcW w:w="1422" w:type="dxa"/>
          </w:tcPr>
          <w:p w14:paraId="4AEC8D92" w14:textId="14D45516" w:rsidR="00154742" w:rsidRDefault="00154742" w:rsidP="005528DD">
            <w:pPr>
              <w:jc w:val="center"/>
              <w:rPr>
                <w:sz w:val="26"/>
                <w:szCs w:val="26"/>
                <w:lang w:val="en-US"/>
              </w:rPr>
            </w:pPr>
            <w:r>
              <w:rPr>
                <w:rFonts w:ascii="Consolas" w:hAnsi="Consolas"/>
                <w:color w:val="000000"/>
                <w:sz w:val="21"/>
                <w:szCs w:val="21"/>
                <w:shd w:val="clear" w:color="auto" w:fill="FFFFFF"/>
              </w:rPr>
              <w:t>7.3034</w:t>
            </w:r>
          </w:p>
        </w:tc>
        <w:tc>
          <w:tcPr>
            <w:tcW w:w="1543" w:type="dxa"/>
          </w:tcPr>
          <w:p w14:paraId="6FFFF54D" w14:textId="44A217E2" w:rsidR="00154742" w:rsidRDefault="00154742" w:rsidP="005528DD">
            <w:pPr>
              <w:jc w:val="center"/>
              <w:rPr>
                <w:sz w:val="26"/>
                <w:szCs w:val="26"/>
                <w:lang w:val="en-US"/>
              </w:rPr>
            </w:pPr>
            <w:r>
              <w:rPr>
                <w:rFonts w:ascii="Consolas" w:hAnsi="Consolas"/>
                <w:color w:val="000000"/>
                <w:sz w:val="21"/>
                <w:szCs w:val="21"/>
                <w:shd w:val="clear" w:color="auto" w:fill="FFFFFF"/>
              </w:rPr>
              <w:t>5.8825</w:t>
            </w:r>
          </w:p>
        </w:tc>
        <w:tc>
          <w:tcPr>
            <w:tcW w:w="1530" w:type="dxa"/>
          </w:tcPr>
          <w:p w14:paraId="49726DF4" w14:textId="20E13194" w:rsidR="00154742" w:rsidRDefault="00154742" w:rsidP="005528DD">
            <w:pPr>
              <w:jc w:val="center"/>
              <w:rPr>
                <w:sz w:val="26"/>
                <w:szCs w:val="26"/>
                <w:lang w:val="en-US"/>
              </w:rPr>
            </w:pPr>
            <w:r>
              <w:rPr>
                <w:rFonts w:ascii="Consolas" w:hAnsi="Consolas"/>
                <w:color w:val="000000"/>
                <w:sz w:val="21"/>
                <w:szCs w:val="21"/>
                <w:shd w:val="clear" w:color="auto" w:fill="FFFFFF"/>
              </w:rPr>
              <w:t>0.4966</w:t>
            </w:r>
          </w:p>
        </w:tc>
        <w:tc>
          <w:tcPr>
            <w:tcW w:w="1800" w:type="dxa"/>
          </w:tcPr>
          <w:p w14:paraId="45F10188" w14:textId="0CD09B91" w:rsidR="00154742" w:rsidRDefault="00154742" w:rsidP="005528DD">
            <w:pPr>
              <w:jc w:val="center"/>
              <w:rPr>
                <w:sz w:val="26"/>
                <w:szCs w:val="26"/>
                <w:lang w:val="en-US"/>
              </w:rPr>
            </w:pPr>
            <w:r>
              <w:rPr>
                <w:rFonts w:ascii="Consolas" w:hAnsi="Consolas"/>
                <w:color w:val="000000"/>
                <w:sz w:val="21"/>
                <w:szCs w:val="21"/>
                <w:shd w:val="clear" w:color="auto" w:fill="FFFFFF"/>
              </w:rPr>
              <w:t>0.4403</w:t>
            </w:r>
          </w:p>
        </w:tc>
      </w:tr>
      <w:tr w:rsidR="00154742" w14:paraId="4E497BE6" w14:textId="77777777" w:rsidTr="005528DD">
        <w:tc>
          <w:tcPr>
            <w:tcW w:w="1980" w:type="dxa"/>
          </w:tcPr>
          <w:p w14:paraId="7C40564A" w14:textId="77777777" w:rsidR="00154742" w:rsidRDefault="00154742" w:rsidP="005528DD">
            <w:pPr>
              <w:rPr>
                <w:sz w:val="26"/>
                <w:szCs w:val="26"/>
                <w:lang w:val="en-US"/>
              </w:rPr>
            </w:pPr>
            <w:r>
              <w:rPr>
                <w:sz w:val="26"/>
                <w:szCs w:val="26"/>
              </w:rPr>
              <w:t>ARIMA&amp;LSTM</w:t>
            </w:r>
          </w:p>
        </w:tc>
        <w:tc>
          <w:tcPr>
            <w:tcW w:w="1422" w:type="dxa"/>
          </w:tcPr>
          <w:p w14:paraId="4B3B3FBB" w14:textId="6F148768" w:rsidR="00154742" w:rsidRDefault="00154742" w:rsidP="005528DD">
            <w:pPr>
              <w:jc w:val="center"/>
              <w:rPr>
                <w:sz w:val="26"/>
                <w:szCs w:val="26"/>
                <w:lang w:val="en-US"/>
              </w:rPr>
            </w:pPr>
            <w:r>
              <w:rPr>
                <w:rFonts w:ascii="Consolas" w:hAnsi="Consolas"/>
                <w:color w:val="000000"/>
                <w:sz w:val="21"/>
                <w:szCs w:val="21"/>
                <w:shd w:val="clear" w:color="auto" w:fill="FFFFFF"/>
              </w:rPr>
              <w:t>3.0812</w:t>
            </w:r>
          </w:p>
        </w:tc>
        <w:tc>
          <w:tcPr>
            <w:tcW w:w="1543" w:type="dxa"/>
          </w:tcPr>
          <w:p w14:paraId="3B08C3AC" w14:textId="2241D5CF" w:rsidR="00154742" w:rsidRDefault="00154742" w:rsidP="005528DD">
            <w:pPr>
              <w:jc w:val="center"/>
              <w:rPr>
                <w:sz w:val="26"/>
                <w:szCs w:val="26"/>
                <w:lang w:val="en-US"/>
              </w:rPr>
            </w:pPr>
            <w:r>
              <w:rPr>
                <w:rFonts w:ascii="Consolas" w:hAnsi="Consolas"/>
                <w:color w:val="000000"/>
                <w:sz w:val="21"/>
                <w:szCs w:val="21"/>
                <w:shd w:val="clear" w:color="auto" w:fill="FFFFFF"/>
              </w:rPr>
              <w:t>2.0998</w:t>
            </w:r>
          </w:p>
        </w:tc>
        <w:tc>
          <w:tcPr>
            <w:tcW w:w="1530" w:type="dxa"/>
          </w:tcPr>
          <w:p w14:paraId="5A47760C" w14:textId="0A75A1E1" w:rsidR="00154742" w:rsidRDefault="00154742" w:rsidP="005528DD">
            <w:pPr>
              <w:jc w:val="center"/>
              <w:rPr>
                <w:sz w:val="26"/>
                <w:szCs w:val="26"/>
                <w:lang w:val="en-US"/>
              </w:rPr>
            </w:pPr>
            <w:r>
              <w:rPr>
                <w:rFonts w:ascii="Consolas" w:hAnsi="Consolas"/>
                <w:color w:val="000000"/>
                <w:sz w:val="21"/>
                <w:szCs w:val="21"/>
                <w:shd w:val="clear" w:color="auto" w:fill="FFFFFF"/>
              </w:rPr>
              <w:t>0.415</w:t>
            </w:r>
          </w:p>
        </w:tc>
        <w:tc>
          <w:tcPr>
            <w:tcW w:w="1800" w:type="dxa"/>
          </w:tcPr>
          <w:p w14:paraId="02889F07" w14:textId="6933EBEF" w:rsidR="00154742" w:rsidRDefault="00154742" w:rsidP="005528DD">
            <w:pPr>
              <w:jc w:val="center"/>
              <w:rPr>
                <w:sz w:val="26"/>
                <w:szCs w:val="26"/>
                <w:lang w:val="en-US"/>
              </w:rPr>
            </w:pPr>
            <w:r>
              <w:rPr>
                <w:rFonts w:ascii="Consolas" w:hAnsi="Consolas"/>
                <w:color w:val="000000"/>
                <w:sz w:val="21"/>
                <w:szCs w:val="21"/>
                <w:shd w:val="clear" w:color="auto" w:fill="FFFFFF"/>
              </w:rPr>
              <w:t>0.3571</w:t>
            </w:r>
          </w:p>
        </w:tc>
      </w:tr>
    </w:tbl>
    <w:p w14:paraId="093CBDCB" w14:textId="77777777" w:rsidR="00154742" w:rsidRDefault="00154742" w:rsidP="00805B65">
      <w:pPr>
        <w:rPr>
          <w:sz w:val="26"/>
          <w:szCs w:val="26"/>
          <w:lang w:val="en-US"/>
        </w:rPr>
      </w:pPr>
    </w:p>
    <w:p w14:paraId="24FF3618" w14:textId="3C71418F" w:rsidR="00805B65" w:rsidRDefault="00154742" w:rsidP="00154742">
      <w:pPr>
        <w:pStyle w:val="Heading2"/>
        <w:numPr>
          <w:ilvl w:val="1"/>
          <w:numId w:val="13"/>
        </w:numPr>
        <w:ind w:left="720"/>
        <w:rPr>
          <w:lang w:val="en-US"/>
        </w:rPr>
      </w:pPr>
      <w:bookmarkStart w:id="42" w:name="_Toc58816128"/>
      <w:r>
        <w:rPr>
          <w:lang w:val="en-US"/>
        </w:rPr>
        <w:t>Đánh giá</w:t>
      </w:r>
      <w:bookmarkEnd w:id="42"/>
    </w:p>
    <w:p w14:paraId="1BCDD202" w14:textId="20A73F8D" w:rsidR="00154742" w:rsidRDefault="00154742" w:rsidP="0067627B">
      <w:pPr>
        <w:ind w:firstLine="720"/>
        <w:rPr>
          <w:lang w:val="en-US"/>
        </w:rPr>
      </w:pPr>
      <w:r>
        <w:rPr>
          <w:lang w:val="en-US"/>
        </w:rPr>
        <w:t>Đối với các trường hợp kiểm tra: mô hình ARMIA cho các chỉ sổ tốt nhất</w:t>
      </w:r>
      <w:r w:rsidR="0067627B">
        <w:rPr>
          <w:lang w:val="en-US"/>
        </w:rPr>
        <w:t xml:space="preserve"> tuy nhiên các dự đoán có su thế dự đoán cao hơn giá trị thực.</w:t>
      </w:r>
    </w:p>
    <w:p w14:paraId="4B3DD931" w14:textId="5D990051" w:rsidR="0067627B" w:rsidRDefault="0067627B" w:rsidP="0067627B">
      <w:pPr>
        <w:ind w:firstLine="720"/>
        <w:rPr>
          <w:lang w:val="en-US"/>
        </w:rPr>
      </w:pPr>
    </w:p>
    <w:p w14:paraId="51ADFF40" w14:textId="02CB748B" w:rsidR="0067627B" w:rsidRPr="00154742" w:rsidRDefault="0067627B" w:rsidP="0067627B">
      <w:pPr>
        <w:ind w:firstLine="720"/>
        <w:rPr>
          <w:lang w:val="en-US"/>
        </w:rPr>
      </w:pPr>
      <w:r>
        <w:rPr>
          <w:lang w:val="en-US"/>
        </w:rPr>
        <w:t xml:space="preserve">Mô hình kết hợp ARIMA và LSTM: cho kết quả mô hình tốt thứ hai, khắc phục được nhược điểm của mô hình ARIMA, tuy nhiên độ trễ lớn (có thể hiệu chỉnh được). Mô hình này cần tối ưu lại cấu trúc và các tham số mô hình. </w:t>
      </w:r>
    </w:p>
    <w:p w14:paraId="5A26F99B" w14:textId="77777777" w:rsidR="00805B65" w:rsidRPr="00A7782B" w:rsidRDefault="00805B65" w:rsidP="00805B65">
      <w:pPr>
        <w:rPr>
          <w:sz w:val="26"/>
          <w:szCs w:val="26"/>
          <w:lang w:val="en-US"/>
        </w:rPr>
      </w:pPr>
    </w:p>
    <w:p w14:paraId="000000DA" w14:textId="1A23FC58" w:rsidR="00731756" w:rsidRDefault="00731756">
      <w:pPr>
        <w:rPr>
          <w:sz w:val="26"/>
          <w:szCs w:val="26"/>
        </w:rPr>
      </w:pPr>
    </w:p>
    <w:p w14:paraId="71948027" w14:textId="39FD8F3C" w:rsidR="00154742" w:rsidRDefault="00154742">
      <w:pPr>
        <w:rPr>
          <w:sz w:val="26"/>
          <w:szCs w:val="26"/>
        </w:rPr>
      </w:pPr>
    </w:p>
    <w:p w14:paraId="4F6CCB16" w14:textId="52CF1A8E" w:rsidR="00154742" w:rsidRDefault="00154742">
      <w:pPr>
        <w:rPr>
          <w:sz w:val="26"/>
          <w:szCs w:val="26"/>
        </w:rPr>
      </w:pPr>
    </w:p>
    <w:p w14:paraId="6E3AA927" w14:textId="7119FB9E" w:rsidR="00154742" w:rsidRDefault="00154742">
      <w:pPr>
        <w:rPr>
          <w:sz w:val="26"/>
          <w:szCs w:val="26"/>
        </w:rPr>
      </w:pPr>
    </w:p>
    <w:p w14:paraId="0CD6D4E3" w14:textId="77777777" w:rsidR="00154742" w:rsidRDefault="00154742">
      <w:pPr>
        <w:rPr>
          <w:sz w:val="26"/>
          <w:szCs w:val="26"/>
        </w:rPr>
      </w:pPr>
    </w:p>
    <w:p w14:paraId="000000EC" w14:textId="77777777" w:rsidR="00731756" w:rsidRDefault="00731756">
      <w:pPr>
        <w:rPr>
          <w:sz w:val="26"/>
          <w:szCs w:val="26"/>
        </w:rPr>
      </w:pPr>
    </w:p>
    <w:p w14:paraId="00000101" w14:textId="041B7C07" w:rsidR="00731756" w:rsidRPr="0067627B" w:rsidRDefault="0067627B" w:rsidP="0067627B">
      <w:pPr>
        <w:pStyle w:val="Heading1"/>
        <w:numPr>
          <w:ilvl w:val="0"/>
          <w:numId w:val="0"/>
        </w:numPr>
        <w:ind w:left="420"/>
        <w:rPr>
          <w:sz w:val="26"/>
          <w:szCs w:val="26"/>
        </w:rPr>
      </w:pPr>
      <w:bookmarkStart w:id="43" w:name="_heading=h.ihv636" w:colFirst="0" w:colLast="0"/>
      <w:bookmarkStart w:id="44" w:name="_Toc58816129"/>
      <w:bookmarkEnd w:id="43"/>
      <w:r w:rsidRPr="0067627B">
        <w:rPr>
          <w:sz w:val="26"/>
          <w:szCs w:val="26"/>
          <w:lang w:val="en-US"/>
        </w:rPr>
        <w:lastRenderedPageBreak/>
        <w:t xml:space="preserve">CHƯƠNG 5. </w:t>
      </w:r>
      <w:r w:rsidR="00011415" w:rsidRPr="0067627B">
        <w:rPr>
          <w:sz w:val="26"/>
          <w:szCs w:val="26"/>
        </w:rPr>
        <w:t>KẾT LUẬN</w:t>
      </w:r>
      <w:bookmarkEnd w:id="44"/>
    </w:p>
    <w:p w14:paraId="00000102" w14:textId="37148166" w:rsidR="00731756" w:rsidRPr="0067627B" w:rsidRDefault="00011415" w:rsidP="0067627B">
      <w:pPr>
        <w:pStyle w:val="Heading2"/>
        <w:numPr>
          <w:ilvl w:val="1"/>
          <w:numId w:val="14"/>
        </w:numPr>
        <w:ind w:left="720"/>
        <w:rPr>
          <w:sz w:val="26"/>
          <w:szCs w:val="26"/>
        </w:rPr>
      </w:pPr>
      <w:bookmarkStart w:id="45" w:name="_heading=h.32hioqz" w:colFirst="0" w:colLast="0"/>
      <w:bookmarkStart w:id="46" w:name="_Toc58816130"/>
      <w:bookmarkEnd w:id="45"/>
      <w:r w:rsidRPr="0067627B">
        <w:rPr>
          <w:sz w:val="26"/>
          <w:szCs w:val="26"/>
        </w:rPr>
        <w:t>Kết luận</w:t>
      </w:r>
      <w:bookmarkEnd w:id="46"/>
    </w:p>
    <w:p w14:paraId="00000103" w14:textId="706706A5" w:rsidR="00731756" w:rsidRDefault="00011415">
      <w:pPr>
        <w:widowControl w:val="0"/>
        <w:pBdr>
          <w:top w:val="nil"/>
          <w:left w:val="nil"/>
          <w:bottom w:val="nil"/>
          <w:right w:val="nil"/>
          <w:between w:val="nil"/>
        </w:pBdr>
        <w:rPr>
          <w:sz w:val="26"/>
          <w:szCs w:val="26"/>
        </w:rPr>
      </w:pPr>
      <w:r>
        <w:rPr>
          <w:sz w:val="26"/>
          <w:szCs w:val="26"/>
        </w:rPr>
        <w:tab/>
        <w:t>Nối tiếp đề tài của môn học máy cơ bản, nhóm chúng tôi tiếp tục giải quyết bài toán dự báo giá chứng khoán bằng cách điều chỉnh lại tham số của các mô hì</w:t>
      </w:r>
      <w:r w:rsidR="0067627B">
        <w:rPr>
          <w:sz w:val="26"/>
          <w:szCs w:val="26"/>
        </w:rPr>
        <w:t>nh cũ, cụ thể là ARIMA và LSTM,</w:t>
      </w:r>
      <w:r>
        <w:rPr>
          <w:sz w:val="26"/>
          <w:szCs w:val="26"/>
        </w:rPr>
        <w:t>sau đó kết hợp hai mô hình vào để dự báo. Về mặt lý thuyết, mô hình kết hợp có thể giải quyế</w:t>
      </w:r>
      <w:r w:rsidR="0067627B">
        <w:rPr>
          <w:sz w:val="26"/>
          <w:szCs w:val="26"/>
          <w:lang w:val="en-US"/>
        </w:rPr>
        <w:t xml:space="preserve"> </w:t>
      </w:r>
      <w:r>
        <w:rPr>
          <w:sz w:val="26"/>
          <w:szCs w:val="26"/>
        </w:rPr>
        <w:t>t thành phần tuyến tính và phi tuyến tính trong dữ liệu time series.</w:t>
      </w:r>
    </w:p>
    <w:p w14:paraId="00000104" w14:textId="77777777" w:rsidR="00731756" w:rsidRDefault="00011415">
      <w:pPr>
        <w:widowControl w:val="0"/>
        <w:pBdr>
          <w:top w:val="nil"/>
          <w:left w:val="nil"/>
          <w:bottom w:val="nil"/>
          <w:right w:val="nil"/>
          <w:between w:val="nil"/>
        </w:pBdr>
        <w:rPr>
          <w:sz w:val="26"/>
          <w:szCs w:val="26"/>
        </w:rPr>
      </w:pPr>
      <w:r>
        <w:rPr>
          <w:sz w:val="26"/>
          <w:szCs w:val="26"/>
        </w:rPr>
        <w:t xml:space="preserve"> </w:t>
      </w:r>
      <w:r>
        <w:rPr>
          <w:sz w:val="26"/>
          <w:szCs w:val="26"/>
        </w:rPr>
        <w:tab/>
        <w:t>Tuy nhiên, mô hình ở đây mới chỉ giải quyết được bài toán single value. Thực tế giá chứng khoán bị ảnh hưởng, liên quan đến nhiều thông tin khác chứ không chỉ phụ thuộc vào giá của các ngày trước đó. Bài toán thực tế này rất khó giải quyết, đặc biệt là ở thị trường Việt Nam, nơi mà thị trường chứng khoán được đánh giá là ít tuân theo các quy luật của thị trường kinh tế.</w:t>
      </w:r>
    </w:p>
    <w:p w14:paraId="00000105" w14:textId="77777777" w:rsidR="00731756" w:rsidRPr="0067627B" w:rsidRDefault="00011415" w:rsidP="0067627B">
      <w:pPr>
        <w:pStyle w:val="Heading2"/>
        <w:numPr>
          <w:ilvl w:val="1"/>
          <w:numId w:val="14"/>
        </w:numPr>
        <w:ind w:left="720"/>
        <w:rPr>
          <w:sz w:val="26"/>
          <w:szCs w:val="26"/>
        </w:rPr>
      </w:pPr>
      <w:bookmarkStart w:id="47" w:name="_heading=h.1hmsyys" w:colFirst="0" w:colLast="0"/>
      <w:bookmarkStart w:id="48" w:name="_Toc58816131"/>
      <w:bookmarkEnd w:id="47"/>
      <w:r w:rsidRPr="0067627B">
        <w:rPr>
          <w:sz w:val="26"/>
          <w:szCs w:val="26"/>
        </w:rPr>
        <w:t>Hướng phát triển tương lai</w:t>
      </w:r>
      <w:bookmarkEnd w:id="48"/>
    </w:p>
    <w:p w14:paraId="00000106" w14:textId="77777777" w:rsidR="00731756" w:rsidRDefault="00011415">
      <w:pPr>
        <w:widowControl w:val="0"/>
        <w:pBdr>
          <w:top w:val="nil"/>
          <w:left w:val="nil"/>
          <w:bottom w:val="nil"/>
          <w:right w:val="nil"/>
          <w:between w:val="nil"/>
        </w:pBdr>
        <w:rPr>
          <w:sz w:val="26"/>
          <w:szCs w:val="26"/>
        </w:rPr>
      </w:pPr>
      <w:r>
        <w:rPr>
          <w:b/>
          <w:sz w:val="26"/>
          <w:szCs w:val="26"/>
        </w:rPr>
        <w:tab/>
      </w:r>
      <w:r>
        <w:rPr>
          <w:sz w:val="26"/>
          <w:szCs w:val="26"/>
        </w:rPr>
        <w:t>Để có thể đưa mô hình time-series vào dự báo giá chứng khoán trong thực tế thì chúng ta cần phải quan tâm thêm nhiều thông tin ảnh hưởng đến thị trường chứng khoán, giả dụ như giá vàng, giá dầu, các sự kiện xã hội, ….Khi đó sẽ cần phải sử dụng những mô hình, kiến trúc hay những kỹ thuật phức tạp hơn để giải bài toán. Nhóm hy vọng sau đề tài này, sẽ nhận được sự góp ý của các thầy cô để có thể giải quyết được các bài toán thực tế như trên, hướng tới việc ứng dụng các mô hình time-series vào thực tế không chỉ trong dự báo giá chứng khoán mà còn trong nhiều bài toán khác, góp phần mang lại giá trị tốt đẹp cho xã hội nói chung, đất nước con người Việt Nam nói riêng.</w:t>
      </w:r>
    </w:p>
    <w:p w14:paraId="00000107" w14:textId="77777777" w:rsidR="00731756" w:rsidRDefault="00731756">
      <w:pPr>
        <w:widowControl w:val="0"/>
        <w:pBdr>
          <w:top w:val="nil"/>
          <w:left w:val="nil"/>
          <w:bottom w:val="nil"/>
          <w:right w:val="nil"/>
          <w:between w:val="nil"/>
        </w:pBdr>
        <w:rPr>
          <w:sz w:val="26"/>
          <w:szCs w:val="26"/>
        </w:rPr>
      </w:pPr>
    </w:p>
    <w:p w14:paraId="00000108" w14:textId="77777777" w:rsidR="00731756" w:rsidRDefault="00011415">
      <w:pPr>
        <w:rPr>
          <w:b/>
          <w:sz w:val="36"/>
          <w:szCs w:val="36"/>
        </w:rPr>
      </w:pPr>
      <w:r>
        <w:br w:type="page"/>
      </w:r>
    </w:p>
    <w:bookmarkStart w:id="49" w:name="_heading=h.41mghml" w:colFirst="0" w:colLast="0"/>
    <w:bookmarkEnd w:id="49"/>
    <w:p w14:paraId="00000109" w14:textId="19BC29AB" w:rsidR="00731756" w:rsidRDefault="007C0F7C" w:rsidP="0067627B">
      <w:pPr>
        <w:pStyle w:val="Heading1"/>
        <w:numPr>
          <w:ilvl w:val="0"/>
          <w:numId w:val="0"/>
        </w:numPr>
      </w:pPr>
      <w:sdt>
        <w:sdtPr>
          <w:tag w:val="goog_rdk_7"/>
          <w:id w:val="-455561651"/>
          <w:showingPlcHdr/>
        </w:sdtPr>
        <w:sdtEndPr/>
        <w:sdtContent>
          <w:r w:rsidR="0067627B">
            <w:t xml:space="preserve">    </w:t>
          </w:r>
          <w:bookmarkStart w:id="50" w:name="_Toc58816132"/>
          <w:r w:rsidR="0067627B">
            <w:t xml:space="preserve"> </w:t>
          </w:r>
          <w:commentRangeStart w:id="51"/>
        </w:sdtContent>
      </w:sdt>
      <w:r w:rsidR="00011415">
        <w:t>TÀI LIỆU THAM KHẢO</w:t>
      </w:r>
      <w:commentRangeEnd w:id="51"/>
      <w:r w:rsidR="00011415">
        <w:commentReference w:id="51"/>
      </w:r>
      <w:bookmarkEnd w:id="50"/>
    </w:p>
    <w:p w14:paraId="0000010A" w14:textId="77777777" w:rsidR="00731756" w:rsidRDefault="00731756"/>
    <w:p w14:paraId="0000010B" w14:textId="77777777" w:rsidR="00731756" w:rsidRDefault="007C0F7C">
      <w:pPr>
        <w:numPr>
          <w:ilvl w:val="0"/>
          <w:numId w:val="9"/>
        </w:numPr>
        <w:rPr>
          <w:sz w:val="26"/>
          <w:szCs w:val="26"/>
        </w:rPr>
      </w:pPr>
      <w:hyperlink r:id="rId20">
        <w:r w:rsidR="00011415">
          <w:rPr>
            <w:color w:val="1155CC"/>
            <w:sz w:val="26"/>
            <w:szCs w:val="26"/>
            <w:u w:val="single"/>
          </w:rPr>
          <w:t>https://nttuan8.com/bai-14-long-short-term-memory-lstm/</w:t>
        </w:r>
      </w:hyperlink>
    </w:p>
    <w:p w14:paraId="0000010C" w14:textId="77777777" w:rsidR="00731756" w:rsidRDefault="007C0F7C">
      <w:pPr>
        <w:numPr>
          <w:ilvl w:val="0"/>
          <w:numId w:val="9"/>
        </w:numPr>
        <w:rPr>
          <w:sz w:val="26"/>
          <w:szCs w:val="26"/>
        </w:rPr>
      </w:pPr>
      <w:hyperlink r:id="rId21">
        <w:r w:rsidR="00011415">
          <w:rPr>
            <w:color w:val="1155CC"/>
            <w:sz w:val="26"/>
            <w:szCs w:val="26"/>
            <w:u w:val="single"/>
          </w:rPr>
          <w:t>https://www.alphavantage.co/documentation/</w:t>
        </w:r>
      </w:hyperlink>
    </w:p>
    <w:p w14:paraId="0000010D" w14:textId="77777777" w:rsidR="00731756" w:rsidRDefault="007C0F7C">
      <w:pPr>
        <w:numPr>
          <w:ilvl w:val="0"/>
          <w:numId w:val="9"/>
        </w:numPr>
        <w:rPr>
          <w:sz w:val="26"/>
          <w:szCs w:val="26"/>
        </w:rPr>
      </w:pPr>
      <w:hyperlink r:id="rId22">
        <w:r w:rsidR="00011415">
          <w:rPr>
            <w:color w:val="1155CC"/>
            <w:sz w:val="26"/>
            <w:szCs w:val="26"/>
            <w:u w:val="single"/>
          </w:rPr>
          <w:t>https://www.researchgate.net/publication/329123511_Du_doan_xu_the_chi_so_chung_khoan_Viet_Nam_VN-Index_su_dung_phan_tich_hoi_quy_Gaussian_Process_va_mo_hinh_tu_hoi_quy_trung_binh_dong_ARMA</w:t>
        </w:r>
      </w:hyperlink>
    </w:p>
    <w:p w14:paraId="0000010E" w14:textId="01E223E1" w:rsidR="00731756" w:rsidRDefault="007C0F7C">
      <w:pPr>
        <w:numPr>
          <w:ilvl w:val="0"/>
          <w:numId w:val="9"/>
        </w:numPr>
        <w:rPr>
          <w:sz w:val="26"/>
          <w:szCs w:val="26"/>
        </w:rPr>
      </w:pPr>
      <w:hyperlink r:id="rId23" w:history="1">
        <w:r w:rsidR="0067627B" w:rsidRPr="00C12980">
          <w:rPr>
            <w:rStyle w:val="Hyperlink"/>
            <w:sz w:val="26"/>
            <w:szCs w:val="26"/>
          </w:rPr>
          <w:t>https://www.researchgate.net/publication/326852308_Stock_Price_Correlation_Coefficient_Prediction_with_ARIMA-LSTM_Hybrid_Model</w:t>
        </w:r>
      </w:hyperlink>
    </w:p>
    <w:p w14:paraId="66E6ADE9" w14:textId="42161021" w:rsidR="0067627B" w:rsidRDefault="0067627B" w:rsidP="0067627B">
      <w:pPr>
        <w:rPr>
          <w:sz w:val="26"/>
          <w:szCs w:val="26"/>
        </w:rPr>
      </w:pPr>
    </w:p>
    <w:p w14:paraId="7BDA3E49" w14:textId="59041160" w:rsidR="0067627B" w:rsidRDefault="0067627B" w:rsidP="00E70B14">
      <w:pPr>
        <w:rPr>
          <w:sz w:val="26"/>
          <w:szCs w:val="26"/>
        </w:rPr>
      </w:pPr>
    </w:p>
    <w:p w14:paraId="0C1B8404" w14:textId="360ECD51" w:rsidR="00E70B14" w:rsidRDefault="00E70B14" w:rsidP="00E70B14">
      <w:pPr>
        <w:rPr>
          <w:b/>
          <w:sz w:val="26"/>
          <w:szCs w:val="26"/>
          <w:lang w:val="en-US"/>
        </w:rPr>
      </w:pPr>
    </w:p>
    <w:p w14:paraId="70E77211" w14:textId="6990CA70" w:rsidR="00E70B14" w:rsidRDefault="00E70B14" w:rsidP="00E70B14">
      <w:pPr>
        <w:rPr>
          <w:b/>
          <w:sz w:val="26"/>
          <w:szCs w:val="26"/>
          <w:lang w:val="en-US"/>
        </w:rPr>
      </w:pPr>
    </w:p>
    <w:p w14:paraId="24647522" w14:textId="2950F63D" w:rsidR="00E70B14" w:rsidRDefault="00E70B14" w:rsidP="00E70B14">
      <w:pPr>
        <w:jc w:val="center"/>
        <w:rPr>
          <w:b/>
          <w:sz w:val="26"/>
          <w:szCs w:val="26"/>
          <w:lang w:val="en-US"/>
        </w:rPr>
      </w:pPr>
      <w:r>
        <w:rPr>
          <w:b/>
          <w:sz w:val="26"/>
          <w:szCs w:val="26"/>
          <w:lang w:val="en-US"/>
        </w:rPr>
        <w:t>PHỤ LỤC</w:t>
      </w:r>
    </w:p>
    <w:p w14:paraId="22034BD1" w14:textId="0C358D44" w:rsidR="00E70B14" w:rsidRDefault="00E70B14" w:rsidP="00E70B14">
      <w:pPr>
        <w:jc w:val="center"/>
        <w:rPr>
          <w:b/>
          <w:sz w:val="26"/>
          <w:szCs w:val="26"/>
          <w:lang w:val="en-US"/>
        </w:rPr>
      </w:pPr>
      <w:bookmarkStart w:id="52" w:name="_GoBack"/>
      <w:bookmarkEnd w:id="52"/>
    </w:p>
    <w:p w14:paraId="7D792F3C" w14:textId="4AE3BC30" w:rsidR="00E70B14" w:rsidRDefault="00E70B14" w:rsidP="00E70B14">
      <w:pPr>
        <w:jc w:val="center"/>
        <w:rPr>
          <w:b/>
          <w:sz w:val="26"/>
          <w:szCs w:val="26"/>
          <w:lang w:val="en-US"/>
        </w:rPr>
      </w:pPr>
      <w:r>
        <w:rPr>
          <w:b/>
          <w:sz w:val="26"/>
          <w:szCs w:val="26"/>
          <w:lang w:val="en-US"/>
        </w:rPr>
        <w:t>B</w:t>
      </w:r>
      <w:r w:rsidR="003D0468">
        <w:rPr>
          <w:b/>
          <w:sz w:val="26"/>
          <w:szCs w:val="26"/>
          <w:lang w:val="en-US"/>
        </w:rPr>
        <w:t>ảng</w:t>
      </w:r>
      <w:r>
        <w:rPr>
          <w:b/>
          <w:sz w:val="26"/>
          <w:szCs w:val="26"/>
          <w:lang w:val="en-US"/>
        </w:rPr>
        <w:t xml:space="preserve"> nhiệm vụ</w:t>
      </w:r>
      <w:r w:rsidR="003D0468">
        <w:rPr>
          <w:b/>
          <w:sz w:val="26"/>
          <w:szCs w:val="26"/>
          <w:lang w:val="en-US"/>
        </w:rPr>
        <w:t>:</w:t>
      </w:r>
    </w:p>
    <w:p w14:paraId="42707B1F" w14:textId="77777777" w:rsidR="00B26ED8" w:rsidRDefault="00B26ED8" w:rsidP="00E70B14">
      <w:pPr>
        <w:jc w:val="center"/>
        <w:rPr>
          <w:b/>
          <w:sz w:val="26"/>
          <w:szCs w:val="26"/>
          <w:lang w:val="en-US"/>
        </w:rPr>
      </w:pPr>
    </w:p>
    <w:tbl>
      <w:tblPr>
        <w:tblStyle w:val="TableGrid"/>
        <w:tblW w:w="0" w:type="auto"/>
        <w:tblLayout w:type="fixed"/>
        <w:tblLook w:val="04A0" w:firstRow="1" w:lastRow="0" w:firstColumn="1" w:lastColumn="0" w:noHBand="0" w:noVBand="1"/>
      </w:tblPr>
      <w:tblGrid>
        <w:gridCol w:w="2335"/>
        <w:gridCol w:w="2070"/>
        <w:gridCol w:w="2070"/>
        <w:gridCol w:w="2021"/>
      </w:tblGrid>
      <w:tr w:rsidR="00B26ED8" w14:paraId="53FB1BD4" w14:textId="77777777" w:rsidTr="00212173">
        <w:tc>
          <w:tcPr>
            <w:tcW w:w="2335" w:type="dxa"/>
          </w:tcPr>
          <w:p w14:paraId="5086B70E" w14:textId="5E92FFF7" w:rsidR="00B26ED8" w:rsidRDefault="00B26ED8" w:rsidP="003D0468">
            <w:pPr>
              <w:jc w:val="center"/>
              <w:rPr>
                <w:b/>
                <w:sz w:val="26"/>
                <w:szCs w:val="26"/>
                <w:lang w:val="en-US"/>
              </w:rPr>
            </w:pPr>
            <w:r>
              <w:rPr>
                <w:b/>
                <w:sz w:val="26"/>
                <w:szCs w:val="26"/>
                <w:lang w:val="en-US"/>
              </w:rPr>
              <w:t>Khải</w:t>
            </w:r>
          </w:p>
        </w:tc>
        <w:tc>
          <w:tcPr>
            <w:tcW w:w="2070" w:type="dxa"/>
          </w:tcPr>
          <w:p w14:paraId="5B29630F" w14:textId="2CCB9FDF" w:rsidR="00B26ED8" w:rsidRDefault="00B26ED8" w:rsidP="003D0468">
            <w:pPr>
              <w:jc w:val="center"/>
              <w:rPr>
                <w:b/>
                <w:sz w:val="26"/>
                <w:szCs w:val="26"/>
                <w:lang w:val="en-US"/>
              </w:rPr>
            </w:pPr>
            <w:r>
              <w:rPr>
                <w:b/>
                <w:sz w:val="26"/>
                <w:szCs w:val="26"/>
                <w:lang w:val="en-US"/>
              </w:rPr>
              <w:t>Đông</w:t>
            </w:r>
          </w:p>
        </w:tc>
        <w:tc>
          <w:tcPr>
            <w:tcW w:w="2070" w:type="dxa"/>
          </w:tcPr>
          <w:p w14:paraId="5DCA2185" w14:textId="311979E7" w:rsidR="00B26ED8" w:rsidRDefault="00B26ED8" w:rsidP="003D0468">
            <w:pPr>
              <w:jc w:val="center"/>
              <w:rPr>
                <w:b/>
                <w:sz w:val="26"/>
                <w:szCs w:val="26"/>
                <w:lang w:val="en-US"/>
              </w:rPr>
            </w:pPr>
            <w:r>
              <w:rPr>
                <w:b/>
                <w:sz w:val="26"/>
                <w:szCs w:val="26"/>
                <w:lang w:val="en-US"/>
              </w:rPr>
              <w:t>Hiển</w:t>
            </w:r>
          </w:p>
        </w:tc>
        <w:tc>
          <w:tcPr>
            <w:tcW w:w="2021" w:type="dxa"/>
          </w:tcPr>
          <w:p w14:paraId="2E74DAD0" w14:textId="03D7ACBD" w:rsidR="00B26ED8" w:rsidRDefault="00B26ED8" w:rsidP="003D0468">
            <w:pPr>
              <w:jc w:val="center"/>
              <w:rPr>
                <w:b/>
                <w:sz w:val="26"/>
                <w:szCs w:val="26"/>
                <w:lang w:val="en-US"/>
              </w:rPr>
            </w:pPr>
            <w:r>
              <w:rPr>
                <w:b/>
                <w:sz w:val="26"/>
                <w:szCs w:val="26"/>
                <w:lang w:val="en-US"/>
              </w:rPr>
              <w:t>Sơn</w:t>
            </w:r>
            <w:r w:rsidR="003D0468">
              <w:rPr>
                <w:b/>
                <w:sz w:val="26"/>
                <w:szCs w:val="26"/>
                <w:lang w:val="en-US"/>
              </w:rPr>
              <w:t xml:space="preserve"> (leader)</w:t>
            </w:r>
          </w:p>
        </w:tc>
      </w:tr>
      <w:tr w:rsidR="00B26ED8" w14:paraId="559FB5DD" w14:textId="77777777" w:rsidTr="00212173">
        <w:tc>
          <w:tcPr>
            <w:tcW w:w="2335" w:type="dxa"/>
          </w:tcPr>
          <w:p w14:paraId="63676BAE" w14:textId="38023817" w:rsidR="00B26ED8" w:rsidRPr="003D0468" w:rsidRDefault="00B26ED8" w:rsidP="003D0468">
            <w:pPr>
              <w:jc w:val="left"/>
              <w:rPr>
                <w:sz w:val="22"/>
                <w:szCs w:val="22"/>
                <w:lang w:val="en-US"/>
              </w:rPr>
            </w:pPr>
            <w:r w:rsidRPr="003D0468">
              <w:rPr>
                <w:sz w:val="22"/>
                <w:szCs w:val="22"/>
                <w:lang w:val="en-US"/>
              </w:rPr>
              <w:t>EDA data</w:t>
            </w:r>
          </w:p>
        </w:tc>
        <w:tc>
          <w:tcPr>
            <w:tcW w:w="2070" w:type="dxa"/>
          </w:tcPr>
          <w:p w14:paraId="119ADFFC" w14:textId="075B51EB" w:rsidR="00B26ED8" w:rsidRPr="003D0468" w:rsidRDefault="00B26ED8" w:rsidP="003D0468">
            <w:pPr>
              <w:jc w:val="left"/>
              <w:rPr>
                <w:sz w:val="22"/>
                <w:szCs w:val="22"/>
                <w:lang w:val="en-US"/>
              </w:rPr>
            </w:pPr>
            <w:r w:rsidRPr="003D0468">
              <w:rPr>
                <w:sz w:val="22"/>
                <w:szCs w:val="22"/>
                <w:lang w:val="en-US"/>
              </w:rPr>
              <w:t>Data preprocessing</w:t>
            </w:r>
          </w:p>
        </w:tc>
        <w:tc>
          <w:tcPr>
            <w:tcW w:w="2070" w:type="dxa"/>
          </w:tcPr>
          <w:p w14:paraId="7D8F7DFE" w14:textId="43D4F9A7" w:rsidR="00B26ED8" w:rsidRPr="003D0468" w:rsidRDefault="00B26ED8" w:rsidP="003D0468">
            <w:pPr>
              <w:jc w:val="left"/>
              <w:rPr>
                <w:sz w:val="22"/>
                <w:szCs w:val="22"/>
                <w:lang w:val="en-US"/>
              </w:rPr>
            </w:pPr>
            <w:r w:rsidRPr="003D0468">
              <w:rPr>
                <w:sz w:val="22"/>
                <w:szCs w:val="22"/>
                <w:lang w:val="en-US"/>
              </w:rPr>
              <w:t>Data preprocessing</w:t>
            </w:r>
          </w:p>
        </w:tc>
        <w:tc>
          <w:tcPr>
            <w:tcW w:w="2021" w:type="dxa"/>
          </w:tcPr>
          <w:p w14:paraId="04E16300" w14:textId="74C5985E" w:rsidR="00B26ED8" w:rsidRPr="003D0468" w:rsidRDefault="00B26ED8" w:rsidP="003D0468">
            <w:pPr>
              <w:jc w:val="left"/>
              <w:rPr>
                <w:sz w:val="22"/>
                <w:szCs w:val="22"/>
                <w:lang w:val="en-US"/>
              </w:rPr>
            </w:pPr>
            <w:r w:rsidRPr="003D0468">
              <w:rPr>
                <w:sz w:val="22"/>
                <w:szCs w:val="22"/>
                <w:lang w:val="en-US"/>
              </w:rPr>
              <w:t>Data collection</w:t>
            </w:r>
          </w:p>
        </w:tc>
      </w:tr>
      <w:tr w:rsidR="00B26ED8" w14:paraId="274B6391" w14:textId="77777777" w:rsidTr="00212173">
        <w:tc>
          <w:tcPr>
            <w:tcW w:w="2335" w:type="dxa"/>
          </w:tcPr>
          <w:p w14:paraId="6B10C855" w14:textId="2DA14A48" w:rsidR="00B26ED8" w:rsidRPr="003D0468" w:rsidRDefault="00B26ED8" w:rsidP="003D0468">
            <w:pPr>
              <w:jc w:val="left"/>
              <w:rPr>
                <w:sz w:val="22"/>
                <w:szCs w:val="22"/>
                <w:lang w:val="en-US"/>
              </w:rPr>
            </w:pPr>
            <w:r w:rsidRPr="003D0468">
              <w:rPr>
                <w:sz w:val="22"/>
                <w:szCs w:val="22"/>
                <w:lang w:val="en-US"/>
              </w:rPr>
              <w:t xml:space="preserve">Research </w:t>
            </w:r>
          </w:p>
        </w:tc>
        <w:tc>
          <w:tcPr>
            <w:tcW w:w="2070" w:type="dxa"/>
          </w:tcPr>
          <w:p w14:paraId="7DE2580A" w14:textId="604670C5" w:rsidR="00B26ED8" w:rsidRPr="003D0468" w:rsidRDefault="00B26ED8" w:rsidP="003D0468">
            <w:pPr>
              <w:jc w:val="left"/>
              <w:rPr>
                <w:sz w:val="22"/>
                <w:szCs w:val="22"/>
                <w:lang w:val="en-US"/>
              </w:rPr>
            </w:pPr>
            <w:r w:rsidRPr="003D0468">
              <w:rPr>
                <w:sz w:val="22"/>
                <w:szCs w:val="22"/>
                <w:lang w:val="en-US"/>
              </w:rPr>
              <w:t>Research</w:t>
            </w:r>
          </w:p>
        </w:tc>
        <w:tc>
          <w:tcPr>
            <w:tcW w:w="2070" w:type="dxa"/>
          </w:tcPr>
          <w:p w14:paraId="6F587EE0" w14:textId="0F963827" w:rsidR="00B26ED8" w:rsidRPr="003D0468" w:rsidRDefault="00B26ED8" w:rsidP="003D0468">
            <w:pPr>
              <w:jc w:val="left"/>
              <w:rPr>
                <w:sz w:val="22"/>
                <w:szCs w:val="22"/>
                <w:lang w:val="en-US"/>
              </w:rPr>
            </w:pPr>
            <w:r w:rsidRPr="003D0468">
              <w:rPr>
                <w:sz w:val="22"/>
                <w:szCs w:val="22"/>
                <w:lang w:val="en-US"/>
              </w:rPr>
              <w:t>Research</w:t>
            </w:r>
          </w:p>
        </w:tc>
        <w:tc>
          <w:tcPr>
            <w:tcW w:w="2021" w:type="dxa"/>
          </w:tcPr>
          <w:p w14:paraId="31085255" w14:textId="073B6C67" w:rsidR="00B26ED8" w:rsidRPr="003D0468" w:rsidRDefault="00B26ED8" w:rsidP="003D0468">
            <w:pPr>
              <w:jc w:val="left"/>
              <w:rPr>
                <w:sz w:val="22"/>
                <w:szCs w:val="22"/>
                <w:lang w:val="en-US"/>
              </w:rPr>
            </w:pPr>
            <w:r w:rsidRPr="003D0468">
              <w:rPr>
                <w:sz w:val="22"/>
                <w:szCs w:val="22"/>
                <w:lang w:val="en-US"/>
              </w:rPr>
              <w:t>Research</w:t>
            </w:r>
          </w:p>
        </w:tc>
      </w:tr>
      <w:tr w:rsidR="00B26ED8" w14:paraId="4D6F4D89" w14:textId="77777777" w:rsidTr="00212173">
        <w:tc>
          <w:tcPr>
            <w:tcW w:w="2335" w:type="dxa"/>
          </w:tcPr>
          <w:p w14:paraId="12377F9B" w14:textId="18156195" w:rsidR="00B26ED8" w:rsidRPr="003D0468" w:rsidRDefault="00B26ED8" w:rsidP="003D0468">
            <w:pPr>
              <w:jc w:val="left"/>
              <w:rPr>
                <w:sz w:val="22"/>
                <w:szCs w:val="22"/>
                <w:lang w:val="en-US"/>
              </w:rPr>
            </w:pPr>
            <w:r w:rsidRPr="003D0468">
              <w:rPr>
                <w:sz w:val="22"/>
                <w:szCs w:val="22"/>
                <w:lang w:val="en-US"/>
              </w:rPr>
              <w:t xml:space="preserve">collect, code </w:t>
            </w:r>
            <w:r w:rsidR="003D0468">
              <w:rPr>
                <w:sz w:val="22"/>
                <w:szCs w:val="22"/>
                <w:lang w:val="en-US"/>
              </w:rPr>
              <w:t xml:space="preserve">utils.py, </w:t>
            </w:r>
            <w:r w:rsidR="003D0468" w:rsidRPr="003D0468">
              <w:rPr>
                <w:sz w:val="22"/>
                <w:szCs w:val="22"/>
                <w:lang w:val="en-US"/>
              </w:rPr>
              <w:t>preprocesing.py, model_train_test.py, test1,2,3,4,5.ipynb</w:t>
            </w:r>
          </w:p>
        </w:tc>
        <w:tc>
          <w:tcPr>
            <w:tcW w:w="2070" w:type="dxa"/>
          </w:tcPr>
          <w:p w14:paraId="76270D2F" w14:textId="304C9A3A" w:rsidR="00B26ED8" w:rsidRPr="003D0468" w:rsidRDefault="00B26ED8" w:rsidP="003D0468">
            <w:pPr>
              <w:jc w:val="left"/>
              <w:rPr>
                <w:sz w:val="22"/>
                <w:szCs w:val="22"/>
                <w:lang w:val="en-US"/>
              </w:rPr>
            </w:pPr>
            <w:r w:rsidRPr="003D0468">
              <w:rPr>
                <w:sz w:val="22"/>
                <w:szCs w:val="22"/>
                <w:lang w:val="en-US"/>
              </w:rPr>
              <w:t>R</w:t>
            </w:r>
            <w:r w:rsidR="003D0468" w:rsidRPr="003D0468">
              <w:rPr>
                <w:sz w:val="22"/>
                <w:szCs w:val="22"/>
                <w:lang w:val="en-US"/>
              </w:rPr>
              <w:t>esearch, code</w:t>
            </w:r>
            <w:r w:rsidRPr="003D0468">
              <w:rPr>
                <w:sz w:val="22"/>
                <w:szCs w:val="22"/>
                <w:lang w:val="en-US"/>
              </w:rPr>
              <w:t xml:space="preserve"> function utils and LSTM</w:t>
            </w:r>
          </w:p>
        </w:tc>
        <w:tc>
          <w:tcPr>
            <w:tcW w:w="2070" w:type="dxa"/>
          </w:tcPr>
          <w:p w14:paraId="5331C6E6" w14:textId="0FC9F7FF" w:rsidR="00B26ED8" w:rsidRPr="003D0468" w:rsidRDefault="00B26ED8" w:rsidP="003D0468">
            <w:pPr>
              <w:jc w:val="left"/>
              <w:rPr>
                <w:sz w:val="22"/>
                <w:szCs w:val="22"/>
                <w:lang w:val="en-US"/>
              </w:rPr>
            </w:pPr>
            <w:r w:rsidRPr="003D0468">
              <w:rPr>
                <w:sz w:val="22"/>
                <w:szCs w:val="22"/>
                <w:lang w:val="en-US"/>
              </w:rPr>
              <w:t>R</w:t>
            </w:r>
            <w:r w:rsidR="003D0468" w:rsidRPr="003D0468">
              <w:rPr>
                <w:sz w:val="22"/>
                <w:szCs w:val="22"/>
                <w:lang w:val="en-US"/>
              </w:rPr>
              <w:t xml:space="preserve">esearch, code </w:t>
            </w:r>
            <w:r w:rsidRPr="003D0468">
              <w:rPr>
                <w:sz w:val="22"/>
                <w:szCs w:val="22"/>
                <w:lang w:val="en-US"/>
              </w:rPr>
              <w:t>ARIMA &amp; LSTM</w:t>
            </w:r>
          </w:p>
        </w:tc>
        <w:tc>
          <w:tcPr>
            <w:tcW w:w="2021" w:type="dxa"/>
          </w:tcPr>
          <w:p w14:paraId="37A84517" w14:textId="47F34B60" w:rsidR="00B26ED8" w:rsidRPr="003D0468" w:rsidRDefault="00B26ED8" w:rsidP="003D0468">
            <w:pPr>
              <w:jc w:val="left"/>
              <w:rPr>
                <w:sz w:val="22"/>
                <w:szCs w:val="22"/>
                <w:lang w:val="en-US"/>
              </w:rPr>
            </w:pPr>
            <w:r w:rsidRPr="003D0468">
              <w:rPr>
                <w:sz w:val="22"/>
                <w:szCs w:val="22"/>
                <w:lang w:val="en-US"/>
              </w:rPr>
              <w:t>Document writing</w:t>
            </w:r>
          </w:p>
        </w:tc>
      </w:tr>
      <w:tr w:rsidR="00B26ED8" w14:paraId="446554D9" w14:textId="77777777" w:rsidTr="00212173">
        <w:tc>
          <w:tcPr>
            <w:tcW w:w="2335" w:type="dxa"/>
          </w:tcPr>
          <w:p w14:paraId="41FE53DD" w14:textId="54A3443D" w:rsidR="00B26ED8" w:rsidRPr="003D0468" w:rsidRDefault="003D0468" w:rsidP="003D0468">
            <w:pPr>
              <w:jc w:val="left"/>
              <w:rPr>
                <w:sz w:val="22"/>
                <w:szCs w:val="22"/>
                <w:lang w:val="en-US"/>
              </w:rPr>
            </w:pPr>
            <w:r w:rsidRPr="003D0468">
              <w:rPr>
                <w:color w:val="000000"/>
                <w:sz w:val="22"/>
                <w:szCs w:val="22"/>
              </w:rPr>
              <w:t>Evaluate</w:t>
            </w:r>
            <w:r w:rsidRPr="003D0468">
              <w:rPr>
                <w:color w:val="000000"/>
                <w:sz w:val="22"/>
                <w:szCs w:val="22"/>
                <w:lang w:val="en-US"/>
              </w:rPr>
              <w:t>, deploy</w:t>
            </w:r>
            <w:r w:rsidRPr="003D0468">
              <w:rPr>
                <w:color w:val="000000"/>
                <w:sz w:val="22"/>
                <w:szCs w:val="22"/>
              </w:rPr>
              <w:t xml:space="preserve"> model</w:t>
            </w:r>
          </w:p>
        </w:tc>
        <w:tc>
          <w:tcPr>
            <w:tcW w:w="2070" w:type="dxa"/>
          </w:tcPr>
          <w:p w14:paraId="54E42FFB" w14:textId="19F069D4" w:rsidR="00B26ED8" w:rsidRPr="003D0468" w:rsidRDefault="003D0468" w:rsidP="003D0468">
            <w:pPr>
              <w:jc w:val="left"/>
              <w:rPr>
                <w:sz w:val="22"/>
                <w:szCs w:val="22"/>
                <w:lang w:val="en-US"/>
              </w:rPr>
            </w:pPr>
            <w:r w:rsidRPr="003D0468">
              <w:rPr>
                <w:sz w:val="22"/>
                <w:szCs w:val="22"/>
                <w:lang w:val="en-US"/>
              </w:rPr>
              <w:t>Document writing</w:t>
            </w:r>
          </w:p>
        </w:tc>
        <w:tc>
          <w:tcPr>
            <w:tcW w:w="2070" w:type="dxa"/>
          </w:tcPr>
          <w:p w14:paraId="5111A333" w14:textId="24FC95EC" w:rsidR="00B26ED8" w:rsidRPr="003D0468" w:rsidRDefault="003D0468" w:rsidP="003D0468">
            <w:pPr>
              <w:jc w:val="left"/>
              <w:rPr>
                <w:sz w:val="22"/>
                <w:szCs w:val="22"/>
                <w:lang w:val="en-US"/>
              </w:rPr>
            </w:pPr>
            <w:r w:rsidRPr="003D0468">
              <w:rPr>
                <w:sz w:val="22"/>
                <w:szCs w:val="22"/>
                <w:lang w:val="en-US"/>
              </w:rPr>
              <w:t>Document writing</w:t>
            </w:r>
          </w:p>
        </w:tc>
        <w:tc>
          <w:tcPr>
            <w:tcW w:w="2021" w:type="dxa"/>
          </w:tcPr>
          <w:p w14:paraId="2CAEAE66" w14:textId="1FE72A9F" w:rsidR="00B26ED8" w:rsidRPr="003D0468" w:rsidRDefault="003D0468" w:rsidP="003D0468">
            <w:pPr>
              <w:jc w:val="left"/>
              <w:rPr>
                <w:sz w:val="22"/>
                <w:szCs w:val="22"/>
                <w:lang w:val="en-US"/>
              </w:rPr>
            </w:pPr>
            <w:r w:rsidRPr="003D0468">
              <w:rPr>
                <w:color w:val="000000"/>
                <w:sz w:val="22"/>
                <w:szCs w:val="22"/>
              </w:rPr>
              <w:t>Project management</w:t>
            </w:r>
          </w:p>
        </w:tc>
      </w:tr>
      <w:tr w:rsidR="00B26ED8" w14:paraId="55D1B9F3" w14:textId="77777777" w:rsidTr="00212173">
        <w:tc>
          <w:tcPr>
            <w:tcW w:w="2335" w:type="dxa"/>
          </w:tcPr>
          <w:p w14:paraId="7E74E1D8" w14:textId="7ADF7EC2" w:rsidR="00B26ED8" w:rsidRPr="005577EC" w:rsidRDefault="003D0468" w:rsidP="003D0468">
            <w:pPr>
              <w:jc w:val="left"/>
              <w:rPr>
                <w:sz w:val="22"/>
                <w:szCs w:val="22"/>
                <w:lang w:val="en-US"/>
              </w:rPr>
            </w:pPr>
            <w:r w:rsidRPr="003D0468">
              <w:rPr>
                <w:color w:val="000000"/>
                <w:sz w:val="22"/>
                <w:szCs w:val="22"/>
              </w:rPr>
              <w:t>Presentation</w:t>
            </w:r>
            <w:r w:rsidR="005577EC">
              <w:rPr>
                <w:color w:val="000000"/>
                <w:sz w:val="22"/>
                <w:szCs w:val="22"/>
                <w:lang w:val="en-US"/>
              </w:rPr>
              <w:t>, document writing</w:t>
            </w:r>
          </w:p>
        </w:tc>
        <w:tc>
          <w:tcPr>
            <w:tcW w:w="2070" w:type="dxa"/>
          </w:tcPr>
          <w:p w14:paraId="65091394" w14:textId="77777777" w:rsidR="00B26ED8" w:rsidRPr="003D0468" w:rsidRDefault="00B26ED8" w:rsidP="003D0468">
            <w:pPr>
              <w:jc w:val="left"/>
              <w:rPr>
                <w:sz w:val="22"/>
                <w:szCs w:val="22"/>
                <w:lang w:val="en-US"/>
              </w:rPr>
            </w:pPr>
          </w:p>
        </w:tc>
        <w:tc>
          <w:tcPr>
            <w:tcW w:w="2070" w:type="dxa"/>
          </w:tcPr>
          <w:p w14:paraId="2840F533" w14:textId="77777777" w:rsidR="00B26ED8" w:rsidRPr="003D0468" w:rsidRDefault="00B26ED8" w:rsidP="003D0468">
            <w:pPr>
              <w:jc w:val="left"/>
              <w:rPr>
                <w:sz w:val="22"/>
                <w:szCs w:val="22"/>
                <w:lang w:val="en-US"/>
              </w:rPr>
            </w:pPr>
          </w:p>
        </w:tc>
        <w:tc>
          <w:tcPr>
            <w:tcW w:w="2021" w:type="dxa"/>
          </w:tcPr>
          <w:p w14:paraId="5F0B7699" w14:textId="77777777" w:rsidR="00B26ED8" w:rsidRPr="003D0468" w:rsidRDefault="00B26ED8" w:rsidP="003D0468">
            <w:pPr>
              <w:jc w:val="left"/>
              <w:rPr>
                <w:sz w:val="22"/>
                <w:szCs w:val="22"/>
                <w:lang w:val="en-US"/>
              </w:rPr>
            </w:pPr>
          </w:p>
        </w:tc>
      </w:tr>
    </w:tbl>
    <w:p w14:paraId="450C0EBC" w14:textId="77777777" w:rsidR="00B26ED8" w:rsidRPr="0067627B" w:rsidRDefault="00B26ED8" w:rsidP="00B26ED8">
      <w:pPr>
        <w:rPr>
          <w:b/>
          <w:sz w:val="26"/>
          <w:szCs w:val="26"/>
          <w:lang w:val="en-US"/>
        </w:rPr>
      </w:pPr>
    </w:p>
    <w:sectPr w:rsidR="00B26ED8" w:rsidRPr="0067627B">
      <w:footerReference w:type="even" r:id="rId24"/>
      <w:footerReference w:type="default" r:id="rId25"/>
      <w:pgSz w:w="11909" w:h="16834"/>
      <w:pgMar w:top="1134" w:right="1418" w:bottom="1134" w:left="1985"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1" w:author="Ngọc Đông Phạm" w:date="2020-12-13T02:54:00Z" w:initials="">
    <w:p w14:paraId="00000115" w14:textId="77777777" w:rsidR="00011415" w:rsidRDefault="00011415">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Thêm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1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D3FEA" w14:textId="77777777" w:rsidR="007C0F7C" w:rsidRDefault="007C0F7C">
      <w:pPr>
        <w:spacing w:line="240" w:lineRule="auto"/>
      </w:pPr>
      <w:r>
        <w:separator/>
      </w:r>
    </w:p>
  </w:endnote>
  <w:endnote w:type="continuationSeparator" w:id="0">
    <w:p w14:paraId="5635FE1E" w14:textId="77777777" w:rsidR="007C0F7C" w:rsidRDefault="007C0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noPr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12" w14:textId="77777777" w:rsidR="00011415" w:rsidRDefault="00011415">
    <w:pPr>
      <w:pBdr>
        <w:top w:val="nil"/>
        <w:left w:val="nil"/>
        <w:bottom w:val="nil"/>
        <w:right w:val="nil"/>
        <w:between w:val="nil"/>
      </w:pBdr>
      <w:tabs>
        <w:tab w:val="center" w:pos="4680"/>
        <w:tab w:val="right" w:pos="9360"/>
      </w:tabs>
      <w:spacing w:line="240" w:lineRule="auto"/>
      <w:jc w:val="right"/>
      <w:rPr>
        <w:color w:val="000000"/>
      </w:rPr>
    </w:pPr>
  </w:p>
  <w:p w14:paraId="00000113" w14:textId="77777777" w:rsidR="00011415" w:rsidRDefault="00011415">
    <w:pPr>
      <w:pBdr>
        <w:top w:val="nil"/>
        <w:left w:val="nil"/>
        <w:bottom w:val="nil"/>
        <w:right w:val="nil"/>
        <w:between w:val="nil"/>
      </w:pBdr>
      <w:tabs>
        <w:tab w:val="center" w:pos="4680"/>
        <w:tab w:val="right" w:pos="9360"/>
      </w:tabs>
      <w:spacing w:line="240" w:lineRule="auto"/>
      <w:ind w:right="360"/>
      <w:rPr>
        <w:color w:val="000000"/>
      </w:rPr>
    </w:pPr>
  </w:p>
  <w:p w14:paraId="00000114" w14:textId="77777777" w:rsidR="00011415" w:rsidRDefault="00011415">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0F" w14:textId="192532E1" w:rsidR="00011415" w:rsidRDefault="0001141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577EC">
      <w:rPr>
        <w:noProof/>
        <w:color w:val="000000"/>
      </w:rPr>
      <w:t>18</w:t>
    </w:r>
    <w:r>
      <w:rPr>
        <w:color w:val="000000"/>
      </w:rPr>
      <w:fldChar w:fldCharType="end"/>
    </w:r>
  </w:p>
  <w:p w14:paraId="00000110" w14:textId="77777777" w:rsidR="00011415" w:rsidRDefault="00011415">
    <w:pPr>
      <w:pBdr>
        <w:top w:val="nil"/>
        <w:left w:val="nil"/>
        <w:bottom w:val="nil"/>
        <w:right w:val="nil"/>
        <w:between w:val="nil"/>
      </w:pBdr>
      <w:tabs>
        <w:tab w:val="center" w:pos="4680"/>
        <w:tab w:val="right" w:pos="9360"/>
      </w:tabs>
      <w:spacing w:line="240" w:lineRule="auto"/>
      <w:ind w:right="360"/>
      <w:rPr>
        <w:color w:val="000000"/>
      </w:rPr>
    </w:pPr>
  </w:p>
  <w:p w14:paraId="00000111" w14:textId="77777777" w:rsidR="00011415" w:rsidRDefault="0001141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C209F2" w14:textId="77777777" w:rsidR="007C0F7C" w:rsidRDefault="007C0F7C">
      <w:pPr>
        <w:spacing w:line="240" w:lineRule="auto"/>
      </w:pPr>
      <w:r>
        <w:separator/>
      </w:r>
    </w:p>
  </w:footnote>
  <w:footnote w:type="continuationSeparator" w:id="0">
    <w:p w14:paraId="27730D20" w14:textId="77777777" w:rsidR="007C0F7C" w:rsidRDefault="007C0F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F96"/>
    <w:multiLevelType w:val="multilevel"/>
    <w:tmpl w:val="CF603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4363A"/>
    <w:multiLevelType w:val="hybridMultilevel"/>
    <w:tmpl w:val="A6245A7C"/>
    <w:lvl w:ilvl="0" w:tplc="2D82364E">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2F91A2D"/>
    <w:multiLevelType w:val="multilevel"/>
    <w:tmpl w:val="C14E4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7E79FC"/>
    <w:multiLevelType w:val="multilevel"/>
    <w:tmpl w:val="1C4E1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2F23F2"/>
    <w:multiLevelType w:val="multilevel"/>
    <w:tmpl w:val="7FFA2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AB7FE6"/>
    <w:multiLevelType w:val="multilevel"/>
    <w:tmpl w:val="BC629C46"/>
    <w:lvl w:ilvl="0">
      <w:start w:val="4"/>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28B4407E"/>
    <w:multiLevelType w:val="multilevel"/>
    <w:tmpl w:val="E3361D20"/>
    <w:lvl w:ilvl="0">
      <w:start w:val="5"/>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36B44F0C"/>
    <w:multiLevelType w:val="multilevel"/>
    <w:tmpl w:val="87485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0910B0"/>
    <w:multiLevelType w:val="multilevel"/>
    <w:tmpl w:val="D20C9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C443FD"/>
    <w:multiLevelType w:val="multilevel"/>
    <w:tmpl w:val="0CBA9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DD2909"/>
    <w:multiLevelType w:val="multilevel"/>
    <w:tmpl w:val="D57CA68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4BED0A43"/>
    <w:multiLevelType w:val="multilevel"/>
    <w:tmpl w:val="BEEAD294"/>
    <w:lvl w:ilvl="0">
      <w:start w:val="1"/>
      <w:numFmt w:val="decimal"/>
      <w:lvlText w:val="CHƯƠNG %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9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A606B43"/>
    <w:multiLevelType w:val="multilevel"/>
    <w:tmpl w:val="72FC920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7BAF4F07"/>
    <w:multiLevelType w:val="multilevel"/>
    <w:tmpl w:val="08087662"/>
    <w:lvl w:ilvl="0">
      <w:start w:val="2"/>
      <w:numFmt w:val="decimal"/>
      <w:lvlText w:val="%1."/>
      <w:lvlJc w:val="left"/>
      <w:pPr>
        <w:ind w:left="504" w:hanging="504"/>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num w:numId="1">
    <w:abstractNumId w:val="8"/>
  </w:num>
  <w:num w:numId="2">
    <w:abstractNumId w:val="11"/>
  </w:num>
  <w:num w:numId="3">
    <w:abstractNumId w:val="4"/>
  </w:num>
  <w:num w:numId="4">
    <w:abstractNumId w:val="9"/>
  </w:num>
  <w:num w:numId="5">
    <w:abstractNumId w:val="0"/>
  </w:num>
  <w:num w:numId="6">
    <w:abstractNumId w:val="3"/>
  </w:num>
  <w:num w:numId="7">
    <w:abstractNumId w:val="12"/>
  </w:num>
  <w:num w:numId="8">
    <w:abstractNumId w:val="7"/>
  </w:num>
  <w:num w:numId="9">
    <w:abstractNumId w:val="2"/>
  </w:num>
  <w:num w:numId="10">
    <w:abstractNumId w:val="10"/>
  </w:num>
  <w:num w:numId="11">
    <w:abstractNumId w:val="1"/>
  </w:num>
  <w:num w:numId="12">
    <w:abstractNumId w:val="13"/>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756"/>
    <w:rsid w:val="00011415"/>
    <w:rsid w:val="00087A30"/>
    <w:rsid w:val="00154742"/>
    <w:rsid w:val="00212173"/>
    <w:rsid w:val="003D0468"/>
    <w:rsid w:val="005021E1"/>
    <w:rsid w:val="00514C0D"/>
    <w:rsid w:val="005577EC"/>
    <w:rsid w:val="0056041F"/>
    <w:rsid w:val="0067627B"/>
    <w:rsid w:val="007256AC"/>
    <w:rsid w:val="00731756"/>
    <w:rsid w:val="00762568"/>
    <w:rsid w:val="007C0F7C"/>
    <w:rsid w:val="007E0CAA"/>
    <w:rsid w:val="00805B65"/>
    <w:rsid w:val="00A7782B"/>
    <w:rsid w:val="00AB0F8E"/>
    <w:rsid w:val="00B26ED8"/>
    <w:rsid w:val="00E70B14"/>
    <w:rsid w:val="00E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CC1A"/>
  <w15:docId w15:val="{9B237F03-9D52-4CCF-8D14-47987DCDB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vi"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71D"/>
  </w:style>
  <w:style w:type="paragraph" w:styleId="Heading1">
    <w:name w:val="heading 1"/>
    <w:basedOn w:val="Normal"/>
    <w:next w:val="Normal"/>
    <w:uiPriority w:val="9"/>
    <w:qFormat/>
    <w:rsid w:val="00B04794"/>
    <w:pPr>
      <w:keepNext/>
      <w:keepLines/>
      <w:numPr>
        <w:numId w:val="10"/>
      </w:numPr>
      <w:spacing w:before="600" w:after="120"/>
      <w:jc w:val="center"/>
      <w:outlineLvl w:val="0"/>
    </w:pPr>
    <w:rPr>
      <w:b/>
      <w:sz w:val="32"/>
      <w:szCs w:val="40"/>
    </w:rPr>
  </w:style>
  <w:style w:type="paragraph" w:styleId="Heading2">
    <w:name w:val="heading 2"/>
    <w:basedOn w:val="Normal"/>
    <w:next w:val="Normal"/>
    <w:uiPriority w:val="9"/>
    <w:unhideWhenUsed/>
    <w:qFormat/>
    <w:rsid w:val="00C4572F"/>
    <w:pPr>
      <w:keepNext/>
      <w:keepLines/>
      <w:numPr>
        <w:ilvl w:val="1"/>
        <w:numId w:val="10"/>
      </w:numPr>
      <w:spacing w:before="360" w:after="120"/>
      <w:jc w:val="left"/>
      <w:outlineLvl w:val="1"/>
    </w:pPr>
    <w:rPr>
      <w:b/>
      <w:sz w:val="32"/>
      <w:szCs w:val="32"/>
    </w:rPr>
  </w:style>
  <w:style w:type="paragraph" w:styleId="Heading3">
    <w:name w:val="heading 3"/>
    <w:basedOn w:val="Normal"/>
    <w:next w:val="Normal"/>
    <w:uiPriority w:val="9"/>
    <w:unhideWhenUsed/>
    <w:qFormat/>
    <w:rsid w:val="00C4572F"/>
    <w:pPr>
      <w:keepNext/>
      <w:keepLines/>
      <w:numPr>
        <w:ilvl w:val="2"/>
        <w:numId w:val="10"/>
      </w:numPr>
      <w:spacing w:before="320" w:after="80"/>
      <w:jc w:val="left"/>
      <w:outlineLvl w:val="2"/>
    </w:pPr>
    <w:rPr>
      <w:b/>
      <w:color w:val="434343"/>
      <w:sz w:val="28"/>
      <w:szCs w:val="28"/>
    </w:rPr>
  </w:style>
  <w:style w:type="paragraph" w:styleId="Heading4">
    <w:name w:val="heading 4"/>
    <w:basedOn w:val="Normal"/>
    <w:next w:val="Normal"/>
    <w:uiPriority w:val="9"/>
    <w:semiHidden/>
    <w:unhideWhenUsed/>
    <w:qFormat/>
    <w:pPr>
      <w:keepNext/>
      <w:keepLines/>
      <w:numPr>
        <w:ilvl w:val="3"/>
        <w:numId w:val="10"/>
      </w:numPr>
      <w:spacing w:before="280" w:after="80"/>
      <w:outlineLvl w:val="3"/>
    </w:pPr>
    <w:rPr>
      <w:color w:val="666666"/>
    </w:rPr>
  </w:style>
  <w:style w:type="paragraph" w:styleId="Heading5">
    <w:name w:val="heading 5"/>
    <w:basedOn w:val="Normal"/>
    <w:next w:val="Normal"/>
    <w:uiPriority w:val="9"/>
    <w:semiHidden/>
    <w:unhideWhenUsed/>
    <w:qFormat/>
    <w:pPr>
      <w:keepNext/>
      <w:keepLines/>
      <w:numPr>
        <w:ilvl w:val="4"/>
        <w:numId w:val="10"/>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0"/>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14C76"/>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4C76"/>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4C76"/>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04794"/>
    <w:pPr>
      <w:keepNext/>
      <w:keepLines/>
      <w:spacing w:after="60"/>
      <w:jc w:val="center"/>
    </w:pPr>
    <w:rPr>
      <w:b/>
      <w:sz w:val="36"/>
      <w:szCs w:val="52"/>
    </w:rPr>
  </w:style>
  <w:style w:type="paragraph" w:styleId="Subtitle">
    <w:name w:val="Subtitle"/>
    <w:basedOn w:val="Normal"/>
    <w:next w:val="Normal"/>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F54E0"/>
    <w:pPr>
      <w:spacing w:line="240" w:lineRule="auto"/>
    </w:pPr>
    <w:rPr>
      <w:sz w:val="18"/>
      <w:szCs w:val="18"/>
    </w:rPr>
  </w:style>
  <w:style w:type="character" w:customStyle="1" w:styleId="BalloonTextChar">
    <w:name w:val="Balloon Text Char"/>
    <w:basedOn w:val="DefaultParagraphFont"/>
    <w:link w:val="BalloonText"/>
    <w:uiPriority w:val="99"/>
    <w:semiHidden/>
    <w:rsid w:val="008F54E0"/>
    <w:rPr>
      <w:rFonts w:ascii="Times New Roman" w:hAnsi="Times New Roman" w:cs="Times New Roman"/>
      <w:sz w:val="18"/>
      <w:szCs w:val="18"/>
    </w:rPr>
  </w:style>
  <w:style w:type="paragraph" w:styleId="Header">
    <w:name w:val="header"/>
    <w:basedOn w:val="Normal"/>
    <w:link w:val="HeaderChar"/>
    <w:uiPriority w:val="99"/>
    <w:unhideWhenUsed/>
    <w:rsid w:val="008F54E0"/>
    <w:pPr>
      <w:tabs>
        <w:tab w:val="center" w:pos="4680"/>
        <w:tab w:val="right" w:pos="9360"/>
      </w:tabs>
      <w:spacing w:line="240" w:lineRule="auto"/>
    </w:pPr>
  </w:style>
  <w:style w:type="character" w:customStyle="1" w:styleId="HeaderChar">
    <w:name w:val="Header Char"/>
    <w:basedOn w:val="DefaultParagraphFont"/>
    <w:link w:val="Header"/>
    <w:uiPriority w:val="99"/>
    <w:rsid w:val="008F54E0"/>
  </w:style>
  <w:style w:type="paragraph" w:styleId="Footer">
    <w:name w:val="footer"/>
    <w:basedOn w:val="Normal"/>
    <w:link w:val="FooterChar"/>
    <w:uiPriority w:val="99"/>
    <w:unhideWhenUsed/>
    <w:rsid w:val="008F54E0"/>
    <w:pPr>
      <w:tabs>
        <w:tab w:val="center" w:pos="4680"/>
        <w:tab w:val="right" w:pos="9360"/>
      </w:tabs>
      <w:spacing w:line="240" w:lineRule="auto"/>
    </w:pPr>
  </w:style>
  <w:style w:type="character" w:customStyle="1" w:styleId="FooterChar">
    <w:name w:val="Footer Char"/>
    <w:basedOn w:val="DefaultParagraphFont"/>
    <w:link w:val="Footer"/>
    <w:uiPriority w:val="99"/>
    <w:rsid w:val="008F54E0"/>
  </w:style>
  <w:style w:type="character" w:styleId="PageNumber">
    <w:name w:val="page number"/>
    <w:basedOn w:val="DefaultParagraphFont"/>
    <w:uiPriority w:val="99"/>
    <w:semiHidden/>
    <w:unhideWhenUsed/>
    <w:rsid w:val="00AD418D"/>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414C7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4C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4C7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34"/>
    <w:qFormat/>
    <w:rsid w:val="00B04794"/>
    <w:pPr>
      <w:ind w:left="720"/>
      <w:contextualSpacing/>
    </w:pPr>
  </w:style>
  <w:style w:type="paragraph" w:styleId="TOCHeading">
    <w:name w:val="TOC Heading"/>
    <w:basedOn w:val="Heading1"/>
    <w:next w:val="Normal"/>
    <w:uiPriority w:val="39"/>
    <w:unhideWhenUsed/>
    <w:qFormat/>
    <w:rsid w:val="00A97523"/>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A97523"/>
    <w:pPr>
      <w:spacing w:after="100"/>
    </w:pPr>
  </w:style>
  <w:style w:type="paragraph" w:styleId="TOC2">
    <w:name w:val="toc 2"/>
    <w:basedOn w:val="Normal"/>
    <w:next w:val="Normal"/>
    <w:autoRedefine/>
    <w:uiPriority w:val="39"/>
    <w:unhideWhenUsed/>
    <w:rsid w:val="00A97523"/>
    <w:pPr>
      <w:spacing w:after="100"/>
      <w:ind w:left="220"/>
    </w:pPr>
  </w:style>
  <w:style w:type="paragraph" w:styleId="TOC3">
    <w:name w:val="toc 3"/>
    <w:basedOn w:val="Normal"/>
    <w:next w:val="Normal"/>
    <w:autoRedefine/>
    <w:uiPriority w:val="39"/>
    <w:unhideWhenUsed/>
    <w:rsid w:val="00A97523"/>
    <w:pPr>
      <w:spacing w:after="100"/>
      <w:ind w:left="440"/>
    </w:pPr>
  </w:style>
  <w:style w:type="character" w:styleId="Hyperlink">
    <w:name w:val="Hyperlink"/>
    <w:basedOn w:val="DefaultParagraphFont"/>
    <w:uiPriority w:val="99"/>
    <w:unhideWhenUsed/>
    <w:rsid w:val="00A97523"/>
    <w:rPr>
      <w:color w:val="0000FF" w:themeColor="hyperlink"/>
      <w:u w:val="single"/>
    </w:rPr>
  </w:style>
  <w:style w:type="paragraph" w:customStyle="1" w:styleId="Hnh">
    <w:name w:val="Hình"/>
    <w:basedOn w:val="ListParagraph"/>
    <w:next w:val="Heading1"/>
    <w:link w:val="HnhChar"/>
    <w:rsid w:val="00934438"/>
    <w:pPr>
      <w:tabs>
        <w:tab w:val="num" w:pos="1440"/>
      </w:tabs>
      <w:spacing w:after="360" w:line="360" w:lineRule="auto"/>
      <w:ind w:left="1440" w:hanging="720"/>
      <w:jc w:val="center"/>
    </w:pPr>
    <w:rPr>
      <w:szCs w:val="26"/>
    </w:rPr>
  </w:style>
  <w:style w:type="paragraph" w:styleId="TableofFigures">
    <w:name w:val="table of figures"/>
    <w:basedOn w:val="Normal"/>
    <w:next w:val="Normal"/>
    <w:uiPriority w:val="99"/>
    <w:unhideWhenUsed/>
    <w:qFormat/>
    <w:rsid w:val="00CC2B5A"/>
    <w:pPr>
      <w:ind w:left="440" w:hanging="440"/>
      <w:jc w:val="left"/>
    </w:pPr>
    <w:rPr>
      <w:rFonts w:asciiTheme="minorHAnsi" w:hAnsiTheme="minorHAnsi"/>
      <w:b/>
      <w:bCs/>
      <w:sz w:val="20"/>
      <w:szCs w:val="20"/>
    </w:rPr>
  </w:style>
  <w:style w:type="paragraph" w:styleId="Caption">
    <w:name w:val="caption"/>
    <w:basedOn w:val="Normal"/>
    <w:next w:val="Normal"/>
    <w:uiPriority w:val="35"/>
    <w:unhideWhenUsed/>
    <w:qFormat/>
    <w:rsid w:val="00C4572F"/>
    <w:pPr>
      <w:spacing w:after="200" w:line="240" w:lineRule="auto"/>
    </w:pPr>
    <w:rPr>
      <w:i/>
      <w:iCs/>
      <w:color w:val="1F497D" w:themeColor="text2"/>
      <w:sz w:val="18"/>
      <w:szCs w:val="18"/>
    </w:rPr>
  </w:style>
  <w:style w:type="character" w:customStyle="1" w:styleId="ListParagraphChar">
    <w:name w:val="List Paragraph Char"/>
    <w:basedOn w:val="DefaultParagraphFont"/>
    <w:link w:val="ListParagraph"/>
    <w:uiPriority w:val="34"/>
    <w:rsid w:val="007D6E5A"/>
  </w:style>
  <w:style w:type="character" w:customStyle="1" w:styleId="HnhChar">
    <w:name w:val="Hình Char"/>
    <w:basedOn w:val="ListParagraphChar"/>
    <w:link w:val="Hnh"/>
    <w:rsid w:val="00934438"/>
    <w:rPr>
      <w:szCs w:val="26"/>
    </w:rPr>
  </w:style>
  <w:style w:type="paragraph" w:customStyle="1" w:styleId="F">
    <w:name w:val="F"/>
    <w:link w:val="FChar"/>
    <w:qFormat/>
    <w:rsid w:val="0051171D"/>
    <w:pPr>
      <w:spacing w:after="360"/>
      <w:jc w:val="center"/>
    </w:pPr>
  </w:style>
  <w:style w:type="character" w:customStyle="1" w:styleId="FChar">
    <w:name w:val="F Char"/>
    <w:basedOn w:val="DefaultParagraphFont"/>
    <w:link w:val="F"/>
    <w:rsid w:val="0051171D"/>
    <w:rPr>
      <w:rFonts w:ascii="Times New Roman" w:hAnsi="Times New Roman"/>
      <w:sz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3696B"/>
    <w:rPr>
      <w:color w:val="808080"/>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256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54">
      <w:bodyDiv w:val="1"/>
      <w:marLeft w:val="0"/>
      <w:marRight w:val="0"/>
      <w:marTop w:val="0"/>
      <w:marBottom w:val="0"/>
      <w:divBdr>
        <w:top w:val="none" w:sz="0" w:space="0" w:color="auto"/>
        <w:left w:val="none" w:sz="0" w:space="0" w:color="auto"/>
        <w:bottom w:val="none" w:sz="0" w:space="0" w:color="auto"/>
        <w:right w:val="none" w:sz="0" w:space="0" w:color="auto"/>
      </w:divBdr>
      <w:divsChild>
        <w:div w:id="351802610">
          <w:marLeft w:val="0"/>
          <w:marRight w:val="0"/>
          <w:marTop w:val="0"/>
          <w:marBottom w:val="0"/>
          <w:divBdr>
            <w:top w:val="none" w:sz="0" w:space="0" w:color="auto"/>
            <w:left w:val="none" w:sz="0" w:space="0" w:color="auto"/>
            <w:bottom w:val="none" w:sz="0" w:space="0" w:color="auto"/>
            <w:right w:val="none" w:sz="0" w:space="0" w:color="auto"/>
          </w:divBdr>
          <w:divsChild>
            <w:div w:id="1245988122">
              <w:marLeft w:val="0"/>
              <w:marRight w:val="30"/>
              <w:marTop w:val="30"/>
              <w:marBottom w:val="0"/>
              <w:divBdr>
                <w:top w:val="none" w:sz="0" w:space="0" w:color="auto"/>
                <w:left w:val="none" w:sz="0" w:space="0" w:color="auto"/>
                <w:bottom w:val="none" w:sz="0" w:space="0" w:color="auto"/>
                <w:right w:val="none" w:sz="0" w:space="0" w:color="auto"/>
              </w:divBdr>
              <w:divsChild>
                <w:div w:id="1504397739">
                  <w:marLeft w:val="0"/>
                  <w:marRight w:val="0"/>
                  <w:marTop w:val="0"/>
                  <w:marBottom w:val="0"/>
                  <w:divBdr>
                    <w:top w:val="none" w:sz="0" w:space="0" w:color="auto"/>
                    <w:left w:val="none" w:sz="0" w:space="0" w:color="auto"/>
                    <w:bottom w:val="none" w:sz="0" w:space="0" w:color="auto"/>
                    <w:right w:val="none" w:sz="0" w:space="0" w:color="auto"/>
                  </w:divBdr>
                  <w:divsChild>
                    <w:div w:id="914049025">
                      <w:marLeft w:val="0"/>
                      <w:marRight w:val="0"/>
                      <w:marTop w:val="0"/>
                      <w:marBottom w:val="0"/>
                      <w:divBdr>
                        <w:top w:val="none" w:sz="0" w:space="0" w:color="auto"/>
                        <w:left w:val="none" w:sz="0" w:space="0" w:color="auto"/>
                        <w:bottom w:val="none" w:sz="0" w:space="0" w:color="auto"/>
                        <w:right w:val="none" w:sz="0" w:space="0" w:color="auto"/>
                      </w:divBdr>
                      <w:divsChild>
                        <w:div w:id="738862891">
                          <w:marLeft w:val="0"/>
                          <w:marRight w:val="0"/>
                          <w:marTop w:val="0"/>
                          <w:marBottom w:val="0"/>
                          <w:divBdr>
                            <w:top w:val="none" w:sz="0" w:space="0" w:color="auto"/>
                            <w:left w:val="none" w:sz="0" w:space="0" w:color="auto"/>
                            <w:bottom w:val="none" w:sz="0" w:space="0" w:color="auto"/>
                            <w:right w:val="none" w:sz="0" w:space="0" w:color="auto"/>
                          </w:divBdr>
                          <w:divsChild>
                            <w:div w:id="1915775605">
                              <w:marLeft w:val="0"/>
                              <w:marRight w:val="0"/>
                              <w:marTop w:val="0"/>
                              <w:marBottom w:val="0"/>
                              <w:divBdr>
                                <w:top w:val="none" w:sz="0" w:space="0" w:color="auto"/>
                                <w:left w:val="none" w:sz="0" w:space="0" w:color="auto"/>
                                <w:bottom w:val="none" w:sz="0" w:space="0" w:color="auto"/>
                                <w:right w:val="none" w:sz="0" w:space="0" w:color="auto"/>
                              </w:divBdr>
                              <w:divsChild>
                                <w:div w:id="220797853">
                                  <w:marLeft w:val="0"/>
                                  <w:marRight w:val="0"/>
                                  <w:marTop w:val="0"/>
                                  <w:marBottom w:val="0"/>
                                  <w:divBdr>
                                    <w:top w:val="none" w:sz="0" w:space="0" w:color="auto"/>
                                    <w:left w:val="none" w:sz="0" w:space="0" w:color="auto"/>
                                    <w:bottom w:val="none" w:sz="0" w:space="0" w:color="auto"/>
                                    <w:right w:val="none" w:sz="0" w:space="0" w:color="auto"/>
                                  </w:divBdr>
                                  <w:divsChild>
                                    <w:div w:id="866452821">
                                      <w:marLeft w:val="0"/>
                                      <w:marRight w:val="0"/>
                                      <w:marTop w:val="75"/>
                                      <w:marBottom w:val="0"/>
                                      <w:divBdr>
                                        <w:top w:val="none" w:sz="0" w:space="0" w:color="auto"/>
                                        <w:left w:val="none" w:sz="0" w:space="0" w:color="auto"/>
                                        <w:bottom w:val="none" w:sz="0" w:space="0" w:color="auto"/>
                                        <w:right w:val="none" w:sz="0" w:space="0" w:color="auto"/>
                                      </w:divBdr>
                                      <w:divsChild>
                                        <w:div w:id="1584879777">
                                          <w:marLeft w:val="0"/>
                                          <w:marRight w:val="0"/>
                                          <w:marTop w:val="0"/>
                                          <w:marBottom w:val="0"/>
                                          <w:divBdr>
                                            <w:top w:val="none" w:sz="0" w:space="0" w:color="auto"/>
                                            <w:left w:val="none" w:sz="0" w:space="0" w:color="auto"/>
                                            <w:bottom w:val="none" w:sz="0" w:space="0" w:color="auto"/>
                                            <w:right w:val="none" w:sz="0" w:space="0" w:color="auto"/>
                                          </w:divBdr>
                                          <w:divsChild>
                                            <w:div w:id="1599949114">
                                              <w:marLeft w:val="0"/>
                                              <w:marRight w:val="0"/>
                                              <w:marTop w:val="0"/>
                                              <w:marBottom w:val="0"/>
                                              <w:divBdr>
                                                <w:top w:val="none" w:sz="0" w:space="0" w:color="auto"/>
                                                <w:left w:val="none" w:sz="0" w:space="0" w:color="auto"/>
                                                <w:bottom w:val="none" w:sz="0" w:space="0" w:color="auto"/>
                                                <w:right w:val="none" w:sz="0" w:space="0" w:color="auto"/>
                                              </w:divBdr>
                                              <w:divsChild>
                                                <w:div w:id="8975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782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alphavantage.co/document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alphavantage.co/" TargetMode="External"/><Relationship Id="rId20" Type="http://schemas.openxmlformats.org/officeDocument/2006/relationships/hyperlink" Target="https://nttuan8.com/bai-14-long-short-term-memory-ls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researchgate.net/publication/326852308_Stock_Price_Correlation_Coefficient_Prediction_with_ARIMA-LSTM_Hybrid_Model" TargetMode="Externa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searchgate.net/publication/329123511_Du_doan_xu_the_chi_so_chung_khoan_Viet_Nam_VN-Index_su_dung_phan_tich_hoi_quy_Gaussian_Process_va_mo_hinh_tu_hoi_quy_trung_binh_dong_ARM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GRcEKjYg+/jbjYCFwn961Pb0A==">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20AD02-2EED-4132-AA08-2400288C1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20</Pages>
  <Words>4012</Words>
  <Characters>22872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Sơn (HV)</dc:creator>
  <cp:lastModifiedBy>Đoàn Quang Khải (HV)</cp:lastModifiedBy>
  <cp:revision>12</cp:revision>
  <dcterms:created xsi:type="dcterms:W3CDTF">2020-11-22T16:32:00Z</dcterms:created>
  <dcterms:modified xsi:type="dcterms:W3CDTF">2020-12-14T10:50:00Z</dcterms:modified>
</cp:coreProperties>
</file>