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813A" w14:textId="77777777"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0" w:name="chuong_phuluc_12"/>
      <w:r w:rsidRPr="00A123E2">
        <w:rPr>
          <w:rFonts w:eastAsia="Times New Roman" w:cs="Times New Roman"/>
          <w:b/>
          <w:bCs/>
          <w:color w:val="000000"/>
          <w:sz w:val="24"/>
          <w:szCs w:val="24"/>
          <w:lang w:val="vi-VN"/>
        </w:rPr>
        <w:t>PHỤ LỤC XII</w:t>
      </w:r>
      <w:bookmarkEnd w:id="0"/>
    </w:p>
    <w:p w14:paraId="50B679E4" w14:textId="77777777"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1" w:name="chuong_phuluc_12_name"/>
      <w:r w:rsidRPr="00A123E2">
        <w:rPr>
          <w:rFonts w:eastAsia="Times New Roman" w:cs="Times New Roman"/>
          <w:color w:val="000000"/>
          <w:sz w:val="24"/>
          <w:szCs w:val="24"/>
        </w:rPr>
        <w:t>MẪU BÁO CÁO TỔNG HỢP TÌNH HÌNH TAI NẠN LAO ĐỘNG CẤP CƠ SỞ (6 THÁNG HOẶC CẢ NĂM)</w:t>
      </w:r>
      <w:bookmarkEnd w:id="1"/>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(Kèm theo Nghị định số 39/2016/NĐ-CP ngày 15 tháng 5 năm 2016 của Chính phủ)</w:t>
      </w:r>
    </w:p>
    <w:p w14:paraId="036F085B"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Đơn vị báo cáo: {companyName}</w:t>
      </w:r>
    </w:p>
    <w:tbl>
      <w:tblPr>
        <w:tblW w:w="2878"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878"/>
      </w:tblGrid>
      <w:tr w:rsidR="00A461CB" w:rsidRPr="00A123E2" w14:paraId="5007CECB" w14:textId="77777777" w:rsidTr="00A461CB">
        <w:trPr>
          <w:tblCellSpacing w:w="0" w:type="dxa"/>
        </w:trPr>
        <w:tc>
          <w:tcPr>
            <w:tcW w:w="2878" w:type="dxa"/>
            <w:tcBorders>
              <w:top w:val="nil"/>
              <w:left w:val="nil"/>
              <w:bottom w:val="nil"/>
              <w:right w:val="nil"/>
            </w:tcBorders>
            <w:shd w:val="clear" w:color="auto" w:fill="FFFFFF"/>
            <w:hideMark/>
          </w:tcPr>
          <w:p w14:paraId="55A04D72" w14:textId="77777777" w:rsidR="00A461CB" w:rsidRPr="00A123E2" w:rsidRDefault="00A461CB"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Địa chỉ: {companyAddress}</w:t>
            </w:r>
          </w:p>
        </w:tc>
      </w:tr>
    </w:tbl>
    <w:p w14:paraId="56952F97" w14:textId="77777777" w:rsidR="00A123E2" w:rsidRPr="00A123E2" w:rsidRDefault="00A123E2" w:rsidP="00A123E2">
      <w:pPr>
        <w:shd w:val="clear" w:color="auto" w:fill="FFFFFF"/>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BÁO CÁO T</w:t>
      </w:r>
      <w:r w:rsidRPr="00A123E2">
        <w:rPr>
          <w:rFonts w:eastAsia="Times New Roman" w:cs="Times New Roman"/>
          <w:b/>
          <w:bCs/>
          <w:color w:val="000000"/>
          <w:sz w:val="24"/>
          <w:szCs w:val="24"/>
        </w:rPr>
        <w:t>Ổ</w:t>
      </w:r>
      <w:r w:rsidRPr="00A123E2">
        <w:rPr>
          <w:rFonts w:eastAsia="Times New Roman" w:cs="Times New Roman"/>
          <w:b/>
          <w:bCs/>
          <w:color w:val="000000"/>
          <w:sz w:val="24"/>
          <w:szCs w:val="24"/>
          <w:lang w:val="vi-VN"/>
        </w:rPr>
        <w:t>NG HỢP TÌNH HÌNH TAI NẠN LAO ĐỘNG</w:t>
      </w:r>
      <w:r w:rsidRPr="00A123E2">
        <w:rPr>
          <w:rFonts w:eastAsia="Times New Roman" w:cs="Times New Roman"/>
          <w:b/>
          <w:bCs/>
          <w:color w:val="000000"/>
          <w:sz w:val="24"/>
          <w:szCs w:val="24"/>
        </w:rPr>
        <w:br/>
      </w:r>
      <w:r w:rsidRPr="00A123E2">
        <w:rPr>
          <w:rFonts w:eastAsia="Times New Roman" w:cs="Times New Roman"/>
          <w:b/>
          <w:bCs/>
          <w:color w:val="000000"/>
          <w:sz w:val="24"/>
          <w:szCs w:val="24"/>
          <w:lang w:val="vi-VN"/>
        </w:rPr>
        <w:t>Kỳ báo cáo {periodName} năm {reportYear}</w:t>
      </w:r>
      <w:r w:rsidRPr="00A123E2">
        <w:rPr>
          <w:rFonts w:eastAsia="Times New Roman" w:cs="Times New Roman"/>
          <w:b/>
          <w:bCs/>
          <w:color w:val="000000"/>
          <w:sz w:val="24"/>
          <w:szCs w:val="24"/>
        </w:rPr>
        <w:br/>
      </w:r>
      <w:r w:rsidRPr="00A123E2">
        <w:rPr>
          <w:rFonts w:eastAsia="Times New Roman" w:cs="Times New Roman"/>
          <w:color w:val="000000"/>
          <w:sz w:val="24"/>
          <w:szCs w:val="24"/>
          <w:lang w:val="vi-VN"/>
        </w:rPr>
        <w:t>Ngày báo cáo:</w:t>
      </w:r>
      <w:r w:rsidRPr="00A123E2">
        <w:rPr>
          <w:rFonts w:eastAsia="Times New Roman" w:cs="Times New Roman"/>
          <w:color w:val="000000"/>
          <w:sz w:val="24"/>
          <w:szCs w:val="24"/>
        </w:rPr>
        <w:t> {reportDate}</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910"/>
        <w:gridCol w:w="910"/>
        <w:gridCol w:w="910"/>
        <w:gridCol w:w="910"/>
      </w:tblGrid>
      <w:tr w:rsidR="00A123E2" w:rsidRPr="00A123E2" w14:paraId="70A56D06" w14:textId="77777777"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44F98A3"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Thuộc loại hình cơ sở </w:t>
            </w:r>
            <w:r w:rsidRPr="00A123E2">
              <w:rPr>
                <w:rFonts w:eastAsia="Times New Roman" w:cs="Times New Roman"/>
                <w:color w:val="000000"/>
                <w:sz w:val="24"/>
                <w:szCs w:val="24"/>
                <w:vertAlign w:val="superscript"/>
              </w:rPr>
              <w:t>2</w:t>
            </w:r>
            <w:r w:rsidRPr="00A123E2">
              <w:rPr>
                <w:rFonts w:eastAsia="Times New Roman" w:cs="Times New Roman"/>
                <w:color w:val="000000"/>
                <w:sz w:val="24"/>
                <w:szCs w:val="24"/>
                <w:lang w:val="vi-VN"/>
              </w:rPr>
              <w:t>(doanh nghiệp): </w:t>
            </w:r>
            <w:r w:rsidRPr="00A123E2">
              <w:rPr>
                <w:rFonts w:eastAsia="Times New Roman" w:cs="Times New Roman"/>
                <w:color w:val="000000"/>
                <w:sz w:val="24"/>
                <w:szCs w:val="24"/>
              </w:rPr>
              <w:t xml:space="preserve">{companyType}    </w:t>
            </w:r>
            <w:r w:rsidRPr="00A123E2">
              <w:rPr>
                <w:rFonts w:eastAsia="Times New Roman" w:cs="Times New Roman"/>
                <w:color w:val="000000"/>
                <w:sz w:val="24"/>
                <w:szCs w:val="24"/>
                <w:lang w:val="vi-VN"/>
              </w:rPr>
              <w:t xml:space="preserve">Mã loại hình cơ sở: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C9F6474" w14:textId="77777777" w:rsidR="00DA13C8" w:rsidRDefault="00000000">
            <w:r>
              <w:t>{tC1}</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DD9BAB" w14:textId="77777777" w:rsidR="00DA13C8" w:rsidRDefault="00000000">
            <w:r>
              <w:t>{tC2}</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5A9CDC2" w14:textId="77777777" w:rsidR="00DA13C8" w:rsidRDefault="00000000">
            <w:r>
              <w:t>{tC3}</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E474EC3" w14:textId="77777777" w:rsidR="00DA13C8" w:rsidRDefault="00000000">
            <w:r>
              <w:t>{tC4}</w:t>
            </w:r>
          </w:p>
        </w:tc>
      </w:tr>
    </w:tbl>
    <w:p w14:paraId="15546563"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Đơn vị nhận báo cáo: Sở Lao động - Thương binh và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925"/>
        <w:gridCol w:w="925"/>
        <w:gridCol w:w="925"/>
        <w:gridCol w:w="925"/>
      </w:tblGrid>
      <w:tr w:rsidR="00A123E2" w:rsidRPr="00A123E2" w14:paraId="47A30D1C" w14:textId="77777777"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1C2312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Lĩnh vực sản xuất chính của cơ sở: </w:t>
            </w:r>
            <w:r w:rsidRPr="00A123E2">
              <w:rPr>
                <w:rFonts w:eastAsia="Times New Roman" w:cs="Times New Roman"/>
                <w:color w:val="000000"/>
                <w:sz w:val="24"/>
                <w:szCs w:val="24"/>
              </w:rPr>
              <w:t>{companyField}</w:t>
            </w:r>
            <w:r w:rsidRPr="00A123E2">
              <w:rPr>
                <w:rFonts w:eastAsia="Times New Roman" w:cs="Times New Roman"/>
                <w:color w:val="000000"/>
                <w:sz w:val="24"/>
                <w:szCs w:val="24"/>
                <w:vertAlign w:val="superscript"/>
              </w:rPr>
              <w:t>3</w:t>
            </w:r>
            <w:r w:rsidRPr="00A123E2">
              <w:rPr>
                <w:rFonts w:eastAsia="Times New Roman" w:cs="Times New Roman"/>
                <w:color w:val="000000"/>
                <w:sz w:val="24"/>
                <w:szCs w:val="24"/>
                <w:lang w:val="vi-VN"/>
              </w:rPr>
              <w:t xml:space="preserve"> Mã lĩnh vực: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1E462C2" w14:textId="77777777" w:rsidR="00DA13C8" w:rsidRDefault="00000000">
            <w:r>
              <w:t>{fC1}</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1AD9227" w14:textId="77777777" w:rsidR="00DA13C8" w:rsidRDefault="00000000">
            <w:r>
              <w:t>{fC2}</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ACCCEBD" w14:textId="77777777" w:rsidR="00DA13C8" w:rsidRDefault="00000000">
            <w:r>
              <w:t>{fC3}</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E240A10" w14:textId="77777777" w:rsidR="00DA13C8" w:rsidRDefault="00000000">
            <w:r>
              <w:t>{fC4}</w:t>
            </w:r>
          </w:p>
        </w:tc>
      </w:tr>
    </w:tbl>
    <w:p w14:paraId="553ACA68"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Tổng số lao động của cơ sở: </w:t>
      </w:r>
      <w:r w:rsidRPr="00A123E2">
        <w:rPr>
          <w:rFonts w:eastAsia="Times New Roman" w:cs="Times New Roman"/>
          <w:color w:val="000000"/>
          <w:sz w:val="24"/>
          <w:szCs w:val="24"/>
        </w:rPr>
        <w:t xml:space="preserve">{totalEmployees} </w:t>
      </w:r>
      <w:r w:rsidRPr="00A123E2">
        <w:rPr>
          <w:rFonts w:eastAsia="Times New Roman" w:cs="Times New Roman"/>
          <w:color w:val="000000"/>
          <w:sz w:val="24"/>
          <w:szCs w:val="24"/>
          <w:lang w:val="vi-VN"/>
        </w:rPr>
        <w:t>người, trong đó nữ: </w:t>
      </w:r>
      <w:r w:rsidRPr="00A123E2">
        <w:rPr>
          <w:rFonts w:eastAsia="Times New Roman" w:cs="Times New Roman"/>
          <w:color w:val="000000"/>
          <w:sz w:val="24"/>
          <w:szCs w:val="24"/>
        </w:rPr>
        <w:t xml:space="preserve">{femaleEmployees} </w:t>
      </w:r>
      <w:r w:rsidRPr="00A123E2">
        <w:rPr>
          <w:rFonts w:eastAsia="Times New Roman" w:cs="Times New Roman"/>
          <w:color w:val="000000"/>
          <w:sz w:val="24"/>
          <w:szCs w:val="24"/>
          <w:lang w:val="vi-VN"/>
        </w:rPr>
        <w:t>người</w:t>
      </w:r>
    </w:p>
    <w:p w14:paraId="4B73CC73"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Tổng quỹ lương: </w:t>
      </w:r>
      <w:r w:rsidRPr="00A123E2">
        <w:rPr>
          <w:rFonts w:eastAsia="Times New Roman" w:cs="Times New Roman"/>
          <w:color w:val="000000"/>
          <w:sz w:val="24"/>
          <w:szCs w:val="24"/>
        </w:rPr>
        <w:t xml:space="preserve">{totalSalary} </w:t>
      </w:r>
      <w:r w:rsidRPr="00A123E2">
        <w:rPr>
          <w:rFonts w:eastAsia="Times New Roman" w:cs="Times New Roman"/>
          <w:color w:val="000000"/>
          <w:sz w:val="24"/>
          <w:szCs w:val="24"/>
          <w:lang w:val="vi-VN"/>
        </w:rPr>
        <w:t>triệu đồng</w:t>
      </w:r>
    </w:p>
    <w:p w14:paraId="34773B5C"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Tình hình chung tai nạn lao động</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05"/>
        <w:gridCol w:w="702"/>
        <w:gridCol w:w="915"/>
        <w:gridCol w:w="915"/>
        <w:gridCol w:w="915"/>
        <w:gridCol w:w="915"/>
        <w:gridCol w:w="915"/>
        <w:gridCol w:w="915"/>
        <w:gridCol w:w="915"/>
        <w:gridCol w:w="1034"/>
        <w:gridCol w:w="1034"/>
        <w:gridCol w:w="1034"/>
        <w:gridCol w:w="2036"/>
      </w:tblGrid>
      <w:tr w:rsidR="00A123E2" w:rsidRPr="00A123E2" w14:paraId="1B07C0A9" w14:textId="77777777" w:rsidTr="00A123E2">
        <w:trPr>
          <w:tblCellSpacing w:w="0" w:type="dxa"/>
        </w:trPr>
        <w:tc>
          <w:tcPr>
            <w:tcW w:w="1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D2CFB4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Tên chỉ tiêu thống kê</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21AFEDB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Mã s</w:t>
            </w:r>
            <w:r w:rsidRPr="00A123E2">
              <w:rPr>
                <w:rFonts w:eastAsia="Times New Roman" w:cs="Times New Roman"/>
                <w:b/>
                <w:bCs/>
                <w:color w:val="000000"/>
                <w:sz w:val="24"/>
                <w:szCs w:val="24"/>
              </w:rPr>
              <w:t>ố</w:t>
            </w:r>
          </w:p>
        </w:tc>
        <w:tc>
          <w:tcPr>
            <w:tcW w:w="3350" w:type="pct"/>
            <w:gridSpan w:val="11"/>
            <w:tcBorders>
              <w:top w:val="single" w:sz="8" w:space="0" w:color="auto"/>
              <w:left w:val="nil"/>
              <w:bottom w:val="single" w:sz="8" w:space="0" w:color="auto"/>
              <w:right w:val="single" w:sz="8" w:space="0" w:color="auto"/>
            </w:tcBorders>
            <w:shd w:val="clear" w:color="auto" w:fill="FFFFFF"/>
            <w:vAlign w:val="center"/>
            <w:hideMark/>
          </w:tcPr>
          <w:p w14:paraId="753F5E0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Phân loại TNLĐ theo mức độ thương tật</w:t>
            </w:r>
          </w:p>
        </w:tc>
      </w:tr>
      <w:tr w:rsidR="00A123E2" w:rsidRPr="00A123E2" w14:paraId="54500BFF"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376E631"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69B4A0" w14:textId="77777777" w:rsidR="00A123E2" w:rsidRPr="00A123E2" w:rsidRDefault="00A123E2" w:rsidP="00A123E2">
            <w:pPr>
              <w:spacing w:after="0" w:line="240" w:lineRule="auto"/>
              <w:rPr>
                <w:rFonts w:eastAsia="Times New Roman" w:cs="Times New Roman"/>
                <w:color w:val="000000"/>
                <w:sz w:val="24"/>
                <w:szCs w:val="24"/>
              </w:rPr>
            </w:pPr>
          </w:p>
        </w:tc>
        <w:tc>
          <w:tcPr>
            <w:tcW w:w="900" w:type="pct"/>
            <w:gridSpan w:val="3"/>
            <w:tcBorders>
              <w:top w:val="nil"/>
              <w:left w:val="nil"/>
              <w:bottom w:val="single" w:sz="8" w:space="0" w:color="auto"/>
              <w:right w:val="single" w:sz="8" w:space="0" w:color="auto"/>
            </w:tcBorders>
            <w:shd w:val="clear" w:color="auto" w:fill="FFFFFF"/>
            <w:vAlign w:val="center"/>
            <w:hideMark/>
          </w:tcPr>
          <w:p w14:paraId="19433B4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 Vụ)</w:t>
            </w:r>
          </w:p>
        </w:tc>
        <w:tc>
          <w:tcPr>
            <w:tcW w:w="2450" w:type="pct"/>
            <w:gridSpan w:val="8"/>
            <w:tcBorders>
              <w:top w:val="nil"/>
              <w:left w:val="nil"/>
              <w:bottom w:val="single" w:sz="8" w:space="0" w:color="auto"/>
              <w:right w:val="single" w:sz="8" w:space="0" w:color="auto"/>
            </w:tcBorders>
            <w:shd w:val="clear" w:color="auto" w:fill="FFFFFF"/>
            <w:vAlign w:val="center"/>
            <w:hideMark/>
          </w:tcPr>
          <w:p w14:paraId="43454AB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rPr>
              <w:t>S</w:t>
            </w:r>
            <w:r w:rsidRPr="00A123E2">
              <w:rPr>
                <w:rFonts w:eastAsia="Times New Roman" w:cs="Times New Roman"/>
                <w:color w:val="000000"/>
                <w:sz w:val="24"/>
                <w:szCs w:val="24"/>
                <w:lang w:val="vi-VN"/>
              </w:rPr>
              <w:t>ố người bị nạn (Người)</w:t>
            </w:r>
          </w:p>
        </w:tc>
      </w:tr>
      <w:tr w:rsidR="00A123E2" w:rsidRPr="00A123E2" w14:paraId="34AB1E05"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DE91459"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1BE6497" w14:textId="77777777" w:rsidR="00A123E2" w:rsidRPr="00A123E2" w:rsidRDefault="00A123E2" w:rsidP="00A123E2">
            <w:pPr>
              <w:spacing w:after="0" w:line="240" w:lineRule="auto"/>
              <w:rPr>
                <w:rFonts w:eastAsia="Times New Roman" w:cs="Times New Roman"/>
                <w:color w:val="000000"/>
                <w:sz w:val="24"/>
                <w:szCs w:val="24"/>
              </w:rPr>
            </w:pPr>
          </w:p>
        </w:tc>
        <w:tc>
          <w:tcPr>
            <w:tcW w:w="250" w:type="pct"/>
            <w:vMerge w:val="restart"/>
            <w:tcBorders>
              <w:top w:val="nil"/>
              <w:left w:val="nil"/>
              <w:bottom w:val="single" w:sz="8" w:space="0" w:color="auto"/>
              <w:right w:val="single" w:sz="8" w:space="0" w:color="auto"/>
            </w:tcBorders>
            <w:shd w:val="clear" w:color="auto" w:fill="FFFFFF"/>
            <w:vAlign w:val="center"/>
            <w:hideMark/>
          </w:tcPr>
          <w:p w14:paraId="5025A88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4FC0362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có người chết</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1BEAB64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có từ 2 người bị nạn trở lên</w:t>
            </w:r>
          </w:p>
        </w:tc>
        <w:tc>
          <w:tcPr>
            <w:tcW w:w="600" w:type="pct"/>
            <w:gridSpan w:val="2"/>
            <w:tcBorders>
              <w:top w:val="nil"/>
              <w:left w:val="nil"/>
              <w:bottom w:val="single" w:sz="8" w:space="0" w:color="auto"/>
              <w:right w:val="single" w:sz="8" w:space="0" w:color="auto"/>
            </w:tcBorders>
            <w:shd w:val="clear" w:color="auto" w:fill="FFFFFF"/>
            <w:vAlign w:val="center"/>
            <w:hideMark/>
          </w:tcPr>
          <w:p w14:paraId="165FDDD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600" w:type="pct"/>
            <w:gridSpan w:val="2"/>
            <w:tcBorders>
              <w:top w:val="nil"/>
              <w:left w:val="nil"/>
              <w:bottom w:val="single" w:sz="8" w:space="0" w:color="auto"/>
              <w:right w:val="single" w:sz="8" w:space="0" w:color="auto"/>
            </w:tcBorders>
            <w:shd w:val="clear" w:color="auto" w:fill="FFFFFF"/>
            <w:vAlign w:val="center"/>
            <w:hideMark/>
          </w:tcPr>
          <w:p w14:paraId="76CF753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LĐ nữ</w:t>
            </w:r>
          </w:p>
        </w:tc>
        <w:tc>
          <w:tcPr>
            <w:tcW w:w="600" w:type="pct"/>
            <w:gridSpan w:val="2"/>
            <w:tcBorders>
              <w:top w:val="nil"/>
              <w:left w:val="nil"/>
              <w:bottom w:val="single" w:sz="8" w:space="0" w:color="auto"/>
              <w:right w:val="single" w:sz="8" w:space="0" w:color="auto"/>
            </w:tcBorders>
            <w:shd w:val="clear" w:color="auto" w:fill="FFFFFF"/>
            <w:vAlign w:val="center"/>
            <w:hideMark/>
          </w:tcPr>
          <w:p w14:paraId="0FD0006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chết</w:t>
            </w:r>
          </w:p>
        </w:tc>
        <w:tc>
          <w:tcPr>
            <w:tcW w:w="600" w:type="pct"/>
            <w:gridSpan w:val="2"/>
            <w:tcBorders>
              <w:top w:val="nil"/>
              <w:left w:val="nil"/>
              <w:bottom w:val="single" w:sz="8" w:space="0" w:color="auto"/>
              <w:right w:val="single" w:sz="8" w:space="0" w:color="auto"/>
            </w:tcBorders>
            <w:shd w:val="clear" w:color="auto" w:fill="FFFFFF"/>
            <w:vAlign w:val="center"/>
            <w:hideMark/>
          </w:tcPr>
          <w:p w14:paraId="39ACC91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bị thương nặng</w:t>
            </w:r>
          </w:p>
        </w:tc>
      </w:tr>
      <w:tr w:rsidR="00A123E2" w:rsidRPr="00A123E2" w14:paraId="1B0F2D89"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3AB752B"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BAB3D0"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C90E717"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DFE1D7E"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8BE5732" w14:textId="77777777" w:rsidR="00A123E2" w:rsidRPr="00A123E2" w:rsidRDefault="00A123E2" w:rsidP="00A123E2">
            <w:pPr>
              <w:spacing w:after="0" w:line="240" w:lineRule="auto"/>
              <w:rPr>
                <w:rFonts w:eastAsia="Times New Roman" w:cs="Times New Roman"/>
                <w:color w:val="000000"/>
                <w:sz w:val="24"/>
                <w:szCs w:val="24"/>
              </w:rPr>
            </w:pPr>
          </w:p>
        </w:tc>
        <w:tc>
          <w:tcPr>
            <w:tcW w:w="250" w:type="pct"/>
            <w:tcBorders>
              <w:top w:val="nil"/>
              <w:left w:val="nil"/>
              <w:bottom w:val="single" w:sz="8" w:space="0" w:color="auto"/>
              <w:right w:val="single" w:sz="8" w:space="0" w:color="auto"/>
            </w:tcBorders>
            <w:shd w:val="clear" w:color="auto" w:fill="FFFFFF"/>
            <w:vAlign w:val="center"/>
            <w:hideMark/>
          </w:tcPr>
          <w:p w14:paraId="2923ECA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300" w:type="pct"/>
            <w:tcBorders>
              <w:top w:val="nil"/>
              <w:left w:val="nil"/>
              <w:bottom w:val="single" w:sz="8" w:space="0" w:color="auto"/>
              <w:right w:val="single" w:sz="8" w:space="0" w:color="auto"/>
            </w:tcBorders>
            <w:shd w:val="clear" w:color="auto" w:fill="FFFFFF"/>
            <w:vAlign w:val="center"/>
            <w:hideMark/>
          </w:tcPr>
          <w:p w14:paraId="6239EA0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quản lý</w:t>
            </w:r>
          </w:p>
        </w:tc>
        <w:tc>
          <w:tcPr>
            <w:tcW w:w="250" w:type="pct"/>
            <w:tcBorders>
              <w:top w:val="nil"/>
              <w:left w:val="nil"/>
              <w:bottom w:val="single" w:sz="8" w:space="0" w:color="auto"/>
              <w:right w:val="single" w:sz="8" w:space="0" w:color="auto"/>
            </w:tcBorders>
            <w:shd w:val="clear" w:color="auto" w:fill="FFFFFF"/>
            <w:vAlign w:val="center"/>
            <w:hideMark/>
          </w:tcPr>
          <w:p w14:paraId="62D3ECF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300" w:type="pct"/>
            <w:tcBorders>
              <w:top w:val="nil"/>
              <w:left w:val="nil"/>
              <w:bottom w:val="single" w:sz="8" w:space="0" w:color="auto"/>
              <w:right w:val="single" w:sz="8" w:space="0" w:color="auto"/>
            </w:tcBorders>
            <w:shd w:val="clear" w:color="auto" w:fill="FFFFFF"/>
            <w:vAlign w:val="center"/>
            <w:hideMark/>
          </w:tcPr>
          <w:p w14:paraId="7736216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w:t>
            </w:r>
            <w:r w:rsidRPr="00A123E2">
              <w:rPr>
                <w:rFonts w:eastAsia="Times New Roman" w:cs="Times New Roman"/>
                <w:color w:val="000000"/>
                <w:sz w:val="24"/>
                <w:szCs w:val="24"/>
              </w:rPr>
              <w:t>lý</w:t>
            </w:r>
          </w:p>
        </w:tc>
        <w:tc>
          <w:tcPr>
            <w:tcW w:w="250" w:type="pct"/>
            <w:tcBorders>
              <w:top w:val="nil"/>
              <w:left w:val="nil"/>
              <w:bottom w:val="single" w:sz="8" w:space="0" w:color="auto"/>
              <w:right w:val="single" w:sz="8" w:space="0" w:color="auto"/>
            </w:tcBorders>
            <w:shd w:val="clear" w:color="auto" w:fill="FFFFFF"/>
            <w:vAlign w:val="center"/>
            <w:hideMark/>
          </w:tcPr>
          <w:p w14:paraId="72AB972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300" w:type="pct"/>
            <w:tcBorders>
              <w:top w:val="nil"/>
              <w:left w:val="nil"/>
              <w:bottom w:val="single" w:sz="8" w:space="0" w:color="auto"/>
              <w:right w:val="single" w:sz="8" w:space="0" w:color="auto"/>
            </w:tcBorders>
            <w:shd w:val="clear" w:color="auto" w:fill="FFFFFF"/>
            <w:vAlign w:val="center"/>
            <w:hideMark/>
          </w:tcPr>
          <w:p w14:paraId="3BD2720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Nạn nhân không thuộc 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c>
          <w:tcPr>
            <w:tcW w:w="250" w:type="pct"/>
            <w:tcBorders>
              <w:top w:val="nil"/>
              <w:left w:val="nil"/>
              <w:bottom w:val="single" w:sz="8" w:space="0" w:color="auto"/>
              <w:right w:val="single" w:sz="8" w:space="0" w:color="auto"/>
            </w:tcBorders>
            <w:shd w:val="clear" w:color="auto" w:fill="FFFFFF"/>
            <w:vAlign w:val="center"/>
            <w:hideMark/>
          </w:tcPr>
          <w:p w14:paraId="136D860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300" w:type="pct"/>
            <w:tcBorders>
              <w:top w:val="nil"/>
              <w:left w:val="nil"/>
              <w:bottom w:val="single" w:sz="8" w:space="0" w:color="auto"/>
              <w:right w:val="single" w:sz="8" w:space="0" w:color="auto"/>
            </w:tcBorders>
            <w:shd w:val="clear" w:color="auto" w:fill="FFFFFF"/>
            <w:vAlign w:val="center"/>
            <w:hideMark/>
          </w:tcPr>
          <w:p w14:paraId="6BBBB4A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Nạn nhân </w:t>
            </w:r>
            <w:r w:rsidRPr="00A123E2">
              <w:rPr>
                <w:rFonts w:eastAsia="Times New Roman" w:cs="Times New Roman"/>
                <w:color w:val="000000"/>
                <w:sz w:val="24"/>
                <w:szCs w:val="24"/>
              </w:rPr>
              <w:t>k</w:t>
            </w:r>
            <w:r w:rsidRPr="00A123E2">
              <w:rPr>
                <w:rFonts w:eastAsia="Times New Roman" w:cs="Times New Roman"/>
                <w:color w:val="000000"/>
                <w:sz w:val="24"/>
                <w:szCs w:val="24"/>
                <w:lang w:val="vi-VN"/>
              </w:rPr>
              <w:t>hông thuộc 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r>
      <w:tr w:rsidR="00A123E2" w:rsidRPr="00A123E2" w14:paraId="0B4EB7BA"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3052AEC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w:t>
            </w:r>
          </w:p>
        </w:tc>
        <w:tc>
          <w:tcPr>
            <w:tcW w:w="200" w:type="pct"/>
            <w:tcBorders>
              <w:top w:val="nil"/>
              <w:left w:val="nil"/>
              <w:bottom w:val="single" w:sz="8" w:space="0" w:color="auto"/>
              <w:right w:val="single" w:sz="8" w:space="0" w:color="auto"/>
            </w:tcBorders>
            <w:shd w:val="clear" w:color="auto" w:fill="FFFFFF"/>
            <w:vAlign w:val="center"/>
            <w:hideMark/>
          </w:tcPr>
          <w:p w14:paraId="6F0798C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2</w:t>
            </w:r>
          </w:p>
        </w:tc>
        <w:tc>
          <w:tcPr>
            <w:tcW w:w="250" w:type="pct"/>
            <w:tcBorders>
              <w:top w:val="nil"/>
              <w:left w:val="nil"/>
              <w:bottom w:val="single" w:sz="8" w:space="0" w:color="auto"/>
              <w:right w:val="single" w:sz="8" w:space="0" w:color="auto"/>
            </w:tcBorders>
            <w:shd w:val="clear" w:color="auto" w:fill="FFFFFF"/>
            <w:vAlign w:val="center"/>
            <w:hideMark/>
          </w:tcPr>
          <w:p w14:paraId="117CE2A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3</w:t>
            </w:r>
          </w:p>
        </w:tc>
        <w:tc>
          <w:tcPr>
            <w:tcW w:w="300" w:type="pct"/>
            <w:tcBorders>
              <w:top w:val="nil"/>
              <w:left w:val="nil"/>
              <w:bottom w:val="single" w:sz="8" w:space="0" w:color="auto"/>
              <w:right w:val="single" w:sz="8" w:space="0" w:color="auto"/>
            </w:tcBorders>
            <w:shd w:val="clear" w:color="auto" w:fill="FFFFFF"/>
            <w:vAlign w:val="center"/>
            <w:hideMark/>
          </w:tcPr>
          <w:p w14:paraId="7F0F40A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4</w:t>
            </w:r>
          </w:p>
        </w:tc>
        <w:tc>
          <w:tcPr>
            <w:tcW w:w="300" w:type="pct"/>
            <w:tcBorders>
              <w:top w:val="nil"/>
              <w:left w:val="nil"/>
              <w:bottom w:val="single" w:sz="8" w:space="0" w:color="auto"/>
              <w:right w:val="single" w:sz="8" w:space="0" w:color="auto"/>
            </w:tcBorders>
            <w:shd w:val="clear" w:color="auto" w:fill="FFFFFF"/>
            <w:vAlign w:val="center"/>
            <w:hideMark/>
          </w:tcPr>
          <w:p w14:paraId="07315FA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5</w:t>
            </w:r>
          </w:p>
        </w:tc>
        <w:tc>
          <w:tcPr>
            <w:tcW w:w="250" w:type="pct"/>
            <w:tcBorders>
              <w:top w:val="nil"/>
              <w:left w:val="nil"/>
              <w:bottom w:val="single" w:sz="8" w:space="0" w:color="auto"/>
              <w:right w:val="single" w:sz="8" w:space="0" w:color="auto"/>
            </w:tcBorders>
            <w:shd w:val="clear" w:color="auto" w:fill="FFFFFF"/>
            <w:vAlign w:val="center"/>
            <w:hideMark/>
          </w:tcPr>
          <w:p w14:paraId="0C2E664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6</w:t>
            </w:r>
          </w:p>
        </w:tc>
        <w:tc>
          <w:tcPr>
            <w:tcW w:w="300" w:type="pct"/>
            <w:tcBorders>
              <w:top w:val="nil"/>
              <w:left w:val="nil"/>
              <w:bottom w:val="single" w:sz="8" w:space="0" w:color="auto"/>
              <w:right w:val="single" w:sz="8" w:space="0" w:color="auto"/>
            </w:tcBorders>
            <w:shd w:val="clear" w:color="auto" w:fill="FFFFFF"/>
            <w:vAlign w:val="center"/>
            <w:hideMark/>
          </w:tcPr>
          <w:p w14:paraId="6B15790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7</w:t>
            </w:r>
          </w:p>
        </w:tc>
        <w:tc>
          <w:tcPr>
            <w:tcW w:w="250" w:type="pct"/>
            <w:tcBorders>
              <w:top w:val="nil"/>
              <w:left w:val="nil"/>
              <w:bottom w:val="single" w:sz="8" w:space="0" w:color="auto"/>
              <w:right w:val="single" w:sz="8" w:space="0" w:color="auto"/>
            </w:tcBorders>
            <w:shd w:val="clear" w:color="auto" w:fill="FFFFFF"/>
            <w:vAlign w:val="center"/>
            <w:hideMark/>
          </w:tcPr>
          <w:p w14:paraId="31D0918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8</w:t>
            </w:r>
          </w:p>
        </w:tc>
        <w:tc>
          <w:tcPr>
            <w:tcW w:w="300" w:type="pct"/>
            <w:tcBorders>
              <w:top w:val="nil"/>
              <w:left w:val="nil"/>
              <w:bottom w:val="single" w:sz="8" w:space="0" w:color="auto"/>
              <w:right w:val="single" w:sz="8" w:space="0" w:color="auto"/>
            </w:tcBorders>
            <w:shd w:val="clear" w:color="auto" w:fill="FFFFFF"/>
            <w:vAlign w:val="center"/>
            <w:hideMark/>
          </w:tcPr>
          <w:p w14:paraId="296ACFD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9</w:t>
            </w:r>
          </w:p>
        </w:tc>
        <w:tc>
          <w:tcPr>
            <w:tcW w:w="250" w:type="pct"/>
            <w:tcBorders>
              <w:top w:val="nil"/>
              <w:left w:val="nil"/>
              <w:bottom w:val="single" w:sz="8" w:space="0" w:color="auto"/>
              <w:right w:val="single" w:sz="8" w:space="0" w:color="auto"/>
            </w:tcBorders>
            <w:shd w:val="clear" w:color="auto" w:fill="FFFFFF"/>
            <w:vAlign w:val="center"/>
            <w:hideMark/>
          </w:tcPr>
          <w:p w14:paraId="01B52E8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10</w:t>
            </w:r>
          </w:p>
        </w:tc>
        <w:tc>
          <w:tcPr>
            <w:tcW w:w="300" w:type="pct"/>
            <w:tcBorders>
              <w:top w:val="nil"/>
              <w:left w:val="nil"/>
              <w:bottom w:val="single" w:sz="8" w:space="0" w:color="auto"/>
              <w:right w:val="single" w:sz="8" w:space="0" w:color="auto"/>
            </w:tcBorders>
            <w:shd w:val="clear" w:color="auto" w:fill="FFFFFF"/>
            <w:vAlign w:val="center"/>
            <w:hideMark/>
          </w:tcPr>
          <w:p w14:paraId="1EC5967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11</w:t>
            </w:r>
          </w:p>
        </w:tc>
        <w:tc>
          <w:tcPr>
            <w:tcW w:w="250" w:type="pct"/>
            <w:tcBorders>
              <w:top w:val="nil"/>
              <w:left w:val="nil"/>
              <w:bottom w:val="single" w:sz="8" w:space="0" w:color="auto"/>
              <w:right w:val="single" w:sz="8" w:space="0" w:color="auto"/>
            </w:tcBorders>
            <w:shd w:val="clear" w:color="auto" w:fill="FFFFFF"/>
            <w:vAlign w:val="center"/>
            <w:hideMark/>
          </w:tcPr>
          <w:p w14:paraId="1D2AA61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12</w:t>
            </w:r>
          </w:p>
        </w:tc>
        <w:tc>
          <w:tcPr>
            <w:tcW w:w="300" w:type="pct"/>
            <w:tcBorders>
              <w:top w:val="nil"/>
              <w:left w:val="nil"/>
              <w:bottom w:val="single" w:sz="8" w:space="0" w:color="auto"/>
              <w:right w:val="single" w:sz="8" w:space="0" w:color="auto"/>
            </w:tcBorders>
            <w:shd w:val="clear" w:color="auto" w:fill="FFFFFF"/>
            <w:vAlign w:val="center"/>
            <w:hideMark/>
          </w:tcPr>
          <w:p w14:paraId="0832435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13</w:t>
            </w:r>
          </w:p>
        </w:tc>
      </w:tr>
      <w:tr w:rsidR="00A123E2" w:rsidRPr="00A123E2" w14:paraId="72D16833" w14:textId="77777777" w:rsidTr="00A123E2">
        <w:trPr>
          <w:tblCellSpacing w:w="0" w:type="dxa"/>
        </w:trPr>
        <w:tc>
          <w:tcPr>
            <w:tcW w:w="1600" w:type="pct"/>
            <w:gridSpan w:val="2"/>
            <w:tcBorders>
              <w:top w:val="nil"/>
              <w:left w:val="single" w:sz="8" w:space="0" w:color="auto"/>
              <w:bottom w:val="single" w:sz="8" w:space="0" w:color="auto"/>
              <w:right w:val="single" w:sz="8" w:space="0" w:color="auto"/>
            </w:tcBorders>
            <w:shd w:val="clear" w:color="auto" w:fill="FFFFFF"/>
            <w:vAlign w:val="center"/>
            <w:hideMark/>
          </w:tcPr>
          <w:p w14:paraId="65EB20DA"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 Tai nạn lao động</w:t>
            </w:r>
          </w:p>
        </w:tc>
        <w:tc>
          <w:tcPr>
            <w:tcW w:w="250" w:type="pct"/>
            <w:tcBorders>
              <w:top w:val="nil"/>
              <w:left w:val="nil"/>
              <w:bottom w:val="single" w:sz="8" w:space="0" w:color="auto"/>
              <w:right w:val="single" w:sz="8" w:space="0" w:color="auto"/>
            </w:tcBorders>
            <w:shd w:val="clear" w:color="auto" w:fill="FFFFFF"/>
            <w:vAlign w:val="center"/>
            <w:hideMark/>
          </w:tcPr>
          <w:p w14:paraId="0858339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{t1_c3}</w:t>
            </w:r>
          </w:p>
        </w:tc>
        <w:tc>
          <w:tcPr>
            <w:tcW w:w="300" w:type="pct"/>
            <w:tcBorders>
              <w:top w:val="nil"/>
              <w:left w:val="nil"/>
              <w:bottom w:val="single" w:sz="8" w:space="0" w:color="auto"/>
              <w:right w:val="single" w:sz="8" w:space="0" w:color="auto"/>
            </w:tcBorders>
            <w:shd w:val="clear" w:color="auto" w:fill="FFFFFF"/>
            <w:vAlign w:val="center"/>
            <w:hideMark/>
          </w:tcPr>
          <w:p w14:paraId="3ABF42D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{t1_c4}</w:t>
            </w:r>
          </w:p>
        </w:tc>
        <w:tc>
          <w:tcPr>
            <w:tcW w:w="300" w:type="pct"/>
            <w:tcBorders>
              <w:top w:val="nil"/>
              <w:left w:val="nil"/>
              <w:bottom w:val="single" w:sz="8" w:space="0" w:color="auto"/>
              <w:right w:val="single" w:sz="8" w:space="0" w:color="auto"/>
            </w:tcBorders>
            <w:shd w:val="clear" w:color="auto" w:fill="FFFFFF"/>
            <w:vAlign w:val="center"/>
            <w:hideMark/>
          </w:tcPr>
          <w:p w14:paraId="567484B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{t1_c5}</w:t>
            </w:r>
          </w:p>
        </w:tc>
        <w:tc>
          <w:tcPr>
            <w:tcW w:w="250" w:type="pct"/>
            <w:tcBorders>
              <w:top w:val="nil"/>
              <w:left w:val="nil"/>
              <w:bottom w:val="single" w:sz="8" w:space="0" w:color="auto"/>
              <w:right w:val="single" w:sz="8" w:space="0" w:color="auto"/>
            </w:tcBorders>
            <w:shd w:val="clear" w:color="auto" w:fill="FFFFFF"/>
            <w:vAlign w:val="center"/>
            <w:hideMark/>
          </w:tcPr>
          <w:p w14:paraId="4F14C41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{t1_c6}</w:t>
            </w:r>
          </w:p>
        </w:tc>
        <w:tc>
          <w:tcPr>
            <w:tcW w:w="300" w:type="pct"/>
            <w:tcBorders>
              <w:top w:val="nil"/>
              <w:left w:val="nil"/>
              <w:bottom w:val="single" w:sz="8" w:space="0" w:color="auto"/>
              <w:right w:val="single" w:sz="8" w:space="0" w:color="auto"/>
            </w:tcBorders>
            <w:shd w:val="clear" w:color="auto" w:fill="FFFFFF"/>
            <w:vAlign w:val="center"/>
            <w:hideMark/>
          </w:tcPr>
          <w:p w14:paraId="6AB45FA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{t1_c7}</w:t>
            </w:r>
          </w:p>
        </w:tc>
        <w:tc>
          <w:tcPr>
            <w:tcW w:w="250" w:type="pct"/>
            <w:tcBorders>
              <w:top w:val="nil"/>
              <w:left w:val="nil"/>
              <w:bottom w:val="single" w:sz="8" w:space="0" w:color="auto"/>
              <w:right w:val="single" w:sz="8" w:space="0" w:color="auto"/>
            </w:tcBorders>
            <w:shd w:val="clear" w:color="auto" w:fill="FFFFFF"/>
            <w:vAlign w:val="center"/>
            <w:hideMark/>
          </w:tcPr>
          <w:p w14:paraId="24C58E3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{t1_c8}</w:t>
            </w:r>
          </w:p>
        </w:tc>
        <w:tc>
          <w:tcPr>
            <w:tcW w:w="300" w:type="pct"/>
            <w:tcBorders>
              <w:top w:val="nil"/>
              <w:left w:val="nil"/>
              <w:bottom w:val="single" w:sz="8" w:space="0" w:color="auto"/>
              <w:right w:val="single" w:sz="8" w:space="0" w:color="auto"/>
            </w:tcBorders>
            <w:shd w:val="clear" w:color="auto" w:fill="FFFFFF"/>
            <w:vAlign w:val="center"/>
            <w:hideMark/>
          </w:tcPr>
          <w:p w14:paraId="49EC941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{t1_c9}</w:t>
            </w:r>
          </w:p>
        </w:tc>
        <w:tc>
          <w:tcPr>
            <w:tcW w:w="250" w:type="pct"/>
            <w:tcBorders>
              <w:top w:val="nil"/>
              <w:left w:val="nil"/>
              <w:bottom w:val="single" w:sz="8" w:space="0" w:color="auto"/>
              <w:right w:val="single" w:sz="8" w:space="0" w:color="auto"/>
            </w:tcBorders>
            <w:shd w:val="clear" w:color="auto" w:fill="FFFFFF"/>
            <w:vAlign w:val="center"/>
            <w:hideMark/>
          </w:tcPr>
          <w:p w14:paraId="13FA093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{t1_c10}</w:t>
            </w:r>
          </w:p>
        </w:tc>
        <w:tc>
          <w:tcPr>
            <w:tcW w:w="300" w:type="pct"/>
            <w:tcBorders>
              <w:top w:val="nil"/>
              <w:left w:val="nil"/>
              <w:bottom w:val="single" w:sz="8" w:space="0" w:color="auto"/>
              <w:right w:val="single" w:sz="8" w:space="0" w:color="auto"/>
            </w:tcBorders>
            <w:shd w:val="clear" w:color="auto" w:fill="FFFFFF"/>
            <w:vAlign w:val="center"/>
            <w:hideMark/>
          </w:tcPr>
          <w:p w14:paraId="7A40CBD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{t1_c11}</w:t>
            </w:r>
          </w:p>
        </w:tc>
        <w:tc>
          <w:tcPr>
            <w:tcW w:w="250" w:type="pct"/>
            <w:tcBorders>
              <w:top w:val="nil"/>
              <w:left w:val="nil"/>
              <w:bottom w:val="single" w:sz="8" w:space="0" w:color="auto"/>
              <w:right w:val="single" w:sz="8" w:space="0" w:color="auto"/>
            </w:tcBorders>
            <w:shd w:val="clear" w:color="auto" w:fill="FFFFFF"/>
            <w:vAlign w:val="center"/>
            <w:hideMark/>
          </w:tcPr>
          <w:p w14:paraId="22D9B64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{t1_c12}</w:t>
            </w:r>
          </w:p>
        </w:tc>
        <w:tc>
          <w:tcPr>
            <w:tcW w:w="300" w:type="pct"/>
            <w:tcBorders>
              <w:top w:val="nil"/>
              <w:left w:val="nil"/>
              <w:bottom w:val="single" w:sz="8" w:space="0" w:color="auto"/>
              <w:right w:val="single" w:sz="8" w:space="0" w:color="auto"/>
            </w:tcBorders>
            <w:shd w:val="clear" w:color="auto" w:fill="FFFFFF"/>
            <w:vAlign w:val="center"/>
            <w:hideMark/>
          </w:tcPr>
          <w:p w14:paraId="153379B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{t1_c13}</w:t>
            </w:r>
          </w:p>
        </w:tc>
      </w:tr>
      <w:tr w:rsidR="00A123E2" w:rsidRPr="00A123E2" w14:paraId="57D76ED6" w14:textId="77777777" w:rsidTr="00A123E2">
        <w:trPr>
          <w:tblCellSpacing w:w="0" w:type="dxa"/>
        </w:trPr>
        <w:tc>
          <w:tcPr>
            <w:tcW w:w="5000" w:type="pct"/>
            <w:gridSpan w:val="13"/>
            <w:tcBorders>
              <w:top w:val="nil"/>
              <w:left w:val="single" w:sz="8" w:space="0" w:color="auto"/>
              <w:bottom w:val="single" w:sz="8" w:space="0" w:color="auto"/>
              <w:right w:val="single" w:sz="8" w:space="0" w:color="auto"/>
            </w:tcBorders>
            <w:shd w:val="clear" w:color="auto" w:fill="FFFFFF"/>
            <w:vAlign w:val="center"/>
            <w:hideMark/>
          </w:tcPr>
          <w:p w14:paraId="66975CF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1.1. Phân theo nguyên nhân xảy ra TNLĐ</w:t>
            </w:r>
            <w:r w:rsidRPr="00A123E2">
              <w:rPr>
                <w:rFonts w:eastAsia="Times New Roman" w:cs="Times New Roman"/>
                <w:b/>
                <w:bCs/>
                <w:color w:val="000000"/>
                <w:sz w:val="24"/>
                <w:szCs w:val="24"/>
                <w:vertAlign w:val="superscript"/>
              </w:rPr>
              <w:t>4</w:t>
            </w:r>
          </w:p>
        </w:tc>
      </w:tr>
      <w:tr w:rsidR="00A123E2" w:rsidRPr="00A123E2" w14:paraId="3FE21290" w14:textId="77777777" w:rsidTr="00A123E2">
        <w:trPr>
          <w:tblCellSpacing w:w="0" w:type="dxa"/>
        </w:trPr>
        <w:tc>
          <w:tcPr>
            <w:tcW w:w="5000" w:type="pct"/>
            <w:gridSpan w:val="13"/>
            <w:tcBorders>
              <w:top w:val="nil"/>
              <w:left w:val="single" w:sz="8" w:space="0" w:color="auto"/>
              <w:bottom w:val="single" w:sz="8" w:space="0" w:color="auto"/>
              <w:right w:val="single" w:sz="8" w:space="0" w:color="auto"/>
            </w:tcBorders>
            <w:shd w:val="clear" w:color="auto" w:fill="FFFFFF"/>
            <w:vAlign w:val="center"/>
            <w:hideMark/>
          </w:tcPr>
          <w:p w14:paraId="7EC3FD8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a. Do người sử dụng lao động</w:t>
            </w:r>
          </w:p>
        </w:tc>
      </w:tr>
      <w:tr w:rsidR="00A123E2" w:rsidRPr="00A123E2" w14:paraId="37B0B232"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5EEEF52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thiết bị an toàn hoặc thiết bị không đảm b</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o an toàn</w:t>
            </w:r>
          </w:p>
        </w:tc>
        <w:tc>
          <w:tcPr>
            <w:tcW w:w="200" w:type="pct"/>
            <w:tcBorders>
              <w:top w:val="nil"/>
              <w:left w:val="nil"/>
              <w:bottom w:val="single" w:sz="8" w:space="0" w:color="auto"/>
              <w:right w:val="single" w:sz="8" w:space="0" w:color="auto"/>
            </w:tcBorders>
            <w:shd w:val="clear" w:color="auto" w:fill="FFFFFF"/>
            <w:vAlign w:val="center"/>
            <w:hideMark/>
          </w:tcPr>
          <w:p w14:paraId="103FC70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79C2A2D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{r8_c3}</w:t>
            </w:r>
          </w:p>
        </w:tc>
        <w:tc>
          <w:tcPr>
            <w:tcW w:w="300" w:type="pct"/>
            <w:tcBorders>
              <w:top w:val="nil"/>
              <w:left w:val="nil"/>
              <w:bottom w:val="single" w:sz="8" w:space="0" w:color="auto"/>
              <w:right w:val="single" w:sz="8" w:space="0" w:color="auto"/>
            </w:tcBorders>
            <w:shd w:val="clear" w:color="auto" w:fill="FFFFFF"/>
            <w:vAlign w:val="center"/>
            <w:hideMark/>
          </w:tcPr>
          <w:p w14:paraId="3AEF044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{r8_c4}</w:t>
            </w:r>
          </w:p>
        </w:tc>
        <w:tc>
          <w:tcPr>
            <w:tcW w:w="300" w:type="pct"/>
            <w:tcBorders>
              <w:top w:val="nil"/>
              <w:left w:val="nil"/>
              <w:bottom w:val="single" w:sz="8" w:space="0" w:color="auto"/>
              <w:right w:val="single" w:sz="8" w:space="0" w:color="auto"/>
            </w:tcBorders>
            <w:shd w:val="clear" w:color="auto" w:fill="FFFFFF"/>
            <w:vAlign w:val="center"/>
            <w:hideMark/>
          </w:tcPr>
          <w:p w14:paraId="7E82F0C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{r8_c5}</w:t>
            </w:r>
          </w:p>
        </w:tc>
        <w:tc>
          <w:tcPr>
            <w:tcW w:w="250" w:type="pct"/>
            <w:tcBorders>
              <w:top w:val="nil"/>
              <w:left w:val="nil"/>
              <w:bottom w:val="single" w:sz="8" w:space="0" w:color="auto"/>
              <w:right w:val="single" w:sz="8" w:space="0" w:color="auto"/>
            </w:tcBorders>
            <w:shd w:val="clear" w:color="auto" w:fill="FFFFFF"/>
            <w:vAlign w:val="center"/>
            <w:hideMark/>
          </w:tcPr>
          <w:p w14:paraId="005BE0D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{r8_c6}</w:t>
            </w:r>
          </w:p>
        </w:tc>
        <w:tc>
          <w:tcPr>
            <w:tcW w:w="300" w:type="pct"/>
            <w:tcBorders>
              <w:top w:val="nil"/>
              <w:left w:val="nil"/>
              <w:bottom w:val="single" w:sz="8" w:space="0" w:color="auto"/>
              <w:right w:val="single" w:sz="8" w:space="0" w:color="auto"/>
            </w:tcBorders>
            <w:shd w:val="clear" w:color="auto" w:fill="FFFFFF"/>
            <w:vAlign w:val="center"/>
            <w:hideMark/>
          </w:tcPr>
          <w:p w14:paraId="5FCDEE0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{r8_c7}</w:t>
            </w:r>
          </w:p>
        </w:tc>
        <w:tc>
          <w:tcPr>
            <w:tcW w:w="250" w:type="pct"/>
            <w:tcBorders>
              <w:top w:val="nil"/>
              <w:left w:val="nil"/>
              <w:bottom w:val="single" w:sz="8" w:space="0" w:color="auto"/>
              <w:right w:val="single" w:sz="8" w:space="0" w:color="auto"/>
            </w:tcBorders>
            <w:shd w:val="clear" w:color="auto" w:fill="FFFFFF"/>
            <w:vAlign w:val="center"/>
            <w:hideMark/>
          </w:tcPr>
          <w:p w14:paraId="7A314C6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{r8_c8}</w:t>
            </w:r>
          </w:p>
        </w:tc>
        <w:tc>
          <w:tcPr>
            <w:tcW w:w="300" w:type="pct"/>
            <w:tcBorders>
              <w:top w:val="nil"/>
              <w:left w:val="nil"/>
              <w:bottom w:val="single" w:sz="8" w:space="0" w:color="auto"/>
              <w:right w:val="single" w:sz="8" w:space="0" w:color="auto"/>
            </w:tcBorders>
            <w:shd w:val="clear" w:color="auto" w:fill="FFFFFF"/>
            <w:vAlign w:val="center"/>
            <w:hideMark/>
          </w:tcPr>
          <w:p w14:paraId="504DB73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{r8_c9}</w:t>
            </w:r>
          </w:p>
        </w:tc>
        <w:tc>
          <w:tcPr>
            <w:tcW w:w="250" w:type="pct"/>
            <w:tcBorders>
              <w:top w:val="nil"/>
              <w:left w:val="nil"/>
              <w:bottom w:val="single" w:sz="8" w:space="0" w:color="auto"/>
              <w:right w:val="single" w:sz="8" w:space="0" w:color="auto"/>
            </w:tcBorders>
            <w:shd w:val="clear" w:color="auto" w:fill="FFFFFF"/>
            <w:vAlign w:val="center"/>
            <w:hideMark/>
          </w:tcPr>
          <w:p w14:paraId="507A3C5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{r8_c10}</w:t>
            </w:r>
          </w:p>
        </w:tc>
        <w:tc>
          <w:tcPr>
            <w:tcW w:w="300" w:type="pct"/>
            <w:tcBorders>
              <w:top w:val="nil"/>
              <w:left w:val="nil"/>
              <w:bottom w:val="single" w:sz="8" w:space="0" w:color="auto"/>
              <w:right w:val="single" w:sz="8" w:space="0" w:color="auto"/>
            </w:tcBorders>
            <w:shd w:val="clear" w:color="auto" w:fill="FFFFFF"/>
            <w:vAlign w:val="center"/>
            <w:hideMark/>
          </w:tcPr>
          <w:p w14:paraId="7C6A293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{r8_c11}</w:t>
            </w:r>
          </w:p>
        </w:tc>
        <w:tc>
          <w:tcPr>
            <w:tcW w:w="250" w:type="pct"/>
            <w:tcBorders>
              <w:top w:val="nil"/>
              <w:left w:val="nil"/>
              <w:bottom w:val="single" w:sz="8" w:space="0" w:color="auto"/>
              <w:right w:val="single" w:sz="8" w:space="0" w:color="auto"/>
            </w:tcBorders>
            <w:shd w:val="clear" w:color="auto" w:fill="FFFFFF"/>
            <w:vAlign w:val="center"/>
            <w:hideMark/>
          </w:tcPr>
          <w:p w14:paraId="0FBB87E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{r8_c12}</w:t>
            </w:r>
          </w:p>
        </w:tc>
        <w:tc>
          <w:tcPr>
            <w:tcW w:w="300" w:type="pct"/>
            <w:tcBorders>
              <w:top w:val="nil"/>
              <w:left w:val="nil"/>
              <w:bottom w:val="single" w:sz="8" w:space="0" w:color="auto"/>
              <w:right w:val="single" w:sz="8" w:space="0" w:color="auto"/>
            </w:tcBorders>
            <w:shd w:val="clear" w:color="auto" w:fill="FFFFFF"/>
            <w:vAlign w:val="center"/>
            <w:hideMark/>
          </w:tcPr>
          <w:p w14:paraId="285A9FC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{r8_c13}</w:t>
            </w:r>
          </w:p>
        </w:tc>
      </w:tr>
      <w:tr w:rsidR="00A123E2" w:rsidRPr="00A123E2" w14:paraId="441E99CB"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10B0E94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phương tiện bảo vệ cá nhân hoặc phương tiện bảo vệ cá nhân không tốt</w:t>
            </w:r>
          </w:p>
        </w:tc>
        <w:tc>
          <w:tcPr>
            <w:tcW w:w="200" w:type="pct"/>
            <w:tcBorders>
              <w:top w:val="nil"/>
              <w:left w:val="nil"/>
              <w:bottom w:val="single" w:sz="8" w:space="0" w:color="auto"/>
              <w:right w:val="single" w:sz="8" w:space="0" w:color="auto"/>
            </w:tcBorders>
            <w:shd w:val="clear" w:color="auto" w:fill="FFFFFF"/>
            <w:vAlign w:val="center"/>
            <w:hideMark/>
          </w:tcPr>
          <w:p w14:paraId="6DF21CB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7C445CB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{r9_c3}</w:t>
            </w:r>
          </w:p>
        </w:tc>
        <w:tc>
          <w:tcPr>
            <w:tcW w:w="300" w:type="pct"/>
            <w:tcBorders>
              <w:top w:val="nil"/>
              <w:left w:val="nil"/>
              <w:bottom w:val="single" w:sz="8" w:space="0" w:color="auto"/>
              <w:right w:val="single" w:sz="8" w:space="0" w:color="auto"/>
            </w:tcBorders>
            <w:shd w:val="clear" w:color="auto" w:fill="FFFFFF"/>
            <w:vAlign w:val="center"/>
            <w:hideMark/>
          </w:tcPr>
          <w:p w14:paraId="65A6AAC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{r9_c4}</w:t>
            </w:r>
          </w:p>
        </w:tc>
        <w:tc>
          <w:tcPr>
            <w:tcW w:w="300" w:type="pct"/>
            <w:tcBorders>
              <w:top w:val="nil"/>
              <w:left w:val="nil"/>
              <w:bottom w:val="single" w:sz="8" w:space="0" w:color="auto"/>
              <w:right w:val="single" w:sz="8" w:space="0" w:color="auto"/>
            </w:tcBorders>
            <w:shd w:val="clear" w:color="auto" w:fill="FFFFFF"/>
            <w:vAlign w:val="center"/>
            <w:hideMark/>
          </w:tcPr>
          <w:p w14:paraId="45F298B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{r9_c5}</w:t>
            </w:r>
          </w:p>
        </w:tc>
        <w:tc>
          <w:tcPr>
            <w:tcW w:w="250" w:type="pct"/>
            <w:tcBorders>
              <w:top w:val="nil"/>
              <w:left w:val="nil"/>
              <w:bottom w:val="single" w:sz="8" w:space="0" w:color="auto"/>
              <w:right w:val="single" w:sz="8" w:space="0" w:color="auto"/>
            </w:tcBorders>
            <w:shd w:val="clear" w:color="auto" w:fill="FFFFFF"/>
            <w:vAlign w:val="center"/>
            <w:hideMark/>
          </w:tcPr>
          <w:p w14:paraId="06D8969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{r9_c6}</w:t>
            </w:r>
          </w:p>
        </w:tc>
        <w:tc>
          <w:tcPr>
            <w:tcW w:w="300" w:type="pct"/>
            <w:tcBorders>
              <w:top w:val="nil"/>
              <w:left w:val="nil"/>
              <w:bottom w:val="single" w:sz="8" w:space="0" w:color="auto"/>
              <w:right w:val="single" w:sz="8" w:space="0" w:color="auto"/>
            </w:tcBorders>
            <w:shd w:val="clear" w:color="auto" w:fill="FFFFFF"/>
            <w:vAlign w:val="center"/>
            <w:hideMark/>
          </w:tcPr>
          <w:p w14:paraId="3E15117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{r9_c7}</w:t>
            </w:r>
          </w:p>
        </w:tc>
        <w:tc>
          <w:tcPr>
            <w:tcW w:w="250" w:type="pct"/>
            <w:tcBorders>
              <w:top w:val="nil"/>
              <w:left w:val="nil"/>
              <w:bottom w:val="single" w:sz="8" w:space="0" w:color="auto"/>
              <w:right w:val="single" w:sz="8" w:space="0" w:color="auto"/>
            </w:tcBorders>
            <w:shd w:val="clear" w:color="auto" w:fill="FFFFFF"/>
            <w:vAlign w:val="center"/>
            <w:hideMark/>
          </w:tcPr>
          <w:p w14:paraId="494BE56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{r9_c8}</w:t>
            </w:r>
          </w:p>
        </w:tc>
        <w:tc>
          <w:tcPr>
            <w:tcW w:w="300" w:type="pct"/>
            <w:tcBorders>
              <w:top w:val="nil"/>
              <w:left w:val="nil"/>
              <w:bottom w:val="single" w:sz="8" w:space="0" w:color="auto"/>
              <w:right w:val="single" w:sz="8" w:space="0" w:color="auto"/>
            </w:tcBorders>
            <w:shd w:val="clear" w:color="auto" w:fill="FFFFFF"/>
            <w:vAlign w:val="center"/>
            <w:hideMark/>
          </w:tcPr>
          <w:p w14:paraId="7FADC00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{r9_c9}</w:t>
            </w:r>
          </w:p>
        </w:tc>
        <w:tc>
          <w:tcPr>
            <w:tcW w:w="250" w:type="pct"/>
            <w:tcBorders>
              <w:top w:val="nil"/>
              <w:left w:val="nil"/>
              <w:bottom w:val="single" w:sz="8" w:space="0" w:color="auto"/>
              <w:right w:val="single" w:sz="8" w:space="0" w:color="auto"/>
            </w:tcBorders>
            <w:shd w:val="clear" w:color="auto" w:fill="FFFFFF"/>
            <w:vAlign w:val="center"/>
            <w:hideMark/>
          </w:tcPr>
          <w:p w14:paraId="47AD555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{r9_c10}</w:t>
            </w:r>
          </w:p>
        </w:tc>
        <w:tc>
          <w:tcPr>
            <w:tcW w:w="300" w:type="pct"/>
            <w:tcBorders>
              <w:top w:val="nil"/>
              <w:left w:val="nil"/>
              <w:bottom w:val="single" w:sz="8" w:space="0" w:color="auto"/>
              <w:right w:val="single" w:sz="8" w:space="0" w:color="auto"/>
            </w:tcBorders>
            <w:shd w:val="clear" w:color="auto" w:fill="FFFFFF"/>
            <w:vAlign w:val="center"/>
            <w:hideMark/>
          </w:tcPr>
          <w:p w14:paraId="5FAFC17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{r9_c11}</w:t>
            </w:r>
          </w:p>
        </w:tc>
        <w:tc>
          <w:tcPr>
            <w:tcW w:w="250" w:type="pct"/>
            <w:tcBorders>
              <w:top w:val="nil"/>
              <w:left w:val="nil"/>
              <w:bottom w:val="single" w:sz="8" w:space="0" w:color="auto"/>
              <w:right w:val="single" w:sz="8" w:space="0" w:color="auto"/>
            </w:tcBorders>
            <w:shd w:val="clear" w:color="auto" w:fill="FFFFFF"/>
            <w:vAlign w:val="center"/>
            <w:hideMark/>
          </w:tcPr>
          <w:p w14:paraId="749D204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{r9_c12}</w:t>
            </w:r>
          </w:p>
        </w:tc>
        <w:tc>
          <w:tcPr>
            <w:tcW w:w="300" w:type="pct"/>
            <w:tcBorders>
              <w:top w:val="nil"/>
              <w:left w:val="nil"/>
              <w:bottom w:val="single" w:sz="8" w:space="0" w:color="auto"/>
              <w:right w:val="single" w:sz="8" w:space="0" w:color="auto"/>
            </w:tcBorders>
            <w:shd w:val="clear" w:color="auto" w:fill="FFFFFF"/>
            <w:vAlign w:val="center"/>
            <w:hideMark/>
          </w:tcPr>
          <w:p w14:paraId="4AEB68C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{r9_c13}</w:t>
            </w:r>
          </w:p>
        </w:tc>
      </w:tr>
      <w:tr w:rsidR="00A123E2" w:rsidRPr="00A123E2" w14:paraId="6DCCA217"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64FEC6E1"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 chức lao động chưa hợp lý</w:t>
            </w:r>
          </w:p>
        </w:tc>
        <w:tc>
          <w:tcPr>
            <w:tcW w:w="200" w:type="pct"/>
            <w:tcBorders>
              <w:top w:val="nil"/>
              <w:left w:val="nil"/>
              <w:bottom w:val="single" w:sz="8" w:space="0" w:color="auto"/>
              <w:right w:val="single" w:sz="8" w:space="0" w:color="auto"/>
            </w:tcBorders>
            <w:shd w:val="clear" w:color="auto" w:fill="FFFFFF"/>
            <w:vAlign w:val="center"/>
            <w:hideMark/>
          </w:tcPr>
          <w:p w14:paraId="1D20802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02E2216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{r10_c3}</w:t>
            </w:r>
          </w:p>
        </w:tc>
        <w:tc>
          <w:tcPr>
            <w:tcW w:w="300" w:type="pct"/>
            <w:tcBorders>
              <w:top w:val="nil"/>
              <w:left w:val="nil"/>
              <w:bottom w:val="single" w:sz="8" w:space="0" w:color="auto"/>
              <w:right w:val="single" w:sz="8" w:space="0" w:color="auto"/>
            </w:tcBorders>
            <w:shd w:val="clear" w:color="auto" w:fill="FFFFFF"/>
            <w:vAlign w:val="center"/>
            <w:hideMark/>
          </w:tcPr>
          <w:p w14:paraId="38284B3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{r10_c4}</w:t>
            </w:r>
          </w:p>
        </w:tc>
        <w:tc>
          <w:tcPr>
            <w:tcW w:w="300" w:type="pct"/>
            <w:tcBorders>
              <w:top w:val="nil"/>
              <w:left w:val="nil"/>
              <w:bottom w:val="single" w:sz="8" w:space="0" w:color="auto"/>
              <w:right w:val="single" w:sz="8" w:space="0" w:color="auto"/>
            </w:tcBorders>
            <w:shd w:val="clear" w:color="auto" w:fill="FFFFFF"/>
            <w:vAlign w:val="center"/>
            <w:hideMark/>
          </w:tcPr>
          <w:p w14:paraId="7CD9DB1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{r10_c5}</w:t>
            </w:r>
          </w:p>
        </w:tc>
        <w:tc>
          <w:tcPr>
            <w:tcW w:w="250" w:type="pct"/>
            <w:tcBorders>
              <w:top w:val="nil"/>
              <w:left w:val="nil"/>
              <w:bottom w:val="single" w:sz="8" w:space="0" w:color="auto"/>
              <w:right w:val="single" w:sz="8" w:space="0" w:color="auto"/>
            </w:tcBorders>
            <w:shd w:val="clear" w:color="auto" w:fill="FFFFFF"/>
            <w:vAlign w:val="center"/>
            <w:hideMark/>
          </w:tcPr>
          <w:p w14:paraId="4CB7D47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{r10_c6}</w:t>
            </w:r>
          </w:p>
        </w:tc>
        <w:tc>
          <w:tcPr>
            <w:tcW w:w="300" w:type="pct"/>
            <w:tcBorders>
              <w:top w:val="nil"/>
              <w:left w:val="nil"/>
              <w:bottom w:val="single" w:sz="8" w:space="0" w:color="auto"/>
              <w:right w:val="single" w:sz="8" w:space="0" w:color="auto"/>
            </w:tcBorders>
            <w:shd w:val="clear" w:color="auto" w:fill="FFFFFF"/>
            <w:vAlign w:val="center"/>
            <w:hideMark/>
          </w:tcPr>
          <w:p w14:paraId="435F50B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{r10_c7}</w:t>
            </w:r>
          </w:p>
        </w:tc>
        <w:tc>
          <w:tcPr>
            <w:tcW w:w="250" w:type="pct"/>
            <w:tcBorders>
              <w:top w:val="nil"/>
              <w:left w:val="nil"/>
              <w:bottom w:val="single" w:sz="8" w:space="0" w:color="auto"/>
              <w:right w:val="single" w:sz="8" w:space="0" w:color="auto"/>
            </w:tcBorders>
            <w:shd w:val="clear" w:color="auto" w:fill="FFFFFF"/>
            <w:vAlign w:val="center"/>
            <w:hideMark/>
          </w:tcPr>
          <w:p w14:paraId="3AA87B1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{r10_c8}</w:t>
            </w:r>
          </w:p>
        </w:tc>
        <w:tc>
          <w:tcPr>
            <w:tcW w:w="300" w:type="pct"/>
            <w:tcBorders>
              <w:top w:val="nil"/>
              <w:left w:val="nil"/>
              <w:bottom w:val="single" w:sz="8" w:space="0" w:color="auto"/>
              <w:right w:val="single" w:sz="8" w:space="0" w:color="auto"/>
            </w:tcBorders>
            <w:shd w:val="clear" w:color="auto" w:fill="FFFFFF"/>
            <w:vAlign w:val="center"/>
            <w:hideMark/>
          </w:tcPr>
          <w:p w14:paraId="6C87B9F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{r10_c9}</w:t>
            </w:r>
          </w:p>
        </w:tc>
        <w:tc>
          <w:tcPr>
            <w:tcW w:w="250" w:type="pct"/>
            <w:tcBorders>
              <w:top w:val="nil"/>
              <w:left w:val="nil"/>
              <w:bottom w:val="single" w:sz="8" w:space="0" w:color="auto"/>
              <w:right w:val="single" w:sz="8" w:space="0" w:color="auto"/>
            </w:tcBorders>
            <w:shd w:val="clear" w:color="auto" w:fill="FFFFFF"/>
            <w:vAlign w:val="center"/>
            <w:hideMark/>
          </w:tcPr>
          <w:p w14:paraId="2DF5F59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{r10_c10}</w:t>
            </w:r>
          </w:p>
        </w:tc>
        <w:tc>
          <w:tcPr>
            <w:tcW w:w="300" w:type="pct"/>
            <w:tcBorders>
              <w:top w:val="nil"/>
              <w:left w:val="nil"/>
              <w:bottom w:val="single" w:sz="8" w:space="0" w:color="auto"/>
              <w:right w:val="single" w:sz="8" w:space="0" w:color="auto"/>
            </w:tcBorders>
            <w:shd w:val="clear" w:color="auto" w:fill="FFFFFF"/>
            <w:vAlign w:val="center"/>
            <w:hideMark/>
          </w:tcPr>
          <w:p w14:paraId="4FDACEC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{r10_c11}</w:t>
            </w:r>
          </w:p>
        </w:tc>
        <w:tc>
          <w:tcPr>
            <w:tcW w:w="250" w:type="pct"/>
            <w:tcBorders>
              <w:top w:val="nil"/>
              <w:left w:val="nil"/>
              <w:bottom w:val="single" w:sz="8" w:space="0" w:color="auto"/>
              <w:right w:val="single" w:sz="8" w:space="0" w:color="auto"/>
            </w:tcBorders>
            <w:shd w:val="clear" w:color="auto" w:fill="FFFFFF"/>
            <w:vAlign w:val="center"/>
            <w:hideMark/>
          </w:tcPr>
          <w:p w14:paraId="183AD7D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{r10_c12}</w:t>
            </w:r>
          </w:p>
        </w:tc>
        <w:tc>
          <w:tcPr>
            <w:tcW w:w="300" w:type="pct"/>
            <w:tcBorders>
              <w:top w:val="nil"/>
              <w:left w:val="nil"/>
              <w:bottom w:val="single" w:sz="8" w:space="0" w:color="auto"/>
              <w:right w:val="single" w:sz="8" w:space="0" w:color="auto"/>
            </w:tcBorders>
            <w:shd w:val="clear" w:color="auto" w:fill="FFFFFF"/>
            <w:vAlign w:val="center"/>
            <w:hideMark/>
          </w:tcPr>
          <w:p w14:paraId="247669F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{r10_c13}</w:t>
            </w:r>
          </w:p>
        </w:tc>
      </w:tr>
      <w:tr w:rsidR="00A123E2" w:rsidRPr="00A123E2" w14:paraId="3F71B0FB"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5E73396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Chưa hu</w:t>
            </w:r>
            <w:r w:rsidRPr="00A123E2">
              <w:rPr>
                <w:rFonts w:eastAsia="Times New Roman" w:cs="Times New Roman"/>
                <w:color w:val="000000"/>
                <w:sz w:val="24"/>
                <w:szCs w:val="24"/>
              </w:rPr>
              <w:t>ấ</w:t>
            </w:r>
            <w:r w:rsidRPr="00A123E2">
              <w:rPr>
                <w:rFonts w:eastAsia="Times New Roman" w:cs="Times New Roman"/>
                <w:color w:val="000000"/>
                <w:sz w:val="24"/>
                <w:szCs w:val="24"/>
                <w:lang w:val="vi-VN"/>
              </w:rPr>
              <w:t>n luyện hoặc hu</w:t>
            </w:r>
            <w:r w:rsidRPr="00A123E2">
              <w:rPr>
                <w:rFonts w:eastAsia="Times New Roman" w:cs="Times New Roman"/>
                <w:color w:val="000000"/>
                <w:sz w:val="24"/>
                <w:szCs w:val="24"/>
              </w:rPr>
              <w:t>ấ</w:t>
            </w:r>
            <w:r w:rsidRPr="00A123E2">
              <w:rPr>
                <w:rFonts w:eastAsia="Times New Roman" w:cs="Times New Roman"/>
                <w:color w:val="000000"/>
                <w:sz w:val="24"/>
                <w:szCs w:val="24"/>
                <w:lang w:val="vi-VN"/>
              </w:rPr>
              <w:t>n luyện an toàn, vệ sinh lao động chưa đầy đủ</w:t>
            </w:r>
          </w:p>
        </w:tc>
        <w:tc>
          <w:tcPr>
            <w:tcW w:w="200" w:type="pct"/>
            <w:tcBorders>
              <w:top w:val="nil"/>
              <w:left w:val="nil"/>
              <w:bottom w:val="single" w:sz="8" w:space="0" w:color="auto"/>
              <w:right w:val="single" w:sz="8" w:space="0" w:color="auto"/>
            </w:tcBorders>
            <w:shd w:val="clear" w:color="auto" w:fill="FFFFFF"/>
            <w:vAlign w:val="center"/>
            <w:hideMark/>
          </w:tcPr>
          <w:p w14:paraId="056CFCC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412B380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{r11_c3}</w:t>
            </w:r>
          </w:p>
        </w:tc>
        <w:tc>
          <w:tcPr>
            <w:tcW w:w="300" w:type="pct"/>
            <w:tcBorders>
              <w:top w:val="nil"/>
              <w:left w:val="nil"/>
              <w:bottom w:val="single" w:sz="8" w:space="0" w:color="auto"/>
              <w:right w:val="single" w:sz="8" w:space="0" w:color="auto"/>
            </w:tcBorders>
            <w:shd w:val="clear" w:color="auto" w:fill="FFFFFF"/>
            <w:vAlign w:val="center"/>
            <w:hideMark/>
          </w:tcPr>
          <w:p w14:paraId="3210A86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{r11_c4}</w:t>
            </w:r>
          </w:p>
        </w:tc>
        <w:tc>
          <w:tcPr>
            <w:tcW w:w="300" w:type="pct"/>
            <w:tcBorders>
              <w:top w:val="nil"/>
              <w:left w:val="nil"/>
              <w:bottom w:val="single" w:sz="8" w:space="0" w:color="auto"/>
              <w:right w:val="single" w:sz="8" w:space="0" w:color="auto"/>
            </w:tcBorders>
            <w:shd w:val="clear" w:color="auto" w:fill="FFFFFF"/>
            <w:vAlign w:val="center"/>
            <w:hideMark/>
          </w:tcPr>
          <w:p w14:paraId="44184A2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{r11_c5}</w:t>
            </w:r>
          </w:p>
        </w:tc>
        <w:tc>
          <w:tcPr>
            <w:tcW w:w="250" w:type="pct"/>
            <w:tcBorders>
              <w:top w:val="nil"/>
              <w:left w:val="nil"/>
              <w:bottom w:val="single" w:sz="8" w:space="0" w:color="auto"/>
              <w:right w:val="single" w:sz="8" w:space="0" w:color="auto"/>
            </w:tcBorders>
            <w:shd w:val="clear" w:color="auto" w:fill="FFFFFF"/>
            <w:vAlign w:val="center"/>
            <w:hideMark/>
          </w:tcPr>
          <w:p w14:paraId="72E2C8B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{r11_c6}</w:t>
            </w:r>
          </w:p>
        </w:tc>
        <w:tc>
          <w:tcPr>
            <w:tcW w:w="300" w:type="pct"/>
            <w:tcBorders>
              <w:top w:val="nil"/>
              <w:left w:val="nil"/>
              <w:bottom w:val="single" w:sz="8" w:space="0" w:color="auto"/>
              <w:right w:val="single" w:sz="8" w:space="0" w:color="auto"/>
            </w:tcBorders>
            <w:shd w:val="clear" w:color="auto" w:fill="FFFFFF"/>
            <w:vAlign w:val="center"/>
            <w:hideMark/>
          </w:tcPr>
          <w:p w14:paraId="013ACD9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{r11_c7}</w:t>
            </w:r>
          </w:p>
        </w:tc>
        <w:tc>
          <w:tcPr>
            <w:tcW w:w="250" w:type="pct"/>
            <w:tcBorders>
              <w:top w:val="nil"/>
              <w:left w:val="nil"/>
              <w:bottom w:val="single" w:sz="8" w:space="0" w:color="auto"/>
              <w:right w:val="single" w:sz="8" w:space="0" w:color="auto"/>
            </w:tcBorders>
            <w:shd w:val="clear" w:color="auto" w:fill="FFFFFF"/>
            <w:vAlign w:val="center"/>
            <w:hideMark/>
          </w:tcPr>
          <w:p w14:paraId="47ED6A2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{r11_c8}</w:t>
            </w:r>
          </w:p>
        </w:tc>
        <w:tc>
          <w:tcPr>
            <w:tcW w:w="300" w:type="pct"/>
            <w:tcBorders>
              <w:top w:val="nil"/>
              <w:left w:val="nil"/>
              <w:bottom w:val="single" w:sz="8" w:space="0" w:color="auto"/>
              <w:right w:val="single" w:sz="8" w:space="0" w:color="auto"/>
            </w:tcBorders>
            <w:shd w:val="clear" w:color="auto" w:fill="FFFFFF"/>
            <w:vAlign w:val="center"/>
            <w:hideMark/>
          </w:tcPr>
          <w:p w14:paraId="7A0D32C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{r11_c9}</w:t>
            </w:r>
          </w:p>
        </w:tc>
        <w:tc>
          <w:tcPr>
            <w:tcW w:w="250" w:type="pct"/>
            <w:tcBorders>
              <w:top w:val="nil"/>
              <w:left w:val="nil"/>
              <w:bottom w:val="single" w:sz="8" w:space="0" w:color="auto"/>
              <w:right w:val="single" w:sz="8" w:space="0" w:color="auto"/>
            </w:tcBorders>
            <w:shd w:val="clear" w:color="auto" w:fill="FFFFFF"/>
            <w:vAlign w:val="center"/>
            <w:hideMark/>
          </w:tcPr>
          <w:p w14:paraId="6761E9D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{r11_c10}</w:t>
            </w:r>
          </w:p>
        </w:tc>
        <w:tc>
          <w:tcPr>
            <w:tcW w:w="300" w:type="pct"/>
            <w:tcBorders>
              <w:top w:val="nil"/>
              <w:left w:val="nil"/>
              <w:bottom w:val="single" w:sz="8" w:space="0" w:color="auto"/>
              <w:right w:val="single" w:sz="8" w:space="0" w:color="auto"/>
            </w:tcBorders>
            <w:shd w:val="clear" w:color="auto" w:fill="FFFFFF"/>
            <w:vAlign w:val="center"/>
            <w:hideMark/>
          </w:tcPr>
          <w:p w14:paraId="3254A62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{r11_c11}</w:t>
            </w:r>
          </w:p>
        </w:tc>
        <w:tc>
          <w:tcPr>
            <w:tcW w:w="250" w:type="pct"/>
            <w:tcBorders>
              <w:top w:val="nil"/>
              <w:left w:val="nil"/>
              <w:bottom w:val="single" w:sz="8" w:space="0" w:color="auto"/>
              <w:right w:val="single" w:sz="8" w:space="0" w:color="auto"/>
            </w:tcBorders>
            <w:shd w:val="clear" w:color="auto" w:fill="FFFFFF"/>
            <w:vAlign w:val="center"/>
            <w:hideMark/>
          </w:tcPr>
          <w:p w14:paraId="7477508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{r11_c12}</w:t>
            </w:r>
          </w:p>
        </w:tc>
        <w:tc>
          <w:tcPr>
            <w:tcW w:w="300" w:type="pct"/>
            <w:tcBorders>
              <w:top w:val="nil"/>
              <w:left w:val="nil"/>
              <w:bottom w:val="single" w:sz="8" w:space="0" w:color="auto"/>
              <w:right w:val="single" w:sz="8" w:space="0" w:color="auto"/>
            </w:tcBorders>
            <w:shd w:val="clear" w:color="auto" w:fill="FFFFFF"/>
            <w:vAlign w:val="center"/>
            <w:hideMark/>
          </w:tcPr>
          <w:p w14:paraId="205A336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{r11_c13}</w:t>
            </w:r>
          </w:p>
        </w:tc>
      </w:tr>
      <w:tr w:rsidR="00A123E2" w:rsidRPr="00A123E2" w14:paraId="4F4E638D"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079F757D"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quy trình an toàn hoặc biện pháp làm vi</w:t>
            </w:r>
            <w:r w:rsidRPr="00A123E2">
              <w:rPr>
                <w:rFonts w:eastAsia="Times New Roman" w:cs="Times New Roman"/>
                <w:color w:val="000000"/>
                <w:sz w:val="24"/>
                <w:szCs w:val="24"/>
              </w:rPr>
              <w:t>ệ</w:t>
            </w:r>
            <w:r w:rsidRPr="00A123E2">
              <w:rPr>
                <w:rFonts w:eastAsia="Times New Roman" w:cs="Times New Roman"/>
                <w:color w:val="000000"/>
                <w:sz w:val="24"/>
                <w:szCs w:val="24"/>
                <w:lang w:val="vi-VN"/>
              </w:rPr>
              <w:t>c an toàn</w:t>
            </w:r>
          </w:p>
        </w:tc>
        <w:tc>
          <w:tcPr>
            <w:tcW w:w="200" w:type="pct"/>
            <w:tcBorders>
              <w:top w:val="nil"/>
              <w:left w:val="nil"/>
              <w:bottom w:val="single" w:sz="8" w:space="0" w:color="auto"/>
              <w:right w:val="single" w:sz="8" w:space="0" w:color="auto"/>
            </w:tcBorders>
            <w:shd w:val="clear" w:color="auto" w:fill="FFFFFF"/>
            <w:vAlign w:val="center"/>
            <w:hideMark/>
          </w:tcPr>
          <w:p w14:paraId="0B6AE9E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1F9BB37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{r12_c3}</w:t>
            </w:r>
          </w:p>
        </w:tc>
        <w:tc>
          <w:tcPr>
            <w:tcW w:w="300" w:type="pct"/>
            <w:tcBorders>
              <w:top w:val="nil"/>
              <w:left w:val="nil"/>
              <w:bottom w:val="single" w:sz="8" w:space="0" w:color="auto"/>
              <w:right w:val="single" w:sz="8" w:space="0" w:color="auto"/>
            </w:tcBorders>
            <w:shd w:val="clear" w:color="auto" w:fill="FFFFFF"/>
            <w:vAlign w:val="center"/>
            <w:hideMark/>
          </w:tcPr>
          <w:p w14:paraId="334165D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{r12_c4}</w:t>
            </w:r>
          </w:p>
        </w:tc>
        <w:tc>
          <w:tcPr>
            <w:tcW w:w="300" w:type="pct"/>
            <w:tcBorders>
              <w:top w:val="nil"/>
              <w:left w:val="nil"/>
              <w:bottom w:val="single" w:sz="8" w:space="0" w:color="auto"/>
              <w:right w:val="single" w:sz="8" w:space="0" w:color="auto"/>
            </w:tcBorders>
            <w:shd w:val="clear" w:color="auto" w:fill="FFFFFF"/>
            <w:vAlign w:val="center"/>
            <w:hideMark/>
          </w:tcPr>
          <w:p w14:paraId="6EED32C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{r12_c5}</w:t>
            </w:r>
          </w:p>
        </w:tc>
        <w:tc>
          <w:tcPr>
            <w:tcW w:w="250" w:type="pct"/>
            <w:tcBorders>
              <w:top w:val="nil"/>
              <w:left w:val="nil"/>
              <w:bottom w:val="single" w:sz="8" w:space="0" w:color="auto"/>
              <w:right w:val="single" w:sz="8" w:space="0" w:color="auto"/>
            </w:tcBorders>
            <w:shd w:val="clear" w:color="auto" w:fill="FFFFFF"/>
            <w:vAlign w:val="center"/>
            <w:hideMark/>
          </w:tcPr>
          <w:p w14:paraId="1CC32E8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{r12_c6}</w:t>
            </w:r>
          </w:p>
        </w:tc>
        <w:tc>
          <w:tcPr>
            <w:tcW w:w="300" w:type="pct"/>
            <w:tcBorders>
              <w:top w:val="nil"/>
              <w:left w:val="nil"/>
              <w:bottom w:val="single" w:sz="8" w:space="0" w:color="auto"/>
              <w:right w:val="single" w:sz="8" w:space="0" w:color="auto"/>
            </w:tcBorders>
            <w:shd w:val="clear" w:color="auto" w:fill="FFFFFF"/>
            <w:vAlign w:val="center"/>
            <w:hideMark/>
          </w:tcPr>
          <w:p w14:paraId="06DBD5B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{r12_c7}</w:t>
            </w:r>
          </w:p>
        </w:tc>
        <w:tc>
          <w:tcPr>
            <w:tcW w:w="250" w:type="pct"/>
            <w:tcBorders>
              <w:top w:val="nil"/>
              <w:left w:val="nil"/>
              <w:bottom w:val="single" w:sz="8" w:space="0" w:color="auto"/>
              <w:right w:val="single" w:sz="8" w:space="0" w:color="auto"/>
            </w:tcBorders>
            <w:shd w:val="clear" w:color="auto" w:fill="FFFFFF"/>
            <w:vAlign w:val="center"/>
            <w:hideMark/>
          </w:tcPr>
          <w:p w14:paraId="3AA2B8E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{r12_c8}</w:t>
            </w:r>
          </w:p>
        </w:tc>
        <w:tc>
          <w:tcPr>
            <w:tcW w:w="300" w:type="pct"/>
            <w:tcBorders>
              <w:top w:val="nil"/>
              <w:left w:val="nil"/>
              <w:bottom w:val="single" w:sz="8" w:space="0" w:color="auto"/>
              <w:right w:val="single" w:sz="8" w:space="0" w:color="auto"/>
            </w:tcBorders>
            <w:shd w:val="clear" w:color="auto" w:fill="FFFFFF"/>
            <w:vAlign w:val="center"/>
            <w:hideMark/>
          </w:tcPr>
          <w:p w14:paraId="0F9D481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{r12_c9}</w:t>
            </w:r>
          </w:p>
        </w:tc>
        <w:tc>
          <w:tcPr>
            <w:tcW w:w="250" w:type="pct"/>
            <w:tcBorders>
              <w:top w:val="nil"/>
              <w:left w:val="nil"/>
              <w:bottom w:val="single" w:sz="8" w:space="0" w:color="auto"/>
              <w:right w:val="single" w:sz="8" w:space="0" w:color="auto"/>
            </w:tcBorders>
            <w:shd w:val="clear" w:color="auto" w:fill="FFFFFF"/>
            <w:vAlign w:val="center"/>
            <w:hideMark/>
          </w:tcPr>
          <w:p w14:paraId="1FE2AA9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{r12_c10}</w:t>
            </w:r>
          </w:p>
        </w:tc>
        <w:tc>
          <w:tcPr>
            <w:tcW w:w="300" w:type="pct"/>
            <w:tcBorders>
              <w:top w:val="nil"/>
              <w:left w:val="nil"/>
              <w:bottom w:val="single" w:sz="8" w:space="0" w:color="auto"/>
              <w:right w:val="single" w:sz="8" w:space="0" w:color="auto"/>
            </w:tcBorders>
            <w:shd w:val="clear" w:color="auto" w:fill="FFFFFF"/>
            <w:vAlign w:val="center"/>
            <w:hideMark/>
          </w:tcPr>
          <w:p w14:paraId="55B62FD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{r12_c11}</w:t>
            </w:r>
          </w:p>
        </w:tc>
        <w:tc>
          <w:tcPr>
            <w:tcW w:w="250" w:type="pct"/>
            <w:tcBorders>
              <w:top w:val="nil"/>
              <w:left w:val="nil"/>
              <w:bottom w:val="single" w:sz="8" w:space="0" w:color="auto"/>
              <w:right w:val="single" w:sz="8" w:space="0" w:color="auto"/>
            </w:tcBorders>
            <w:shd w:val="clear" w:color="auto" w:fill="FFFFFF"/>
            <w:vAlign w:val="center"/>
            <w:hideMark/>
          </w:tcPr>
          <w:p w14:paraId="49569A5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{r12_c12}</w:t>
            </w:r>
          </w:p>
        </w:tc>
        <w:tc>
          <w:tcPr>
            <w:tcW w:w="300" w:type="pct"/>
            <w:tcBorders>
              <w:top w:val="nil"/>
              <w:left w:val="nil"/>
              <w:bottom w:val="single" w:sz="8" w:space="0" w:color="auto"/>
              <w:right w:val="single" w:sz="8" w:space="0" w:color="auto"/>
            </w:tcBorders>
            <w:shd w:val="clear" w:color="auto" w:fill="FFFFFF"/>
            <w:vAlign w:val="center"/>
            <w:hideMark/>
          </w:tcPr>
          <w:p w14:paraId="1A6C7EE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{r12_c13}</w:t>
            </w:r>
          </w:p>
        </w:tc>
      </w:tr>
      <w:tr w:rsidR="00A123E2" w:rsidRPr="00A123E2" w14:paraId="3B09E235"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0D4DF211"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Điều kiện làm việc không tốt</w:t>
            </w:r>
          </w:p>
        </w:tc>
        <w:tc>
          <w:tcPr>
            <w:tcW w:w="200" w:type="pct"/>
            <w:tcBorders>
              <w:top w:val="nil"/>
              <w:left w:val="nil"/>
              <w:bottom w:val="single" w:sz="8" w:space="0" w:color="auto"/>
              <w:right w:val="single" w:sz="8" w:space="0" w:color="auto"/>
            </w:tcBorders>
            <w:shd w:val="clear" w:color="auto" w:fill="FFFFFF"/>
            <w:vAlign w:val="center"/>
            <w:hideMark/>
          </w:tcPr>
          <w:p w14:paraId="024C217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3DAD6B7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{r13_c3}</w:t>
            </w:r>
          </w:p>
        </w:tc>
        <w:tc>
          <w:tcPr>
            <w:tcW w:w="300" w:type="pct"/>
            <w:tcBorders>
              <w:top w:val="nil"/>
              <w:left w:val="nil"/>
              <w:bottom w:val="single" w:sz="8" w:space="0" w:color="auto"/>
              <w:right w:val="single" w:sz="8" w:space="0" w:color="auto"/>
            </w:tcBorders>
            <w:shd w:val="clear" w:color="auto" w:fill="FFFFFF"/>
            <w:vAlign w:val="center"/>
            <w:hideMark/>
          </w:tcPr>
          <w:p w14:paraId="40FF75E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{r13_c4}</w:t>
            </w:r>
          </w:p>
        </w:tc>
        <w:tc>
          <w:tcPr>
            <w:tcW w:w="300" w:type="pct"/>
            <w:tcBorders>
              <w:top w:val="nil"/>
              <w:left w:val="nil"/>
              <w:bottom w:val="single" w:sz="8" w:space="0" w:color="auto"/>
              <w:right w:val="single" w:sz="8" w:space="0" w:color="auto"/>
            </w:tcBorders>
            <w:shd w:val="clear" w:color="auto" w:fill="FFFFFF"/>
            <w:vAlign w:val="center"/>
            <w:hideMark/>
          </w:tcPr>
          <w:p w14:paraId="235B74C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{r13_c5}</w:t>
            </w:r>
          </w:p>
        </w:tc>
        <w:tc>
          <w:tcPr>
            <w:tcW w:w="250" w:type="pct"/>
            <w:tcBorders>
              <w:top w:val="nil"/>
              <w:left w:val="nil"/>
              <w:bottom w:val="single" w:sz="8" w:space="0" w:color="auto"/>
              <w:right w:val="single" w:sz="8" w:space="0" w:color="auto"/>
            </w:tcBorders>
            <w:shd w:val="clear" w:color="auto" w:fill="FFFFFF"/>
            <w:vAlign w:val="center"/>
            <w:hideMark/>
          </w:tcPr>
          <w:p w14:paraId="069B461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{r13_c6}</w:t>
            </w:r>
          </w:p>
        </w:tc>
        <w:tc>
          <w:tcPr>
            <w:tcW w:w="300" w:type="pct"/>
            <w:tcBorders>
              <w:top w:val="nil"/>
              <w:left w:val="nil"/>
              <w:bottom w:val="single" w:sz="8" w:space="0" w:color="auto"/>
              <w:right w:val="single" w:sz="8" w:space="0" w:color="auto"/>
            </w:tcBorders>
            <w:shd w:val="clear" w:color="auto" w:fill="FFFFFF"/>
            <w:vAlign w:val="center"/>
            <w:hideMark/>
          </w:tcPr>
          <w:p w14:paraId="0DDDA83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{r13_c7}</w:t>
            </w:r>
          </w:p>
        </w:tc>
        <w:tc>
          <w:tcPr>
            <w:tcW w:w="250" w:type="pct"/>
            <w:tcBorders>
              <w:top w:val="nil"/>
              <w:left w:val="nil"/>
              <w:bottom w:val="single" w:sz="8" w:space="0" w:color="auto"/>
              <w:right w:val="single" w:sz="8" w:space="0" w:color="auto"/>
            </w:tcBorders>
            <w:shd w:val="clear" w:color="auto" w:fill="FFFFFF"/>
            <w:vAlign w:val="center"/>
            <w:hideMark/>
          </w:tcPr>
          <w:p w14:paraId="0B8C26F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{r13_c8}</w:t>
            </w:r>
          </w:p>
        </w:tc>
        <w:tc>
          <w:tcPr>
            <w:tcW w:w="300" w:type="pct"/>
            <w:tcBorders>
              <w:top w:val="nil"/>
              <w:left w:val="nil"/>
              <w:bottom w:val="single" w:sz="8" w:space="0" w:color="auto"/>
              <w:right w:val="single" w:sz="8" w:space="0" w:color="auto"/>
            </w:tcBorders>
            <w:shd w:val="clear" w:color="auto" w:fill="FFFFFF"/>
            <w:vAlign w:val="center"/>
            <w:hideMark/>
          </w:tcPr>
          <w:p w14:paraId="1ABFC6C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{r13_c9}</w:t>
            </w:r>
          </w:p>
        </w:tc>
        <w:tc>
          <w:tcPr>
            <w:tcW w:w="250" w:type="pct"/>
            <w:tcBorders>
              <w:top w:val="nil"/>
              <w:left w:val="nil"/>
              <w:bottom w:val="single" w:sz="8" w:space="0" w:color="auto"/>
              <w:right w:val="single" w:sz="8" w:space="0" w:color="auto"/>
            </w:tcBorders>
            <w:shd w:val="clear" w:color="auto" w:fill="FFFFFF"/>
            <w:vAlign w:val="center"/>
            <w:hideMark/>
          </w:tcPr>
          <w:p w14:paraId="4A3942C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{r13_c10}</w:t>
            </w:r>
          </w:p>
        </w:tc>
        <w:tc>
          <w:tcPr>
            <w:tcW w:w="300" w:type="pct"/>
            <w:tcBorders>
              <w:top w:val="nil"/>
              <w:left w:val="nil"/>
              <w:bottom w:val="single" w:sz="8" w:space="0" w:color="auto"/>
              <w:right w:val="single" w:sz="8" w:space="0" w:color="auto"/>
            </w:tcBorders>
            <w:shd w:val="clear" w:color="auto" w:fill="FFFFFF"/>
            <w:vAlign w:val="center"/>
            <w:hideMark/>
          </w:tcPr>
          <w:p w14:paraId="11C332D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{r13_c11}</w:t>
            </w:r>
          </w:p>
        </w:tc>
        <w:tc>
          <w:tcPr>
            <w:tcW w:w="250" w:type="pct"/>
            <w:tcBorders>
              <w:top w:val="nil"/>
              <w:left w:val="nil"/>
              <w:bottom w:val="single" w:sz="8" w:space="0" w:color="auto"/>
              <w:right w:val="single" w:sz="8" w:space="0" w:color="auto"/>
            </w:tcBorders>
            <w:shd w:val="clear" w:color="auto" w:fill="FFFFFF"/>
            <w:vAlign w:val="center"/>
            <w:hideMark/>
          </w:tcPr>
          <w:p w14:paraId="08815F0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{r13_c12}</w:t>
            </w:r>
          </w:p>
        </w:tc>
        <w:tc>
          <w:tcPr>
            <w:tcW w:w="300" w:type="pct"/>
            <w:tcBorders>
              <w:top w:val="nil"/>
              <w:left w:val="nil"/>
              <w:bottom w:val="single" w:sz="8" w:space="0" w:color="auto"/>
              <w:right w:val="single" w:sz="8" w:space="0" w:color="auto"/>
            </w:tcBorders>
            <w:shd w:val="clear" w:color="auto" w:fill="FFFFFF"/>
            <w:vAlign w:val="center"/>
            <w:hideMark/>
          </w:tcPr>
          <w:p w14:paraId="662881D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{r13_c13}</w:t>
            </w:r>
          </w:p>
        </w:tc>
      </w:tr>
      <w:tr w:rsidR="00A123E2" w:rsidRPr="00A123E2" w14:paraId="073C03A1"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0537E193"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lastRenderedPageBreak/>
              <w:t>b. Do người lao động</w:t>
            </w:r>
          </w:p>
        </w:tc>
        <w:tc>
          <w:tcPr>
            <w:tcW w:w="200" w:type="pct"/>
            <w:tcBorders>
              <w:top w:val="nil"/>
              <w:left w:val="nil"/>
              <w:bottom w:val="single" w:sz="8" w:space="0" w:color="auto"/>
              <w:right w:val="single" w:sz="8" w:space="0" w:color="auto"/>
            </w:tcBorders>
            <w:shd w:val="clear" w:color="auto" w:fill="FFFFFF"/>
            <w:vAlign w:val="center"/>
            <w:hideMark/>
          </w:tcPr>
          <w:p w14:paraId="4BD5817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58D4B3D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7304BB8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179B74F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41E2639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2514A05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2357A0F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73C7E80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571CE70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AD8B27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364369C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533DDC5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14:paraId="4168C764"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2463E62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Vi phạm nội quy, quy trình, quy chu</w:t>
            </w:r>
            <w:r w:rsidRPr="00A123E2">
              <w:rPr>
                <w:rFonts w:eastAsia="Times New Roman" w:cs="Times New Roman"/>
                <w:color w:val="000000"/>
                <w:sz w:val="24"/>
                <w:szCs w:val="24"/>
              </w:rPr>
              <w:t>ẩ</w:t>
            </w:r>
            <w:r w:rsidRPr="00A123E2">
              <w:rPr>
                <w:rFonts w:eastAsia="Times New Roman" w:cs="Times New Roman"/>
                <w:color w:val="000000"/>
                <w:sz w:val="24"/>
                <w:szCs w:val="24"/>
                <w:lang w:val="vi-VN"/>
              </w:rPr>
              <w:t>n, biện pháp làm việc an toàn</w:t>
            </w:r>
          </w:p>
        </w:tc>
        <w:tc>
          <w:tcPr>
            <w:tcW w:w="200" w:type="pct"/>
            <w:tcBorders>
              <w:top w:val="nil"/>
              <w:left w:val="nil"/>
              <w:bottom w:val="single" w:sz="8" w:space="0" w:color="auto"/>
              <w:right w:val="single" w:sz="8" w:space="0" w:color="auto"/>
            </w:tcBorders>
            <w:shd w:val="clear" w:color="auto" w:fill="FFFFFF"/>
            <w:vAlign w:val="center"/>
            <w:hideMark/>
          </w:tcPr>
          <w:p w14:paraId="2781DFA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3C6EEAC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{r15_c3}</w:t>
            </w:r>
          </w:p>
        </w:tc>
        <w:tc>
          <w:tcPr>
            <w:tcW w:w="300" w:type="pct"/>
            <w:tcBorders>
              <w:top w:val="nil"/>
              <w:left w:val="nil"/>
              <w:bottom w:val="single" w:sz="8" w:space="0" w:color="auto"/>
              <w:right w:val="single" w:sz="8" w:space="0" w:color="auto"/>
            </w:tcBorders>
            <w:shd w:val="clear" w:color="auto" w:fill="FFFFFF"/>
            <w:vAlign w:val="center"/>
            <w:hideMark/>
          </w:tcPr>
          <w:p w14:paraId="0632BD7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{r15_c4}</w:t>
            </w:r>
          </w:p>
        </w:tc>
        <w:tc>
          <w:tcPr>
            <w:tcW w:w="300" w:type="pct"/>
            <w:tcBorders>
              <w:top w:val="nil"/>
              <w:left w:val="nil"/>
              <w:bottom w:val="single" w:sz="8" w:space="0" w:color="auto"/>
              <w:right w:val="single" w:sz="8" w:space="0" w:color="auto"/>
            </w:tcBorders>
            <w:shd w:val="clear" w:color="auto" w:fill="FFFFFF"/>
            <w:vAlign w:val="center"/>
            <w:hideMark/>
          </w:tcPr>
          <w:p w14:paraId="639AABB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{r15_c5}</w:t>
            </w:r>
          </w:p>
        </w:tc>
        <w:tc>
          <w:tcPr>
            <w:tcW w:w="250" w:type="pct"/>
            <w:tcBorders>
              <w:top w:val="nil"/>
              <w:left w:val="nil"/>
              <w:bottom w:val="single" w:sz="8" w:space="0" w:color="auto"/>
              <w:right w:val="single" w:sz="8" w:space="0" w:color="auto"/>
            </w:tcBorders>
            <w:shd w:val="clear" w:color="auto" w:fill="FFFFFF"/>
            <w:vAlign w:val="center"/>
            <w:hideMark/>
          </w:tcPr>
          <w:p w14:paraId="3FBB25A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{r15_c6}</w:t>
            </w:r>
          </w:p>
        </w:tc>
        <w:tc>
          <w:tcPr>
            <w:tcW w:w="300" w:type="pct"/>
            <w:tcBorders>
              <w:top w:val="nil"/>
              <w:left w:val="nil"/>
              <w:bottom w:val="single" w:sz="8" w:space="0" w:color="auto"/>
              <w:right w:val="single" w:sz="8" w:space="0" w:color="auto"/>
            </w:tcBorders>
            <w:shd w:val="clear" w:color="auto" w:fill="FFFFFF"/>
            <w:vAlign w:val="center"/>
            <w:hideMark/>
          </w:tcPr>
          <w:p w14:paraId="09A0A07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{r15_c7}</w:t>
            </w:r>
          </w:p>
        </w:tc>
        <w:tc>
          <w:tcPr>
            <w:tcW w:w="250" w:type="pct"/>
            <w:tcBorders>
              <w:top w:val="nil"/>
              <w:left w:val="nil"/>
              <w:bottom w:val="single" w:sz="8" w:space="0" w:color="auto"/>
              <w:right w:val="single" w:sz="8" w:space="0" w:color="auto"/>
            </w:tcBorders>
            <w:shd w:val="clear" w:color="auto" w:fill="FFFFFF"/>
            <w:vAlign w:val="center"/>
            <w:hideMark/>
          </w:tcPr>
          <w:p w14:paraId="7239719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{r15_c8}</w:t>
            </w:r>
          </w:p>
        </w:tc>
        <w:tc>
          <w:tcPr>
            <w:tcW w:w="300" w:type="pct"/>
            <w:tcBorders>
              <w:top w:val="nil"/>
              <w:left w:val="nil"/>
              <w:bottom w:val="single" w:sz="8" w:space="0" w:color="auto"/>
              <w:right w:val="single" w:sz="8" w:space="0" w:color="auto"/>
            </w:tcBorders>
            <w:shd w:val="clear" w:color="auto" w:fill="FFFFFF"/>
            <w:vAlign w:val="center"/>
            <w:hideMark/>
          </w:tcPr>
          <w:p w14:paraId="20C77EB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{r15_c9}</w:t>
            </w:r>
          </w:p>
        </w:tc>
        <w:tc>
          <w:tcPr>
            <w:tcW w:w="250" w:type="pct"/>
            <w:tcBorders>
              <w:top w:val="nil"/>
              <w:left w:val="nil"/>
              <w:bottom w:val="single" w:sz="8" w:space="0" w:color="auto"/>
              <w:right w:val="single" w:sz="8" w:space="0" w:color="auto"/>
            </w:tcBorders>
            <w:shd w:val="clear" w:color="auto" w:fill="FFFFFF"/>
            <w:vAlign w:val="center"/>
            <w:hideMark/>
          </w:tcPr>
          <w:p w14:paraId="205498E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{r15_c10}</w:t>
            </w:r>
          </w:p>
        </w:tc>
        <w:tc>
          <w:tcPr>
            <w:tcW w:w="300" w:type="pct"/>
            <w:tcBorders>
              <w:top w:val="nil"/>
              <w:left w:val="nil"/>
              <w:bottom w:val="single" w:sz="8" w:space="0" w:color="auto"/>
              <w:right w:val="single" w:sz="8" w:space="0" w:color="auto"/>
            </w:tcBorders>
            <w:shd w:val="clear" w:color="auto" w:fill="FFFFFF"/>
            <w:vAlign w:val="center"/>
            <w:hideMark/>
          </w:tcPr>
          <w:p w14:paraId="687BBE9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{r15_c11}</w:t>
            </w:r>
          </w:p>
        </w:tc>
        <w:tc>
          <w:tcPr>
            <w:tcW w:w="250" w:type="pct"/>
            <w:tcBorders>
              <w:top w:val="nil"/>
              <w:left w:val="nil"/>
              <w:bottom w:val="single" w:sz="8" w:space="0" w:color="auto"/>
              <w:right w:val="single" w:sz="8" w:space="0" w:color="auto"/>
            </w:tcBorders>
            <w:shd w:val="clear" w:color="auto" w:fill="FFFFFF"/>
            <w:vAlign w:val="center"/>
            <w:hideMark/>
          </w:tcPr>
          <w:p w14:paraId="6E4CC3A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{r15_c12}</w:t>
            </w:r>
          </w:p>
        </w:tc>
        <w:tc>
          <w:tcPr>
            <w:tcW w:w="300" w:type="pct"/>
            <w:tcBorders>
              <w:top w:val="nil"/>
              <w:left w:val="nil"/>
              <w:bottom w:val="single" w:sz="8" w:space="0" w:color="auto"/>
              <w:right w:val="single" w:sz="8" w:space="0" w:color="auto"/>
            </w:tcBorders>
            <w:shd w:val="clear" w:color="auto" w:fill="FFFFFF"/>
            <w:vAlign w:val="center"/>
            <w:hideMark/>
          </w:tcPr>
          <w:p w14:paraId="11FA10F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{r15_c13}</w:t>
            </w:r>
          </w:p>
        </w:tc>
      </w:tr>
      <w:tr w:rsidR="00A123E2" w:rsidRPr="00A123E2" w14:paraId="41A9DF36"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6BB618F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sử dụng phương tiện bảo vệ cá nhân</w:t>
            </w:r>
          </w:p>
        </w:tc>
        <w:tc>
          <w:tcPr>
            <w:tcW w:w="200" w:type="pct"/>
            <w:tcBorders>
              <w:top w:val="nil"/>
              <w:left w:val="nil"/>
              <w:bottom w:val="single" w:sz="8" w:space="0" w:color="auto"/>
              <w:right w:val="single" w:sz="8" w:space="0" w:color="auto"/>
            </w:tcBorders>
            <w:shd w:val="clear" w:color="auto" w:fill="FFFFFF"/>
            <w:vAlign w:val="center"/>
            <w:hideMark/>
          </w:tcPr>
          <w:p w14:paraId="43E9EE6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006B40A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{r16_c3}</w:t>
            </w:r>
          </w:p>
        </w:tc>
        <w:tc>
          <w:tcPr>
            <w:tcW w:w="300" w:type="pct"/>
            <w:tcBorders>
              <w:top w:val="nil"/>
              <w:left w:val="nil"/>
              <w:bottom w:val="single" w:sz="8" w:space="0" w:color="auto"/>
              <w:right w:val="single" w:sz="8" w:space="0" w:color="auto"/>
            </w:tcBorders>
            <w:shd w:val="clear" w:color="auto" w:fill="FFFFFF"/>
            <w:vAlign w:val="center"/>
            <w:hideMark/>
          </w:tcPr>
          <w:p w14:paraId="2D9B333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{r16_c4}</w:t>
            </w:r>
          </w:p>
        </w:tc>
        <w:tc>
          <w:tcPr>
            <w:tcW w:w="300" w:type="pct"/>
            <w:tcBorders>
              <w:top w:val="nil"/>
              <w:left w:val="nil"/>
              <w:bottom w:val="single" w:sz="8" w:space="0" w:color="auto"/>
              <w:right w:val="single" w:sz="8" w:space="0" w:color="auto"/>
            </w:tcBorders>
            <w:shd w:val="clear" w:color="auto" w:fill="FFFFFF"/>
            <w:vAlign w:val="center"/>
            <w:hideMark/>
          </w:tcPr>
          <w:p w14:paraId="3608667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{r16_c5}</w:t>
            </w:r>
          </w:p>
        </w:tc>
        <w:tc>
          <w:tcPr>
            <w:tcW w:w="250" w:type="pct"/>
            <w:tcBorders>
              <w:top w:val="nil"/>
              <w:left w:val="nil"/>
              <w:bottom w:val="single" w:sz="8" w:space="0" w:color="auto"/>
              <w:right w:val="single" w:sz="8" w:space="0" w:color="auto"/>
            </w:tcBorders>
            <w:shd w:val="clear" w:color="auto" w:fill="FFFFFF"/>
            <w:vAlign w:val="center"/>
            <w:hideMark/>
          </w:tcPr>
          <w:p w14:paraId="7B501CB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{r16_c6}</w:t>
            </w:r>
          </w:p>
        </w:tc>
        <w:tc>
          <w:tcPr>
            <w:tcW w:w="300" w:type="pct"/>
            <w:tcBorders>
              <w:top w:val="nil"/>
              <w:left w:val="nil"/>
              <w:bottom w:val="single" w:sz="8" w:space="0" w:color="auto"/>
              <w:right w:val="single" w:sz="8" w:space="0" w:color="auto"/>
            </w:tcBorders>
            <w:shd w:val="clear" w:color="auto" w:fill="FFFFFF"/>
            <w:vAlign w:val="center"/>
            <w:hideMark/>
          </w:tcPr>
          <w:p w14:paraId="4B6A781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{r16_c7}</w:t>
            </w:r>
          </w:p>
        </w:tc>
        <w:tc>
          <w:tcPr>
            <w:tcW w:w="250" w:type="pct"/>
            <w:tcBorders>
              <w:top w:val="nil"/>
              <w:left w:val="nil"/>
              <w:bottom w:val="single" w:sz="8" w:space="0" w:color="auto"/>
              <w:right w:val="single" w:sz="8" w:space="0" w:color="auto"/>
            </w:tcBorders>
            <w:shd w:val="clear" w:color="auto" w:fill="FFFFFF"/>
            <w:vAlign w:val="center"/>
            <w:hideMark/>
          </w:tcPr>
          <w:p w14:paraId="4E8DDB8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{r16_c8}</w:t>
            </w:r>
          </w:p>
        </w:tc>
        <w:tc>
          <w:tcPr>
            <w:tcW w:w="300" w:type="pct"/>
            <w:tcBorders>
              <w:top w:val="nil"/>
              <w:left w:val="nil"/>
              <w:bottom w:val="single" w:sz="8" w:space="0" w:color="auto"/>
              <w:right w:val="single" w:sz="8" w:space="0" w:color="auto"/>
            </w:tcBorders>
            <w:shd w:val="clear" w:color="auto" w:fill="FFFFFF"/>
            <w:vAlign w:val="center"/>
            <w:hideMark/>
          </w:tcPr>
          <w:p w14:paraId="332AB2D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{r16_c9}</w:t>
            </w:r>
          </w:p>
        </w:tc>
        <w:tc>
          <w:tcPr>
            <w:tcW w:w="250" w:type="pct"/>
            <w:tcBorders>
              <w:top w:val="nil"/>
              <w:left w:val="nil"/>
              <w:bottom w:val="single" w:sz="8" w:space="0" w:color="auto"/>
              <w:right w:val="single" w:sz="8" w:space="0" w:color="auto"/>
            </w:tcBorders>
            <w:shd w:val="clear" w:color="auto" w:fill="FFFFFF"/>
            <w:vAlign w:val="center"/>
            <w:hideMark/>
          </w:tcPr>
          <w:p w14:paraId="081BA6D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{r16_c10}</w:t>
            </w:r>
          </w:p>
        </w:tc>
        <w:tc>
          <w:tcPr>
            <w:tcW w:w="300" w:type="pct"/>
            <w:tcBorders>
              <w:top w:val="nil"/>
              <w:left w:val="nil"/>
              <w:bottom w:val="single" w:sz="8" w:space="0" w:color="auto"/>
              <w:right w:val="single" w:sz="8" w:space="0" w:color="auto"/>
            </w:tcBorders>
            <w:shd w:val="clear" w:color="auto" w:fill="FFFFFF"/>
            <w:vAlign w:val="center"/>
            <w:hideMark/>
          </w:tcPr>
          <w:p w14:paraId="27DB690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{r16_c11}</w:t>
            </w:r>
          </w:p>
        </w:tc>
        <w:tc>
          <w:tcPr>
            <w:tcW w:w="250" w:type="pct"/>
            <w:tcBorders>
              <w:top w:val="nil"/>
              <w:left w:val="nil"/>
              <w:bottom w:val="single" w:sz="8" w:space="0" w:color="auto"/>
              <w:right w:val="single" w:sz="8" w:space="0" w:color="auto"/>
            </w:tcBorders>
            <w:shd w:val="clear" w:color="auto" w:fill="FFFFFF"/>
            <w:vAlign w:val="center"/>
            <w:hideMark/>
          </w:tcPr>
          <w:p w14:paraId="275A22B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{r16_c12}</w:t>
            </w:r>
          </w:p>
        </w:tc>
        <w:tc>
          <w:tcPr>
            <w:tcW w:w="300" w:type="pct"/>
            <w:tcBorders>
              <w:top w:val="nil"/>
              <w:left w:val="nil"/>
              <w:bottom w:val="single" w:sz="8" w:space="0" w:color="auto"/>
              <w:right w:val="single" w:sz="8" w:space="0" w:color="auto"/>
            </w:tcBorders>
            <w:shd w:val="clear" w:color="auto" w:fill="FFFFFF"/>
            <w:vAlign w:val="center"/>
            <w:hideMark/>
          </w:tcPr>
          <w:p w14:paraId="47F29E2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{r16_c13}</w:t>
            </w:r>
          </w:p>
        </w:tc>
      </w:tr>
      <w:tr w:rsidR="00A123E2" w:rsidRPr="00A123E2" w14:paraId="464A0611"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14:paraId="2CE4F86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c. Khách quan khó tránh/ Nguyên nhân chưa kể đ</w:t>
            </w:r>
            <w:r w:rsidRPr="00A123E2">
              <w:rPr>
                <w:rFonts w:eastAsia="Times New Roman" w:cs="Times New Roman"/>
                <w:b/>
                <w:bCs/>
                <w:color w:val="000000"/>
                <w:sz w:val="24"/>
                <w:szCs w:val="24"/>
              </w:rPr>
              <w:t>ến</w:t>
            </w:r>
          </w:p>
        </w:tc>
        <w:tc>
          <w:tcPr>
            <w:tcW w:w="200" w:type="pct"/>
            <w:tcBorders>
              <w:top w:val="nil"/>
              <w:left w:val="nil"/>
              <w:bottom w:val="single" w:sz="8" w:space="0" w:color="auto"/>
              <w:right w:val="single" w:sz="8" w:space="0" w:color="auto"/>
            </w:tcBorders>
            <w:shd w:val="clear" w:color="auto" w:fill="FFFFFF"/>
            <w:vAlign w:val="center"/>
            <w:hideMark/>
          </w:tcPr>
          <w:p w14:paraId="671B575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1EF1C9F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{r17_c3}</w:t>
            </w:r>
          </w:p>
        </w:tc>
        <w:tc>
          <w:tcPr>
            <w:tcW w:w="300" w:type="pct"/>
            <w:tcBorders>
              <w:top w:val="nil"/>
              <w:left w:val="nil"/>
              <w:bottom w:val="single" w:sz="8" w:space="0" w:color="auto"/>
              <w:right w:val="single" w:sz="8" w:space="0" w:color="auto"/>
            </w:tcBorders>
            <w:shd w:val="clear" w:color="auto" w:fill="FFFFFF"/>
            <w:vAlign w:val="center"/>
            <w:hideMark/>
          </w:tcPr>
          <w:p w14:paraId="3CDD04A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{r17_c4}</w:t>
            </w:r>
          </w:p>
        </w:tc>
        <w:tc>
          <w:tcPr>
            <w:tcW w:w="300" w:type="pct"/>
            <w:tcBorders>
              <w:top w:val="nil"/>
              <w:left w:val="nil"/>
              <w:bottom w:val="single" w:sz="8" w:space="0" w:color="auto"/>
              <w:right w:val="single" w:sz="8" w:space="0" w:color="auto"/>
            </w:tcBorders>
            <w:shd w:val="clear" w:color="auto" w:fill="FFFFFF"/>
            <w:vAlign w:val="center"/>
            <w:hideMark/>
          </w:tcPr>
          <w:p w14:paraId="06078BC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{r17_c5}</w:t>
            </w:r>
          </w:p>
        </w:tc>
        <w:tc>
          <w:tcPr>
            <w:tcW w:w="250" w:type="pct"/>
            <w:tcBorders>
              <w:top w:val="nil"/>
              <w:left w:val="nil"/>
              <w:bottom w:val="single" w:sz="8" w:space="0" w:color="auto"/>
              <w:right w:val="single" w:sz="8" w:space="0" w:color="auto"/>
            </w:tcBorders>
            <w:shd w:val="clear" w:color="auto" w:fill="FFFFFF"/>
            <w:vAlign w:val="center"/>
            <w:hideMark/>
          </w:tcPr>
          <w:p w14:paraId="6A8A0B5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{r17_c6}</w:t>
            </w:r>
          </w:p>
        </w:tc>
        <w:tc>
          <w:tcPr>
            <w:tcW w:w="300" w:type="pct"/>
            <w:tcBorders>
              <w:top w:val="nil"/>
              <w:left w:val="nil"/>
              <w:bottom w:val="single" w:sz="8" w:space="0" w:color="auto"/>
              <w:right w:val="single" w:sz="8" w:space="0" w:color="auto"/>
            </w:tcBorders>
            <w:shd w:val="clear" w:color="auto" w:fill="FFFFFF"/>
            <w:vAlign w:val="center"/>
            <w:hideMark/>
          </w:tcPr>
          <w:p w14:paraId="4CE2BFD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{r17_c7}</w:t>
            </w:r>
          </w:p>
        </w:tc>
        <w:tc>
          <w:tcPr>
            <w:tcW w:w="250" w:type="pct"/>
            <w:tcBorders>
              <w:top w:val="nil"/>
              <w:left w:val="nil"/>
              <w:bottom w:val="single" w:sz="8" w:space="0" w:color="auto"/>
              <w:right w:val="single" w:sz="8" w:space="0" w:color="auto"/>
            </w:tcBorders>
            <w:shd w:val="clear" w:color="auto" w:fill="FFFFFF"/>
            <w:vAlign w:val="center"/>
            <w:hideMark/>
          </w:tcPr>
          <w:p w14:paraId="31E722E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{r17_c8}</w:t>
            </w:r>
          </w:p>
        </w:tc>
        <w:tc>
          <w:tcPr>
            <w:tcW w:w="300" w:type="pct"/>
            <w:tcBorders>
              <w:top w:val="nil"/>
              <w:left w:val="nil"/>
              <w:bottom w:val="single" w:sz="8" w:space="0" w:color="auto"/>
              <w:right w:val="single" w:sz="8" w:space="0" w:color="auto"/>
            </w:tcBorders>
            <w:shd w:val="clear" w:color="auto" w:fill="FFFFFF"/>
            <w:vAlign w:val="center"/>
            <w:hideMark/>
          </w:tcPr>
          <w:p w14:paraId="0B33CD4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{r17_c9}</w:t>
            </w:r>
          </w:p>
        </w:tc>
        <w:tc>
          <w:tcPr>
            <w:tcW w:w="250" w:type="pct"/>
            <w:tcBorders>
              <w:top w:val="nil"/>
              <w:left w:val="nil"/>
              <w:bottom w:val="single" w:sz="8" w:space="0" w:color="auto"/>
              <w:right w:val="single" w:sz="8" w:space="0" w:color="auto"/>
            </w:tcBorders>
            <w:shd w:val="clear" w:color="auto" w:fill="FFFFFF"/>
            <w:vAlign w:val="center"/>
            <w:hideMark/>
          </w:tcPr>
          <w:p w14:paraId="5D577F0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{r17_c10}</w:t>
            </w:r>
          </w:p>
        </w:tc>
        <w:tc>
          <w:tcPr>
            <w:tcW w:w="300" w:type="pct"/>
            <w:tcBorders>
              <w:top w:val="nil"/>
              <w:left w:val="nil"/>
              <w:bottom w:val="single" w:sz="8" w:space="0" w:color="auto"/>
              <w:right w:val="single" w:sz="8" w:space="0" w:color="auto"/>
            </w:tcBorders>
            <w:shd w:val="clear" w:color="auto" w:fill="FFFFFF"/>
            <w:vAlign w:val="center"/>
            <w:hideMark/>
          </w:tcPr>
          <w:p w14:paraId="00B00B2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{r17_c11}</w:t>
            </w:r>
          </w:p>
        </w:tc>
        <w:tc>
          <w:tcPr>
            <w:tcW w:w="250" w:type="pct"/>
            <w:tcBorders>
              <w:top w:val="nil"/>
              <w:left w:val="nil"/>
              <w:bottom w:val="single" w:sz="8" w:space="0" w:color="auto"/>
              <w:right w:val="single" w:sz="8" w:space="0" w:color="auto"/>
            </w:tcBorders>
            <w:shd w:val="clear" w:color="auto" w:fill="FFFFFF"/>
            <w:vAlign w:val="center"/>
            <w:hideMark/>
          </w:tcPr>
          <w:p w14:paraId="7CA89D1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{r17_c12}</w:t>
            </w:r>
          </w:p>
        </w:tc>
        <w:tc>
          <w:tcPr>
            <w:tcW w:w="300" w:type="pct"/>
            <w:tcBorders>
              <w:top w:val="nil"/>
              <w:left w:val="nil"/>
              <w:bottom w:val="single" w:sz="8" w:space="0" w:color="auto"/>
              <w:right w:val="single" w:sz="8" w:space="0" w:color="auto"/>
            </w:tcBorders>
            <w:shd w:val="clear" w:color="auto" w:fill="FFFFFF"/>
            <w:vAlign w:val="center"/>
            <w:hideMark/>
          </w:tcPr>
          <w:p w14:paraId="6B9ECDC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{r17_c13}</w:t>
            </w:r>
          </w:p>
        </w:tc>
      </w:tr>
      <w:tr w:rsidR="00A123E2" w:rsidRPr="00A123E2" w14:paraId="478F6330"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20D796DD"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 2. Phân theo yếu t</w:t>
            </w:r>
            <w:r w:rsidRPr="00A123E2">
              <w:rPr>
                <w:rFonts w:eastAsia="Times New Roman" w:cs="Times New Roman"/>
                <w:b/>
                <w:bCs/>
                <w:color w:val="000000"/>
                <w:sz w:val="24"/>
                <w:szCs w:val="24"/>
              </w:rPr>
              <w:t>ố</w:t>
            </w:r>
            <w:r w:rsidRPr="00A123E2">
              <w:rPr>
                <w:rFonts w:eastAsia="Times New Roman" w:cs="Times New Roman"/>
                <w:b/>
                <w:bCs/>
                <w:color w:val="000000"/>
                <w:sz w:val="24"/>
                <w:szCs w:val="24"/>
                <w:lang w:val="vi-VN"/>
              </w:rPr>
              <w:t> gây chấn thương</w:t>
            </w:r>
            <w:r w:rsidRPr="00A123E2">
              <w:rPr>
                <w:rFonts w:eastAsia="Times New Roman" w:cs="Times New Roman"/>
                <w:b/>
                <w:bCs/>
                <w:color w:val="000000"/>
                <w:sz w:val="24"/>
                <w:szCs w:val="24"/>
                <w:vertAlign w:val="superscript"/>
              </w:rPr>
              <w:t>5</w:t>
            </w:r>
          </w:p>
        </w:tc>
        <w:tc>
          <w:tcPr>
            <w:tcW w:w="200" w:type="pct"/>
            <w:tcBorders>
              <w:top w:val="nil"/>
              <w:left w:val="nil"/>
              <w:bottom w:val="single" w:sz="8" w:space="0" w:color="auto"/>
              <w:right w:val="single" w:sz="8" w:space="0" w:color="auto"/>
            </w:tcBorders>
            <w:shd w:val="clear" w:color="auto" w:fill="FFFFFF"/>
            <w:hideMark/>
          </w:tcPr>
          <w:p w14:paraId="09C36A3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28CE6FDD"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12A62763"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0B41B9FD"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7388DB2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644C4281"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5CA038E3"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09B33722"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3B56BE9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09DA52EB"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17ABAD5B"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3026477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14:paraId="4C56775C"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62DCF78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rPr>
              <w:t>{#factors}{name}</w:t>
            </w:r>
          </w:p>
        </w:tc>
        <w:tc>
          <w:tcPr>
            <w:tcW w:w="200" w:type="pct"/>
            <w:tcBorders>
              <w:top w:val="nil"/>
              <w:left w:val="nil"/>
              <w:bottom w:val="single" w:sz="8" w:space="0" w:color="auto"/>
              <w:right w:val="single" w:sz="8" w:space="0" w:color="auto"/>
            </w:tcBorders>
            <w:shd w:val="clear" w:color="auto" w:fill="FFFFFF"/>
            <w:hideMark/>
          </w:tcPr>
          <w:p w14:paraId="521221F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{code}</w:t>
            </w:r>
          </w:p>
        </w:tc>
        <w:tc>
          <w:tcPr>
            <w:tcW w:w="250" w:type="pct"/>
            <w:tcBorders>
              <w:top w:val="nil"/>
              <w:left w:val="nil"/>
              <w:bottom w:val="single" w:sz="8" w:space="0" w:color="auto"/>
              <w:right w:val="single" w:sz="8" w:space="0" w:color="auto"/>
            </w:tcBorders>
            <w:shd w:val="clear" w:color="auto" w:fill="FFFFFF"/>
            <w:hideMark/>
          </w:tcPr>
          <w:p w14:paraId="1CAD9B42"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{c3}</w:t>
            </w:r>
          </w:p>
        </w:tc>
        <w:tc>
          <w:tcPr>
            <w:tcW w:w="300" w:type="pct"/>
            <w:tcBorders>
              <w:top w:val="nil"/>
              <w:left w:val="nil"/>
              <w:bottom w:val="single" w:sz="8" w:space="0" w:color="auto"/>
              <w:right w:val="single" w:sz="8" w:space="0" w:color="auto"/>
            </w:tcBorders>
            <w:shd w:val="clear" w:color="auto" w:fill="FFFFFF"/>
            <w:hideMark/>
          </w:tcPr>
          <w:p w14:paraId="4B29F1F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{c4}</w:t>
            </w:r>
          </w:p>
        </w:tc>
        <w:tc>
          <w:tcPr>
            <w:tcW w:w="300" w:type="pct"/>
            <w:tcBorders>
              <w:top w:val="nil"/>
              <w:left w:val="nil"/>
              <w:bottom w:val="single" w:sz="8" w:space="0" w:color="auto"/>
              <w:right w:val="single" w:sz="8" w:space="0" w:color="auto"/>
            </w:tcBorders>
            <w:shd w:val="clear" w:color="auto" w:fill="FFFFFF"/>
            <w:hideMark/>
          </w:tcPr>
          <w:p w14:paraId="23356DE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{c5}</w:t>
            </w:r>
          </w:p>
        </w:tc>
        <w:tc>
          <w:tcPr>
            <w:tcW w:w="250" w:type="pct"/>
            <w:tcBorders>
              <w:top w:val="nil"/>
              <w:left w:val="nil"/>
              <w:bottom w:val="single" w:sz="8" w:space="0" w:color="auto"/>
              <w:right w:val="single" w:sz="8" w:space="0" w:color="auto"/>
            </w:tcBorders>
            <w:shd w:val="clear" w:color="auto" w:fill="FFFFFF"/>
            <w:hideMark/>
          </w:tcPr>
          <w:p w14:paraId="53C5D51D"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{c6}</w:t>
            </w:r>
          </w:p>
        </w:tc>
        <w:tc>
          <w:tcPr>
            <w:tcW w:w="300" w:type="pct"/>
            <w:tcBorders>
              <w:top w:val="nil"/>
              <w:left w:val="nil"/>
              <w:bottom w:val="single" w:sz="8" w:space="0" w:color="auto"/>
              <w:right w:val="single" w:sz="8" w:space="0" w:color="auto"/>
            </w:tcBorders>
            <w:shd w:val="clear" w:color="auto" w:fill="FFFFFF"/>
            <w:hideMark/>
          </w:tcPr>
          <w:p w14:paraId="678D9B1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{c7}</w:t>
            </w:r>
          </w:p>
        </w:tc>
        <w:tc>
          <w:tcPr>
            <w:tcW w:w="250" w:type="pct"/>
            <w:tcBorders>
              <w:top w:val="nil"/>
              <w:left w:val="nil"/>
              <w:bottom w:val="single" w:sz="8" w:space="0" w:color="auto"/>
              <w:right w:val="single" w:sz="8" w:space="0" w:color="auto"/>
            </w:tcBorders>
            <w:shd w:val="clear" w:color="auto" w:fill="FFFFFF"/>
            <w:hideMark/>
          </w:tcPr>
          <w:p w14:paraId="3E83AE3A"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{c8}</w:t>
            </w:r>
          </w:p>
        </w:tc>
        <w:tc>
          <w:tcPr>
            <w:tcW w:w="300" w:type="pct"/>
            <w:tcBorders>
              <w:top w:val="nil"/>
              <w:left w:val="nil"/>
              <w:bottom w:val="single" w:sz="8" w:space="0" w:color="auto"/>
              <w:right w:val="single" w:sz="8" w:space="0" w:color="auto"/>
            </w:tcBorders>
            <w:shd w:val="clear" w:color="auto" w:fill="FFFFFF"/>
            <w:hideMark/>
          </w:tcPr>
          <w:p w14:paraId="5CBFBDF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{c9}</w:t>
            </w:r>
          </w:p>
        </w:tc>
        <w:tc>
          <w:tcPr>
            <w:tcW w:w="250" w:type="pct"/>
            <w:tcBorders>
              <w:top w:val="nil"/>
              <w:left w:val="nil"/>
              <w:bottom w:val="single" w:sz="8" w:space="0" w:color="auto"/>
              <w:right w:val="single" w:sz="8" w:space="0" w:color="auto"/>
            </w:tcBorders>
            <w:shd w:val="clear" w:color="auto" w:fill="FFFFFF"/>
            <w:hideMark/>
          </w:tcPr>
          <w:p w14:paraId="42E8615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{c10}</w:t>
            </w:r>
          </w:p>
        </w:tc>
        <w:tc>
          <w:tcPr>
            <w:tcW w:w="300" w:type="pct"/>
            <w:tcBorders>
              <w:top w:val="nil"/>
              <w:left w:val="nil"/>
              <w:bottom w:val="single" w:sz="8" w:space="0" w:color="auto"/>
              <w:right w:val="single" w:sz="8" w:space="0" w:color="auto"/>
            </w:tcBorders>
            <w:shd w:val="clear" w:color="auto" w:fill="FFFFFF"/>
            <w:hideMark/>
          </w:tcPr>
          <w:p w14:paraId="67EBE714"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{c11}</w:t>
            </w:r>
          </w:p>
        </w:tc>
        <w:tc>
          <w:tcPr>
            <w:tcW w:w="250" w:type="pct"/>
            <w:tcBorders>
              <w:top w:val="nil"/>
              <w:left w:val="nil"/>
              <w:bottom w:val="single" w:sz="8" w:space="0" w:color="auto"/>
              <w:right w:val="single" w:sz="8" w:space="0" w:color="auto"/>
            </w:tcBorders>
            <w:shd w:val="clear" w:color="auto" w:fill="FFFFFF"/>
            <w:hideMark/>
          </w:tcPr>
          <w:p w14:paraId="600CD03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{c12}</w:t>
            </w:r>
          </w:p>
        </w:tc>
        <w:tc>
          <w:tcPr>
            <w:tcW w:w="300" w:type="pct"/>
            <w:tcBorders>
              <w:top w:val="nil"/>
              <w:left w:val="nil"/>
              <w:bottom w:val="single" w:sz="8" w:space="0" w:color="auto"/>
              <w:right w:val="single" w:sz="8" w:space="0" w:color="auto"/>
            </w:tcBorders>
            <w:shd w:val="clear" w:color="auto" w:fill="FFFFFF"/>
            <w:hideMark/>
          </w:tcPr>
          <w:p w14:paraId="669DBC8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{c13}{/factors}</w:t>
            </w:r>
          </w:p>
        </w:tc>
      </w:tr>
      <w:tr w:rsidR="00A123E2" w:rsidRPr="00A123E2" w14:paraId="1EEE9B46"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2C2DE8FA"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1.3. Phân theo nghề nghiệp</w:t>
            </w:r>
            <w:r w:rsidRPr="00A123E2">
              <w:rPr>
                <w:rFonts w:eastAsia="Times New Roman" w:cs="Times New Roman"/>
                <w:b/>
                <w:bCs/>
                <w:color w:val="000000"/>
                <w:sz w:val="24"/>
                <w:szCs w:val="24"/>
                <w:vertAlign w:val="superscript"/>
              </w:rPr>
              <w:t>6</w:t>
            </w:r>
          </w:p>
        </w:tc>
        <w:tc>
          <w:tcPr>
            <w:tcW w:w="200" w:type="pct"/>
            <w:tcBorders>
              <w:top w:val="nil"/>
              <w:left w:val="nil"/>
              <w:bottom w:val="single" w:sz="8" w:space="0" w:color="auto"/>
              <w:right w:val="single" w:sz="8" w:space="0" w:color="auto"/>
            </w:tcBorders>
            <w:shd w:val="clear" w:color="auto" w:fill="FFFFFF"/>
            <w:hideMark/>
          </w:tcPr>
          <w:p w14:paraId="784F8F84"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1F41ACD9"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3590B7E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0BEC062B"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78B54CA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5E4A82E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6B8BADE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689B71A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2E63DB8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47E984F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649DBC2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14:paraId="12493E7A"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14:paraId="0EF2E4B8"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42C794D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{#occupations}{name}</w:t>
            </w:r>
          </w:p>
        </w:tc>
        <w:tc>
          <w:tcPr>
            <w:tcW w:w="200" w:type="pct"/>
            <w:tcBorders>
              <w:top w:val="nil"/>
              <w:left w:val="nil"/>
              <w:bottom w:val="single" w:sz="8" w:space="0" w:color="auto"/>
              <w:right w:val="single" w:sz="8" w:space="0" w:color="auto"/>
            </w:tcBorders>
            <w:shd w:val="clear" w:color="auto" w:fill="FFFFFF"/>
            <w:hideMark/>
          </w:tcPr>
          <w:p w14:paraId="7DA4B4D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{code}</w:t>
            </w:r>
          </w:p>
        </w:tc>
        <w:tc>
          <w:tcPr>
            <w:tcW w:w="250" w:type="pct"/>
            <w:tcBorders>
              <w:top w:val="nil"/>
              <w:left w:val="nil"/>
              <w:bottom w:val="single" w:sz="8" w:space="0" w:color="auto"/>
              <w:right w:val="single" w:sz="8" w:space="0" w:color="auto"/>
            </w:tcBorders>
            <w:shd w:val="clear" w:color="auto" w:fill="FFFFFF"/>
            <w:hideMark/>
          </w:tcPr>
          <w:p w14:paraId="32BBA98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{c3}</w:t>
            </w:r>
          </w:p>
        </w:tc>
        <w:tc>
          <w:tcPr>
            <w:tcW w:w="300" w:type="pct"/>
            <w:tcBorders>
              <w:top w:val="nil"/>
              <w:left w:val="nil"/>
              <w:bottom w:val="single" w:sz="8" w:space="0" w:color="auto"/>
              <w:right w:val="single" w:sz="8" w:space="0" w:color="auto"/>
            </w:tcBorders>
            <w:shd w:val="clear" w:color="auto" w:fill="FFFFFF"/>
            <w:hideMark/>
          </w:tcPr>
          <w:p w14:paraId="646363B4"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{c4}</w:t>
            </w:r>
          </w:p>
        </w:tc>
        <w:tc>
          <w:tcPr>
            <w:tcW w:w="300" w:type="pct"/>
            <w:tcBorders>
              <w:top w:val="nil"/>
              <w:left w:val="nil"/>
              <w:bottom w:val="single" w:sz="8" w:space="0" w:color="auto"/>
              <w:right w:val="single" w:sz="8" w:space="0" w:color="auto"/>
            </w:tcBorders>
            <w:shd w:val="clear" w:color="auto" w:fill="FFFFFF"/>
            <w:hideMark/>
          </w:tcPr>
          <w:p w14:paraId="53F4CB0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{c5}</w:t>
            </w:r>
          </w:p>
        </w:tc>
        <w:tc>
          <w:tcPr>
            <w:tcW w:w="250" w:type="pct"/>
            <w:tcBorders>
              <w:top w:val="nil"/>
              <w:left w:val="nil"/>
              <w:bottom w:val="single" w:sz="8" w:space="0" w:color="auto"/>
              <w:right w:val="single" w:sz="8" w:space="0" w:color="auto"/>
            </w:tcBorders>
            <w:shd w:val="clear" w:color="auto" w:fill="FFFFFF"/>
            <w:hideMark/>
          </w:tcPr>
          <w:p w14:paraId="711EA9A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{c6}</w:t>
            </w:r>
          </w:p>
        </w:tc>
        <w:tc>
          <w:tcPr>
            <w:tcW w:w="300" w:type="pct"/>
            <w:tcBorders>
              <w:top w:val="nil"/>
              <w:left w:val="nil"/>
              <w:bottom w:val="single" w:sz="8" w:space="0" w:color="auto"/>
              <w:right w:val="single" w:sz="8" w:space="0" w:color="auto"/>
            </w:tcBorders>
            <w:shd w:val="clear" w:color="auto" w:fill="FFFFFF"/>
            <w:hideMark/>
          </w:tcPr>
          <w:p w14:paraId="406070F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{c7}</w:t>
            </w:r>
          </w:p>
        </w:tc>
        <w:tc>
          <w:tcPr>
            <w:tcW w:w="250" w:type="pct"/>
            <w:tcBorders>
              <w:top w:val="nil"/>
              <w:left w:val="nil"/>
              <w:bottom w:val="single" w:sz="8" w:space="0" w:color="auto"/>
              <w:right w:val="single" w:sz="8" w:space="0" w:color="auto"/>
            </w:tcBorders>
            <w:shd w:val="clear" w:color="auto" w:fill="FFFFFF"/>
            <w:hideMark/>
          </w:tcPr>
          <w:p w14:paraId="4EDBB8FB"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{c8}</w:t>
            </w:r>
          </w:p>
        </w:tc>
        <w:tc>
          <w:tcPr>
            <w:tcW w:w="300" w:type="pct"/>
            <w:tcBorders>
              <w:top w:val="nil"/>
              <w:left w:val="nil"/>
              <w:bottom w:val="single" w:sz="8" w:space="0" w:color="auto"/>
              <w:right w:val="single" w:sz="8" w:space="0" w:color="auto"/>
            </w:tcBorders>
            <w:shd w:val="clear" w:color="auto" w:fill="FFFFFF"/>
            <w:hideMark/>
          </w:tcPr>
          <w:p w14:paraId="5E5466E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{c9}</w:t>
            </w:r>
          </w:p>
        </w:tc>
        <w:tc>
          <w:tcPr>
            <w:tcW w:w="250" w:type="pct"/>
            <w:tcBorders>
              <w:top w:val="nil"/>
              <w:left w:val="nil"/>
              <w:bottom w:val="single" w:sz="8" w:space="0" w:color="auto"/>
              <w:right w:val="single" w:sz="8" w:space="0" w:color="auto"/>
            </w:tcBorders>
            <w:shd w:val="clear" w:color="auto" w:fill="FFFFFF"/>
            <w:hideMark/>
          </w:tcPr>
          <w:p w14:paraId="66FD619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{c10}</w:t>
            </w:r>
          </w:p>
        </w:tc>
        <w:tc>
          <w:tcPr>
            <w:tcW w:w="300" w:type="pct"/>
            <w:tcBorders>
              <w:top w:val="nil"/>
              <w:left w:val="nil"/>
              <w:bottom w:val="single" w:sz="8" w:space="0" w:color="auto"/>
              <w:right w:val="single" w:sz="8" w:space="0" w:color="auto"/>
            </w:tcBorders>
            <w:shd w:val="clear" w:color="auto" w:fill="FFFFFF"/>
            <w:hideMark/>
          </w:tcPr>
          <w:p w14:paraId="2195F9B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{c11}</w:t>
            </w:r>
          </w:p>
        </w:tc>
        <w:tc>
          <w:tcPr>
            <w:tcW w:w="250" w:type="pct"/>
            <w:tcBorders>
              <w:top w:val="nil"/>
              <w:left w:val="nil"/>
              <w:bottom w:val="single" w:sz="8" w:space="0" w:color="auto"/>
              <w:right w:val="single" w:sz="8" w:space="0" w:color="auto"/>
            </w:tcBorders>
            <w:shd w:val="clear" w:color="auto" w:fill="FFFFFF"/>
            <w:hideMark/>
          </w:tcPr>
          <w:p w14:paraId="1199676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{c12}</w:t>
            </w:r>
          </w:p>
        </w:tc>
        <w:tc>
          <w:tcPr>
            <w:tcW w:w="300" w:type="pct"/>
            <w:tcBorders>
              <w:top w:val="nil"/>
              <w:left w:val="nil"/>
              <w:bottom w:val="single" w:sz="8" w:space="0" w:color="auto"/>
              <w:right w:val="single" w:sz="8" w:space="0" w:color="auto"/>
            </w:tcBorders>
            <w:shd w:val="clear" w:color="auto" w:fill="FFFFFF"/>
            <w:hideMark/>
          </w:tcPr>
          <w:p w14:paraId="45209B4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{c13}{/occupations}</w:t>
            </w:r>
          </w:p>
        </w:tc>
      </w:tr>
      <w:tr w:rsidR="00A123E2" w:rsidRPr="00A123E2" w14:paraId="17F650DF"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173D111B" w14:textId="77777777" w:rsidR="00A123E2" w:rsidRPr="00A123E2" w:rsidRDefault="00A123E2" w:rsidP="00A123E2">
            <w:pPr>
              <w:spacing w:after="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2. Tai nạn được hưởng trợ cấp theo quy định t</w:t>
            </w:r>
            <w:r w:rsidRPr="00A123E2">
              <w:rPr>
                <w:rFonts w:eastAsia="Times New Roman" w:cs="Times New Roman"/>
                <w:b/>
                <w:bCs/>
                <w:color w:val="000000"/>
                <w:sz w:val="24"/>
                <w:szCs w:val="24"/>
              </w:rPr>
              <w:t>ạ</w:t>
            </w:r>
            <w:r w:rsidRPr="00A123E2">
              <w:rPr>
                <w:rFonts w:eastAsia="Times New Roman" w:cs="Times New Roman"/>
                <w:b/>
                <w:bCs/>
                <w:color w:val="000000"/>
                <w:sz w:val="24"/>
                <w:szCs w:val="24"/>
                <w:lang w:val="vi-VN"/>
              </w:rPr>
              <w:t>i Khoản 2 Điều 39 </w:t>
            </w:r>
            <w:bookmarkStart w:id="2" w:name="tvpllink_rnkvqnahsb_13"/>
            <w:r w:rsidRPr="00A123E2">
              <w:rPr>
                <w:rFonts w:eastAsia="Times New Roman" w:cs="Times New Roman"/>
                <w:b/>
                <w:bCs/>
                <w:color w:val="000000"/>
                <w:sz w:val="24"/>
                <w:szCs w:val="24"/>
                <w:lang w:val="vi-VN"/>
              </w:rPr>
              <w:fldChar w:fldCharType="begin"/>
            </w:r>
            <w:r w:rsidRPr="00A123E2">
              <w:rPr>
                <w:rFonts w:eastAsia="Times New Roman" w:cs="Times New Roman"/>
                <w:b/>
                <w:bCs/>
                <w:color w:val="000000"/>
                <w:sz w:val="24"/>
                <w:szCs w:val="24"/>
                <w:lang w:val="vi-VN"/>
              </w:rPr>
              <w:instrText xml:space="preserve"> HYPERLINK "https://thuvienphapluat.vn/van-ban/Lao-dong-Tien-luong/Luat-an-toan-ve-sinh-lao-dong-2015-281961.aspx" \t "_blank" </w:instrText>
            </w:r>
            <w:r w:rsidRPr="00A123E2">
              <w:rPr>
                <w:rFonts w:eastAsia="Times New Roman" w:cs="Times New Roman"/>
                <w:b/>
                <w:bCs/>
                <w:color w:val="000000"/>
                <w:sz w:val="24"/>
                <w:szCs w:val="24"/>
                <w:lang w:val="vi-VN"/>
              </w:rPr>
            </w:r>
            <w:r w:rsidRPr="00A123E2">
              <w:rPr>
                <w:rFonts w:eastAsia="Times New Roman" w:cs="Times New Roman"/>
                <w:b/>
                <w:bCs/>
                <w:color w:val="000000"/>
                <w:sz w:val="24"/>
                <w:szCs w:val="24"/>
                <w:lang w:val="vi-VN"/>
              </w:rPr>
              <w:fldChar w:fldCharType="separate"/>
            </w:r>
            <w:r w:rsidRPr="00A123E2">
              <w:rPr>
                <w:rFonts w:eastAsia="Times New Roman" w:cs="Times New Roman"/>
                <w:b/>
                <w:bCs/>
                <w:color w:val="0E70C3"/>
                <w:sz w:val="24"/>
                <w:szCs w:val="24"/>
                <w:u w:val="single"/>
                <w:lang w:val="vi-VN"/>
              </w:rPr>
              <w:t>Luật ATVSLĐ</w:t>
            </w:r>
            <w:r w:rsidRPr="00A123E2">
              <w:rPr>
                <w:rFonts w:eastAsia="Times New Roman" w:cs="Times New Roman"/>
                <w:b/>
                <w:bCs/>
                <w:color w:val="000000"/>
                <w:sz w:val="24"/>
                <w:szCs w:val="24"/>
                <w:lang w:val="vi-VN"/>
              </w:rPr>
              <w:fldChar w:fldCharType="end"/>
            </w:r>
            <w:bookmarkEnd w:id="2"/>
          </w:p>
        </w:tc>
        <w:tc>
          <w:tcPr>
            <w:tcW w:w="200" w:type="pct"/>
            <w:tcBorders>
              <w:top w:val="nil"/>
              <w:left w:val="nil"/>
              <w:bottom w:val="single" w:sz="8" w:space="0" w:color="auto"/>
              <w:right w:val="single" w:sz="8" w:space="0" w:color="auto"/>
            </w:tcBorders>
            <w:shd w:val="clear" w:color="auto" w:fill="FFFFFF"/>
            <w:hideMark/>
          </w:tcPr>
          <w:p w14:paraId="1CC5FD5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7295E0B4"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{t2_c3}</w:t>
            </w:r>
          </w:p>
        </w:tc>
        <w:tc>
          <w:tcPr>
            <w:tcW w:w="300" w:type="pct"/>
            <w:tcBorders>
              <w:top w:val="nil"/>
              <w:left w:val="nil"/>
              <w:bottom w:val="single" w:sz="8" w:space="0" w:color="auto"/>
              <w:right w:val="single" w:sz="8" w:space="0" w:color="auto"/>
            </w:tcBorders>
            <w:shd w:val="clear" w:color="auto" w:fill="FFFFFF"/>
            <w:hideMark/>
          </w:tcPr>
          <w:p w14:paraId="7ADA4642"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{t2_c4}</w:t>
            </w:r>
          </w:p>
        </w:tc>
        <w:tc>
          <w:tcPr>
            <w:tcW w:w="300" w:type="pct"/>
            <w:tcBorders>
              <w:top w:val="nil"/>
              <w:left w:val="nil"/>
              <w:bottom w:val="single" w:sz="8" w:space="0" w:color="auto"/>
              <w:right w:val="single" w:sz="8" w:space="0" w:color="auto"/>
            </w:tcBorders>
            <w:shd w:val="clear" w:color="auto" w:fill="FFFFFF"/>
            <w:hideMark/>
          </w:tcPr>
          <w:p w14:paraId="22C64F5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{t2_c5}</w:t>
            </w:r>
          </w:p>
        </w:tc>
        <w:tc>
          <w:tcPr>
            <w:tcW w:w="250" w:type="pct"/>
            <w:tcBorders>
              <w:top w:val="nil"/>
              <w:left w:val="nil"/>
              <w:bottom w:val="single" w:sz="8" w:space="0" w:color="auto"/>
              <w:right w:val="single" w:sz="8" w:space="0" w:color="auto"/>
            </w:tcBorders>
            <w:shd w:val="clear" w:color="auto" w:fill="FFFFFF"/>
            <w:hideMark/>
          </w:tcPr>
          <w:p w14:paraId="2CDE456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{t2_c6}</w:t>
            </w:r>
          </w:p>
        </w:tc>
        <w:tc>
          <w:tcPr>
            <w:tcW w:w="300" w:type="pct"/>
            <w:tcBorders>
              <w:top w:val="nil"/>
              <w:left w:val="nil"/>
              <w:bottom w:val="single" w:sz="8" w:space="0" w:color="auto"/>
              <w:right w:val="single" w:sz="8" w:space="0" w:color="auto"/>
            </w:tcBorders>
            <w:shd w:val="clear" w:color="auto" w:fill="FFFFFF"/>
            <w:hideMark/>
          </w:tcPr>
          <w:p w14:paraId="66183104"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{t2_c7}</w:t>
            </w:r>
          </w:p>
        </w:tc>
        <w:tc>
          <w:tcPr>
            <w:tcW w:w="250" w:type="pct"/>
            <w:tcBorders>
              <w:top w:val="nil"/>
              <w:left w:val="nil"/>
              <w:bottom w:val="single" w:sz="8" w:space="0" w:color="auto"/>
              <w:right w:val="single" w:sz="8" w:space="0" w:color="auto"/>
            </w:tcBorders>
            <w:shd w:val="clear" w:color="auto" w:fill="FFFFFF"/>
            <w:hideMark/>
          </w:tcPr>
          <w:p w14:paraId="491D48A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{t2_c8}</w:t>
            </w:r>
          </w:p>
        </w:tc>
        <w:tc>
          <w:tcPr>
            <w:tcW w:w="300" w:type="pct"/>
            <w:tcBorders>
              <w:top w:val="nil"/>
              <w:left w:val="nil"/>
              <w:bottom w:val="single" w:sz="8" w:space="0" w:color="auto"/>
              <w:right w:val="single" w:sz="8" w:space="0" w:color="auto"/>
            </w:tcBorders>
            <w:shd w:val="clear" w:color="auto" w:fill="FFFFFF"/>
            <w:hideMark/>
          </w:tcPr>
          <w:p w14:paraId="037A407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{t2_c9}</w:t>
            </w:r>
          </w:p>
        </w:tc>
        <w:tc>
          <w:tcPr>
            <w:tcW w:w="250" w:type="pct"/>
            <w:tcBorders>
              <w:top w:val="nil"/>
              <w:left w:val="nil"/>
              <w:bottom w:val="single" w:sz="8" w:space="0" w:color="auto"/>
              <w:right w:val="single" w:sz="8" w:space="0" w:color="auto"/>
            </w:tcBorders>
            <w:shd w:val="clear" w:color="auto" w:fill="FFFFFF"/>
            <w:hideMark/>
          </w:tcPr>
          <w:p w14:paraId="0406BA8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{t2_c10}</w:t>
            </w:r>
          </w:p>
        </w:tc>
        <w:tc>
          <w:tcPr>
            <w:tcW w:w="300" w:type="pct"/>
            <w:tcBorders>
              <w:top w:val="nil"/>
              <w:left w:val="nil"/>
              <w:bottom w:val="single" w:sz="8" w:space="0" w:color="auto"/>
              <w:right w:val="single" w:sz="8" w:space="0" w:color="auto"/>
            </w:tcBorders>
            <w:shd w:val="clear" w:color="auto" w:fill="FFFFFF"/>
            <w:hideMark/>
          </w:tcPr>
          <w:p w14:paraId="112E2BC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{t2_c11}</w:t>
            </w:r>
          </w:p>
        </w:tc>
        <w:tc>
          <w:tcPr>
            <w:tcW w:w="250" w:type="pct"/>
            <w:tcBorders>
              <w:top w:val="nil"/>
              <w:left w:val="nil"/>
              <w:bottom w:val="single" w:sz="8" w:space="0" w:color="auto"/>
              <w:right w:val="single" w:sz="8" w:space="0" w:color="auto"/>
            </w:tcBorders>
            <w:shd w:val="clear" w:color="auto" w:fill="FFFFFF"/>
            <w:hideMark/>
          </w:tcPr>
          <w:p w14:paraId="3352324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{t2_c12}</w:t>
            </w:r>
          </w:p>
        </w:tc>
        <w:tc>
          <w:tcPr>
            <w:tcW w:w="300" w:type="pct"/>
            <w:tcBorders>
              <w:top w:val="nil"/>
              <w:left w:val="nil"/>
              <w:bottom w:val="single" w:sz="8" w:space="0" w:color="auto"/>
              <w:right w:val="single" w:sz="8" w:space="0" w:color="auto"/>
            </w:tcBorders>
            <w:shd w:val="clear" w:color="auto" w:fill="FFFFFF"/>
            <w:hideMark/>
          </w:tcPr>
          <w:p w14:paraId="735ED3F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{t2_c13}</w:t>
            </w:r>
          </w:p>
        </w:tc>
      </w:tr>
      <w:tr w:rsidR="00A123E2" w:rsidRPr="00A123E2" w14:paraId="59099515" w14:textId="77777777"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14:paraId="5F89400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3. Tổng số (3=1+2)</w:t>
            </w:r>
          </w:p>
        </w:tc>
        <w:tc>
          <w:tcPr>
            <w:tcW w:w="200" w:type="pct"/>
            <w:tcBorders>
              <w:top w:val="nil"/>
              <w:left w:val="nil"/>
              <w:bottom w:val="single" w:sz="8" w:space="0" w:color="auto"/>
              <w:right w:val="single" w:sz="8" w:space="0" w:color="auto"/>
            </w:tcBorders>
            <w:shd w:val="clear" w:color="auto" w:fill="FFFFFF"/>
            <w:hideMark/>
          </w:tcPr>
          <w:p w14:paraId="2F69E4D2"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14:paraId="0C7C207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{t3_c3}</w:t>
            </w:r>
          </w:p>
        </w:tc>
        <w:tc>
          <w:tcPr>
            <w:tcW w:w="300" w:type="pct"/>
            <w:tcBorders>
              <w:top w:val="nil"/>
              <w:left w:val="nil"/>
              <w:bottom w:val="single" w:sz="8" w:space="0" w:color="auto"/>
              <w:right w:val="single" w:sz="8" w:space="0" w:color="auto"/>
            </w:tcBorders>
            <w:shd w:val="clear" w:color="auto" w:fill="FFFFFF"/>
            <w:hideMark/>
          </w:tcPr>
          <w:p w14:paraId="10F51B7E"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{t3_c4}</w:t>
            </w:r>
          </w:p>
        </w:tc>
        <w:tc>
          <w:tcPr>
            <w:tcW w:w="300" w:type="pct"/>
            <w:tcBorders>
              <w:top w:val="nil"/>
              <w:left w:val="nil"/>
              <w:bottom w:val="single" w:sz="8" w:space="0" w:color="auto"/>
              <w:right w:val="single" w:sz="8" w:space="0" w:color="auto"/>
            </w:tcBorders>
            <w:shd w:val="clear" w:color="auto" w:fill="FFFFFF"/>
            <w:hideMark/>
          </w:tcPr>
          <w:p w14:paraId="262C6A1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{t3_c5}</w:t>
            </w:r>
          </w:p>
        </w:tc>
        <w:tc>
          <w:tcPr>
            <w:tcW w:w="250" w:type="pct"/>
            <w:tcBorders>
              <w:top w:val="nil"/>
              <w:left w:val="nil"/>
              <w:bottom w:val="single" w:sz="8" w:space="0" w:color="auto"/>
              <w:right w:val="single" w:sz="8" w:space="0" w:color="auto"/>
            </w:tcBorders>
            <w:shd w:val="clear" w:color="auto" w:fill="FFFFFF"/>
            <w:hideMark/>
          </w:tcPr>
          <w:p w14:paraId="10EEF2D6"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{t3_c6}</w:t>
            </w:r>
          </w:p>
        </w:tc>
        <w:tc>
          <w:tcPr>
            <w:tcW w:w="300" w:type="pct"/>
            <w:tcBorders>
              <w:top w:val="nil"/>
              <w:left w:val="nil"/>
              <w:bottom w:val="single" w:sz="8" w:space="0" w:color="auto"/>
              <w:right w:val="single" w:sz="8" w:space="0" w:color="auto"/>
            </w:tcBorders>
            <w:shd w:val="clear" w:color="auto" w:fill="FFFFFF"/>
            <w:hideMark/>
          </w:tcPr>
          <w:p w14:paraId="39E6C699"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{t3_c7}</w:t>
            </w:r>
          </w:p>
        </w:tc>
        <w:tc>
          <w:tcPr>
            <w:tcW w:w="250" w:type="pct"/>
            <w:tcBorders>
              <w:top w:val="nil"/>
              <w:left w:val="nil"/>
              <w:bottom w:val="single" w:sz="8" w:space="0" w:color="auto"/>
              <w:right w:val="single" w:sz="8" w:space="0" w:color="auto"/>
            </w:tcBorders>
            <w:shd w:val="clear" w:color="auto" w:fill="FFFFFF"/>
            <w:hideMark/>
          </w:tcPr>
          <w:p w14:paraId="655DA0AA"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{t3_c8}</w:t>
            </w:r>
          </w:p>
        </w:tc>
        <w:tc>
          <w:tcPr>
            <w:tcW w:w="300" w:type="pct"/>
            <w:tcBorders>
              <w:top w:val="nil"/>
              <w:left w:val="nil"/>
              <w:bottom w:val="single" w:sz="8" w:space="0" w:color="auto"/>
              <w:right w:val="single" w:sz="8" w:space="0" w:color="auto"/>
            </w:tcBorders>
            <w:shd w:val="clear" w:color="auto" w:fill="FFFFFF"/>
            <w:hideMark/>
          </w:tcPr>
          <w:p w14:paraId="53E985BB"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{t3_c9}</w:t>
            </w:r>
          </w:p>
        </w:tc>
        <w:tc>
          <w:tcPr>
            <w:tcW w:w="250" w:type="pct"/>
            <w:tcBorders>
              <w:top w:val="nil"/>
              <w:left w:val="nil"/>
              <w:bottom w:val="single" w:sz="8" w:space="0" w:color="auto"/>
              <w:right w:val="single" w:sz="8" w:space="0" w:color="auto"/>
            </w:tcBorders>
            <w:shd w:val="clear" w:color="auto" w:fill="FFFFFF"/>
            <w:hideMark/>
          </w:tcPr>
          <w:p w14:paraId="40BC26F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{t3_c10}</w:t>
            </w:r>
          </w:p>
        </w:tc>
        <w:tc>
          <w:tcPr>
            <w:tcW w:w="300" w:type="pct"/>
            <w:tcBorders>
              <w:top w:val="nil"/>
              <w:left w:val="nil"/>
              <w:bottom w:val="single" w:sz="8" w:space="0" w:color="auto"/>
              <w:right w:val="single" w:sz="8" w:space="0" w:color="auto"/>
            </w:tcBorders>
            <w:shd w:val="clear" w:color="auto" w:fill="FFFFFF"/>
            <w:hideMark/>
          </w:tcPr>
          <w:p w14:paraId="0D2F5E8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{t3_c11}</w:t>
            </w:r>
          </w:p>
        </w:tc>
        <w:tc>
          <w:tcPr>
            <w:tcW w:w="250" w:type="pct"/>
            <w:tcBorders>
              <w:top w:val="nil"/>
              <w:left w:val="nil"/>
              <w:bottom w:val="single" w:sz="8" w:space="0" w:color="auto"/>
              <w:right w:val="single" w:sz="8" w:space="0" w:color="auto"/>
            </w:tcBorders>
            <w:shd w:val="clear" w:color="auto" w:fill="FFFFFF"/>
            <w:hideMark/>
          </w:tcPr>
          <w:p w14:paraId="6D4AD6A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{t3_c12}</w:t>
            </w:r>
          </w:p>
        </w:tc>
        <w:tc>
          <w:tcPr>
            <w:tcW w:w="300" w:type="pct"/>
            <w:tcBorders>
              <w:top w:val="nil"/>
              <w:left w:val="nil"/>
              <w:bottom w:val="single" w:sz="8" w:space="0" w:color="auto"/>
              <w:right w:val="single" w:sz="8" w:space="0" w:color="auto"/>
            </w:tcBorders>
            <w:shd w:val="clear" w:color="auto" w:fill="FFFFFF"/>
            <w:hideMark/>
          </w:tcPr>
          <w:p w14:paraId="6B19D4E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{t3_c13}</w:t>
            </w:r>
          </w:p>
        </w:tc>
      </w:tr>
    </w:tbl>
    <w:p w14:paraId="5FA92782"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II. Thiệt hại do tai nạn lao động</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76"/>
        <w:gridCol w:w="2376"/>
        <w:gridCol w:w="2079"/>
        <w:gridCol w:w="1930"/>
        <w:gridCol w:w="2672"/>
        <w:gridCol w:w="3117"/>
      </w:tblGrid>
      <w:tr w:rsidR="00A123E2" w:rsidRPr="00A123E2" w14:paraId="3F8A0D39" w14:textId="77777777" w:rsidTr="00A123E2">
        <w:trPr>
          <w:tblCellSpacing w:w="0" w:type="dxa"/>
        </w:trPr>
        <w:tc>
          <w:tcPr>
            <w:tcW w:w="8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75DA11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lastRenderedPageBreak/>
              <w:t>Tổng số ngày nghỉ vì tai nạn lao động (kể cả ngày nghỉ chế độ)</w:t>
            </w:r>
          </w:p>
        </w:tc>
        <w:tc>
          <w:tcPr>
            <w:tcW w:w="3050" w:type="pct"/>
            <w:gridSpan w:val="4"/>
            <w:tcBorders>
              <w:top w:val="single" w:sz="8" w:space="0" w:color="auto"/>
              <w:left w:val="nil"/>
              <w:bottom w:val="single" w:sz="8" w:space="0" w:color="auto"/>
              <w:right w:val="single" w:sz="8" w:space="0" w:color="auto"/>
            </w:tcBorders>
            <w:shd w:val="clear" w:color="auto" w:fill="FFFFFF"/>
            <w:vAlign w:val="center"/>
            <w:hideMark/>
          </w:tcPr>
          <w:p w14:paraId="5DFA84D0"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Ch</w:t>
            </w: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phí tính bằng tiền (1.000 đ)</w:t>
            </w:r>
          </w:p>
        </w:tc>
        <w:tc>
          <w:tcPr>
            <w:tcW w:w="1050" w:type="pct"/>
            <w:vMerge w:val="restart"/>
            <w:tcBorders>
              <w:top w:val="single" w:sz="8" w:space="0" w:color="auto"/>
              <w:left w:val="nil"/>
              <w:bottom w:val="single" w:sz="8" w:space="0" w:color="auto"/>
              <w:right w:val="single" w:sz="8" w:space="0" w:color="auto"/>
            </w:tcBorders>
            <w:shd w:val="clear" w:color="auto" w:fill="FFFFFF"/>
            <w:vAlign w:val="center"/>
            <w:hideMark/>
          </w:tcPr>
          <w:p w14:paraId="6EC61114"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Thiệt hại tài sản (1.000 đ)</w:t>
            </w:r>
          </w:p>
        </w:tc>
      </w:tr>
      <w:tr w:rsidR="00A123E2" w:rsidRPr="00A123E2" w14:paraId="792DF2D9"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E2A1F59" w14:textId="77777777" w:rsidR="00A123E2" w:rsidRPr="00A123E2" w:rsidRDefault="00A123E2" w:rsidP="00A123E2">
            <w:pPr>
              <w:spacing w:after="0" w:line="240" w:lineRule="auto"/>
              <w:rPr>
                <w:rFonts w:eastAsia="Times New Roman" w:cs="Times New Roman"/>
                <w:color w:val="000000"/>
                <w:sz w:val="24"/>
                <w:szCs w:val="24"/>
              </w:rPr>
            </w:pPr>
          </w:p>
        </w:tc>
        <w:tc>
          <w:tcPr>
            <w:tcW w:w="800" w:type="pct"/>
            <w:vMerge w:val="restart"/>
            <w:tcBorders>
              <w:top w:val="nil"/>
              <w:left w:val="nil"/>
              <w:bottom w:val="single" w:sz="8" w:space="0" w:color="auto"/>
              <w:right w:val="single" w:sz="8" w:space="0" w:color="auto"/>
            </w:tcBorders>
            <w:shd w:val="clear" w:color="auto" w:fill="FFFFFF"/>
            <w:vAlign w:val="center"/>
            <w:hideMark/>
          </w:tcPr>
          <w:p w14:paraId="2101526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2200" w:type="pct"/>
            <w:gridSpan w:val="3"/>
            <w:tcBorders>
              <w:top w:val="nil"/>
              <w:left w:val="nil"/>
              <w:bottom w:val="single" w:sz="8" w:space="0" w:color="auto"/>
              <w:right w:val="single" w:sz="8" w:space="0" w:color="auto"/>
            </w:tcBorders>
            <w:shd w:val="clear" w:color="auto" w:fill="FFFFFF"/>
            <w:vAlign w:val="center"/>
            <w:hideMark/>
          </w:tcPr>
          <w:p w14:paraId="4AC4092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Khoản chi cụ thể của cơ sở</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DA0B433" w14:textId="77777777" w:rsidR="00A123E2" w:rsidRPr="00A123E2" w:rsidRDefault="00A123E2" w:rsidP="00A123E2">
            <w:pPr>
              <w:spacing w:after="0" w:line="240" w:lineRule="auto"/>
              <w:rPr>
                <w:rFonts w:eastAsia="Times New Roman" w:cs="Times New Roman"/>
                <w:color w:val="000000"/>
                <w:sz w:val="24"/>
                <w:szCs w:val="24"/>
              </w:rPr>
            </w:pPr>
          </w:p>
        </w:tc>
      </w:tr>
      <w:tr w:rsidR="00A123E2" w:rsidRPr="00A123E2" w14:paraId="4974B962"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2CA655E"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99FAEC6" w14:textId="77777777" w:rsidR="00A123E2" w:rsidRPr="00A123E2" w:rsidRDefault="00A123E2" w:rsidP="00A123E2">
            <w:pPr>
              <w:spacing w:after="0" w:line="240" w:lineRule="auto"/>
              <w:rPr>
                <w:rFonts w:eastAsia="Times New Roman" w:cs="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E00C3D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Y tế</w:t>
            </w:r>
          </w:p>
        </w:tc>
        <w:tc>
          <w:tcPr>
            <w:tcW w:w="650" w:type="pct"/>
            <w:tcBorders>
              <w:top w:val="nil"/>
              <w:left w:val="nil"/>
              <w:bottom w:val="single" w:sz="8" w:space="0" w:color="auto"/>
              <w:right w:val="single" w:sz="8" w:space="0" w:color="auto"/>
            </w:tcBorders>
            <w:shd w:val="clear" w:color="auto" w:fill="FFFFFF"/>
            <w:vAlign w:val="center"/>
            <w:hideMark/>
          </w:tcPr>
          <w:p w14:paraId="5E66B84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Trả lương trong thời gian Điều tr</w:t>
            </w:r>
            <w:r w:rsidRPr="00A123E2">
              <w:rPr>
                <w:rFonts w:eastAsia="Times New Roman" w:cs="Times New Roman"/>
                <w:color w:val="000000"/>
                <w:sz w:val="24"/>
                <w:szCs w:val="24"/>
              </w:rPr>
              <w:t>ị</w:t>
            </w:r>
          </w:p>
        </w:tc>
        <w:tc>
          <w:tcPr>
            <w:tcW w:w="850" w:type="pct"/>
            <w:tcBorders>
              <w:top w:val="nil"/>
              <w:left w:val="nil"/>
              <w:bottom w:val="single" w:sz="8" w:space="0" w:color="auto"/>
              <w:right w:val="single" w:sz="8" w:space="0" w:color="auto"/>
            </w:tcBorders>
            <w:shd w:val="clear" w:color="auto" w:fill="FFFFFF"/>
            <w:vAlign w:val="center"/>
            <w:hideMark/>
          </w:tcPr>
          <w:p w14:paraId="25B817B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Bồi thường /Trợ cấp</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73A459" w14:textId="77777777" w:rsidR="00A123E2" w:rsidRPr="00A123E2" w:rsidRDefault="00A123E2" w:rsidP="00A123E2">
            <w:pPr>
              <w:spacing w:after="0" w:line="240" w:lineRule="auto"/>
              <w:rPr>
                <w:rFonts w:eastAsia="Times New Roman" w:cs="Times New Roman"/>
                <w:color w:val="000000"/>
                <w:sz w:val="24"/>
                <w:szCs w:val="24"/>
              </w:rPr>
            </w:pPr>
          </w:p>
        </w:tc>
      </w:tr>
      <w:tr w:rsidR="00A123E2" w:rsidRPr="00A123E2" w14:paraId="523C9416" w14:textId="77777777" w:rsidTr="00A123E2">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14:paraId="1DF8B048"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w:t>
            </w:r>
          </w:p>
        </w:tc>
        <w:tc>
          <w:tcPr>
            <w:tcW w:w="800" w:type="pct"/>
            <w:tcBorders>
              <w:top w:val="nil"/>
              <w:left w:val="nil"/>
              <w:bottom w:val="single" w:sz="8" w:space="0" w:color="auto"/>
              <w:right w:val="single" w:sz="8" w:space="0" w:color="auto"/>
            </w:tcBorders>
            <w:shd w:val="clear" w:color="auto" w:fill="FFFFFF"/>
            <w:vAlign w:val="center"/>
            <w:hideMark/>
          </w:tcPr>
          <w:p w14:paraId="688F7F2A"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vAlign w:val="center"/>
            <w:hideMark/>
          </w:tcPr>
          <w:p w14:paraId="640E5342"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3</w:t>
            </w:r>
          </w:p>
        </w:tc>
        <w:tc>
          <w:tcPr>
            <w:tcW w:w="650" w:type="pct"/>
            <w:tcBorders>
              <w:top w:val="nil"/>
              <w:left w:val="nil"/>
              <w:bottom w:val="single" w:sz="8" w:space="0" w:color="auto"/>
              <w:right w:val="single" w:sz="8" w:space="0" w:color="auto"/>
            </w:tcBorders>
            <w:shd w:val="clear" w:color="auto" w:fill="FFFFFF"/>
            <w:vAlign w:val="center"/>
            <w:hideMark/>
          </w:tcPr>
          <w:p w14:paraId="149D057D"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4</w:t>
            </w:r>
          </w:p>
        </w:tc>
        <w:tc>
          <w:tcPr>
            <w:tcW w:w="850" w:type="pct"/>
            <w:tcBorders>
              <w:top w:val="nil"/>
              <w:left w:val="nil"/>
              <w:bottom w:val="single" w:sz="8" w:space="0" w:color="auto"/>
              <w:right w:val="single" w:sz="8" w:space="0" w:color="auto"/>
            </w:tcBorders>
            <w:shd w:val="clear" w:color="auto" w:fill="FFFFFF"/>
            <w:vAlign w:val="center"/>
            <w:hideMark/>
          </w:tcPr>
          <w:p w14:paraId="66E83F36"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5</w:t>
            </w:r>
          </w:p>
        </w:tc>
        <w:tc>
          <w:tcPr>
            <w:tcW w:w="1050" w:type="pct"/>
            <w:tcBorders>
              <w:top w:val="nil"/>
              <w:left w:val="nil"/>
              <w:bottom w:val="single" w:sz="8" w:space="0" w:color="auto"/>
              <w:right w:val="single" w:sz="8" w:space="0" w:color="auto"/>
            </w:tcBorders>
            <w:shd w:val="clear" w:color="auto" w:fill="FFFFFF"/>
            <w:vAlign w:val="center"/>
            <w:hideMark/>
          </w:tcPr>
          <w:p w14:paraId="76CDDA4C"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6</w:t>
            </w:r>
          </w:p>
        </w:tc>
      </w:tr>
      <w:tr w:rsidR="00DA13C8" w14:paraId="51FCCCF9" w14:textId="77777777">
        <w:trPr>
          <w:tblCellSpacing w:w="0" w:type="dxa"/>
        </w:trPr>
        <w:tc>
          <w:tcPr>
            <w:tcW w:w="2376" w:type="dxa"/>
          </w:tcPr>
          <w:p w14:paraId="790A0135" w14:textId="77777777" w:rsidR="00DA13C8" w:rsidRDefault="00000000">
            <w:r>
              <w:t>{t4_c1}</w:t>
            </w:r>
          </w:p>
        </w:tc>
        <w:tc>
          <w:tcPr>
            <w:tcW w:w="2376" w:type="dxa"/>
          </w:tcPr>
          <w:p w14:paraId="0FDD39B4" w14:textId="77777777" w:rsidR="00DA13C8" w:rsidRDefault="00000000">
            <w:r>
              <w:t>{t4_c2}</w:t>
            </w:r>
          </w:p>
        </w:tc>
        <w:tc>
          <w:tcPr>
            <w:tcW w:w="2079" w:type="dxa"/>
          </w:tcPr>
          <w:p w14:paraId="34FB7426" w14:textId="77777777" w:rsidR="00DA13C8" w:rsidRDefault="00000000">
            <w:r>
              <w:t>{t4_c3}</w:t>
            </w:r>
          </w:p>
        </w:tc>
        <w:tc>
          <w:tcPr>
            <w:tcW w:w="1930" w:type="dxa"/>
          </w:tcPr>
          <w:p w14:paraId="2DA3B3C4" w14:textId="77777777" w:rsidR="00DA13C8" w:rsidRDefault="00000000">
            <w:r>
              <w:t>{t4_c4}</w:t>
            </w:r>
          </w:p>
        </w:tc>
        <w:tc>
          <w:tcPr>
            <w:tcW w:w="2672" w:type="dxa"/>
          </w:tcPr>
          <w:p w14:paraId="7C34377F" w14:textId="77777777" w:rsidR="00DA13C8" w:rsidRDefault="00000000">
            <w:r>
              <w:t>{t4_c5}</w:t>
            </w:r>
          </w:p>
        </w:tc>
        <w:tc>
          <w:tcPr>
            <w:tcW w:w="3117" w:type="dxa"/>
          </w:tcPr>
          <w:p w14:paraId="7A420668" w14:textId="77777777" w:rsidR="00DA13C8" w:rsidRDefault="00000000">
            <w:r>
              <w:t>{t4_c6}</w:t>
            </w:r>
          </w:p>
        </w:tc>
      </w:tr>
    </w:tbl>
    <w:p w14:paraId="6A505CC6"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123E2" w:rsidRPr="00A123E2" w14:paraId="7EBBF7E9" w14:textId="77777777" w:rsidTr="00A123E2">
        <w:trPr>
          <w:tblCellSpacing w:w="0" w:type="dxa"/>
        </w:trPr>
        <w:tc>
          <w:tcPr>
            <w:tcW w:w="4428" w:type="dxa"/>
            <w:shd w:val="clear" w:color="auto" w:fill="FFFFFF"/>
            <w:tcMar>
              <w:top w:w="0" w:type="dxa"/>
              <w:left w:w="108" w:type="dxa"/>
              <w:bottom w:w="0" w:type="dxa"/>
              <w:right w:w="108" w:type="dxa"/>
            </w:tcMar>
            <w:hideMark/>
          </w:tcPr>
          <w:p w14:paraId="2803FC7C"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428" w:type="dxa"/>
            <w:shd w:val="clear" w:color="auto" w:fill="FFFFFF"/>
            <w:tcMar>
              <w:top w:w="0" w:type="dxa"/>
              <w:left w:w="108" w:type="dxa"/>
              <w:bottom w:w="0" w:type="dxa"/>
              <w:right w:w="108" w:type="dxa"/>
            </w:tcMar>
            <w:hideMark/>
          </w:tcPr>
          <w:p w14:paraId="3BF9F1B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ĐẠI DIỆN NGƯỜI SỬ DỤNG LAO ĐỘNG</w:t>
            </w:r>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w:t>
            </w:r>
            <w:r w:rsidRPr="00A123E2">
              <w:rPr>
                <w:rFonts w:eastAsia="Times New Roman" w:cs="Times New Roman"/>
                <w:i/>
                <w:iCs/>
                <w:color w:val="000000"/>
                <w:sz w:val="24"/>
                <w:szCs w:val="24"/>
              </w:rPr>
              <w:t>ý, ghi rõ họ tên, chức vụ</w:t>
            </w:r>
            <w:r w:rsidRPr="00A123E2">
              <w:rPr>
                <w:rFonts w:eastAsia="Times New Roman" w:cs="Times New Roman"/>
                <w:i/>
                <w:iCs/>
                <w:color w:val="000000"/>
                <w:sz w:val="24"/>
                <w:szCs w:val="24"/>
                <w:lang w:val="vi-VN"/>
              </w:rPr>
              <w:t>, đóng dấu)</w:t>
            </w:r>
          </w:p>
        </w:tc>
      </w:tr>
    </w:tbl>
    <w:p w14:paraId="0C22A972"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_______________</w:t>
      </w:r>
    </w:p>
    <w:p w14:paraId="28CB415F"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1 Ghi mã số theo Danh Mục đơn vị hành chính do Thủ tướng Chính phủ ban hành theo quy định của </w:t>
      </w:r>
      <w:bookmarkStart w:id="3" w:name="tvpllink_byllmhywoj_6"/>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3"/>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14:paraId="1897B3E1"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2 Ghi tên, mã số theo danh Mục và mã số các đơn vị kinh tế, hành chính sự nghiệp theo quy định pháp luật hiện hành trong báo cáo thống kê.</w:t>
      </w:r>
    </w:p>
    <w:p w14:paraId="0EDC7477"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3 Ghi tên ngành, mã ngành theo Hệ thống ngành kinh tế do Thủ tướng Chính phủ ban hành theo quy định của </w:t>
      </w:r>
      <w:bookmarkStart w:id="4" w:name="tvpllink_byllmhywoj_7"/>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4"/>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14:paraId="3A6CB5C6"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4 Ghi 01 nguyên nhân chính gây tai nạn lao động</w:t>
      </w:r>
      <w:r w:rsidRPr="00A123E2">
        <w:rPr>
          <w:rFonts w:eastAsia="Times New Roman" w:cs="Times New Roman"/>
          <w:color w:val="000000"/>
          <w:sz w:val="24"/>
          <w:szCs w:val="24"/>
        </w:rPr>
        <w:t>.</w:t>
      </w:r>
    </w:p>
    <w:p w14:paraId="77863DC6"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5 Ghi tên và mã số theo danh Mục yếu tố gây chấn thương.</w:t>
      </w:r>
    </w:p>
    <w:p w14:paraId="73FCD4C1"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6 Ghi tên và mã số nghề nghiệp theo danh Mục nghề nghiệp do Thủ tướng Chính phủ ban hành theo quy định của </w:t>
      </w:r>
      <w:bookmarkStart w:id="5" w:name="tvpllink_byllmhywoj_8"/>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kê</w:t>
      </w:r>
      <w:r w:rsidRPr="00A123E2">
        <w:rPr>
          <w:rFonts w:eastAsia="Times New Roman" w:cs="Times New Roman"/>
          <w:color w:val="000000"/>
          <w:sz w:val="24"/>
          <w:szCs w:val="24"/>
          <w:lang w:val="vi-VN"/>
        </w:rPr>
        <w:fldChar w:fldCharType="end"/>
      </w:r>
      <w:bookmarkEnd w:id="5"/>
      <w:r w:rsidRPr="00A123E2">
        <w:rPr>
          <w:rFonts w:eastAsia="Times New Roman" w:cs="Times New Roman"/>
          <w:color w:val="000000"/>
          <w:sz w:val="24"/>
          <w:szCs w:val="24"/>
          <w:lang w:val="vi-VN"/>
        </w:rPr>
        <w:t>.</w:t>
      </w:r>
    </w:p>
    <w:p w14:paraId="457AEBD2" w14:textId="77777777" w:rsidR="00812033" w:rsidRPr="00A123E2" w:rsidRDefault="00812033">
      <w:pPr>
        <w:rPr>
          <w:rFonts w:cs="Times New Roman"/>
          <w:sz w:val="24"/>
          <w:szCs w:val="24"/>
        </w:rPr>
      </w:pPr>
    </w:p>
    <w:sectPr w:rsidR="00812033" w:rsidRPr="00A123E2" w:rsidSect="00A123E2">
      <w:pgSz w:w="16838" w:h="11906" w:orient="landscape" w:code="9"/>
      <w:pgMar w:top="1170"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3E2"/>
    <w:rsid w:val="00047127"/>
    <w:rsid w:val="00812033"/>
    <w:rsid w:val="008610B9"/>
    <w:rsid w:val="00931C15"/>
    <w:rsid w:val="00A123E2"/>
    <w:rsid w:val="00A461CB"/>
    <w:rsid w:val="00B97B09"/>
    <w:rsid w:val="00CC75DB"/>
    <w:rsid w:val="00DA13C8"/>
    <w:rsid w:val="00E0317B"/>
    <w:rsid w:val="00EB78D8"/>
    <w:rsid w:val="00F23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EDE5"/>
  <w15:chartTrackingRefBased/>
  <w15:docId w15:val="{91199D40-47BD-4868-9A8C-D1A90F14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127"/>
  </w:style>
  <w:style w:type="paragraph" w:styleId="Heading2">
    <w:name w:val="heading 2"/>
    <w:basedOn w:val="Normal"/>
    <w:next w:val="Normal"/>
    <w:link w:val="Heading2Char"/>
    <w:uiPriority w:val="9"/>
    <w:semiHidden/>
    <w:unhideWhenUsed/>
    <w:qFormat/>
    <w:rsid w:val="000471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712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471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7127"/>
    <w:rPr>
      <w:rFonts w:eastAsia="Times New Roman" w:cs="Times New Roman"/>
      <w:b/>
      <w:bCs/>
      <w:sz w:val="27"/>
      <w:szCs w:val="27"/>
    </w:rPr>
  </w:style>
  <w:style w:type="character" w:styleId="Strong">
    <w:name w:val="Strong"/>
    <w:basedOn w:val="DefaultParagraphFont"/>
    <w:uiPriority w:val="22"/>
    <w:qFormat/>
    <w:rsid w:val="00047127"/>
    <w:rPr>
      <w:b/>
      <w:bCs/>
    </w:rPr>
  </w:style>
  <w:style w:type="paragraph" w:styleId="ListParagraph">
    <w:name w:val="List Paragraph"/>
    <w:basedOn w:val="Normal"/>
    <w:uiPriority w:val="34"/>
    <w:qFormat/>
    <w:rsid w:val="00047127"/>
    <w:pPr>
      <w:ind w:left="720"/>
      <w:contextualSpacing/>
    </w:pPr>
  </w:style>
  <w:style w:type="paragraph" w:styleId="NormalWeb">
    <w:name w:val="Normal (Web)"/>
    <w:basedOn w:val="Normal"/>
    <w:uiPriority w:val="99"/>
    <w:semiHidden/>
    <w:unhideWhenUsed/>
    <w:rsid w:val="00A123E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A123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68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 ELEAD</dc:creator>
  <cp:keywords/>
  <dc:description/>
  <cp:lastModifiedBy>Tran Truong</cp:lastModifiedBy>
  <cp:revision>2</cp:revision>
  <dcterms:created xsi:type="dcterms:W3CDTF">2026-06-09T03:02:00Z</dcterms:created>
  <dcterms:modified xsi:type="dcterms:W3CDTF">2026-06-28T07:34:00Z</dcterms:modified>
</cp:coreProperties>
</file>