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DA66" w14:textId="77777777" w:rsidR="00F518BF" w:rsidRDefault="00000000">
      <w:pPr>
        <w:spacing w:after="60"/>
      </w:pPr>
      <w:r>
        <w:rPr>
          <w:b/>
          <w:bCs/>
          <w:color w:val="1A237E"/>
          <w:sz w:val="44"/>
          <w:szCs w:val="44"/>
        </w:rPr>
        <w:t>LEXI — Đánh giá FigJam</w:t>
      </w:r>
    </w:p>
    <w:p w14:paraId="0BBD5532" w14:textId="77777777" w:rsidR="00F518BF" w:rsidRDefault="00000000">
      <w:pPr>
        <w:spacing w:after="40"/>
      </w:pPr>
      <w:r>
        <w:rPr>
          <w:i/>
          <w:iCs/>
          <w:color w:val="5C6BC0"/>
          <w:sz w:val="22"/>
          <w:szCs w:val="22"/>
        </w:rPr>
        <w:t>Head of Product · System Architect · UX Strategist · Learning Science Advisor</w:t>
      </w:r>
    </w:p>
    <w:p w14:paraId="797A2658" w14:textId="77777777" w:rsidR="00F518BF" w:rsidRDefault="00000000">
      <w:pPr>
        <w:pBdr>
          <w:bottom w:val="single" w:sz="8" w:space="6" w:color="3949AB"/>
        </w:pBdr>
        <w:spacing w:after="240"/>
      </w:pPr>
      <w:r>
        <w:rPr>
          <w:color w:val="757575"/>
          <w:sz w:val="20"/>
          <w:szCs w:val="20"/>
        </w:rPr>
        <w:t>Bản đánh giá “hiểu trước, thiết kế sau” · Nguồn: bảng FigJam “Lexi UI Workflow” (~566 sticky note)</w:t>
      </w:r>
    </w:p>
    <w:p w14:paraId="5E1DED3C" w14:textId="77777777" w:rsidR="00F518BF" w:rsidRDefault="00000000">
      <w:pPr>
        <w:spacing w:after="120"/>
      </w:pPr>
      <w:r>
        <w:rPr>
          <w:b/>
          <w:bCs/>
          <w:sz w:val="26"/>
          <w:szCs w:val="26"/>
        </w:rPr>
        <w:t>Mục lục</w:t>
      </w:r>
    </w:p>
    <w:sdt>
      <w:sdtPr>
        <w:alias w:val="Mục lục"/>
        <w:id w:val="1657107847"/>
      </w:sdtPr>
      <w:sdtContent>
        <w:p w14:paraId="3D230CF6" w14:textId="77777777" w:rsidR="0018347E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756289" w:history="1">
            <w:r w:rsidR="0018347E" w:rsidRPr="00340B04">
              <w:rPr>
                <w:rStyle w:val="Hyperlink"/>
                <w:noProof/>
              </w:rPr>
              <w:t>Bối cảnh</w:t>
            </w:r>
            <w:r w:rsidR="0018347E">
              <w:rPr>
                <w:noProof/>
              </w:rPr>
              <w:tab/>
            </w:r>
            <w:r w:rsidR="0018347E">
              <w:rPr>
                <w:noProof/>
              </w:rPr>
              <w:fldChar w:fldCharType="begin"/>
            </w:r>
            <w:r w:rsidR="0018347E">
              <w:rPr>
                <w:noProof/>
              </w:rPr>
              <w:instrText xml:space="preserve"> PAGEREF _Toc234756289 \h </w:instrText>
            </w:r>
            <w:r w:rsidR="0018347E">
              <w:rPr>
                <w:noProof/>
              </w:rPr>
            </w:r>
            <w:r w:rsidR="0018347E">
              <w:rPr>
                <w:noProof/>
              </w:rPr>
              <w:fldChar w:fldCharType="separate"/>
            </w:r>
            <w:r w:rsidR="0018347E">
              <w:rPr>
                <w:noProof/>
              </w:rPr>
              <w:t>1</w:t>
            </w:r>
            <w:r w:rsidR="0018347E">
              <w:rPr>
                <w:noProof/>
              </w:rPr>
              <w:fldChar w:fldCharType="end"/>
            </w:r>
          </w:hyperlink>
        </w:p>
        <w:p w14:paraId="04B4FE01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0" w:history="1">
            <w:r w:rsidRPr="00340B04">
              <w:rPr>
                <w:rStyle w:val="Hyperlink"/>
                <w:noProof/>
              </w:rPr>
              <w:t>0. Bản đồ bảng &amp; Đối chiếu FigJam ↔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12E87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1" w:history="1">
            <w:r w:rsidRPr="00340B04">
              <w:rPr>
                <w:rStyle w:val="Hyperlink"/>
                <w:noProof/>
              </w:rPr>
              <w:t>1. Hiểu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2B36E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2" w:history="1">
            <w:r w:rsidRPr="00340B04">
              <w:rPr>
                <w:rStyle w:val="Hyperlink"/>
                <w:noProof/>
              </w:rPr>
              <w:t>2. Điểm mạnh (nên giữ)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A5A41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3" w:history="1">
            <w:r w:rsidRPr="00340B04">
              <w:rPr>
                <w:rStyle w:val="Hyperlink"/>
                <w:noProof/>
              </w:rPr>
              <w:t>3. Điểm yếu (mâu thuẫn, trùng lặp, rủi 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353A8A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4" w:history="1">
            <w:r w:rsidRPr="00340B04">
              <w:rPr>
                <w:rStyle w:val="Hyperlink"/>
                <w:noProof/>
              </w:rPr>
              <w:t>4. Thách thức các giả định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3B28D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5" w:history="1">
            <w:r w:rsidRPr="00340B04">
              <w:rPr>
                <w:rStyle w:val="Hyperlink"/>
                <w:noProof/>
              </w:rPr>
              <w:t>5. Các hệ thống còn thiếu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B58CC8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6" w:history="1">
            <w:r w:rsidRPr="00340B04">
              <w:rPr>
                <w:rStyle w:val="Hyperlink"/>
                <w:noProof/>
              </w:rPr>
              <w:t>6. Đánh giá Information Architecture (của chính FigJam)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E6D263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7" w:history="1">
            <w:r w:rsidRPr="00340B04">
              <w:rPr>
                <w:rStyle w:val="Hyperlink"/>
                <w:noProof/>
              </w:rPr>
              <w:t>7. Điểm sẵn sàng (1–10)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1F1DD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8" w:history="1">
            <w:r w:rsidRPr="00340B04">
              <w:rPr>
                <w:rStyle w:val="Hyperlink"/>
                <w:noProof/>
              </w:rPr>
              <w:t>8. Câu hỏi cần trả lời trước khi hiện thực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87337" w14:textId="77777777" w:rsidR="0018347E" w:rsidRDefault="001834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56299" w:history="1">
            <w:r w:rsidRPr="00340B04">
              <w:rPr>
                <w:rStyle w:val="Hyperlink"/>
                <w:noProof/>
              </w:rPr>
              <w:t>Bước kế tiếp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_Toc234756299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78ED35" w14:textId="77777777" w:rsidR="00F518BF" w:rsidRDefault="00000000">
          <w:r>
            <w:fldChar w:fldCharType="end"/>
          </w:r>
        </w:p>
      </w:sdtContent>
    </w:sdt>
    <w:p w14:paraId="6530D721" w14:textId="77777777" w:rsidR="00F518BF" w:rsidRDefault="00000000">
      <w:r>
        <w:br w:type="page"/>
      </w:r>
    </w:p>
    <w:p w14:paraId="1DB9F4C4" w14:textId="77777777" w:rsidR="00F518BF" w:rsidRDefault="00000000">
      <w:pPr>
        <w:pStyle w:val="Heading1"/>
      </w:pPr>
      <w:bookmarkStart w:id="0" w:name="_Toc234756289"/>
      <w:r>
        <w:lastRenderedPageBreak/>
        <w:t>Bối cảnh</w:t>
      </w:r>
      <w:bookmarkEnd w:id="0"/>
    </w:p>
    <w:p w14:paraId="01EFCCA3" w14:textId="77777777" w:rsidR="00F518BF" w:rsidRDefault="00000000">
      <w:pPr>
        <w:spacing w:after="120" w:line="276" w:lineRule="auto"/>
      </w:pPr>
      <w:r>
        <w:t xml:space="preserve">Đây là bản </w:t>
      </w:r>
      <w:r>
        <w:rPr>
          <w:b/>
          <w:bCs/>
        </w:rPr>
        <w:t>đánh giá “hiểu trước, thiết kế sau”</w:t>
      </w:r>
      <w:r>
        <w:t xml:space="preserve"> cho bảng FigJam “Lexi UI Workflow” (nguồn sự thật, 23.425 × 12.706 pt, ~566 sticky note), đọc theo từng frame. Đây </w:t>
      </w:r>
      <w:r>
        <w:rPr>
          <w:b/>
          <w:bCs/>
        </w:rPr>
        <w:t>không</w:t>
      </w:r>
      <w:r>
        <w:t xml:space="preserve"> phải bản thiết kế, đặc tả hay giải pháp. Mục tiêu duy nhất: hiểu LEXI sâu hơn cả người sáng lập, và phơi bày mọi rủi ro, mâu thuẫn, hệ thống còn thiếu — trước khi viết bất kỳ PRD nào.</w:t>
      </w:r>
    </w:p>
    <w:p w14:paraId="678A3CFD" w14:textId="77777777" w:rsidR="00F518BF" w:rsidRDefault="00000000">
      <w:pPr>
        <w:spacing w:after="120" w:line="276" w:lineRule="auto"/>
      </w:pPr>
      <w:r>
        <w:t xml:space="preserve">Một điều đề bài không nhắc tới nhưng ảnh hưởng nền tảng: </w:t>
      </w:r>
      <w:r>
        <w:rPr>
          <w:b/>
          <w:bCs/>
        </w:rPr>
        <w:t>đã tồn tại một codebase đáng kể</w:t>
      </w:r>
      <w:r>
        <w:t xml:space="preserve"> (Phase 1–7, ~2173 test) hiện thực hoá phần lớn *phần backend thông minh* của FigJam — nhưng trên một </w:t>
      </w:r>
      <w:r>
        <w:rPr>
          <w:b/>
          <w:bCs/>
        </w:rPr>
        <w:t>mô hình dữ liệu hẹp hơn và một phần mâu thuẫn</w:t>
      </w:r>
      <w:r>
        <w:t xml:space="preserve">, và </w:t>
      </w:r>
      <w:r>
        <w:rPr>
          <w:b/>
          <w:bCs/>
        </w:rPr>
        <w:t>chưa có lớp vỏ UX</w:t>
      </w:r>
      <w:r>
        <w:t xml:space="preserve"> của FigJam. Chỗ mà bản brainstorm và phần đã code phân kỳ nhau chính là nơi rủi ro thật sự nằm — nên bản đánh giá này đối chiếu hai bên xuyên suốt.</w:t>
      </w:r>
    </w:p>
    <w:p w14:paraId="3D52A375" w14:textId="77777777" w:rsidR="00F518BF" w:rsidRDefault="00000000">
      <w:pPr>
        <w:pStyle w:val="Heading1"/>
      </w:pPr>
      <w:bookmarkStart w:id="1" w:name="_Toc234756290"/>
      <w:r>
        <w:t>0. Bản đồ bảng &amp; Đối chiếu FigJam ↔ code</w:t>
      </w:r>
      <w:bookmarkEnd w:id="1"/>
    </w:p>
    <w:p w14:paraId="26559F6A" w14:textId="77777777" w:rsidR="00F518BF" w:rsidRDefault="00000000">
      <w:pPr>
        <w:spacing w:after="120" w:line="276" w:lineRule="auto"/>
      </w:pPr>
      <w:r>
        <w:t>Năm cụm không gian trên bảng:</w:t>
      </w:r>
    </w:p>
    <w:p w14:paraId="3DD16C2A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Kiến trúc Hệ thống/Backend:</w:t>
      </w:r>
      <w:r>
        <w:t xml:space="preserve"> Learner Model (Attempt→Learner; Performance / Behavior / Mastery / Knowledge State + Goal / Program / Time / Resource → </w:t>
      </w:r>
      <w:r>
        <w:rPr>
          <w:b/>
          <w:bCs/>
        </w:rPr>
        <w:t>Decision Engine → Next Best Action</w:t>
      </w:r>
      <w:r>
        <w:t>); Content Pipeline (Upload → ContentSource → Extraction → ContentDocument → Understanding → Mapping → Generate Plan → LearningAction hằng ngày → Adapt/Feedback Loop); Kiến trúc Dữ liệu 5 tầng.</w:t>
      </w:r>
    </w:p>
    <w:p w14:paraId="262F6C1D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Thu hút &amp; Onboarding:</w:t>
      </w:r>
      <w:r>
        <w:t xml:space="preserve"> Startup/First-impression → Authorization (chọn companion avatar) → Onboarding (Materials vs Exam Prep → mục tiêu → test đầu vào → thời gian/ngày → “Everything's set up!”).</w:t>
      </w:r>
    </w:p>
    <w:p w14:paraId="04535ABF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Vỏ ứng dụng:</w:t>
      </w:r>
      <w:r>
        <w:t xml:space="preserve"> Home/Dashboard (Companion + Mood + Roadmap + Quick Review + Achievement); LearnTab; ReviewTab; LibraryTab; MockTestTab; Profile; Setting.</w:t>
      </w:r>
    </w:p>
    <w:p w14:paraId="0CCD0C6F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Ghi chú UX-tâm lý:</w:t>
      </w:r>
      <w:r>
        <w:t xml:space="preserve"> “Procrastination &amp; Defense”, “initial pressure”, companion như điểm tựa cảm xúc, “Tôn trọng lựa chọn của người dùng”.</w:t>
      </w:r>
    </w:p>
    <w:p w14:paraId="3162B6E5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Moodboard hình ảnh</w:t>
      </w:r>
      <w:r>
        <w:t xml:space="preserve"> (chỉ tham khảo).</w:t>
      </w:r>
    </w:p>
    <w:p w14:paraId="330F4E5A" w14:textId="77777777" w:rsidR="00F518BF" w:rsidRDefault="00000000">
      <w:pPr>
        <w:pStyle w:val="Heading3"/>
      </w:pPr>
      <w:r>
        <w:t>Kiến trúc Dữ liệu 5 tầng (artifact mạnh nhất)</w:t>
      </w:r>
    </w:p>
    <w:p w14:paraId="6D3DA065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STAGE 1 — Official Resource Library:</w:t>
      </w:r>
      <w:r>
        <w:t xml:space="preserve"> Resource (provider/license/version/resourceType).</w:t>
      </w:r>
    </w:p>
    <w:p w14:paraId="703F2A64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STAGE 2 — Knowledge Library “One only” — “trái tim của LEXI”:</w:t>
      </w:r>
      <w:r>
        <w:t xml:space="preserve"> KnowledgeUnit (domain, difficultyBaseline, learningObjectives, prerequisites, relatedUnits).</w:t>
      </w:r>
    </w:p>
    <w:p w14:paraId="424A2727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STAGE 3 — Learning Programs:</w:t>
      </w:r>
      <w:r>
        <w:t xml:space="preserve"> ProgramCurriculum (importance, depth, sequence, unlockCondition) — “cùng một KU, khác curriculum”.</w:t>
      </w:r>
    </w:p>
    <w:p w14:paraId="31CCE181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STAGE 4 — Question Bank:</w:t>
      </w:r>
      <w:r>
        <w:t xml:space="preserve"> “Question KHÔNG thuộc IELTS/SAT; Question thuộc Resource, map tới KnowledgeUnit”.</w:t>
      </w:r>
    </w:p>
    <w:p w14:paraId="1BF3DFA4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STAGE 5 — User Space:</w:t>
      </w:r>
      <w:r>
        <w:t xml:space="preserve"> UserResource → User Knowledge Map → map vào KU sẵn có hoặc tạo Pending KU.</w:t>
      </w:r>
    </w:p>
    <w:p w14:paraId="75D75EE2" w14:textId="77777777" w:rsidR="00F518BF" w:rsidRDefault="00000000">
      <w:pPr>
        <w:pStyle w:val="Heading3"/>
      </w:pPr>
      <w:r>
        <w:t>Đối chiếu FigJam ↔ code (điểm mấu chốt)</w:t>
      </w:r>
    </w:p>
    <w:tbl>
      <w:tblPr>
        <w:tblW w:w="9026" w:type="dxa"/>
        <w:tblBorders>
          <w:top w:val="single" w:sz="1" w:space="0" w:color="C9C9C9"/>
          <w:left w:val="single" w:sz="1" w:space="0" w:color="C9C9C9"/>
          <w:bottom w:val="single" w:sz="1" w:space="0" w:color="C9C9C9"/>
          <w:right w:val="single" w:sz="1" w:space="0" w:color="C9C9C9"/>
          <w:insideH w:val="single" w:sz="1" w:space="0" w:color="C9C9C9"/>
          <w:insideV w:val="single" w:sz="1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2643"/>
        <w:gridCol w:w="1435"/>
      </w:tblGrid>
      <w:tr w:rsidR="00F518BF" w14:paraId="3F4D4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0" w:type="dxa"/>
            <w:shd w:val="clear" w:color="auto" w:fill="E8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FE8CE" w14:textId="77777777" w:rsidR="00F518BF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Khái niệm FigJam</w:t>
            </w:r>
          </w:p>
        </w:tc>
        <w:tc>
          <w:tcPr>
            <w:tcW w:w="3350" w:type="dxa"/>
            <w:shd w:val="clear" w:color="auto" w:fill="E8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30579" w14:textId="77777777" w:rsidR="00F518BF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Trong code hiện tại</w:t>
            </w:r>
          </w:p>
        </w:tc>
        <w:tc>
          <w:tcPr>
            <w:tcW w:w="2326" w:type="dxa"/>
            <w:shd w:val="clear" w:color="auto" w:fill="E8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5B63F" w14:textId="77777777" w:rsidR="00F518BF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Kết luận</w:t>
            </w:r>
          </w:p>
        </w:tc>
      </w:tr>
      <w:tr w:rsidR="00F518BF" w14:paraId="16ABB30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E73F6" w14:textId="77777777" w:rsidR="00F518BF" w:rsidRDefault="00000000">
            <w:pPr>
              <w:spacing w:line="252" w:lineRule="auto"/>
            </w:pPr>
            <w:r>
              <w:t>Learner Model (Perf/Behavior/Mastery/Signals)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34E8D" w14:textId="77777777" w:rsidR="00F518BF" w:rsidRDefault="00000000">
            <w:pPr>
              <w:spacing w:line="252" w:lineRule="auto"/>
              <w:jc w:val="center"/>
            </w:pPr>
            <w:r>
              <w:t>Phase 1,2,5 · StudentLearningProfile v3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95B2D" w14:textId="77777777" w:rsidR="00F518BF" w:rsidRDefault="00000000">
            <w:pPr>
              <w:spacing w:line="252" w:lineRule="auto"/>
            </w:pPr>
            <w:r>
              <w:t>Đã có (mạnh)</w:t>
            </w:r>
          </w:p>
        </w:tc>
      </w:tr>
      <w:tr w:rsidR="00F518BF" w14:paraId="48010930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FD9AD" w14:textId="77777777" w:rsidR="00F518BF" w:rsidRDefault="00000000">
            <w:pPr>
              <w:spacing w:line="252" w:lineRule="auto"/>
            </w:pPr>
            <w:r>
              <w:t>Knowledge Library / KnowledgeUnit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E9C4A" w14:textId="77777777" w:rsidR="00F518BF" w:rsidRDefault="00000000">
            <w:pPr>
              <w:spacing w:line="252" w:lineRule="auto"/>
              <w:jc w:val="center"/>
            </w:pPr>
            <w:r>
              <w:t>Model KnowledgeUnit + coverage/mapping (M3)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E7F92" w14:textId="77777777" w:rsidR="00F518BF" w:rsidRDefault="00000000">
            <w:pPr>
              <w:spacing w:line="252" w:lineRule="auto"/>
            </w:pPr>
            <w:r>
              <w:t>Đã có</w:t>
            </w:r>
          </w:p>
        </w:tc>
      </w:tr>
      <w:tr w:rsidR="00F518BF" w14:paraId="01618DF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A47BB" w14:textId="77777777" w:rsidR="00F518BF" w:rsidRDefault="00000000">
            <w:pPr>
              <w:spacing w:line="252" w:lineRule="auto"/>
            </w:pPr>
            <w:r>
              <w:lastRenderedPageBreak/>
              <w:t>Content pipeline / generation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ED435" w14:textId="77777777" w:rsidR="00F518BF" w:rsidRDefault="00000000">
            <w:pPr>
              <w:spacing w:line="252" w:lineRule="auto"/>
              <w:jc w:val="center"/>
            </w:pPr>
            <w:r>
              <w:t>content-import, content-generation (M3–M4)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FD816" w14:textId="77777777" w:rsidR="00F518BF" w:rsidRDefault="00000000">
            <w:pPr>
              <w:spacing w:line="252" w:lineRule="auto"/>
            </w:pPr>
            <w:r>
              <w:t>Đã có (human-in-loop)</w:t>
            </w:r>
          </w:p>
        </w:tc>
      </w:tr>
      <w:tr w:rsidR="00F518BF" w14:paraId="292DBE84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F6178" w14:textId="77777777" w:rsidR="00F518BF" w:rsidRDefault="00000000">
            <w:pPr>
              <w:spacing w:line="252" w:lineRule="auto"/>
            </w:pPr>
            <w:r>
              <w:t>Lens / Mock-test Review capture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B094C" w14:textId="77777777" w:rsidR="00F518BF" w:rsidRDefault="00000000">
            <w:pPr>
              <w:spacing w:line="252" w:lineRule="auto"/>
              <w:jc w:val="center"/>
            </w:pPr>
            <w:r>
              <w:t>lens-ai/* OCR + EXPLAIN (M6–M7)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05946" w14:textId="77777777" w:rsidR="00F518BF" w:rsidRDefault="00000000">
            <w:pPr>
              <w:spacing w:line="252" w:lineRule="auto"/>
            </w:pPr>
            <w:r>
              <w:t>Đã có (prototype)</w:t>
            </w:r>
          </w:p>
        </w:tc>
      </w:tr>
      <w:tr w:rsidR="00F518BF" w14:paraId="54FD08AF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2955C" w14:textId="77777777" w:rsidR="00F518BF" w:rsidRDefault="00000000">
            <w:pPr>
              <w:spacing w:line="252" w:lineRule="auto"/>
            </w:pPr>
            <w:r>
              <w:t>Mood / Diagnostic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8C83C" w14:textId="77777777" w:rsidR="00F518BF" w:rsidRDefault="00000000">
            <w:pPr>
              <w:spacing w:line="252" w:lineRule="auto"/>
              <w:jc w:val="center"/>
            </w:pPr>
            <w:r>
              <w:t>MoodEntry, DiagnosticTest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66929" w14:textId="77777777" w:rsidR="00F518BF" w:rsidRDefault="00000000">
            <w:pPr>
              <w:spacing w:line="252" w:lineRule="auto"/>
            </w:pPr>
            <w:r>
              <w:t>Đã có</w:t>
            </w:r>
          </w:p>
        </w:tc>
      </w:tr>
      <w:tr w:rsidR="00F518BF" w14:paraId="790F6AF9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303A9" w14:textId="77777777" w:rsidR="00F518BF" w:rsidRDefault="00000000">
            <w:pPr>
              <w:spacing w:line="252" w:lineRule="auto"/>
            </w:pPr>
            <w:r>
              <w:t>Learning Programs / ProgramCurriculum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014F4" w14:textId="77777777" w:rsidR="00F518BF" w:rsidRDefault="00000000">
            <w:pPr>
              <w:spacing w:line="252" w:lineRule="auto"/>
              <w:jc w:val="center"/>
            </w:pPr>
            <w:r>
              <w:t>— (chỉ CurriculumSession tuyến tính)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0B512" w14:textId="77777777" w:rsidR="00F518BF" w:rsidRDefault="00000000">
            <w:pPr>
              <w:spacing w:line="252" w:lineRule="auto"/>
            </w:pPr>
            <w:r>
              <w:t>THIẾU / mâu thuẫn</w:t>
            </w:r>
          </w:p>
        </w:tc>
      </w:tr>
      <w:tr w:rsidR="00F518BF" w14:paraId="3B073A89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7C0D3" w14:textId="77777777" w:rsidR="00F518BF" w:rsidRDefault="00000000">
            <w:pPr>
              <w:spacing w:line="252" w:lineRule="auto"/>
            </w:pPr>
            <w:r>
              <w:t>Decision Engine → LearningAction hằng ngày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D4DEB" w14:textId="77777777" w:rsidR="00F518BF" w:rsidRDefault="00000000">
            <w:pPr>
              <w:spacing w:line="252" w:lineRule="auto"/>
              <w:jc w:val="center"/>
            </w:pPr>
            <w:r>
              <w:t>— (không có model plan/action)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32676" w14:textId="77777777" w:rsidR="00F518BF" w:rsidRDefault="00000000">
            <w:pPr>
              <w:spacing w:line="252" w:lineRule="auto"/>
            </w:pPr>
            <w:r>
              <w:t>THIẾU (vòng lặp lõi)</w:t>
            </w:r>
          </w:p>
        </w:tc>
      </w:tr>
      <w:tr w:rsidR="00F518BF" w14:paraId="321898BA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D600E" w14:textId="77777777" w:rsidR="00F518BF" w:rsidRDefault="00000000">
            <w:pPr>
              <w:spacing w:line="252" w:lineRule="auto"/>
            </w:pPr>
            <w:r>
              <w:t>Official Resource vs UserResource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ABB19" w14:textId="77777777" w:rsidR="00F518BF" w:rsidRDefault="00000000">
            <w:pPr>
              <w:spacing w:line="252" w:lineRule="auto"/>
              <w:jc w:val="center"/>
            </w:pPr>
            <w:r>
              <w:t>chỉ ContentSource (PERSONAL_UPLOAD)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888E5" w14:textId="77777777" w:rsidR="00F518BF" w:rsidRDefault="00000000">
            <w:pPr>
              <w:spacing w:line="252" w:lineRule="auto"/>
            </w:pPr>
            <w:r>
              <w:t>THIẾU / một phần</w:t>
            </w:r>
          </w:p>
        </w:tc>
      </w:tr>
      <w:tr w:rsidR="00F518BF" w14:paraId="064F602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7E1BF" w14:textId="77777777" w:rsidR="00F518BF" w:rsidRDefault="00000000">
            <w:pPr>
              <w:spacing w:line="252" w:lineRule="auto"/>
            </w:pPr>
            <w:r>
              <w:t>Companion (avatar, giọng theo tâm trạng)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C55D8" w14:textId="77777777" w:rsidR="00F518BF" w:rsidRDefault="00000000">
            <w:pPr>
              <w:spacing w:line="252" w:lineRule="auto"/>
              <w:jc w:val="center"/>
            </w:pPr>
            <w:r>
              <w:t>—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62A3F" w14:textId="77777777" w:rsidR="00F518BF" w:rsidRDefault="00000000">
            <w:pPr>
              <w:spacing w:line="252" w:lineRule="auto"/>
            </w:pPr>
            <w:r>
              <w:t>THIẾU</w:t>
            </w:r>
          </w:p>
        </w:tc>
      </w:tr>
      <w:tr w:rsidR="00F518BF" w14:paraId="455077FF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83A31" w14:textId="77777777" w:rsidR="00F518BF" w:rsidRDefault="00000000">
            <w:pPr>
              <w:spacing w:line="252" w:lineRule="auto"/>
            </w:pPr>
            <w:r>
              <w:t>Màn hình Onboarding/Home/Learn/Review/Library/MockTest</w:t>
            </w:r>
          </w:p>
        </w:tc>
        <w:tc>
          <w:tcPr>
            <w:tcW w:w="3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D3FF8" w14:textId="77777777" w:rsidR="00F518BF" w:rsidRDefault="00000000">
            <w:pPr>
              <w:spacing w:line="252" w:lineRule="auto"/>
              <w:jc w:val="center"/>
            </w:pPr>
            <w:r>
              <w:t>dashboard, practice, progress, chat, error-notebook, diagnostic, lens, profile</w:t>
            </w:r>
          </w:p>
        </w:tc>
        <w:tc>
          <w:tcPr>
            <w:tcW w:w="2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BE297" w14:textId="77777777" w:rsidR="00F518BF" w:rsidRDefault="00000000">
            <w:pPr>
              <w:spacing w:line="252" w:lineRule="auto"/>
            </w:pPr>
            <w:r>
              <w:t>THIẾU vỏ</w:t>
            </w:r>
          </w:p>
        </w:tc>
      </w:tr>
    </w:tbl>
    <w:p w14:paraId="3B1853DE" w14:textId="77777777" w:rsidR="00F518BF" w:rsidRDefault="00000000">
      <w:pPr>
        <w:spacing w:after="120" w:line="276" w:lineRule="auto"/>
      </w:pPr>
      <w:r>
        <w:rPr>
          <w:b/>
          <w:bCs/>
        </w:rPr>
        <w:t>Diễn giải:</w:t>
      </w:r>
      <w:r>
        <w:t xml:space="preserve"> FigJam là </w:t>
      </w:r>
      <w:r>
        <w:rPr>
          <w:b/>
          <w:bCs/>
        </w:rPr>
        <w:t>north-star v2</w:t>
      </w:r>
      <w:r>
        <w:t xml:space="preserve"> — (a) đề xuất mô hình dữ liệu *tốt hơn* thứ đã build (program-trên-KU thay vì session tuyến tính; question-sở-hữu-resource+KU thay vì Question.curriculumSessionId), và (b) thêm cả bề mặt lấy-companion-làm-trung-tâm chưa hề tồn tại. Viên gạch thông minh đi trước ứng dụng; </w:t>
      </w:r>
      <w:r>
        <w:rPr>
          <w:b/>
          <w:bCs/>
        </w:rPr>
        <w:t>vòng lặp điều phối (Decision Engine) và mô hình dữ liệu curriculum mới là khoảng trống thật sự.</w:t>
      </w:r>
    </w:p>
    <w:p w14:paraId="2F564A82" w14:textId="77777777" w:rsidR="00F518BF" w:rsidRDefault="00000000">
      <w:pPr>
        <w:pStyle w:val="Heading1"/>
      </w:pPr>
      <w:bookmarkStart w:id="2" w:name="_Toc234756291"/>
      <w:r>
        <w:t>1. Hiểu tổng quan</w:t>
      </w:r>
      <w:bookmarkEnd w:id="2"/>
    </w:p>
    <w:p w14:paraId="1C75356B" w14:textId="77777777" w:rsidR="00F518BF" w:rsidRDefault="00000000">
      <w:pPr>
        <w:spacing w:after="120" w:line="276" w:lineRule="auto"/>
      </w:pPr>
      <w:r>
        <w:t xml:space="preserve">LEXI là một </w:t>
      </w:r>
      <w:r>
        <w:rPr>
          <w:b/>
          <w:bCs/>
        </w:rPr>
        <w:t>AI Learning Companion</w:t>
      </w:r>
      <w:r>
        <w:t xml:space="preserve">, không phải chatbot: một lớp điều phối đặt trên một *hệ thống học tập* mà bản thân hệ thống mới là sản phẩm, không phải AI. Nó biến tài nguyên học tập bất kỳ thành một </w:t>
      </w:r>
      <w:r>
        <w:rPr>
          <w:b/>
          <w:bCs/>
        </w:rPr>
        <w:t>đồ thị tri thức chuẩn tắc</w:t>
      </w:r>
      <w:r>
        <w:t xml:space="preserve"> (KnowledgeUnit = nguồn sự thật duy nhất, “One only”), rồi để nhiều </w:t>
      </w:r>
      <w:r>
        <w:rPr>
          <w:b/>
          <w:bCs/>
        </w:rPr>
        <w:t>Program</w:t>
      </w:r>
      <w:r>
        <w:t xml:space="preserve"> (Thi vào 10, THPT, IELTS, SAT → sau này mọi môn) áp các *curriculum khác nhau* (importance/depth/sequence/unlockCondition) lên cùng một đồ thị *chung đó*. Một </w:t>
      </w:r>
      <w:r>
        <w:rPr>
          <w:b/>
          <w:bCs/>
        </w:rPr>
        <w:t>Decision Engine</w:t>
      </w:r>
      <w:r>
        <w:t xml:space="preserve"> đọc trạng thái người học (mastery, hành vi, kết quả, mục tiêu, deadline, thời gian mỗi ngày) và phát ra </w:t>
      </w:r>
      <w:r>
        <w:rPr>
          <w:b/>
          <w:bCs/>
        </w:rPr>
        <w:t>một hành động nhỏ tiếp theo mỗi ngày</w:t>
      </w:r>
      <w:r>
        <w:t xml:space="preserve">, liên tục thích nghi qua feedback loop — thay vì một khoá học tĩnh. Bao quanh là lớp vỏ </w:t>
      </w:r>
      <w:r>
        <w:rPr>
          <w:b/>
          <w:bCs/>
        </w:rPr>
        <w:t>cố ý mang tính cảm xúc</w:t>
      </w:r>
      <w:r>
        <w:t>: companion avatar, check-in tâm trạng hằng ngày, Home chống-trì-hoãn.</w:t>
      </w:r>
    </w:p>
    <w:p w14:paraId="578F1BB1" w14:textId="77777777" w:rsidR="00F518BF" w:rsidRDefault="00000000">
      <w:pPr>
        <w:spacing w:after="120" w:line="276" w:lineRule="auto"/>
      </w:pPr>
      <w:r>
        <w:rPr>
          <w:b/>
          <w:bCs/>
        </w:rPr>
        <w:t>Bài toán:</w:t>
      </w:r>
      <w:r>
        <w:t xml:space="preserve"> người tự học/luyện thi lãng phí thời gian vào khoá học chung chung và không tự chẩn đoán được điểm yếu. </w:t>
      </w:r>
      <w:r>
        <w:rPr>
          <w:b/>
          <w:bCs/>
        </w:rPr>
        <w:t>Đang trở thành:</w:t>
      </w:r>
      <w:r>
        <w:t xml:space="preserve"> nền tảng dạy học thích nghi lấy-đồ-thị-tri-thức-làm-trung-tâm kèm lớp vỏ companion — ưu tiên tiếng Anh/luyện thi trước, kiến trúc hướng tới mọi môn.</w:t>
      </w:r>
    </w:p>
    <w:p w14:paraId="28263CA1" w14:textId="77777777" w:rsidR="00F518BF" w:rsidRDefault="00000000">
      <w:pPr>
        <w:pStyle w:val="Heading1"/>
      </w:pPr>
      <w:bookmarkStart w:id="3" w:name="_Toc234756292"/>
      <w:r>
        <w:t>2. Điểm mạnh (nên giữ)</w:t>
      </w:r>
      <w:bookmarkEnd w:id="3"/>
    </w:p>
    <w:p w14:paraId="5DF0B278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Knowledge Library là đồ thị chuẩn tắc duy nhất (“One only”).</w:t>
      </w:r>
      <w:r>
        <w:t xml:space="preserve"> Tách khái niệm (KU) khỏi xuất xứ (Resource), curriculum (Program), đánh giá (Question) — quyết định tốt nhất trên bảng; khiến “mọi môn nếu có tài nguyên” khả thi.</w:t>
      </w:r>
    </w:p>
    <w:p w14:paraId="75FB9875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Program-trên-KU</w:t>
      </w:r>
      <w:r>
        <w:t xml:space="preserve"> với importance/depth/sequence/unlockCondition (SAT Inference 1.0/seq2 vs Thi vào 10 0.4/seq25) — </w:t>
      </w:r>
      <w:r>
        <w:rPr>
          <w:b/>
          <w:bCs/>
        </w:rPr>
        <w:t>đúng hơn mô hình linear-session đã ship</w:t>
      </w:r>
      <w:r>
        <w:t xml:space="preserve"> và nên thay thế nó.</w:t>
      </w:r>
    </w:p>
    <w:p w14:paraId="5014ABCD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Mô hình hành động hằng ngày, không phải “một khoá học”</w:t>
      </w:r>
      <w:r>
        <w:t xml:space="preserve"> (LearningAction: LEARN/PRACTICE/REVIEW/ASSESS + reason) — khác biệt thật so với Duolingo/Quizlet.</w:t>
      </w:r>
    </w:p>
    <w:p w14:paraId="440FB582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Question sở hữu Resource + map tới KU, không thuộc kỳ thi</w:t>
      </w:r>
      <w:r>
        <w:t xml:space="preserve"> — “một KU kiểm bằng nhiều dạng câu hỏi”, tái sử dụng chéo kỳ thi.</w:t>
      </w:r>
    </w:p>
    <w:p w14:paraId="29B3147E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User Space → map-vào-KU-sẵn-có hoặc tạo-Pending</w:t>
      </w:r>
      <w:r>
        <w:t xml:space="preserve"> — mấu chốt mở rộng sang môn mới.</w:t>
      </w:r>
    </w:p>
    <w:p w14:paraId="5625FE90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Sinh nội dung có người kiểm duyệt</w:t>
      </w:r>
      <w:r>
        <w:t xml:space="preserve"> (GenerationJob → QA preview → duyệt) — đã là invariant kiến trúc trong code. Hiếm và đúng.</w:t>
      </w:r>
    </w:p>
    <w:p w14:paraId="0AA3BD85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Tâm lý UX thực chất</w:t>
      </w:r>
      <w:r>
        <w:t xml:space="preserve"> — Procrastination &amp; Defense, ấn tượng 90 giây, “CAM KẾT”, tôn trọng quyền ghi đè kế hoạch.</w:t>
      </w:r>
    </w:p>
    <w:p w14:paraId="46AA5DAD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Learner Model build có kỷ luật</w:t>
      </w:r>
      <w:r>
        <w:t xml:space="preserve"> — tách *hành vi quan sát được* khỏi *nhãn tính cách/động lực* (test-suite chặn nhãn cấm). Lập trường learning-science trưởng thành.</w:t>
      </w:r>
    </w:p>
    <w:p w14:paraId="10D87ED5" w14:textId="77777777" w:rsidR="00F518BF" w:rsidRDefault="00000000">
      <w:pPr>
        <w:pStyle w:val="Heading1"/>
      </w:pPr>
      <w:bookmarkStart w:id="4" w:name="_Toc234756293"/>
      <w:r>
        <w:t>3. Điểm yếu (mâu thuẫn, trùng lặp, rủi ro)</w:t>
      </w:r>
      <w:bookmarkEnd w:id="4"/>
    </w:p>
    <w:p w14:paraId="5C8661B5" w14:textId="77777777" w:rsidR="00F518BF" w:rsidRDefault="00000000">
      <w:pPr>
        <w:pStyle w:val="Heading3"/>
      </w:pPr>
      <w:r>
        <w:t>Kiến trúc / dữ liệu</w:t>
      </w:r>
    </w:p>
    <w:p w14:paraId="2A5F3CAA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Hai mô hình curriculum xung đột trong cùng repo:</w:t>
      </w:r>
      <w:r>
        <w:t xml:space="preserve"> FigJam Program→ProgramCurriculum→KU vs code CurriculumPhase→CurriculumSession(sessionNumber), Question khoá theo curriculumSessionId. Chưa hoà giải thì mọi tính năng mới trả giá gấp đôi.</w:t>
      </w:r>
    </w:p>
    <w:p w14:paraId="22A70C6B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Decision Engine không có mô hình dữ liệu</w:t>
      </w:r>
      <w:r>
        <w:t xml:space="preserve"> — không persistence cho LearningPlan/LearningAction, không định nghĩa input/output, không contract re-plan. Khoảng trống rủi ro cao nhất.</w:t>
      </w:r>
    </w:p>
    <w:p w14:paraId="7D94235C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Resource vs ContentSource vs UserResource nhập nhằng</w:t>
      </w:r>
      <w:r>
        <w:t xml:space="preserve"> — code chỉ có ContentSource(PERSONAL_UPLOAD); bản quyền/phiên bản/xuất-xứ chưa định nghĩa (rủi ro pháp lý với nội dung Cambridge/College Board).</w:t>
      </w:r>
    </w:p>
    <w:p w14:paraId="371D6CFE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“Mastery” dùng lỏng lẻo</w:t>
      </w:r>
      <w:r>
        <w:t xml:space="preserve"> — chưa có *mô hình* mastery (ngưỡng? decay? độ tin cậy?); bảng không nối decay của mastery vào Decision Engine dù SM-2 đã có trong code.</w:t>
      </w:r>
    </w:p>
    <w:p w14:paraId="7EEB2DC0" w14:textId="77777777" w:rsidR="00F518BF" w:rsidRDefault="00000000">
      <w:pPr>
        <w:pStyle w:val="Heading3"/>
      </w:pPr>
      <w:r>
        <w:t>UX</w:t>
      </w:r>
    </w:p>
    <w:p w14:paraId="1F472B05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Onboarding dồn ma sát lên trước</w:t>
      </w:r>
      <w:r>
        <w:t xml:space="preserve"> (materials-vs-exam → đăng ký? → mục tiêu → trình độ? → test → thời gian → loading) *trước khi* thấy giá trị — trái chính nguyên tắc Procrastination &amp; Defense của bảng.</w:t>
      </w:r>
    </w:p>
    <w:p w14:paraId="084A137F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Mood như “initial pressure” là con dao hai lưỡi</w:t>
      </w:r>
      <w:r>
        <w:t xml:space="preserve"> — đếm ngược deadline + tâm trạng + “sắp quên bao nhiêu” dễ gây lo âu/né tránh đúng nhóm người dùng căng thẳng. Không guardrail cho ngày tâm trạng thấp.</w:t>
      </w:r>
    </w:p>
    <w:p w14:paraId="1CDA96DA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Hai bề mặt review chồng lấn</w:t>
      </w:r>
      <w:r>
        <w:t xml:space="preserve"> — ReviewTab vs MockTestTab vs Lens “Ask Lexi”. Ranh giới tính năng mờ.</w:t>
      </w:r>
    </w:p>
    <w:p w14:paraId="08D9E704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Companion chưa có mô hình vai trò</w:t>
      </w:r>
      <w:r>
        <w:t xml:space="preserve"> — không đặc tả khi nào nói, giới hạn tính cách, cách tránh biến thành “chatbot”.</w:t>
      </w:r>
    </w:p>
    <w:p w14:paraId="2A803250" w14:textId="77777777" w:rsidR="00F518BF" w:rsidRDefault="00000000">
      <w:pPr>
        <w:pStyle w:val="Heading3"/>
      </w:pPr>
      <w:r>
        <w:t>Learning science</w:t>
      </w:r>
    </w:p>
    <w:p w14:paraId="1316E0D6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Chưa có chính sách</w:t>
      </w:r>
      <w:r>
        <w:t xml:space="preserve"> biến signals (SM-2, difficulty calibration, learning signals) thành kế hoạch hằng ngày (interleaving, spacing, desirable difficulty).</w:t>
      </w:r>
    </w:p>
    <w:p w14:paraId="6FBC26F0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Một test đầu vào quyết định cả kế hoạch</w:t>
      </w:r>
      <w:r>
        <w:t xml:space="preserve"> — dễ vỡ (cold-start over-fit); không nhịp re-calibrate.</w:t>
      </w:r>
    </w:p>
    <w:p w14:paraId="202EC40B" w14:textId="77777777" w:rsidR="00F518BF" w:rsidRDefault="00000000">
      <w:pPr>
        <w:pStyle w:val="Heading3"/>
      </w:pPr>
      <w:r>
        <w:lastRenderedPageBreak/>
        <w:t>Scalability</w:t>
      </w:r>
    </w:p>
    <w:p w14:paraId="3D23A167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Pending KU do AI tạo sẽ phân mảnh đồ thị</w:t>
      </w:r>
      <w:r>
        <w:t xml:space="preserve"> (“Gradient Descent” vs “Gradient descent (ML)”) — thiếu governance dedup/merge thì “One only” âm thầm phân nhánh.</w:t>
      </w:r>
    </w:p>
    <w:p w14:paraId="1AF3CA3B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“Độ trễ thấp” vs planning + generation AI mỗi ngày chưa có ngân sách</w:t>
      </w:r>
      <w:r>
        <w:t xml:space="preserve"> — không ghi chú cache/pre-generation/trần chi phí.</w:t>
      </w:r>
    </w:p>
    <w:p w14:paraId="15A1FCCC" w14:textId="77777777" w:rsidR="00F518BF" w:rsidRDefault="00000000">
      <w:pPr>
        <w:pStyle w:val="Heading1"/>
      </w:pPr>
      <w:bookmarkStart w:id="5" w:name="_Toc234756294"/>
      <w:r>
        <w:t>4. Thách thức các giả định</w:t>
      </w:r>
      <w:bookmarkEnd w:id="5"/>
    </w:p>
    <w:p w14:paraId="026BDCE7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“Một test đầu vào → kế hoạch cá nhân hoá.”</w:t>
      </w:r>
      <w:r>
        <w:t xml:space="preserve"> Yếu; test xếp lớp có nhiễu. Kế hoạch nên *tạm thời &amp; tự sửa* trong vài buổi đầu trước khi cam kết roadmap dài.</w:t>
      </w:r>
    </w:p>
    <w:p w14:paraId="7F0645A2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“Companion avatar thúc đẩy giữ chân.”</w:t>
      </w:r>
      <w:r>
        <w:t xml:space="preserve"> Chưa kiểm chứng, tốn kém. Giữ chân có lẽ đến từ *kế hoạch đúng và ngắn*, không phải mascot; đừng để việc làm mascot chặn vòng lặp lõi.</w:t>
      </w:r>
    </w:p>
    <w:p w14:paraId="2EAA4F24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“Mood + deadline = động lực.”</w:t>
      </w:r>
      <w:r>
        <w:t xml:space="preserve"> Với học sinh lo âu dễ phản tác dụng; áp lực ≠ động lực. Cân nhắc khung self-efficacy.</w:t>
      </w:r>
    </w:p>
    <w:p w14:paraId="56AAE939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“Sinh mock test từ bất kỳ PDF.”</w:t>
      </w:r>
      <w:r>
        <w:t xml:space="preserve"> Rủi ro chất lượng + bản quyền; cổng duyệt giúp ích nhưng không giải quyết license.</w:t>
      </w:r>
    </w:p>
    <w:p w14:paraId="75C2250B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“Dạy được mọi môn nếu có tài nguyên.”</w:t>
      </w:r>
      <w:r>
        <w:t xml:space="preserve"> Chỉ đúng nếu trích xuất KU + dedup + suy luận prerequisite tổng quát hoá được — *cược vào chất lượng AI*, không phải bảo đảm kiến trúc. Giữ English-only tới khi giải xong governance.</w:t>
      </w:r>
    </w:p>
    <w:p w14:paraId="34140212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“AI chỉ là lớp điều phối / sản phẩm là hệ thống.”</w:t>
      </w:r>
      <w:r>
        <w:t xml:space="preserve"> Rất đồng ý — và điều này chỉ ra sự lệch trọng tâm: đầu tư nhiều vào viên gạch thông minh, nhưng phần điều phối (chính là sản phẩm) lại đặc tả ít nhất.</w:t>
      </w:r>
    </w:p>
    <w:p w14:paraId="7EA035BE" w14:textId="77777777" w:rsidR="00F518BF" w:rsidRDefault="00000000">
      <w:pPr>
        <w:pStyle w:val="Heading1"/>
      </w:pPr>
      <w:bookmarkStart w:id="6" w:name="_Toc234756295"/>
      <w:r>
        <w:t>5. Các hệ thống còn thiếu</w:t>
      </w:r>
      <w:bookmarkEnd w:id="6"/>
    </w:p>
    <w:p w14:paraId="633AA59E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Decision Engine như một hệ thống thật</w:t>
      </w:r>
      <w:r>
        <w:t xml:space="preserve"> — input, policy (mastery/spacing/interleaving/difficulty), output (LearningPlan/LearningAction), và trigger re-plan.</w:t>
      </w:r>
    </w:p>
    <w:p w14:paraId="5BF0984E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Mô hình mastery</w:t>
      </w:r>
      <w:r>
        <w:t xml:space="preserve"> — trạng thái/độ tin cậy/decay theo KU; cách khống chế unlockCondition và lịch REVIEW.</w:t>
      </w:r>
    </w:p>
    <w:p w14:paraId="380FD67B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Schema Learning Programs / ProgramCurriculum</w:t>
      </w:r>
      <w:r>
        <w:t xml:space="preserve"> (thay thế CurriculumSession tuyến tính).</w:t>
      </w:r>
    </w:p>
    <w:p w14:paraId="52A406F9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Governance đồ thị tri thức</w:t>
      </w:r>
      <w:r>
        <w:t xml:space="preserve"> — dedup/merge KU, đặt tên chuẩn, hàng đợi duyệt Pending-KU.</w:t>
      </w:r>
    </w:p>
    <w:p w14:paraId="79AC5393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Resource/UserResource + bản quyền</w:t>
      </w:r>
      <w:r>
        <w:t xml:space="preserve"> — xuất xứ official vs user, license/version, xử lý nội dung AI sinh.</w:t>
      </w:r>
    </w:p>
    <w:p w14:paraId="630F156D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Đặc tả hành vi Companion</w:t>
      </w:r>
      <w:r>
        <w:t xml:space="preserve"> — luật kích hoạt, tông giọng, phản hồi theo tâm trạng.</w:t>
      </w:r>
    </w:p>
    <w:p w14:paraId="54B5ED82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Mô hình Analytics / taxonomy sự kiện</w:t>
      </w:r>
      <w:r>
        <w:t xml:space="preserve"> cho feedback loop (“Ghi signal” — ghi gì, độ mịn nào).</w:t>
      </w:r>
    </w:p>
    <w:p w14:paraId="6265782E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Phân quyền / vai trò</w:t>
      </w:r>
      <w:r>
        <w:t xml:space="preserve"> — admin vs user cho official library + duyệt generation.</w:t>
      </w:r>
    </w:p>
    <w:p w14:paraId="69C06263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Thông báo / tái tương tác</w:t>
      </w:r>
      <w:r>
        <w:t xml:space="preserve"> — job async xong, streak, nhắc deadline.</w:t>
      </w:r>
    </w:p>
    <w:p w14:paraId="148B5C77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Trạng thái offline/lỗi/rỗng</w:t>
      </w:r>
      <w:r>
        <w:t xml:space="preserve"> — AI lỗi, scan kém, roadmap chưa có dữ liệu.</w:t>
      </w:r>
    </w:p>
    <w:p w14:paraId="4166F54E" w14:textId="77777777" w:rsidR="00F518BF" w:rsidRDefault="00000000">
      <w:pPr>
        <w:pStyle w:val="Heading1"/>
      </w:pPr>
      <w:bookmarkStart w:id="7" w:name="_Toc234756296"/>
      <w:r>
        <w:t>6. Đánh giá Information Architecture (của chính FigJam)</w:t>
      </w:r>
      <w:bookmarkEnd w:id="7"/>
    </w:p>
    <w:p w14:paraId="25DD9465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Tốt:</w:t>
      </w:r>
      <w:r>
        <w:t xml:space="preserve"> kiến trúc dữ liệu 5 tầng là vùng sạch nhất — làm neo cho cả tài liệu.</w:t>
      </w:r>
    </w:p>
    <w:p w14:paraId="40929F1D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lastRenderedPageBreak/>
        <w:t>Dời:</w:t>
      </w:r>
      <w:r>
        <w:t xml:space="preserve"> Decision Engine bị vẽ hai lần (brain trên cùng + back-end dưới Home) → gộp thành một frame chuẩn tắc.</w:t>
      </w:r>
    </w:p>
    <w:p w14:paraId="53EEECC2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Gộp:</w:t>
      </w:r>
      <w:r>
        <w:t xml:space="preserve"> “Mock-test Review” + Lens “Ask Lexi” (cùng năng lực); Library “Generate” + MockTest generation (cùng pipeline).</w:t>
      </w:r>
    </w:p>
    <w:p w14:paraId="0FFDA46C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Tách:</w:t>
      </w:r>
      <w:r>
        <w:t xml:space="preserve"> “Onboarding” = acquisition + auth + personalization/diagnostic (ba owner/metric khác nhau).</w:t>
      </w:r>
    </w:p>
    <w:p w14:paraId="109983D3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Quá lớn / lẫn tầng:</w:t>
      </w:r>
      <w:r>
        <w:t xml:space="preserve"> cụm onboarding trộn UX copy + backend + logic → tách luồng khỏi dữ liệu.</w:t>
      </w:r>
    </w:p>
    <w:p w14:paraId="6C62FF28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Trùng lặp:</w:t>
      </w:r>
      <w:r>
        <w:t xml:space="preserve"> sticky “Userdata”/“DATABASE” rải rác → gộp về một frame data-flow.</w:t>
      </w:r>
    </w:p>
    <w:p w14:paraId="2CE382A4" w14:textId="77777777" w:rsidR="00F518BF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Thiếu mốc độ cao:</w:t>
      </w:r>
      <w:r>
        <w:t xml:space="preserve"> cần lớp phủ </w:t>
      </w:r>
      <w:r>
        <w:rPr>
          <w:b/>
          <w:bCs/>
        </w:rPr>
        <w:t>Now vs Next</w:t>
      </w:r>
      <w:r>
        <w:t xml:space="preserve"> (v2/north-star vs đã ship).</w:t>
      </w:r>
    </w:p>
    <w:p w14:paraId="2F1790A4" w14:textId="77777777" w:rsidR="00F518BF" w:rsidRDefault="00000000">
      <w:pPr>
        <w:pStyle w:val="Heading1"/>
      </w:pPr>
      <w:bookmarkStart w:id="8" w:name="_Toc234756297"/>
      <w:r>
        <w:t>7. Điểm sẵn sàng (1–10)</w:t>
      </w:r>
      <w:bookmarkEnd w:id="8"/>
    </w:p>
    <w:tbl>
      <w:tblPr>
        <w:tblW w:w="9026" w:type="dxa"/>
        <w:tblBorders>
          <w:top w:val="single" w:sz="1" w:space="0" w:color="C9C9C9"/>
          <w:left w:val="single" w:sz="1" w:space="0" w:color="C9C9C9"/>
          <w:bottom w:val="single" w:sz="1" w:space="0" w:color="C9C9C9"/>
          <w:right w:val="single" w:sz="1" w:space="0" w:color="C9C9C9"/>
          <w:insideH w:val="single" w:sz="1" w:space="0" w:color="C9C9C9"/>
          <w:insideV w:val="single" w:sz="1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5726"/>
      </w:tblGrid>
      <w:tr w:rsidR="00F518BF" w14:paraId="62E049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14ACDC" w14:textId="77777777" w:rsidR="00F518BF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Lĩnh vực</w:t>
            </w:r>
          </w:p>
        </w:tc>
        <w:tc>
          <w:tcPr>
            <w:tcW w:w="900" w:type="dxa"/>
            <w:shd w:val="clear" w:color="auto" w:fill="E8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84020" w14:textId="77777777" w:rsidR="00F518BF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Điểm</w:t>
            </w:r>
          </w:p>
        </w:tc>
        <w:tc>
          <w:tcPr>
            <w:tcW w:w="5726" w:type="dxa"/>
            <w:shd w:val="clear" w:color="auto" w:fill="E8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0DB0C" w14:textId="77777777" w:rsidR="00F518BF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Vì sao</w:t>
            </w:r>
          </w:p>
        </w:tc>
      </w:tr>
      <w:tr w:rsidR="00F518BF" w14:paraId="3C0F74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F1381" w14:textId="77777777" w:rsidR="00F518BF" w:rsidRDefault="00000000">
            <w:pPr>
              <w:spacing w:line="252" w:lineRule="auto"/>
            </w:pPr>
            <w:r>
              <w:t>Vision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C22BE" w14:textId="77777777" w:rsidR="00F518BF" w:rsidRDefault="00000000">
            <w:pPr>
              <w:spacing w:line="252" w:lineRule="auto"/>
              <w:jc w:val="center"/>
            </w:pPr>
            <w:r>
              <w:t>9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D958F" w14:textId="77777777" w:rsidR="00F518BF" w:rsidRDefault="00000000">
            <w:pPr>
              <w:spacing w:line="252" w:lineRule="auto"/>
            </w:pPr>
            <w:r>
              <w:t>Rõ, khác biệt, mạch lạc. Độ rõ hiếm có.</w:t>
            </w:r>
          </w:p>
        </w:tc>
      </w:tr>
      <w:tr w:rsidR="00F518BF" w14:paraId="39D20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8CB66" w14:textId="77777777" w:rsidR="00F518BF" w:rsidRDefault="00000000">
            <w:pPr>
              <w:spacing w:line="252" w:lineRule="auto"/>
            </w:pPr>
            <w:r>
              <w:t>Product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CFD4DA" w14:textId="77777777" w:rsidR="00F518BF" w:rsidRDefault="00000000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5B65D" w14:textId="77777777" w:rsidR="00F518BF" w:rsidRDefault="00000000">
            <w:pPr>
              <w:spacing w:line="252" w:lineRule="auto"/>
            </w:pPr>
            <w:r>
              <w:t>Ý tưởng mạnh; ranh giới tính năng mờ; vòng lặp lõi đặc tả thiếu so với vỏ.</w:t>
            </w:r>
          </w:p>
        </w:tc>
      </w:tr>
      <w:tr w:rsidR="00F518BF" w14:paraId="0F888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809CB" w14:textId="77777777" w:rsidR="00F518BF" w:rsidRDefault="00000000">
            <w:pPr>
              <w:spacing w:line="252" w:lineRule="auto"/>
            </w:pPr>
            <w:r>
              <w:t>UX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C7B74" w14:textId="77777777" w:rsidR="00F518BF" w:rsidRDefault="00000000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8C849" w14:textId="77777777" w:rsidR="00F518BF" w:rsidRDefault="00000000">
            <w:pPr>
              <w:spacing w:line="252" w:lineRule="auto"/>
            </w:pPr>
            <w:r>
              <w:t>Hiểu tâm lý xuất sắc; rủi ro thực thi (ma sát onboarding, áp lực/lo âu, companion chưa định nghĩa).</w:t>
            </w:r>
          </w:p>
        </w:tc>
      </w:tr>
      <w:tr w:rsidR="00F518BF" w14:paraId="6B64D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BD793" w14:textId="77777777" w:rsidR="00F518BF" w:rsidRDefault="00000000">
            <w:pPr>
              <w:spacing w:line="252" w:lineRule="auto"/>
            </w:pPr>
            <w:r>
              <w:t>Learning Science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D9DCA0" w14:textId="77777777" w:rsidR="00F518BF" w:rsidRDefault="00000000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19EC5" w14:textId="77777777" w:rsidR="00F518BF" w:rsidRDefault="00000000">
            <w:pPr>
              <w:spacing w:line="252" w:lineRule="auto"/>
            </w:pPr>
            <w:r>
              <w:t>Trực giác tốt + code kỷ luật; thiếu chính sách mastery/lập lịch nối tất cả.</w:t>
            </w:r>
          </w:p>
        </w:tc>
      </w:tr>
      <w:tr w:rsidR="00F518BF" w14:paraId="159D1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D633F" w14:textId="77777777" w:rsidR="00F518BF" w:rsidRDefault="00000000">
            <w:pPr>
              <w:spacing w:line="252" w:lineRule="auto"/>
            </w:pPr>
            <w:r>
              <w:t>Backend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529C1" w14:textId="77777777" w:rsidR="00F518BF" w:rsidRDefault="00000000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F77A0" w14:textId="77777777" w:rsidR="00F518BF" w:rsidRDefault="00000000">
            <w:pPr>
              <w:spacing w:line="252" w:lineRule="auto"/>
            </w:pPr>
            <w:r>
              <w:t>Viên gạch thông minh build mạnh (2173 test); Decision Engine + schema program vắng mặt.</w:t>
            </w:r>
          </w:p>
        </w:tc>
      </w:tr>
      <w:tr w:rsidR="00F518BF" w14:paraId="49CF61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A9359" w14:textId="77777777" w:rsidR="00F518BF" w:rsidRDefault="00000000">
            <w:pPr>
              <w:spacing w:line="252" w:lineRule="auto"/>
            </w:pPr>
            <w:r>
              <w:t>Architecture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39778" w14:textId="77777777" w:rsidR="00F518BF" w:rsidRDefault="00000000">
            <w:pPr>
              <w:spacing w:line="252" w:lineRule="auto"/>
              <w:jc w:val="center"/>
            </w:pPr>
            <w:r>
              <w:t>7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6C424" w14:textId="77777777" w:rsidR="00F518BF" w:rsidRDefault="00000000">
            <w:pPr>
              <w:spacing w:line="252" w:lineRule="auto"/>
            </w:pPr>
            <w:r>
              <w:t>Thiết kế KU-centric 5 tầng xuất sắc trên giấy; mô hình đã ship xung đột — trừ nợ hoà giải.</w:t>
            </w:r>
          </w:p>
        </w:tc>
      </w:tr>
      <w:tr w:rsidR="00F518BF" w14:paraId="5ACF8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ED046" w14:textId="77777777" w:rsidR="00F518BF" w:rsidRDefault="00000000">
            <w:pPr>
              <w:spacing w:line="252" w:lineRule="auto"/>
            </w:pPr>
            <w:r>
              <w:t>Scalability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8CB18" w14:textId="77777777" w:rsidR="00F518BF" w:rsidRDefault="00000000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54445E" w14:textId="77777777" w:rsidR="00F518BF" w:rsidRDefault="00000000">
            <w:pPr>
              <w:spacing w:line="252" w:lineRule="auto"/>
            </w:pPr>
            <w:r>
              <w:t>Đồ thị mở rộng về khái niệm; governance dedup + ngân sách chi phí/độ trễ AI chưa giải.</w:t>
            </w:r>
          </w:p>
        </w:tc>
      </w:tr>
      <w:tr w:rsidR="00F518BF" w14:paraId="566A2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69B72" w14:textId="77777777" w:rsidR="00F518BF" w:rsidRDefault="00000000">
            <w:pPr>
              <w:spacing w:line="252" w:lineRule="auto"/>
            </w:pPr>
            <w:r>
              <w:t>AI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66212" w14:textId="77777777" w:rsidR="00F518BF" w:rsidRDefault="00000000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D1778" w14:textId="77777777" w:rsidR="00F518BF" w:rsidRDefault="00000000">
            <w:pPr>
              <w:spacing w:line="252" w:lineRule="auto"/>
            </w:pPr>
            <w:r>
              <w:t>Providers/fallback/generation/OCR/Lens đã build; policy điều phối + ngân sách chưa định nghĩa.</w:t>
            </w:r>
          </w:p>
        </w:tc>
      </w:tr>
      <w:tr w:rsidR="00F518BF" w14:paraId="5047B6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FFBCB" w14:textId="77777777" w:rsidR="00F518BF" w:rsidRDefault="00000000">
            <w:pPr>
              <w:spacing w:line="252" w:lineRule="auto"/>
            </w:pPr>
            <w:r>
              <w:t>Data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B6B25" w14:textId="77777777" w:rsidR="00F518BF" w:rsidRDefault="00000000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A4076" w14:textId="77777777" w:rsidR="00F518BF" w:rsidRDefault="00000000">
            <w:pPr>
              <w:spacing w:line="252" w:lineRule="auto"/>
            </w:pPr>
            <w:r>
              <w:t>KU/Question/Content tốt; Program/Plan/Action/Resource/Companion/sự kiện còn thiếu.</w:t>
            </w:r>
          </w:p>
        </w:tc>
      </w:tr>
      <w:tr w:rsidR="00F518BF" w14:paraId="2482B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E38FB" w14:textId="77777777" w:rsidR="00F518BF" w:rsidRDefault="00000000">
            <w:pPr>
              <w:spacing w:line="252" w:lineRule="auto"/>
            </w:pPr>
            <w:r>
              <w:t>Implementation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CD6AB" w14:textId="77777777" w:rsidR="00F518BF" w:rsidRDefault="00000000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5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41DA9" w14:textId="77777777" w:rsidR="00F518BF" w:rsidRDefault="00000000">
            <w:pPr>
              <w:spacing w:line="252" w:lineRule="auto"/>
            </w:pPr>
            <w:r>
              <w:t>Code thật, có test — nhưng hình hài sản phẩm khác FigJam; vỏ + vòng lặp lõi chưa build.</w:t>
            </w:r>
          </w:p>
        </w:tc>
      </w:tr>
    </w:tbl>
    <w:p w14:paraId="45C3EB66" w14:textId="77777777" w:rsidR="00F518BF" w:rsidRDefault="00000000">
      <w:pPr>
        <w:spacing w:after="120" w:line="276" w:lineRule="auto"/>
      </w:pPr>
      <w:r>
        <w:rPr>
          <w:b/>
          <w:bCs/>
        </w:rPr>
        <w:t>Đọc tổng hợp:</w:t>
      </w:r>
      <w:r>
        <w:t xml:space="preserve"> Vision 9, mọi thứ phía sau 5–7, bị chặn bởi đúng hai thứ — </w:t>
      </w:r>
      <w:r>
        <w:rPr>
          <w:b/>
          <w:bCs/>
        </w:rPr>
        <w:t>Decision Engine</w:t>
      </w:r>
      <w:r>
        <w:t xml:space="preserve"> và </w:t>
      </w:r>
      <w:r>
        <w:rPr>
          <w:b/>
          <w:bCs/>
        </w:rPr>
        <w:t>hoà giải mô hình dữ liệu curriculum</w:t>
      </w:r>
      <w:r>
        <w:t>. Sửa hai thứ này thì hầu hết các điểm dịch lên cùng nhau.</w:t>
      </w:r>
    </w:p>
    <w:p w14:paraId="082A8C3D" w14:textId="77777777" w:rsidR="00F518BF" w:rsidRDefault="00000000">
      <w:pPr>
        <w:pStyle w:val="Heading1"/>
      </w:pPr>
      <w:bookmarkStart w:id="9" w:name="_Toc234756298"/>
      <w:r>
        <w:t>8. Câu hỏi cần trả lời trước khi hiện thực</w:t>
      </w:r>
      <w:bookmarkEnd w:id="9"/>
    </w:p>
    <w:p w14:paraId="6352AE04" w14:textId="77777777" w:rsidR="00F518BF" w:rsidRDefault="00000000">
      <w:pPr>
        <w:pStyle w:val="Heading3"/>
      </w:pPr>
      <w:r>
        <w:t>Sản phẩm / phạm vi</w:t>
      </w:r>
    </w:p>
    <w:p w14:paraId="75EAAF95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FigJam là </w:t>
      </w:r>
      <w:r>
        <w:rPr>
          <w:b/>
          <w:bCs/>
        </w:rPr>
        <w:t>sản phẩm thay thế (v2)</w:t>
      </w:r>
      <w:r>
        <w:t xml:space="preserve"> cho ứng dụng linear-curriculum đã ship, hay lớp bổ sung? Cái gì migrate, cái gì bỏ?</w:t>
      </w:r>
    </w:p>
    <w:p w14:paraId="475EE90E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Ưu tiên tiếng Anh/luyện thi bao lâu trước khi “mọi môn”? Điều kiện mở rộng?</w:t>
      </w:r>
    </w:p>
    <w:p w14:paraId="1F1F96BA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Companion: cốt lõi v1, hay lớp thêm sau khi Decision Engine chứng minh?</w:t>
      </w:r>
    </w:p>
    <w:p w14:paraId="19E632D7" w14:textId="77777777" w:rsidR="00F518BF" w:rsidRDefault="00000000">
      <w:pPr>
        <w:pStyle w:val="Heading3"/>
      </w:pPr>
      <w:r>
        <w:t>Decision Engine (phần lõi)</w:t>
      </w:r>
    </w:p>
    <w:p w14:paraId="2F3930B5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Mô hình mastery</w:t>
      </w:r>
      <w:r>
        <w:t xml:space="preserve"> chính xác (trạng thái, độ tin cậy, decay)? Policy biến signals → hành động kế tiếp?</w:t>
      </w:r>
    </w:p>
    <w:p w14:paraId="400E57FC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Cái gì </w:t>
      </w:r>
      <w:r>
        <w:rPr>
          <w:b/>
          <w:bCs/>
        </w:rPr>
        <w:t>kích hoạt re-plan</w:t>
      </w:r>
      <w:r>
        <w:t xml:space="preserve"> (mỗi buổi/ngày/tâm trạng/ngày bỏ lỡ/deadline)?</w:t>
      </w:r>
    </w:p>
    <w:p w14:paraId="01523C49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Kế hoạch </w:t>
      </w:r>
      <w:r>
        <w:rPr>
          <w:b/>
          <w:bCs/>
        </w:rPr>
        <w:t>lưu ở đâu</w:t>
      </w:r>
      <w:r>
        <w:t xml:space="preserve"> (LearningPlan/LearningAction) và quyền ghi đè hoà giải với đề xuất engine ra sao?</w:t>
      </w:r>
    </w:p>
    <w:p w14:paraId="4ADF78E9" w14:textId="77777777" w:rsidR="00F518BF" w:rsidRDefault="00000000">
      <w:pPr>
        <w:pStyle w:val="Heading3"/>
      </w:pPr>
      <w:r>
        <w:t>Dữ liệu / kiến trúc</w:t>
      </w:r>
    </w:p>
    <w:p w14:paraId="7A2E6BEB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Áp dụng Program→ProgramCurriculum→KU và </w:t>
      </w:r>
      <w:r>
        <w:rPr>
          <w:b/>
          <w:bCs/>
        </w:rPr>
        <w:t>bỏ CurriculumSession</w:t>
      </w:r>
      <w:r>
        <w:t>? Đường migrate cho Question.curriculumSessionId?</w:t>
      </w:r>
    </w:p>
    <w:p w14:paraId="61EF038A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Governance KU</w:t>
      </w:r>
      <w:r>
        <w:t>: Pending KU duyệt/merge/đặt tên thế nào để “One only” đúng thật? Ai sở hữu?</w:t>
      </w:r>
    </w:p>
    <w:p w14:paraId="2967B800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Mô hình Resource: official vs user, và </w:t>
      </w:r>
      <w:r>
        <w:rPr>
          <w:b/>
          <w:bCs/>
        </w:rPr>
        <w:t>bản quyền</w:t>
      </w:r>
      <w:r>
        <w:t xml:space="preserve"> cho nội dung lưu trữ + AI sinh?</w:t>
      </w:r>
    </w:p>
    <w:p w14:paraId="0B0A9CF0" w14:textId="77777777" w:rsidR="00F518BF" w:rsidRDefault="00000000">
      <w:pPr>
        <w:pStyle w:val="Heading3"/>
      </w:pPr>
      <w:r>
        <w:t>UX / learning science</w:t>
      </w:r>
    </w:p>
    <w:p w14:paraId="31335ADC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Onboarding: để giá trị đến *trước* test đầu vào đầy đủ để thắng Procrastination &amp; Defense?</w:t>
      </w:r>
    </w:p>
    <w:p w14:paraId="1A318231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Mood/deadline: guardrail cho ngày tâm trạng thấp/lo âu; khung áp-lực vs self-efficacy?</w:t>
      </w:r>
    </w:p>
    <w:p w14:paraId="785C4439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Độ tin cậy diagnostic: kế hoạch ban đầu có *tạm thời &amp; tự sửa*?</w:t>
      </w:r>
    </w:p>
    <w:p w14:paraId="06B24847" w14:textId="77777777" w:rsidR="00F518BF" w:rsidRDefault="00000000">
      <w:pPr>
        <w:pStyle w:val="Heading3"/>
      </w:pPr>
      <w:r>
        <w:t>AI / vận hành</w:t>
      </w:r>
    </w:p>
    <w:p w14:paraId="008B9228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Ngân sách </w:t>
      </w:r>
      <w:r>
        <w:rPr>
          <w:b/>
          <w:bCs/>
        </w:rPr>
        <w:t>chi phí + độ trễ</w:t>
      </w:r>
      <w:r>
        <w:t xml:space="preserve"> AI mỗi người/ngày; cái gì pre-generate vs on-demand?</w:t>
      </w:r>
    </w:p>
    <w:p w14:paraId="0572AB27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Ngưỡng chất lượng generation và quy trình duyệt-bởi-người ở quy mô lớn?</w:t>
      </w:r>
    </w:p>
    <w:p w14:paraId="1B1CA780" w14:textId="77777777" w:rsidR="00F518BF" w:rsidRDefault="00000000">
      <w:pPr>
        <w:pStyle w:val="Heading3"/>
      </w:pPr>
      <w:r>
        <w:t>Nền tảng</w:t>
      </w:r>
    </w:p>
    <w:p w14:paraId="35529E8B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Vai trò/phân quyền cho official library + duyệt generation?</w:t>
      </w:r>
    </w:p>
    <w:p w14:paraId="3D990829" w14:textId="77777777" w:rsidR="00F518B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Taxonomy sự kiện cho feedback loop (“Ghi signal”)?</w:t>
      </w:r>
    </w:p>
    <w:p w14:paraId="1180CB21" w14:textId="1511217D" w:rsidR="00F518BF" w:rsidRDefault="00F518BF">
      <w:pPr>
        <w:spacing w:after="120" w:line="276" w:lineRule="auto"/>
      </w:pPr>
    </w:p>
    <w:sectPr w:rsidR="00F518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0B57"/>
    <w:multiLevelType w:val="hybridMultilevel"/>
    <w:tmpl w:val="862EFB3C"/>
    <w:lvl w:ilvl="0" w:tplc="BAACFD04">
      <w:start w:val="1"/>
      <w:numFmt w:val="decimal"/>
      <w:lvlText w:val="%1."/>
      <w:lvlJc w:val="left"/>
      <w:pPr>
        <w:ind w:left="540" w:hanging="300"/>
      </w:pPr>
    </w:lvl>
    <w:lvl w:ilvl="1" w:tplc="0AC22978">
      <w:numFmt w:val="decimal"/>
      <w:lvlText w:val=""/>
      <w:lvlJc w:val="left"/>
    </w:lvl>
    <w:lvl w:ilvl="2" w:tplc="5BCE8758">
      <w:numFmt w:val="decimal"/>
      <w:lvlText w:val=""/>
      <w:lvlJc w:val="left"/>
    </w:lvl>
    <w:lvl w:ilvl="3" w:tplc="D8688E96">
      <w:numFmt w:val="decimal"/>
      <w:lvlText w:val=""/>
      <w:lvlJc w:val="left"/>
    </w:lvl>
    <w:lvl w:ilvl="4" w:tplc="9878A760">
      <w:numFmt w:val="decimal"/>
      <w:lvlText w:val=""/>
      <w:lvlJc w:val="left"/>
    </w:lvl>
    <w:lvl w:ilvl="5" w:tplc="A74699AE">
      <w:numFmt w:val="decimal"/>
      <w:lvlText w:val=""/>
      <w:lvlJc w:val="left"/>
    </w:lvl>
    <w:lvl w:ilvl="6" w:tplc="3522DE04">
      <w:numFmt w:val="decimal"/>
      <w:lvlText w:val=""/>
      <w:lvlJc w:val="left"/>
    </w:lvl>
    <w:lvl w:ilvl="7" w:tplc="0436E1EC">
      <w:numFmt w:val="decimal"/>
      <w:lvlText w:val=""/>
      <w:lvlJc w:val="left"/>
    </w:lvl>
    <w:lvl w:ilvl="8" w:tplc="9ACE3882">
      <w:numFmt w:val="decimal"/>
      <w:lvlText w:val=""/>
      <w:lvlJc w:val="left"/>
    </w:lvl>
  </w:abstractNum>
  <w:abstractNum w:abstractNumId="1" w15:restartNumberingAfterBreak="0">
    <w:nsid w:val="73677F6E"/>
    <w:multiLevelType w:val="hybridMultilevel"/>
    <w:tmpl w:val="D2FC9D18"/>
    <w:lvl w:ilvl="0" w:tplc="41863974">
      <w:start w:val="1"/>
      <w:numFmt w:val="bullet"/>
      <w:lvlText w:val="●"/>
      <w:lvlJc w:val="left"/>
      <w:pPr>
        <w:ind w:left="720" w:hanging="360"/>
      </w:pPr>
    </w:lvl>
    <w:lvl w:ilvl="1" w:tplc="6E88CB90">
      <w:start w:val="1"/>
      <w:numFmt w:val="bullet"/>
      <w:lvlText w:val="○"/>
      <w:lvlJc w:val="left"/>
      <w:pPr>
        <w:ind w:left="1440" w:hanging="360"/>
      </w:pPr>
    </w:lvl>
    <w:lvl w:ilvl="2" w:tplc="CC98A128">
      <w:start w:val="1"/>
      <w:numFmt w:val="bullet"/>
      <w:lvlText w:val="■"/>
      <w:lvlJc w:val="left"/>
      <w:pPr>
        <w:ind w:left="2160" w:hanging="360"/>
      </w:pPr>
    </w:lvl>
    <w:lvl w:ilvl="3" w:tplc="2C401410">
      <w:start w:val="1"/>
      <w:numFmt w:val="bullet"/>
      <w:lvlText w:val="●"/>
      <w:lvlJc w:val="left"/>
      <w:pPr>
        <w:ind w:left="2880" w:hanging="360"/>
      </w:pPr>
    </w:lvl>
    <w:lvl w:ilvl="4" w:tplc="31480DA4">
      <w:start w:val="1"/>
      <w:numFmt w:val="bullet"/>
      <w:lvlText w:val="○"/>
      <w:lvlJc w:val="left"/>
      <w:pPr>
        <w:ind w:left="3600" w:hanging="360"/>
      </w:pPr>
    </w:lvl>
    <w:lvl w:ilvl="5" w:tplc="999092DC">
      <w:start w:val="1"/>
      <w:numFmt w:val="bullet"/>
      <w:lvlText w:val="■"/>
      <w:lvlJc w:val="left"/>
      <w:pPr>
        <w:ind w:left="4320" w:hanging="360"/>
      </w:pPr>
    </w:lvl>
    <w:lvl w:ilvl="6" w:tplc="8F7E6828">
      <w:start w:val="1"/>
      <w:numFmt w:val="bullet"/>
      <w:lvlText w:val="●"/>
      <w:lvlJc w:val="left"/>
      <w:pPr>
        <w:ind w:left="5040" w:hanging="360"/>
      </w:pPr>
    </w:lvl>
    <w:lvl w:ilvl="7" w:tplc="54887B82">
      <w:start w:val="1"/>
      <w:numFmt w:val="bullet"/>
      <w:lvlText w:val="●"/>
      <w:lvlJc w:val="left"/>
      <w:pPr>
        <w:ind w:left="5760" w:hanging="360"/>
      </w:pPr>
    </w:lvl>
    <w:lvl w:ilvl="8" w:tplc="A5C027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D50822"/>
    <w:multiLevelType w:val="hybridMultilevel"/>
    <w:tmpl w:val="846C8AC8"/>
    <w:lvl w:ilvl="0" w:tplc="AFA831DE">
      <w:start w:val="1"/>
      <w:numFmt w:val="bullet"/>
      <w:lvlText w:val="•"/>
      <w:lvlJc w:val="left"/>
      <w:pPr>
        <w:ind w:left="540" w:hanging="260"/>
      </w:pPr>
    </w:lvl>
    <w:lvl w:ilvl="1" w:tplc="89422FF0">
      <w:start w:val="1"/>
      <w:numFmt w:val="bullet"/>
      <w:lvlText w:val="◦"/>
      <w:lvlJc w:val="left"/>
      <w:pPr>
        <w:ind w:left="1080" w:hanging="260"/>
      </w:pPr>
    </w:lvl>
    <w:lvl w:ilvl="2" w:tplc="5914BA96">
      <w:numFmt w:val="decimal"/>
      <w:lvlText w:val=""/>
      <w:lvlJc w:val="left"/>
    </w:lvl>
    <w:lvl w:ilvl="3" w:tplc="C49E7512">
      <w:numFmt w:val="decimal"/>
      <w:lvlText w:val=""/>
      <w:lvlJc w:val="left"/>
    </w:lvl>
    <w:lvl w:ilvl="4" w:tplc="CAE673B2">
      <w:numFmt w:val="decimal"/>
      <w:lvlText w:val=""/>
      <w:lvlJc w:val="left"/>
    </w:lvl>
    <w:lvl w:ilvl="5" w:tplc="DF3696F2">
      <w:numFmt w:val="decimal"/>
      <w:lvlText w:val=""/>
      <w:lvlJc w:val="left"/>
    </w:lvl>
    <w:lvl w:ilvl="6" w:tplc="6B04E2AE">
      <w:numFmt w:val="decimal"/>
      <w:lvlText w:val=""/>
      <w:lvlJc w:val="left"/>
    </w:lvl>
    <w:lvl w:ilvl="7" w:tplc="C6346F4A">
      <w:numFmt w:val="decimal"/>
      <w:lvlText w:val=""/>
      <w:lvlJc w:val="left"/>
    </w:lvl>
    <w:lvl w:ilvl="8" w:tplc="05E220B2">
      <w:numFmt w:val="decimal"/>
      <w:lvlText w:val=""/>
      <w:lvlJc w:val="left"/>
    </w:lvl>
  </w:abstractNum>
  <w:num w:numId="1" w16cid:durableId="2054114179">
    <w:abstractNumId w:val="1"/>
    <w:lvlOverride w:ilvl="0">
      <w:startOverride w:val="1"/>
    </w:lvlOverride>
  </w:num>
  <w:num w:numId="2" w16cid:durableId="1955748038">
    <w:abstractNumId w:val="0"/>
    <w:lvlOverride w:ilvl="0">
      <w:startOverride w:val="1"/>
    </w:lvlOverride>
  </w:num>
  <w:num w:numId="3" w16cid:durableId="9806192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8BF"/>
    <w:rsid w:val="0018347E"/>
    <w:rsid w:val="001E02C3"/>
    <w:rsid w:val="00F5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7FDD"/>
  <w15:docId w15:val="{3A3293C8-98B1-4F0D-8384-7F468F8A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C5CAE9"/>
      </w:pBdr>
      <w:spacing w:before="300" w:after="140"/>
      <w:outlineLvl w:val="0"/>
    </w:pPr>
    <w:rPr>
      <w:b/>
      <w:bCs/>
      <w:color w:val="1A237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83593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949A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8347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2179</Words>
  <Characters>12424</Characters>
  <Application>Microsoft Office Word</Application>
  <DocSecurity>0</DocSecurity>
  <Lines>103</Lines>
  <Paragraphs>29</Paragraphs>
  <ScaleCrop>false</ScaleCrop>
  <Company/>
  <LinksUpToDate>false</LinksUpToDate>
  <CharactersWithSpaces>14574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Trung Khải Lâm Nguyễn</cp:lastModifiedBy>
  <cp:revision>2</cp:revision>
  <dcterms:created xsi:type="dcterms:W3CDTF">2026-07-08T06:04:00Z</dcterms:created>
  <dcterms:modified xsi:type="dcterms:W3CDTF">2026-07-12T06:45:00Z</dcterms:modified>
</cp:coreProperties>
</file>