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200" w:after="40"/>
        <w:bidi/>
        <w:jc w:val="center"/>
      </w:pPr>
      <w:r>
        <w:rPr>
          <w:rtl/>
          <w:b/>
          <w:bCs/>
          <w:sz w:val="32"/>
          <w:szCs w:val="32"/>
          <w:color w:val="8A5A12"/>
        </w:rPr>
        <w:t xml:space="preserve">ثانياً / المجال الإبداعي والرقمي</w:t>
      </w:r>
    </w:p>
    <w:p>
      <w:pPr>
        <w:spacing w:before="0" w:after="300"/>
        <w:bidi/>
        <w:jc w:val="center"/>
      </w:pPr>
      <w:r>
        <w:rPr>
          <w:rtl/>
          <w:b/>
          <w:bCs/>
          <w:sz w:val="30"/>
          <w:szCs w:val="30"/>
          <w:color w:val="6B5B4B"/>
        </w:rPr>
        <w:t xml:space="preserve">النشاط: الألعاب التعليمية التفاعلية</w:t>
      </w:r>
    </w:p>
    <w:p>
      <w:pPr>
        <w:pStyle w:val="Title"/>
        <w:bidi/>
        <w:jc w:val="both"/>
      </w:pPr>
      <w:r>
        <w:rPr>
          <w:rtl/>
          <w:b/>
          <w:bCs/>
          <w:sz w:val="80"/>
          <w:szCs w:val="80"/>
          <w:color w:val="7A1F1F"/>
        </w:rPr>
        <w:t xml:space="preserve">عُمان تُروى من جديد</w:t>
      </w:r>
    </w:p>
    <w:p>
      <w:pPr>
        <w:spacing w:before="0" w:after="240"/>
        <w:bidi/>
        <w:jc w:val="center"/>
      </w:pPr>
      <w:r>
        <w:rPr>
          <w:rtl/>
          <w:sz w:val="36"/>
          <w:szCs w:val="36"/>
          <w:color w:val="3A2412"/>
        </w:rPr>
        <w:t xml:space="preserve">لعبة تعليمية تفاعلية ثلاثية الأبعاد لتفعيل محتوى الموسوعة في خدمة المناهج الدراسية</w:t>
      </w:r>
    </w:p>
    <w:p>
      <w:pPr>
        <w:keepNext/>
        <w:spacing w:before="120" w:after="40"/>
        <w:bidi/>
        <w:jc w:val="center"/>
      </w:pPr>
      <w:r>
        <w:drawing>
          <wp:inline distT="0" distB="0" distL="0" distR="0">
            <wp:extent cx="5140909" cy="2891761"/>
            <wp:docPr id="1" name="Picture 1"/>
            <wp:cNvGraphicFramePr>
              <a:graphicFrameLocks noChangeAspect="1"/>
            </wp:cNvGraphicFramePr>
            <a:graphic>
              <a:graphicData uri="http://schemas.openxmlformats.org/drawingml/2006/picture">
                <pic:pic>
                  <pic:nvPicPr>
                    <pic:cNvPr id="1" name="image1.jpg"/>
                    <pic:cNvPicPr/>
                  </pic:nvPicPr>
                  <pic:blipFill>
                    <a:blip r:embed="rIdImg1"/>
                    <a:stretch>
                      <a:fillRect/>
                    </a:stretch>
                  </pic:blipFill>
                  <pic:spPr>
                    <a:xfrm>
                      <a:off x="0" y="0"/>
                      <a:ext cx="5140909" cy="2891761"/>
                    </a:xfrm>
                    <a:prstGeom prst="rect">
                      <a:avLst/>
                    </a:prstGeom>
                  </pic:spPr>
                </pic:pic>
              </a:graphicData>
            </a:graphic>
          </wp:inline>
        </w:drawing>
      </w:r>
    </w:p>
    <w:p>
      <w:pPr>
        <w:pStyle w:val="Caption"/>
        <w:bidi/>
        <w:jc w:val="center"/>
      </w:pPr>
      <w:r>
        <w:rPr>
          <w:rtl/>
          <w:sz w:val="24"/>
          <w:szCs w:val="24"/>
          <w:color w:val="6B5B4B"/>
        </w:rPr>
        <w:t xml:space="preserve">الساحة التراثية: خريطة عُمان المجسّمة في الوسط، وحولها مداخل المحطات الخمس</w:t>
      </w:r>
    </w:p>
    <w:p>
      <w:pPr>
        <w:spacing w:before="200" w:after="200"/>
        <w:bidi/>
        <w:jc w:val="center"/>
      </w:pPr>
      <w:r>
        <w:rPr>
          <w:rtl/>
          <w:b/>
          <w:bCs/>
          <w:sz w:val="30"/>
          <w:szCs w:val="30"/>
          <w:color w:val="7A1F1F"/>
        </w:rPr>
        <w:t xml:space="preserve">وصف تفصيلي شارح لتوظيف اللعبة في المناهج (مرفق مع العرض المرئي الشارح للعبة)</w:t>
      </w:r>
    </w:p>
    <w:tbl>
      <w:tblPr>
        <w:bidiVisual/>
        <w:tblW w:w="5000" w:type="pct"/>
        <w:tblBorders>
          <w:top w:val="single" w:sz="6" w:space="0" w:color="C9A14A"/>
          <w:left w:val="single" w:sz="6" w:space="0" w:color="C9A14A"/>
          <w:bottom w:val="single" w:sz="6" w:space="0" w:color="C9A14A"/>
          <w:right w:val="single" w:sz="6" w:space="0" w:color="C9A14A"/>
          <w:insideH w:val="single" w:sz="6" w:space="0" w:color="C9A14A"/>
          <w:insideV w:val="single" w:sz="6" w:space="0" w:color="C9A14A"/>
        </w:tblBorders>
        <w:tblLayout w:type="fixed"/>
        <w:tblCellMar>
          <w:top w:w="60" w:type="dxa"/>
          <w:start w:w="100" w:type="dxa"/>
          <w:bottom w:w="60" w:type="dxa"/>
          <w:end w:w="100" w:type="dxa"/>
        </w:tblCellMar>
      </w:tblPr>
      <w:tblGrid>
        <w:gridCol w:w="2835"/>
        <w:gridCol w:w="6803"/>
      </w:tblGrid>
      <w:tr>
        <w:trPr>
          <w:cantSplit/>
        </w:trPr>
        <w:tc>
          <w:tcPr>
            <w:tcW w:w="2835" w:type="dxa"/>
            <w:vAlign w:val="center"/>
          </w:tcPr>
          <w:p>
            <w:pPr>
              <w:spacing w:before="20" w:after="20"/>
              <w:bidi/>
            </w:pPr>
            <w:r>
              <w:rPr>
                <w:rtl/>
                <w:sz w:val="26"/>
                <w:szCs w:val="26"/>
              </w:rPr>
              <w:t xml:space="preserve">المدرسة</w:t>
            </w:r>
          </w:p>
        </w:tc>
        <w:tc>
          <w:tcPr>
            <w:tcW w:w="6803" w:type="dxa"/>
            <w:vAlign w:val="center"/>
          </w:tcPr>
          <w:p>
            <w:pPr>
              <w:spacing w:before="20" w:after="20"/>
              <w:bidi/>
            </w:pPr>
            <w:r>
              <w:rPr>
                <w:rtl/>
                <w:sz w:val="26"/>
                <w:szCs w:val="26"/>
              </w:rPr>
              <w:t xml:space="preserve">........................</w:t>
            </w:r>
          </w:p>
        </w:tc>
      </w:tr>
      <w:tr>
        <w:trPr>
          <w:cantSplit/>
        </w:trPr>
        <w:tc>
          <w:tcPr>
            <w:tcW w:w="2835" w:type="dxa"/>
            <w:shd w:val="clear" w:color="auto" w:fill="FBF5EA"/>
            <w:vAlign w:val="center"/>
          </w:tcPr>
          <w:p>
            <w:pPr>
              <w:spacing w:before="20" w:after="20"/>
              <w:bidi/>
            </w:pPr>
            <w:r>
              <w:rPr>
                <w:rtl/>
                <w:sz w:val="26"/>
                <w:szCs w:val="26"/>
              </w:rPr>
              <w:t xml:space="preserve">المحافظة / الولاية</w:t>
            </w:r>
          </w:p>
        </w:tc>
        <w:tc>
          <w:tcPr>
            <w:tcW w:w="6803" w:type="dxa"/>
            <w:shd w:val="clear" w:color="auto" w:fill="FBF5EA"/>
            <w:vAlign w:val="center"/>
          </w:tcPr>
          <w:p>
            <w:pPr>
              <w:spacing w:before="20" w:after="20"/>
              <w:bidi/>
            </w:pPr>
            <w:r>
              <w:rPr>
                <w:rtl/>
                <w:sz w:val="26"/>
                <w:szCs w:val="26"/>
              </w:rPr>
              <w:t xml:space="preserve">........................</w:t>
            </w:r>
          </w:p>
        </w:tc>
      </w:tr>
      <w:tr>
        <w:trPr>
          <w:cantSplit/>
        </w:trPr>
        <w:tc>
          <w:tcPr>
            <w:tcW w:w="2835" w:type="dxa"/>
            <w:vAlign w:val="center"/>
          </w:tcPr>
          <w:p>
            <w:pPr>
              <w:spacing w:before="20" w:after="20"/>
              <w:bidi/>
            </w:pPr>
            <w:r>
              <w:rPr>
                <w:rtl/>
                <w:sz w:val="26"/>
                <w:szCs w:val="26"/>
              </w:rPr>
              <w:t xml:space="preserve">رئيس الفريق</w:t>
            </w:r>
          </w:p>
        </w:tc>
        <w:tc>
          <w:tcPr>
            <w:tcW w:w="6803" w:type="dxa"/>
            <w:vAlign w:val="center"/>
          </w:tcPr>
          <w:p>
            <w:pPr>
              <w:spacing w:before="20" w:after="20"/>
              <w:bidi/>
            </w:pPr>
            <w:r>
              <w:rPr>
                <w:rtl/>
                <w:sz w:val="26"/>
                <w:szCs w:val="26"/>
              </w:rPr>
              <w:t xml:space="preserve">........................</w:t>
            </w:r>
          </w:p>
        </w:tc>
      </w:tr>
      <w:tr>
        <w:trPr>
          <w:cantSplit/>
        </w:trPr>
        <w:tc>
          <w:tcPr>
            <w:tcW w:w="2835" w:type="dxa"/>
            <w:shd w:val="clear" w:color="auto" w:fill="FBF5EA"/>
            <w:vAlign w:val="center"/>
          </w:tcPr>
          <w:p>
            <w:pPr>
              <w:spacing w:before="20" w:after="20"/>
              <w:bidi/>
            </w:pPr>
            <w:r>
              <w:rPr>
                <w:rtl/>
                <w:sz w:val="26"/>
                <w:szCs w:val="26"/>
              </w:rPr>
              <w:t xml:space="preserve">العام الدراسي</w:t>
            </w:r>
          </w:p>
        </w:tc>
        <w:tc>
          <w:tcPr>
            <w:tcW w:w="6803" w:type="dxa"/>
            <w:shd w:val="clear" w:color="auto" w:fill="FBF5EA"/>
            <w:vAlign w:val="center"/>
          </w:tcPr>
          <w:p>
            <w:pPr>
              <w:spacing w:before="20" w:after="20"/>
              <w:bidi/>
            </w:pPr>
            <w:r>
              <w:rPr>
                <w:rtl/>
                <w:sz w:val="26"/>
                <w:szCs w:val="26"/>
              </w:rPr>
              <w:t xml:space="preserve">٢٠٢٦ / ٢٠٢٧ م</w:t>
            </w:r>
          </w:p>
        </w:tc>
      </w:tr>
      <w:tr>
        <w:trPr>
          <w:cantSplit/>
        </w:trPr>
        <w:tc>
          <w:tcPr>
            <w:tcW w:w="2835" w:type="dxa"/>
            <w:vAlign w:val="center"/>
          </w:tcPr>
          <w:p>
            <w:pPr>
              <w:spacing w:before="20" w:after="20"/>
              <w:bidi/>
            </w:pPr>
            <w:r>
              <w:rPr>
                <w:rtl/>
                <w:sz w:val="26"/>
                <w:szCs w:val="26"/>
              </w:rPr>
              <w:t xml:space="preserve">رابط اللعبة</w:t>
            </w:r>
          </w:p>
        </w:tc>
        <w:tc>
          <w:tcPr>
            <w:tcW w:w="6803" w:type="dxa"/>
            <w:vAlign w:val="center"/>
          </w:tcPr>
          <w:p>
            <w:pPr>
              <w:spacing w:before="20" w:after="20"/>
              <w:bidi/>
            </w:pPr>
            <w:r>
              <w:rPr>
                <w:rtl/>
                <w:sz w:val="26"/>
                <w:szCs w:val="26"/>
              </w:rPr>
              <w:t xml:space="preserve">........................</w:t>
            </w:r>
          </w:p>
        </w:tc>
      </w:tr>
      <w:tr>
        <w:trPr>
          <w:cantSplit/>
        </w:trPr>
        <w:tc>
          <w:tcPr>
            <w:tcW w:w="2835" w:type="dxa"/>
            <w:shd w:val="clear" w:color="auto" w:fill="FBF5EA"/>
            <w:vAlign w:val="center"/>
          </w:tcPr>
          <w:p>
            <w:pPr>
              <w:spacing w:before="20" w:after="20"/>
              <w:bidi/>
            </w:pPr>
            <w:r>
              <w:rPr>
                <w:rtl/>
                <w:sz w:val="26"/>
                <w:szCs w:val="26"/>
              </w:rPr>
              <w:t xml:space="preserve">رابط الفيديو التوضيحي</w:t>
            </w:r>
          </w:p>
        </w:tc>
        <w:tc>
          <w:tcPr>
            <w:tcW w:w="6803" w:type="dxa"/>
            <w:shd w:val="clear" w:color="auto" w:fill="FBF5EA"/>
            <w:vAlign w:val="center"/>
          </w:tcPr>
          <w:p>
            <w:pPr>
              <w:spacing w:before="20" w:after="20"/>
              <w:bidi/>
            </w:pPr>
            <w:r>
              <w:rPr>
                <w:rtl/>
                <w:sz w:val="26"/>
                <w:szCs w:val="26"/>
              </w:rPr>
              <w:t xml:space="preserve">........................</w:t>
            </w:r>
          </w:p>
        </w:tc>
      </w:tr>
    </w:tbl>
    <w:p>
      <w:pPr>
        <w:pageBreakBefore/>
        <w:pStyle w:val="Heading1"/>
        <w:keepNext/>
        <w:bidi/>
      </w:pPr>
      <w:r>
        <w:rPr>
          <w:rtl/>
          <w:b/>
          <w:bCs/>
        </w:rPr>
        <w:t xml:space="preserve">نبذة عن المشروع</w:t>
      </w:r>
    </w:p>
    <w:p>
      <w:pPr>
        <w:bidi/>
        <w:jc w:val="both"/>
      </w:pPr>
      <w:r>
        <w:rPr>
          <w:rtl/>
        </w:rPr>
        <w:t xml:space="preserve">«عُمان تُروى من جديد» لعبة تعليمية ثلاثية الأبعاد تعمل في المتصفح على الكمبيوتر والموبايل والتابلت دون تثبيت. تتحكم الطالبة فيها بشخصية «مريم»، وهي فتاة عُمانية بزيّها التقليدي، وتبدأ رحلتها من بوابة عُمان إلى ساحة تراثية في وسطها خريطة مجسّمة لسلطنة عُمان. حول الساحة خمسة مداخل لخمس محطات، تقوم كل منها على مقالة من مقالات الموسوعة. تدخل الطالبة كل محطة مشهداً مستقلاً تكتشف فيه المعلومات وتنفّذ نشاطاً تفاعلياً، ثم تجيب عن أسئلة «صح أو خطأ» فتحصل على ختم في «جواز مستكشف عُمان». وعند جمع الأختام الخمسة تنال وسام «مستكشف عُمان».</w:t>
      </w:r>
    </w:p>
    <w:tbl>
      <w:tblPr>
        <w:bidiVisual/>
        <w:tblW w:w="5000" w:type="pct"/>
        <w:tblBorders>
          <w:top w:val="single" w:sz="6" w:space="0" w:color="C9A14A"/>
          <w:left w:val="single" w:sz="6" w:space="0" w:color="C9A14A"/>
          <w:bottom w:val="single" w:sz="6" w:space="0" w:color="C9A14A"/>
          <w:right w:val="single" w:sz="6" w:space="0" w:color="C9A14A"/>
          <w:insideH w:val="single" w:sz="6" w:space="0" w:color="C9A14A"/>
          <w:insideV w:val="single" w:sz="6" w:space="0" w:color="C9A14A"/>
        </w:tblBorders>
        <w:tblLayout w:type="fixed"/>
        <w:tblCellMar>
          <w:top w:w="60" w:type="dxa"/>
          <w:start w:w="100" w:type="dxa"/>
          <w:bottom w:w="60" w:type="dxa"/>
          <w:end w:w="100" w:type="dxa"/>
        </w:tblCellMar>
      </w:tblPr>
      <w:tblGrid>
        <w:gridCol w:w="2410"/>
        <w:gridCol w:w="7228"/>
      </w:tblGrid>
      <w:tr>
        <w:trPr>
          <w:tblHeader/>
          <w:cantSplit/>
        </w:trPr>
        <w:tc>
          <w:tcPr>
            <w:tcW w:w="2410" w:type="dxa"/>
            <w:shd w:val="clear" w:color="auto" w:fill="7A1F1F"/>
            <w:vAlign w:val="center"/>
          </w:tcPr>
          <w:p>
            <w:pPr>
              <w:spacing w:before="20" w:after="20"/>
              <w:bidi/>
              <w:jc w:val="center"/>
            </w:pPr>
            <w:r>
              <w:rPr>
                <w:rtl/>
                <w:b/>
                <w:bCs/>
                <w:sz w:val="24"/>
                <w:szCs w:val="24"/>
                <w:color w:val="FFFFFF"/>
              </w:rPr>
              <w:t xml:space="preserve">البند</w:t>
            </w:r>
          </w:p>
        </w:tc>
        <w:tc>
          <w:tcPr>
            <w:tcW w:w="7228" w:type="dxa"/>
            <w:shd w:val="clear" w:color="auto" w:fill="7A1F1F"/>
            <w:vAlign w:val="center"/>
          </w:tcPr>
          <w:p>
            <w:pPr>
              <w:spacing w:before="20" w:after="20"/>
              <w:bidi/>
              <w:jc w:val="center"/>
            </w:pPr>
            <w:r>
              <w:rPr>
                <w:rtl/>
                <w:b/>
                <w:bCs/>
                <w:sz w:val="24"/>
                <w:szCs w:val="24"/>
                <w:color w:val="FFFFFF"/>
              </w:rPr>
              <w:t xml:space="preserve">الوصف</w:t>
            </w:r>
          </w:p>
        </w:tc>
      </w:tr>
      <w:tr>
        <w:trPr>
          <w:cantSplit/>
        </w:trPr>
        <w:tc>
          <w:tcPr>
            <w:tcW w:w="2410" w:type="dxa"/>
            <w:vAlign w:val="center"/>
          </w:tcPr>
          <w:p>
            <w:pPr>
              <w:spacing w:before="20" w:after="20"/>
              <w:bidi/>
            </w:pPr>
            <w:r>
              <w:rPr>
                <w:rtl/>
                <w:sz w:val="24"/>
                <w:szCs w:val="24"/>
              </w:rPr>
              <w:t xml:space="preserve">نوع النشاط</w:t>
            </w:r>
          </w:p>
        </w:tc>
        <w:tc>
          <w:tcPr>
            <w:tcW w:w="7228" w:type="dxa"/>
            <w:vAlign w:val="center"/>
          </w:tcPr>
          <w:p>
            <w:pPr>
              <w:spacing w:before="20" w:after="20"/>
              <w:bidi/>
            </w:pPr>
            <w:r>
              <w:rPr>
                <w:rtl/>
                <w:sz w:val="24"/>
                <w:szCs w:val="24"/>
              </w:rPr>
              <w:t xml:space="preserve">لعبة تعليمية تفاعلية ثلاثية الأبعاد (الألعاب التعليمية التفاعلية)</w:t>
            </w:r>
          </w:p>
        </w:tc>
      </w:tr>
      <w:tr>
        <w:trPr>
          <w:cantSplit/>
        </w:trPr>
        <w:tc>
          <w:tcPr>
            <w:tcW w:w="2410" w:type="dxa"/>
            <w:shd w:val="clear" w:color="auto" w:fill="FBF5EA"/>
            <w:vAlign w:val="center"/>
          </w:tcPr>
          <w:p>
            <w:pPr>
              <w:spacing w:before="20" w:after="20"/>
              <w:bidi/>
            </w:pPr>
            <w:r>
              <w:rPr>
                <w:rtl/>
                <w:sz w:val="24"/>
                <w:szCs w:val="24"/>
              </w:rPr>
              <w:t xml:space="preserve">المحتوى</w:t>
            </w:r>
          </w:p>
        </w:tc>
        <w:tc>
          <w:tcPr>
            <w:tcW w:w="7228" w:type="dxa"/>
            <w:shd w:val="clear" w:color="auto" w:fill="FBF5EA"/>
            <w:vAlign w:val="center"/>
          </w:tcPr>
          <w:p>
            <w:pPr>
              <w:spacing w:before="20" w:after="20"/>
              <w:bidi/>
            </w:pPr>
            <w:r>
              <w:rPr>
                <w:rtl/>
                <w:sz w:val="24"/>
                <w:szCs w:val="24"/>
              </w:rPr>
              <w:t xml:space="preserve">خمس محطات مبنية على مواد الموسوعة العُمانية: حمد بن سيف البوسعيدي، سمهرم، السلاحف البحرية، تجارة العاج، الملابس العُمانية؛ ومحطة إضافية: قلعة نزوى</w:t>
            </w:r>
          </w:p>
        </w:tc>
      </w:tr>
      <w:tr>
        <w:trPr>
          <w:cantSplit/>
        </w:trPr>
        <w:tc>
          <w:tcPr>
            <w:tcW w:w="2410" w:type="dxa"/>
            <w:vAlign w:val="center"/>
          </w:tcPr>
          <w:p>
            <w:pPr>
              <w:spacing w:before="20" w:after="20"/>
              <w:bidi/>
            </w:pPr>
            <w:r>
              <w:rPr>
                <w:rtl/>
                <w:sz w:val="24"/>
                <w:szCs w:val="24"/>
              </w:rPr>
              <w:t xml:space="preserve">المواد المرتبطة</w:t>
            </w:r>
          </w:p>
        </w:tc>
        <w:tc>
          <w:tcPr>
            <w:tcW w:w="7228" w:type="dxa"/>
            <w:vAlign w:val="center"/>
          </w:tcPr>
          <w:p>
            <w:pPr>
              <w:spacing w:before="20" w:after="20"/>
              <w:bidi/>
            </w:pPr>
            <w:r>
              <w:rPr>
                <w:rtl/>
                <w:sz w:val="24"/>
                <w:szCs w:val="24"/>
              </w:rPr>
              <w:t xml:space="preserve">الدراسات الاجتماعية، العلوم، اللغة العربية، الفنون، المهارات الرقمية</w:t>
            </w:r>
          </w:p>
        </w:tc>
      </w:tr>
      <w:tr>
        <w:trPr>
          <w:cantSplit/>
        </w:trPr>
        <w:tc>
          <w:tcPr>
            <w:tcW w:w="2410" w:type="dxa"/>
            <w:shd w:val="clear" w:color="auto" w:fill="FBF5EA"/>
            <w:vAlign w:val="center"/>
          </w:tcPr>
          <w:p>
            <w:pPr>
              <w:spacing w:before="20" w:after="20"/>
              <w:bidi/>
            </w:pPr>
            <w:r>
              <w:rPr>
                <w:rtl/>
                <w:sz w:val="24"/>
                <w:szCs w:val="24"/>
              </w:rPr>
              <w:t xml:space="preserve">الأجهزة</w:t>
            </w:r>
          </w:p>
        </w:tc>
        <w:tc>
          <w:tcPr>
            <w:tcW w:w="7228" w:type="dxa"/>
            <w:shd w:val="clear" w:color="auto" w:fill="FBF5EA"/>
            <w:vAlign w:val="center"/>
          </w:tcPr>
          <w:p>
            <w:pPr>
              <w:spacing w:before="20" w:after="20"/>
              <w:bidi/>
            </w:pPr>
            <w:r>
              <w:rPr>
                <w:rtl/>
                <w:sz w:val="24"/>
                <w:szCs w:val="24"/>
              </w:rPr>
              <w:t xml:space="preserve">كمبيوتر (لوحة المفاتيح والفأرة) أو موبايل وتابلت (عصا تحكم على الشاشة)</w:t>
            </w:r>
          </w:p>
        </w:tc>
      </w:tr>
      <w:tr>
        <w:trPr>
          <w:cantSplit/>
        </w:trPr>
        <w:tc>
          <w:tcPr>
            <w:tcW w:w="2410" w:type="dxa"/>
            <w:vAlign w:val="center"/>
          </w:tcPr>
          <w:p>
            <w:pPr>
              <w:spacing w:before="20" w:after="20"/>
              <w:bidi/>
            </w:pPr>
            <w:r>
              <w:rPr>
                <w:rtl/>
                <w:sz w:val="24"/>
                <w:szCs w:val="24"/>
              </w:rPr>
              <w:t xml:space="preserve">مدة اللعب</w:t>
            </w:r>
          </w:p>
        </w:tc>
        <w:tc>
          <w:tcPr>
            <w:tcW w:w="7228" w:type="dxa"/>
            <w:vAlign w:val="center"/>
          </w:tcPr>
          <w:p>
            <w:pPr>
              <w:spacing w:before="20" w:after="20"/>
              <w:bidi/>
            </w:pPr>
            <w:r>
              <w:rPr>
                <w:rtl/>
                <w:sz w:val="24"/>
                <w:szCs w:val="24"/>
              </w:rPr>
              <w:t xml:space="preserve">نحو ١٠–١٥ دقيقة لكل محطة؛ ويمكن إكمال الرحلة على عدة حصص لأن التقدّم يُحفظ تلقائياً</w:t>
            </w:r>
          </w:p>
        </w:tc>
      </w:tr>
      <w:tr>
        <w:trPr>
          <w:cantSplit/>
        </w:trPr>
        <w:tc>
          <w:tcPr>
            <w:tcW w:w="2410" w:type="dxa"/>
            <w:shd w:val="clear" w:color="auto" w:fill="FBF5EA"/>
            <w:vAlign w:val="center"/>
          </w:tcPr>
          <w:p>
            <w:pPr>
              <w:spacing w:before="20" w:after="20"/>
              <w:bidi/>
            </w:pPr>
            <w:r>
              <w:rPr>
                <w:rtl/>
                <w:sz w:val="24"/>
                <w:szCs w:val="24"/>
              </w:rPr>
              <w:t xml:space="preserve">أدوات الإنتاج</w:t>
            </w:r>
          </w:p>
        </w:tc>
        <w:tc>
          <w:tcPr>
            <w:tcW w:w="7228" w:type="dxa"/>
            <w:shd w:val="clear" w:color="auto" w:fill="FBF5EA"/>
            <w:vAlign w:val="center"/>
          </w:tcPr>
          <w:p>
            <w:pPr>
              <w:spacing w:before="20" w:after="20"/>
              <w:bidi/>
            </w:pPr>
            <w:r>
              <w:rPr>
                <w:rtl/>
                <w:sz w:val="24"/>
                <w:szCs w:val="24"/>
              </w:rPr>
              <w:t xml:space="preserve">Blender لتصميم النماذج ثلاثية الأبعاد، وReact Three Fiber لبناء اللعبة على الويب</w:t>
            </w:r>
          </w:p>
        </w:tc>
      </w:tr>
    </w:tbl>
    <w:p>
      <w:pPr>
        <w:spacing w:before="0" w:after="60"/>
        <w:bidi/>
        <w:jc w:val="both"/>
      </w:pPr>
      <w:r>
        <w:rPr>
          <w:rtl/>
        </w:rPr>
        <w:t xml:space="preserve"/>
      </w:r>
    </w:p>
    <w:p>
      <w:pPr>
        <w:pStyle w:val="Heading1"/>
        <w:keepNext/>
        <w:bidi/>
      </w:pPr>
      <w:r>
        <w:rPr>
          <w:rtl/>
          <w:b/>
          <w:bCs/>
        </w:rPr>
        <w:t xml:space="preserve">١. الفريق المدرسي</w:t>
      </w:r>
    </w:p>
    <w:p>
      <w:pPr>
        <w:bidi/>
        <w:jc w:val="both"/>
      </w:pPr>
      <w:r>
        <w:rPr>
          <w:rtl/>
        </w:rPr>
        <w:t xml:space="preserve">كشف برئيس الفريق وأعضائه والمهام المسندة لكل عضو. (تعبّئه المدرسة)</w:t>
      </w:r>
    </w:p>
    <w:tbl>
      <w:tblPr>
        <w:bidiVisual/>
        <w:tblW w:w="5000" w:type="pct"/>
        <w:tblBorders>
          <w:top w:val="single" w:sz="6" w:space="0" w:color="C9A14A"/>
          <w:left w:val="single" w:sz="6" w:space="0" w:color="C9A14A"/>
          <w:bottom w:val="single" w:sz="6" w:space="0" w:color="C9A14A"/>
          <w:right w:val="single" w:sz="6" w:space="0" w:color="C9A14A"/>
          <w:insideH w:val="single" w:sz="6" w:space="0" w:color="C9A14A"/>
          <w:insideV w:val="single" w:sz="6" w:space="0" w:color="C9A14A"/>
        </w:tblBorders>
        <w:tblLayout w:type="fixed"/>
        <w:tblCellMar>
          <w:top w:w="60" w:type="dxa"/>
          <w:start w:w="100" w:type="dxa"/>
          <w:bottom w:w="60" w:type="dxa"/>
          <w:end w:w="100" w:type="dxa"/>
        </w:tblCellMar>
      </w:tblPr>
      <w:tblGrid>
        <w:gridCol w:w="575"/>
        <w:gridCol w:w="2877"/>
        <w:gridCol w:w="1582"/>
        <w:gridCol w:w="4603"/>
      </w:tblGrid>
      <w:tr>
        <w:trPr>
          <w:tblHeader/>
          <w:cantSplit/>
        </w:trPr>
        <w:tc>
          <w:tcPr>
            <w:tcW w:w="575" w:type="dxa"/>
            <w:shd w:val="clear" w:color="auto" w:fill="7A1F1F"/>
            <w:vAlign w:val="center"/>
          </w:tcPr>
          <w:p>
            <w:pPr>
              <w:spacing w:before="20" w:after="20"/>
              <w:bidi/>
              <w:jc w:val="center"/>
            </w:pPr>
            <w:r>
              <w:rPr>
                <w:rtl/>
                <w:b/>
                <w:bCs/>
                <w:sz w:val="24"/>
                <w:szCs w:val="24"/>
                <w:color w:val="FFFFFF"/>
              </w:rPr>
              <w:t xml:space="preserve">م</w:t>
            </w:r>
          </w:p>
        </w:tc>
        <w:tc>
          <w:tcPr>
            <w:tcW w:w="2877" w:type="dxa"/>
            <w:shd w:val="clear" w:color="auto" w:fill="7A1F1F"/>
            <w:vAlign w:val="center"/>
          </w:tcPr>
          <w:p>
            <w:pPr>
              <w:spacing w:before="20" w:after="20"/>
              <w:bidi/>
              <w:jc w:val="center"/>
            </w:pPr>
            <w:r>
              <w:rPr>
                <w:rtl/>
                <w:b/>
                <w:bCs/>
                <w:sz w:val="24"/>
                <w:szCs w:val="24"/>
                <w:color w:val="FFFFFF"/>
              </w:rPr>
              <w:t xml:space="preserve">الاسم</w:t>
            </w:r>
          </w:p>
        </w:tc>
        <w:tc>
          <w:tcPr>
            <w:tcW w:w="1582" w:type="dxa"/>
            <w:shd w:val="clear" w:color="auto" w:fill="7A1F1F"/>
            <w:vAlign w:val="center"/>
          </w:tcPr>
          <w:p>
            <w:pPr>
              <w:spacing w:before="20" w:after="20"/>
              <w:bidi/>
              <w:jc w:val="center"/>
            </w:pPr>
            <w:r>
              <w:rPr>
                <w:rtl/>
                <w:b/>
                <w:bCs/>
                <w:sz w:val="24"/>
                <w:szCs w:val="24"/>
                <w:color w:val="FFFFFF"/>
              </w:rPr>
              <w:t xml:space="preserve">الصفة</w:t>
            </w:r>
          </w:p>
        </w:tc>
        <w:tc>
          <w:tcPr>
            <w:tcW w:w="4603" w:type="dxa"/>
            <w:shd w:val="clear" w:color="auto" w:fill="7A1F1F"/>
            <w:vAlign w:val="center"/>
          </w:tcPr>
          <w:p>
            <w:pPr>
              <w:spacing w:before="20" w:after="20"/>
              <w:bidi/>
              <w:jc w:val="center"/>
            </w:pPr>
            <w:r>
              <w:rPr>
                <w:rtl/>
                <w:b/>
                <w:bCs/>
                <w:sz w:val="24"/>
                <w:szCs w:val="24"/>
                <w:color w:val="FFFFFF"/>
              </w:rPr>
              <w:t xml:space="preserve">المهام المسندة</w:t>
            </w:r>
          </w:p>
        </w:tc>
      </w:tr>
      <w:tr>
        <w:trPr>
          <w:cantSplit/>
        </w:trPr>
        <w:tc>
          <w:tcPr>
            <w:tcW w:w="575" w:type="dxa"/>
            <w:vAlign w:val="center"/>
          </w:tcPr>
          <w:p>
            <w:pPr>
              <w:spacing w:before="20" w:after="20"/>
              <w:bidi/>
              <w:jc w:val="center"/>
            </w:pPr>
            <w:r>
              <w:rPr>
                <w:rtl/>
                <w:b/>
                <w:bCs/>
                <w:sz w:val="24"/>
                <w:szCs w:val="24"/>
              </w:rPr>
              <w:t xml:space="preserve">١</w:t>
            </w:r>
          </w:p>
        </w:tc>
        <w:tc>
          <w:tcPr>
            <w:tcW w:w="2877" w:type="dxa"/>
            <w:vAlign w:val="center"/>
          </w:tcPr>
          <w:p>
            <w:pPr>
              <w:spacing w:before="20" w:after="20"/>
              <w:bidi/>
            </w:pPr>
            <w:r>
              <w:rPr>
                <w:rtl/>
                <w:sz w:val="24"/>
                <w:szCs w:val="24"/>
              </w:rPr>
              <w:t xml:space="preserve">........................</w:t>
            </w:r>
          </w:p>
        </w:tc>
        <w:tc>
          <w:tcPr>
            <w:tcW w:w="1582" w:type="dxa"/>
            <w:vAlign w:val="center"/>
          </w:tcPr>
          <w:p>
            <w:pPr>
              <w:spacing w:before="20" w:after="20"/>
              <w:bidi/>
              <w:jc w:val="center"/>
            </w:pPr>
            <w:r>
              <w:rPr>
                <w:rtl/>
                <w:sz w:val="24"/>
                <w:szCs w:val="24"/>
              </w:rPr>
              <w:t xml:space="preserve">رئيس الفريق</w:t>
            </w:r>
          </w:p>
        </w:tc>
        <w:tc>
          <w:tcPr>
            <w:tcW w:w="4603" w:type="dxa"/>
            <w:vAlign w:val="center"/>
          </w:tcPr>
          <w:p>
            <w:pPr>
              <w:spacing w:before="20" w:after="20"/>
              <w:bidi/>
            </w:pPr>
            <w:r>
              <w:rPr>
                <w:rtl/>
                <w:sz w:val="24"/>
                <w:szCs w:val="24"/>
              </w:rPr>
              <w:t xml:space="preserve">الإشراف العام، وتوزيع المهام، ومتابعة الخطة الزمنية</w:t>
            </w:r>
          </w:p>
        </w:tc>
      </w:tr>
      <w:tr>
        <w:trPr>
          <w:cantSplit/>
        </w:trPr>
        <w:tc>
          <w:tcPr>
            <w:tcW w:w="575" w:type="dxa"/>
            <w:shd w:val="clear" w:color="auto" w:fill="FBF5EA"/>
            <w:vAlign w:val="center"/>
          </w:tcPr>
          <w:p>
            <w:pPr>
              <w:spacing w:before="20" w:after="20"/>
              <w:bidi/>
              <w:jc w:val="center"/>
            </w:pPr>
            <w:r>
              <w:rPr>
                <w:rtl/>
                <w:b/>
                <w:bCs/>
                <w:sz w:val="24"/>
                <w:szCs w:val="24"/>
              </w:rPr>
              <w:t xml:space="preserve">٢</w:t>
            </w:r>
          </w:p>
        </w:tc>
        <w:tc>
          <w:tcPr>
            <w:tcW w:w="2877" w:type="dxa"/>
            <w:shd w:val="clear" w:color="auto" w:fill="FBF5EA"/>
            <w:vAlign w:val="center"/>
          </w:tcPr>
          <w:p>
            <w:pPr>
              <w:spacing w:before="20" w:after="20"/>
              <w:bidi/>
            </w:pPr>
            <w:r>
              <w:rPr>
                <w:rtl/>
                <w:sz w:val="24"/>
                <w:szCs w:val="24"/>
              </w:rPr>
              <w:t xml:space="preserve">........................</w:t>
            </w:r>
          </w:p>
        </w:tc>
        <w:tc>
          <w:tcPr>
            <w:tcW w:w="1582" w:type="dxa"/>
            <w:shd w:val="clear" w:color="auto" w:fill="FBF5EA"/>
            <w:vAlign w:val="center"/>
          </w:tcPr>
          <w:p>
            <w:pPr>
              <w:spacing w:before="20" w:after="20"/>
              <w:bidi/>
              <w:jc w:val="center"/>
            </w:pPr>
            <w:r>
              <w:rPr>
                <w:rtl/>
                <w:sz w:val="24"/>
                <w:szCs w:val="24"/>
              </w:rPr>
              <w:t xml:space="preserve">عضو</w:t>
            </w:r>
          </w:p>
        </w:tc>
        <w:tc>
          <w:tcPr>
            <w:tcW w:w="4603" w:type="dxa"/>
            <w:shd w:val="clear" w:color="auto" w:fill="FBF5EA"/>
            <w:vAlign w:val="center"/>
          </w:tcPr>
          <w:p>
            <w:pPr>
              <w:spacing w:before="20" w:after="20"/>
              <w:bidi/>
            </w:pPr>
            <w:r>
              <w:rPr>
                <w:rtl/>
                <w:sz w:val="24"/>
                <w:szCs w:val="24"/>
              </w:rPr>
              <w:t xml:space="preserve">اختيار مقالات الموسوعة، ومراجعة المحتوى العلمي وصحة المعلومات</w:t>
            </w:r>
          </w:p>
        </w:tc>
      </w:tr>
      <w:tr>
        <w:trPr>
          <w:cantSplit/>
        </w:trPr>
        <w:tc>
          <w:tcPr>
            <w:tcW w:w="575" w:type="dxa"/>
            <w:vAlign w:val="center"/>
          </w:tcPr>
          <w:p>
            <w:pPr>
              <w:spacing w:before="20" w:after="20"/>
              <w:bidi/>
              <w:jc w:val="center"/>
            </w:pPr>
            <w:r>
              <w:rPr>
                <w:rtl/>
                <w:b/>
                <w:bCs/>
                <w:sz w:val="24"/>
                <w:szCs w:val="24"/>
              </w:rPr>
              <w:t xml:space="preserve">٣</w:t>
            </w:r>
          </w:p>
        </w:tc>
        <w:tc>
          <w:tcPr>
            <w:tcW w:w="2877" w:type="dxa"/>
            <w:vAlign w:val="center"/>
          </w:tcPr>
          <w:p>
            <w:pPr>
              <w:spacing w:before="20" w:after="20"/>
              <w:bidi/>
            </w:pPr>
            <w:r>
              <w:rPr>
                <w:rtl/>
                <w:sz w:val="24"/>
                <w:szCs w:val="24"/>
              </w:rPr>
              <w:t xml:space="preserve">........................</w:t>
            </w:r>
          </w:p>
        </w:tc>
        <w:tc>
          <w:tcPr>
            <w:tcW w:w="1582" w:type="dxa"/>
            <w:vAlign w:val="center"/>
          </w:tcPr>
          <w:p>
            <w:pPr>
              <w:spacing w:before="20" w:after="20"/>
              <w:bidi/>
              <w:jc w:val="center"/>
            </w:pPr>
            <w:r>
              <w:rPr>
                <w:rtl/>
                <w:sz w:val="24"/>
                <w:szCs w:val="24"/>
              </w:rPr>
              <w:t xml:space="preserve">عضو</w:t>
            </w:r>
          </w:p>
        </w:tc>
        <w:tc>
          <w:tcPr>
            <w:tcW w:w="4603" w:type="dxa"/>
            <w:vAlign w:val="center"/>
          </w:tcPr>
          <w:p>
            <w:pPr>
              <w:spacing w:before="20" w:after="20"/>
              <w:bidi/>
            </w:pPr>
            <w:r>
              <w:rPr>
                <w:rtl/>
                <w:sz w:val="24"/>
                <w:szCs w:val="24"/>
              </w:rPr>
              <w:t xml:space="preserve">صياغة الأسئلة والتغذية الراجعة، وربطها بنواتج التعلم</w:t>
            </w:r>
          </w:p>
        </w:tc>
      </w:tr>
      <w:tr>
        <w:trPr>
          <w:cantSplit/>
        </w:trPr>
        <w:tc>
          <w:tcPr>
            <w:tcW w:w="575" w:type="dxa"/>
            <w:shd w:val="clear" w:color="auto" w:fill="FBF5EA"/>
            <w:vAlign w:val="center"/>
          </w:tcPr>
          <w:p>
            <w:pPr>
              <w:spacing w:before="20" w:after="20"/>
              <w:bidi/>
              <w:jc w:val="center"/>
            </w:pPr>
            <w:r>
              <w:rPr>
                <w:rtl/>
                <w:b/>
                <w:bCs/>
                <w:sz w:val="24"/>
                <w:szCs w:val="24"/>
              </w:rPr>
              <w:t xml:space="preserve">٤</w:t>
            </w:r>
          </w:p>
        </w:tc>
        <w:tc>
          <w:tcPr>
            <w:tcW w:w="2877" w:type="dxa"/>
            <w:shd w:val="clear" w:color="auto" w:fill="FBF5EA"/>
            <w:vAlign w:val="center"/>
          </w:tcPr>
          <w:p>
            <w:pPr>
              <w:spacing w:before="20" w:after="20"/>
              <w:bidi/>
            </w:pPr>
            <w:r>
              <w:rPr>
                <w:rtl/>
                <w:sz w:val="24"/>
                <w:szCs w:val="24"/>
              </w:rPr>
              <w:t xml:space="preserve">........................</w:t>
            </w:r>
          </w:p>
        </w:tc>
        <w:tc>
          <w:tcPr>
            <w:tcW w:w="1582" w:type="dxa"/>
            <w:shd w:val="clear" w:color="auto" w:fill="FBF5EA"/>
            <w:vAlign w:val="center"/>
          </w:tcPr>
          <w:p>
            <w:pPr>
              <w:spacing w:before="20" w:after="20"/>
              <w:bidi/>
              <w:jc w:val="center"/>
            </w:pPr>
            <w:r>
              <w:rPr>
                <w:rtl/>
                <w:sz w:val="24"/>
                <w:szCs w:val="24"/>
              </w:rPr>
              <w:t xml:space="preserve">عضو</w:t>
            </w:r>
          </w:p>
        </w:tc>
        <w:tc>
          <w:tcPr>
            <w:tcW w:w="4603" w:type="dxa"/>
            <w:shd w:val="clear" w:color="auto" w:fill="FBF5EA"/>
            <w:vAlign w:val="center"/>
          </w:tcPr>
          <w:p>
            <w:pPr>
              <w:spacing w:before="20" w:after="20"/>
              <w:bidi/>
            </w:pPr>
            <w:r>
              <w:rPr>
                <w:rtl/>
                <w:sz w:val="24"/>
                <w:szCs w:val="24"/>
              </w:rPr>
              <w:t xml:space="preserve">التصميم والنمذجة ثلاثية الأبعاد، وتصميم الشخصية والجواز</w:t>
            </w:r>
          </w:p>
        </w:tc>
      </w:tr>
      <w:tr>
        <w:trPr>
          <w:cantSplit/>
        </w:trPr>
        <w:tc>
          <w:tcPr>
            <w:tcW w:w="575" w:type="dxa"/>
            <w:vAlign w:val="center"/>
          </w:tcPr>
          <w:p>
            <w:pPr>
              <w:spacing w:before="20" w:after="20"/>
              <w:bidi/>
              <w:jc w:val="center"/>
            </w:pPr>
            <w:r>
              <w:rPr>
                <w:rtl/>
                <w:b/>
                <w:bCs/>
                <w:sz w:val="24"/>
                <w:szCs w:val="24"/>
              </w:rPr>
              <w:t xml:space="preserve">٥</w:t>
            </w:r>
          </w:p>
        </w:tc>
        <w:tc>
          <w:tcPr>
            <w:tcW w:w="2877" w:type="dxa"/>
            <w:vAlign w:val="center"/>
          </w:tcPr>
          <w:p>
            <w:pPr>
              <w:spacing w:before="20" w:after="20"/>
              <w:bidi/>
            </w:pPr>
            <w:r>
              <w:rPr>
                <w:rtl/>
                <w:sz w:val="24"/>
                <w:szCs w:val="24"/>
              </w:rPr>
              <w:t xml:space="preserve">........................</w:t>
            </w:r>
          </w:p>
        </w:tc>
        <w:tc>
          <w:tcPr>
            <w:tcW w:w="1582" w:type="dxa"/>
            <w:vAlign w:val="center"/>
          </w:tcPr>
          <w:p>
            <w:pPr>
              <w:spacing w:before="20" w:after="20"/>
              <w:bidi/>
              <w:jc w:val="center"/>
            </w:pPr>
            <w:r>
              <w:rPr>
                <w:rtl/>
                <w:sz w:val="24"/>
                <w:szCs w:val="24"/>
              </w:rPr>
              <w:t xml:space="preserve">عضو</w:t>
            </w:r>
          </w:p>
        </w:tc>
        <w:tc>
          <w:tcPr>
            <w:tcW w:w="4603" w:type="dxa"/>
            <w:vAlign w:val="center"/>
          </w:tcPr>
          <w:p>
            <w:pPr>
              <w:spacing w:before="20" w:after="20"/>
              <w:bidi/>
            </w:pPr>
            <w:r>
              <w:rPr>
                <w:rtl/>
                <w:sz w:val="24"/>
                <w:szCs w:val="24"/>
              </w:rPr>
              <w:t xml:space="preserve">البرمجة والتجريب على الأجهزة المختلفة</w:t>
            </w:r>
          </w:p>
        </w:tc>
      </w:tr>
      <w:tr>
        <w:trPr>
          <w:cantSplit/>
        </w:trPr>
        <w:tc>
          <w:tcPr>
            <w:tcW w:w="575" w:type="dxa"/>
            <w:shd w:val="clear" w:color="auto" w:fill="FBF5EA"/>
            <w:vAlign w:val="center"/>
          </w:tcPr>
          <w:p>
            <w:pPr>
              <w:spacing w:before="20" w:after="20"/>
              <w:bidi/>
              <w:jc w:val="center"/>
            </w:pPr>
            <w:r>
              <w:rPr>
                <w:rtl/>
                <w:b/>
                <w:bCs/>
                <w:sz w:val="24"/>
                <w:szCs w:val="24"/>
              </w:rPr>
              <w:t xml:space="preserve">٦</w:t>
            </w:r>
          </w:p>
        </w:tc>
        <w:tc>
          <w:tcPr>
            <w:tcW w:w="2877" w:type="dxa"/>
            <w:shd w:val="clear" w:color="auto" w:fill="FBF5EA"/>
            <w:vAlign w:val="center"/>
          </w:tcPr>
          <w:p>
            <w:pPr>
              <w:spacing w:before="20" w:after="20"/>
              <w:bidi/>
            </w:pPr>
            <w:r>
              <w:rPr>
                <w:rtl/>
                <w:sz w:val="24"/>
                <w:szCs w:val="24"/>
              </w:rPr>
              <w:t xml:space="preserve">........................</w:t>
            </w:r>
          </w:p>
        </w:tc>
        <w:tc>
          <w:tcPr>
            <w:tcW w:w="1582" w:type="dxa"/>
            <w:shd w:val="clear" w:color="auto" w:fill="FBF5EA"/>
            <w:vAlign w:val="center"/>
          </w:tcPr>
          <w:p>
            <w:pPr>
              <w:spacing w:before="20" w:after="20"/>
              <w:bidi/>
              <w:jc w:val="center"/>
            </w:pPr>
            <w:r>
              <w:rPr>
                <w:rtl/>
                <w:sz w:val="24"/>
                <w:szCs w:val="24"/>
              </w:rPr>
              <w:t xml:space="preserve">عضو</w:t>
            </w:r>
          </w:p>
        </w:tc>
        <w:tc>
          <w:tcPr>
            <w:tcW w:w="4603" w:type="dxa"/>
            <w:shd w:val="clear" w:color="auto" w:fill="FBF5EA"/>
            <w:vAlign w:val="center"/>
          </w:tcPr>
          <w:p>
            <w:pPr>
              <w:spacing w:before="20" w:after="20"/>
              <w:bidi/>
            </w:pPr>
            <w:r>
              <w:rPr>
                <w:rtl/>
                <w:sz w:val="24"/>
                <w:szCs w:val="24"/>
              </w:rPr>
              <w:t xml:space="preserve">التوثيق، وإعداد الفيديو التوضيحي، وجمع الأدلة</w:t>
            </w:r>
          </w:p>
        </w:tc>
      </w:tr>
    </w:tbl>
    <w:p>
      <w:pPr>
        <w:spacing w:before="0" w:after="60"/>
        <w:bidi/>
        <w:jc w:val="both"/>
      </w:pPr>
      <w:r>
        <w:rPr>
          <w:rtl/>
        </w:rPr>
        <w:t xml:space="preserve"/>
      </w:r>
    </w:p>
    <w:p>
      <w:pPr>
        <w:pStyle w:val="Heading1"/>
        <w:keepNext/>
        <w:bidi/>
      </w:pPr>
      <w:r>
        <w:rPr>
          <w:rtl/>
          <w:b/>
          <w:bCs/>
        </w:rPr>
        <w:t xml:space="preserve">٢. المشاركون</w:t>
      </w:r>
    </w:p>
    <w:p>
      <w:pPr>
        <w:bidi/>
        <w:jc w:val="both"/>
      </w:pPr>
      <w:r>
        <w:rPr>
          <w:rtl/>
        </w:rPr>
        <w:t xml:space="preserve">أسماء المعلمين والطلبة المشاركين والمهام المسندة لكل مشارك، مع حصر الأعداد حسب الأنشطة. (تعبّئه المدرسة)</w:t>
      </w:r>
    </w:p>
    <w:tbl>
      <w:tblPr>
        <w:bidiVisual/>
        <w:tblW w:w="5000" w:type="pct"/>
        <w:tblBorders>
          <w:top w:val="single" w:sz="6" w:space="0" w:color="C9A14A"/>
          <w:left w:val="single" w:sz="6" w:space="0" w:color="C9A14A"/>
          <w:bottom w:val="single" w:sz="6" w:space="0" w:color="C9A14A"/>
          <w:right w:val="single" w:sz="6" w:space="0" w:color="C9A14A"/>
          <w:insideH w:val="single" w:sz="6" w:space="0" w:color="C9A14A"/>
          <w:insideV w:val="single" w:sz="6" w:space="0" w:color="C9A14A"/>
        </w:tblBorders>
        <w:tblLayout w:type="fixed"/>
        <w:tblCellMar>
          <w:top w:w="60" w:type="dxa"/>
          <w:start w:w="100" w:type="dxa"/>
          <w:bottom w:w="60" w:type="dxa"/>
          <w:end w:w="100" w:type="dxa"/>
        </w:tblCellMar>
      </w:tblPr>
      <w:tblGrid>
        <w:gridCol w:w="559"/>
        <w:gridCol w:w="2794"/>
        <w:gridCol w:w="1536"/>
        <w:gridCol w:w="1117"/>
        <w:gridCol w:w="3632"/>
      </w:tblGrid>
      <w:tr>
        <w:trPr>
          <w:tblHeader/>
          <w:cantSplit/>
        </w:trPr>
        <w:tc>
          <w:tcPr>
            <w:tcW w:w="559" w:type="dxa"/>
            <w:shd w:val="clear" w:color="auto" w:fill="7A1F1F"/>
            <w:vAlign w:val="center"/>
          </w:tcPr>
          <w:p>
            <w:pPr>
              <w:spacing w:before="20" w:after="20"/>
              <w:bidi/>
              <w:jc w:val="center"/>
            </w:pPr>
            <w:r>
              <w:rPr>
                <w:rtl/>
                <w:b/>
                <w:bCs/>
                <w:sz w:val="24"/>
                <w:szCs w:val="24"/>
                <w:color w:val="FFFFFF"/>
              </w:rPr>
              <w:t xml:space="preserve">م</w:t>
            </w:r>
          </w:p>
        </w:tc>
        <w:tc>
          <w:tcPr>
            <w:tcW w:w="2794" w:type="dxa"/>
            <w:shd w:val="clear" w:color="auto" w:fill="7A1F1F"/>
            <w:vAlign w:val="center"/>
          </w:tcPr>
          <w:p>
            <w:pPr>
              <w:spacing w:before="20" w:after="20"/>
              <w:bidi/>
              <w:jc w:val="center"/>
            </w:pPr>
            <w:r>
              <w:rPr>
                <w:rtl/>
                <w:b/>
                <w:bCs/>
                <w:sz w:val="24"/>
                <w:szCs w:val="24"/>
                <w:color w:val="FFFFFF"/>
              </w:rPr>
              <w:t xml:space="preserve">الاسم</w:t>
            </w:r>
          </w:p>
        </w:tc>
        <w:tc>
          <w:tcPr>
            <w:tcW w:w="1536" w:type="dxa"/>
            <w:shd w:val="clear" w:color="auto" w:fill="7A1F1F"/>
            <w:vAlign w:val="center"/>
          </w:tcPr>
          <w:p>
            <w:pPr>
              <w:spacing w:before="20" w:after="20"/>
              <w:bidi/>
              <w:jc w:val="center"/>
            </w:pPr>
            <w:r>
              <w:rPr>
                <w:rtl/>
                <w:b/>
                <w:bCs/>
                <w:sz w:val="24"/>
                <w:szCs w:val="24"/>
                <w:color w:val="FFFFFF"/>
              </w:rPr>
              <w:t xml:space="preserve">معلم / طالبة</w:t>
            </w:r>
          </w:p>
        </w:tc>
        <w:tc>
          <w:tcPr>
            <w:tcW w:w="1117" w:type="dxa"/>
            <w:shd w:val="clear" w:color="auto" w:fill="7A1F1F"/>
            <w:vAlign w:val="center"/>
          </w:tcPr>
          <w:p>
            <w:pPr>
              <w:spacing w:before="20" w:after="20"/>
              <w:bidi/>
              <w:jc w:val="center"/>
            </w:pPr>
            <w:r>
              <w:rPr>
                <w:rtl/>
                <w:b/>
                <w:bCs/>
                <w:sz w:val="24"/>
                <w:szCs w:val="24"/>
                <w:color w:val="FFFFFF"/>
              </w:rPr>
              <w:t xml:space="preserve">الصف</w:t>
            </w:r>
          </w:p>
        </w:tc>
        <w:tc>
          <w:tcPr>
            <w:tcW w:w="3632" w:type="dxa"/>
            <w:shd w:val="clear" w:color="auto" w:fill="7A1F1F"/>
            <w:vAlign w:val="center"/>
          </w:tcPr>
          <w:p>
            <w:pPr>
              <w:spacing w:before="20" w:after="20"/>
              <w:bidi/>
              <w:jc w:val="center"/>
            </w:pPr>
            <w:r>
              <w:rPr>
                <w:rtl/>
                <w:b/>
                <w:bCs/>
                <w:sz w:val="24"/>
                <w:szCs w:val="24"/>
                <w:color w:val="FFFFFF"/>
              </w:rPr>
              <w:t xml:space="preserve">المهام المسندة</w:t>
            </w:r>
          </w:p>
        </w:tc>
      </w:tr>
      <w:tr>
        <w:trPr>
          <w:cantSplit/>
        </w:trPr>
        <w:tc>
          <w:tcPr>
            <w:tcW w:w="559" w:type="dxa"/>
            <w:vAlign w:val="center"/>
          </w:tcPr>
          <w:p>
            <w:pPr>
              <w:spacing w:before="20" w:after="20"/>
              <w:bidi/>
              <w:jc w:val="center"/>
            </w:pPr>
            <w:r>
              <w:rPr>
                <w:rtl/>
                <w:b/>
                <w:bCs/>
                <w:sz w:val="24"/>
                <w:szCs w:val="24"/>
              </w:rPr>
              <w:t xml:space="preserve">١</w:t>
            </w:r>
          </w:p>
        </w:tc>
        <w:tc>
          <w:tcPr>
            <w:tcW w:w="2794" w:type="dxa"/>
            <w:vAlign w:val="center"/>
          </w:tcPr>
          <w:p>
            <w:pPr>
              <w:spacing w:before="20" w:after="20"/>
              <w:bidi/>
            </w:pPr>
            <w:r>
              <w:rPr>
                <w:rtl/>
                <w:sz w:val="24"/>
                <w:szCs w:val="24"/>
              </w:rPr>
              <w:t xml:space="preserve">........................</w:t>
            </w:r>
          </w:p>
        </w:tc>
        <w:tc>
          <w:tcPr>
            <w:tcW w:w="1536" w:type="dxa"/>
            <w:vAlign w:val="center"/>
          </w:tcPr>
          <w:p>
            <w:pPr>
              <w:spacing w:before="20" w:after="20"/>
              <w:bidi/>
              <w:jc w:val="center"/>
            </w:pPr>
            <w:r>
              <w:rPr>
                <w:rtl/>
                <w:sz w:val="24"/>
                <w:szCs w:val="24"/>
              </w:rPr>
              <w:t xml:space="preserve"/>
            </w:r>
          </w:p>
        </w:tc>
        <w:tc>
          <w:tcPr>
            <w:tcW w:w="1117" w:type="dxa"/>
            <w:vAlign w:val="center"/>
          </w:tcPr>
          <w:p>
            <w:pPr>
              <w:spacing w:before="20" w:after="20"/>
              <w:bidi/>
              <w:jc w:val="center"/>
            </w:pPr>
            <w:r>
              <w:rPr>
                <w:rtl/>
                <w:sz w:val="24"/>
                <w:szCs w:val="24"/>
              </w:rPr>
              <w:t xml:space="preserve"/>
            </w:r>
          </w:p>
        </w:tc>
        <w:tc>
          <w:tcPr>
            <w:tcW w:w="3632" w:type="dxa"/>
            <w:vAlign w:val="center"/>
          </w:tcPr>
          <w:p>
            <w:pPr>
              <w:spacing w:before="20" w:after="20"/>
              <w:bidi/>
            </w:pPr>
            <w:r>
              <w:rPr>
                <w:rtl/>
                <w:sz w:val="24"/>
                <w:szCs w:val="24"/>
              </w:rPr>
              <w:t xml:space="preserve"/>
            </w:r>
          </w:p>
        </w:tc>
      </w:tr>
      <w:tr>
        <w:trPr>
          <w:cantSplit/>
        </w:trPr>
        <w:tc>
          <w:tcPr>
            <w:tcW w:w="559" w:type="dxa"/>
            <w:shd w:val="clear" w:color="auto" w:fill="FBF5EA"/>
            <w:vAlign w:val="center"/>
          </w:tcPr>
          <w:p>
            <w:pPr>
              <w:spacing w:before="20" w:after="20"/>
              <w:bidi/>
              <w:jc w:val="center"/>
            </w:pPr>
            <w:r>
              <w:rPr>
                <w:rtl/>
                <w:b/>
                <w:bCs/>
                <w:sz w:val="24"/>
                <w:szCs w:val="24"/>
              </w:rPr>
              <w:t xml:space="preserve">٢</w:t>
            </w:r>
          </w:p>
        </w:tc>
        <w:tc>
          <w:tcPr>
            <w:tcW w:w="2794" w:type="dxa"/>
            <w:shd w:val="clear" w:color="auto" w:fill="FBF5EA"/>
            <w:vAlign w:val="center"/>
          </w:tcPr>
          <w:p>
            <w:pPr>
              <w:spacing w:before="20" w:after="20"/>
              <w:bidi/>
            </w:pPr>
            <w:r>
              <w:rPr>
                <w:rtl/>
                <w:sz w:val="24"/>
                <w:szCs w:val="24"/>
              </w:rPr>
              <w:t xml:space="preserve">........................</w:t>
            </w:r>
          </w:p>
        </w:tc>
        <w:tc>
          <w:tcPr>
            <w:tcW w:w="1536" w:type="dxa"/>
            <w:shd w:val="clear" w:color="auto" w:fill="FBF5EA"/>
            <w:vAlign w:val="center"/>
          </w:tcPr>
          <w:p>
            <w:pPr>
              <w:spacing w:before="20" w:after="20"/>
              <w:bidi/>
              <w:jc w:val="center"/>
            </w:pPr>
            <w:r>
              <w:rPr>
                <w:rtl/>
                <w:sz w:val="24"/>
                <w:szCs w:val="24"/>
              </w:rPr>
              <w:t xml:space="preserve"/>
            </w:r>
          </w:p>
        </w:tc>
        <w:tc>
          <w:tcPr>
            <w:tcW w:w="1117" w:type="dxa"/>
            <w:shd w:val="clear" w:color="auto" w:fill="FBF5EA"/>
            <w:vAlign w:val="center"/>
          </w:tcPr>
          <w:p>
            <w:pPr>
              <w:spacing w:before="20" w:after="20"/>
              <w:bidi/>
              <w:jc w:val="center"/>
            </w:pPr>
            <w:r>
              <w:rPr>
                <w:rtl/>
                <w:sz w:val="24"/>
                <w:szCs w:val="24"/>
              </w:rPr>
              <w:t xml:space="preserve"/>
            </w:r>
          </w:p>
        </w:tc>
        <w:tc>
          <w:tcPr>
            <w:tcW w:w="3632" w:type="dxa"/>
            <w:shd w:val="clear" w:color="auto" w:fill="FBF5EA"/>
            <w:vAlign w:val="center"/>
          </w:tcPr>
          <w:p>
            <w:pPr>
              <w:spacing w:before="20" w:after="20"/>
              <w:bidi/>
            </w:pPr>
            <w:r>
              <w:rPr>
                <w:rtl/>
                <w:sz w:val="24"/>
                <w:szCs w:val="24"/>
              </w:rPr>
              <w:t xml:space="preserve"/>
            </w:r>
          </w:p>
        </w:tc>
      </w:tr>
      <w:tr>
        <w:trPr>
          <w:cantSplit/>
        </w:trPr>
        <w:tc>
          <w:tcPr>
            <w:tcW w:w="559" w:type="dxa"/>
            <w:vAlign w:val="center"/>
          </w:tcPr>
          <w:p>
            <w:pPr>
              <w:spacing w:before="20" w:after="20"/>
              <w:bidi/>
              <w:jc w:val="center"/>
            </w:pPr>
            <w:r>
              <w:rPr>
                <w:rtl/>
                <w:b/>
                <w:bCs/>
                <w:sz w:val="24"/>
                <w:szCs w:val="24"/>
              </w:rPr>
              <w:t xml:space="preserve">٣</w:t>
            </w:r>
          </w:p>
        </w:tc>
        <w:tc>
          <w:tcPr>
            <w:tcW w:w="2794" w:type="dxa"/>
            <w:vAlign w:val="center"/>
          </w:tcPr>
          <w:p>
            <w:pPr>
              <w:spacing w:before="20" w:after="20"/>
              <w:bidi/>
            </w:pPr>
            <w:r>
              <w:rPr>
                <w:rtl/>
                <w:sz w:val="24"/>
                <w:szCs w:val="24"/>
              </w:rPr>
              <w:t xml:space="preserve">........................</w:t>
            </w:r>
          </w:p>
        </w:tc>
        <w:tc>
          <w:tcPr>
            <w:tcW w:w="1536" w:type="dxa"/>
            <w:vAlign w:val="center"/>
          </w:tcPr>
          <w:p>
            <w:pPr>
              <w:spacing w:before="20" w:after="20"/>
              <w:bidi/>
              <w:jc w:val="center"/>
            </w:pPr>
            <w:r>
              <w:rPr>
                <w:rtl/>
                <w:sz w:val="24"/>
                <w:szCs w:val="24"/>
              </w:rPr>
              <w:t xml:space="preserve"/>
            </w:r>
          </w:p>
        </w:tc>
        <w:tc>
          <w:tcPr>
            <w:tcW w:w="1117" w:type="dxa"/>
            <w:vAlign w:val="center"/>
          </w:tcPr>
          <w:p>
            <w:pPr>
              <w:spacing w:before="20" w:after="20"/>
              <w:bidi/>
              <w:jc w:val="center"/>
            </w:pPr>
            <w:r>
              <w:rPr>
                <w:rtl/>
                <w:sz w:val="24"/>
                <w:szCs w:val="24"/>
              </w:rPr>
              <w:t xml:space="preserve"/>
            </w:r>
          </w:p>
        </w:tc>
        <w:tc>
          <w:tcPr>
            <w:tcW w:w="3632" w:type="dxa"/>
            <w:vAlign w:val="center"/>
          </w:tcPr>
          <w:p>
            <w:pPr>
              <w:spacing w:before="20" w:after="20"/>
              <w:bidi/>
            </w:pPr>
            <w:r>
              <w:rPr>
                <w:rtl/>
                <w:sz w:val="24"/>
                <w:szCs w:val="24"/>
              </w:rPr>
              <w:t xml:space="preserve"/>
            </w:r>
          </w:p>
        </w:tc>
      </w:tr>
      <w:tr>
        <w:trPr>
          <w:cantSplit/>
        </w:trPr>
        <w:tc>
          <w:tcPr>
            <w:tcW w:w="559" w:type="dxa"/>
            <w:shd w:val="clear" w:color="auto" w:fill="FBF5EA"/>
            <w:vAlign w:val="center"/>
          </w:tcPr>
          <w:p>
            <w:pPr>
              <w:spacing w:before="20" w:after="20"/>
              <w:bidi/>
              <w:jc w:val="center"/>
            </w:pPr>
            <w:r>
              <w:rPr>
                <w:rtl/>
                <w:b/>
                <w:bCs/>
                <w:sz w:val="24"/>
                <w:szCs w:val="24"/>
              </w:rPr>
              <w:t xml:space="preserve">٤</w:t>
            </w:r>
          </w:p>
        </w:tc>
        <w:tc>
          <w:tcPr>
            <w:tcW w:w="2794" w:type="dxa"/>
            <w:shd w:val="clear" w:color="auto" w:fill="FBF5EA"/>
            <w:vAlign w:val="center"/>
          </w:tcPr>
          <w:p>
            <w:pPr>
              <w:spacing w:before="20" w:after="20"/>
              <w:bidi/>
            </w:pPr>
            <w:r>
              <w:rPr>
                <w:rtl/>
                <w:sz w:val="24"/>
                <w:szCs w:val="24"/>
              </w:rPr>
              <w:t xml:space="preserve">........................</w:t>
            </w:r>
          </w:p>
        </w:tc>
        <w:tc>
          <w:tcPr>
            <w:tcW w:w="1536" w:type="dxa"/>
            <w:shd w:val="clear" w:color="auto" w:fill="FBF5EA"/>
            <w:vAlign w:val="center"/>
          </w:tcPr>
          <w:p>
            <w:pPr>
              <w:spacing w:before="20" w:after="20"/>
              <w:bidi/>
              <w:jc w:val="center"/>
            </w:pPr>
            <w:r>
              <w:rPr>
                <w:rtl/>
                <w:sz w:val="24"/>
                <w:szCs w:val="24"/>
              </w:rPr>
              <w:t xml:space="preserve"/>
            </w:r>
          </w:p>
        </w:tc>
        <w:tc>
          <w:tcPr>
            <w:tcW w:w="1117" w:type="dxa"/>
            <w:shd w:val="clear" w:color="auto" w:fill="FBF5EA"/>
            <w:vAlign w:val="center"/>
          </w:tcPr>
          <w:p>
            <w:pPr>
              <w:spacing w:before="20" w:after="20"/>
              <w:bidi/>
              <w:jc w:val="center"/>
            </w:pPr>
            <w:r>
              <w:rPr>
                <w:rtl/>
                <w:sz w:val="24"/>
                <w:szCs w:val="24"/>
              </w:rPr>
              <w:t xml:space="preserve"/>
            </w:r>
          </w:p>
        </w:tc>
        <w:tc>
          <w:tcPr>
            <w:tcW w:w="3632" w:type="dxa"/>
            <w:shd w:val="clear" w:color="auto" w:fill="FBF5EA"/>
            <w:vAlign w:val="center"/>
          </w:tcPr>
          <w:p>
            <w:pPr>
              <w:spacing w:before="20" w:after="20"/>
              <w:bidi/>
            </w:pPr>
            <w:r>
              <w:rPr>
                <w:rtl/>
                <w:sz w:val="24"/>
                <w:szCs w:val="24"/>
              </w:rPr>
              <w:t xml:space="preserve"/>
            </w:r>
          </w:p>
        </w:tc>
      </w:tr>
      <w:tr>
        <w:trPr>
          <w:cantSplit/>
        </w:trPr>
        <w:tc>
          <w:tcPr>
            <w:tcW w:w="559" w:type="dxa"/>
            <w:vAlign w:val="center"/>
          </w:tcPr>
          <w:p>
            <w:pPr>
              <w:spacing w:before="20" w:after="20"/>
              <w:bidi/>
              <w:jc w:val="center"/>
            </w:pPr>
            <w:r>
              <w:rPr>
                <w:rtl/>
                <w:b/>
                <w:bCs/>
                <w:sz w:val="24"/>
                <w:szCs w:val="24"/>
              </w:rPr>
              <w:t xml:space="preserve">٥</w:t>
            </w:r>
          </w:p>
        </w:tc>
        <w:tc>
          <w:tcPr>
            <w:tcW w:w="2794" w:type="dxa"/>
            <w:vAlign w:val="center"/>
          </w:tcPr>
          <w:p>
            <w:pPr>
              <w:spacing w:before="20" w:after="20"/>
              <w:bidi/>
            </w:pPr>
            <w:r>
              <w:rPr>
                <w:rtl/>
                <w:sz w:val="24"/>
                <w:szCs w:val="24"/>
              </w:rPr>
              <w:t xml:space="preserve">........................</w:t>
            </w:r>
          </w:p>
        </w:tc>
        <w:tc>
          <w:tcPr>
            <w:tcW w:w="1536" w:type="dxa"/>
            <w:vAlign w:val="center"/>
          </w:tcPr>
          <w:p>
            <w:pPr>
              <w:spacing w:before="20" w:after="20"/>
              <w:bidi/>
              <w:jc w:val="center"/>
            </w:pPr>
            <w:r>
              <w:rPr>
                <w:rtl/>
                <w:sz w:val="24"/>
                <w:szCs w:val="24"/>
              </w:rPr>
              <w:t xml:space="preserve"/>
            </w:r>
          </w:p>
        </w:tc>
        <w:tc>
          <w:tcPr>
            <w:tcW w:w="1117" w:type="dxa"/>
            <w:vAlign w:val="center"/>
          </w:tcPr>
          <w:p>
            <w:pPr>
              <w:spacing w:before="20" w:after="20"/>
              <w:bidi/>
              <w:jc w:val="center"/>
            </w:pPr>
            <w:r>
              <w:rPr>
                <w:rtl/>
                <w:sz w:val="24"/>
                <w:szCs w:val="24"/>
              </w:rPr>
              <w:t xml:space="preserve"/>
            </w:r>
          </w:p>
        </w:tc>
        <w:tc>
          <w:tcPr>
            <w:tcW w:w="3632" w:type="dxa"/>
            <w:vAlign w:val="center"/>
          </w:tcPr>
          <w:p>
            <w:pPr>
              <w:spacing w:before="20" w:after="20"/>
              <w:bidi/>
            </w:pPr>
            <w:r>
              <w:rPr>
                <w:rtl/>
                <w:sz w:val="24"/>
                <w:szCs w:val="24"/>
              </w:rPr>
              <w:t xml:space="preserve"/>
            </w:r>
          </w:p>
        </w:tc>
      </w:tr>
      <w:tr>
        <w:trPr>
          <w:cantSplit/>
        </w:trPr>
        <w:tc>
          <w:tcPr>
            <w:tcW w:w="559" w:type="dxa"/>
            <w:shd w:val="clear" w:color="auto" w:fill="FBF5EA"/>
            <w:vAlign w:val="center"/>
          </w:tcPr>
          <w:p>
            <w:pPr>
              <w:spacing w:before="20" w:after="20"/>
              <w:bidi/>
              <w:jc w:val="center"/>
            </w:pPr>
            <w:r>
              <w:rPr>
                <w:rtl/>
                <w:b/>
                <w:bCs/>
                <w:sz w:val="24"/>
                <w:szCs w:val="24"/>
              </w:rPr>
              <w:t xml:space="preserve">٦</w:t>
            </w:r>
          </w:p>
        </w:tc>
        <w:tc>
          <w:tcPr>
            <w:tcW w:w="2794" w:type="dxa"/>
            <w:shd w:val="clear" w:color="auto" w:fill="FBF5EA"/>
            <w:vAlign w:val="center"/>
          </w:tcPr>
          <w:p>
            <w:pPr>
              <w:spacing w:before="20" w:after="20"/>
              <w:bidi/>
            </w:pPr>
            <w:r>
              <w:rPr>
                <w:rtl/>
                <w:sz w:val="24"/>
                <w:szCs w:val="24"/>
              </w:rPr>
              <w:t xml:space="preserve">........................</w:t>
            </w:r>
          </w:p>
        </w:tc>
        <w:tc>
          <w:tcPr>
            <w:tcW w:w="1536" w:type="dxa"/>
            <w:shd w:val="clear" w:color="auto" w:fill="FBF5EA"/>
            <w:vAlign w:val="center"/>
          </w:tcPr>
          <w:p>
            <w:pPr>
              <w:spacing w:before="20" w:after="20"/>
              <w:bidi/>
              <w:jc w:val="center"/>
            </w:pPr>
            <w:r>
              <w:rPr>
                <w:rtl/>
                <w:sz w:val="24"/>
                <w:szCs w:val="24"/>
              </w:rPr>
              <w:t xml:space="preserve"/>
            </w:r>
          </w:p>
        </w:tc>
        <w:tc>
          <w:tcPr>
            <w:tcW w:w="1117" w:type="dxa"/>
            <w:shd w:val="clear" w:color="auto" w:fill="FBF5EA"/>
            <w:vAlign w:val="center"/>
          </w:tcPr>
          <w:p>
            <w:pPr>
              <w:spacing w:before="20" w:after="20"/>
              <w:bidi/>
              <w:jc w:val="center"/>
            </w:pPr>
            <w:r>
              <w:rPr>
                <w:rtl/>
                <w:sz w:val="24"/>
                <w:szCs w:val="24"/>
              </w:rPr>
              <w:t xml:space="preserve"/>
            </w:r>
          </w:p>
        </w:tc>
        <w:tc>
          <w:tcPr>
            <w:tcW w:w="3632" w:type="dxa"/>
            <w:shd w:val="clear" w:color="auto" w:fill="FBF5EA"/>
            <w:vAlign w:val="center"/>
          </w:tcPr>
          <w:p>
            <w:pPr>
              <w:spacing w:before="20" w:after="20"/>
              <w:bidi/>
            </w:pPr>
            <w:r>
              <w:rPr>
                <w:rtl/>
                <w:sz w:val="24"/>
                <w:szCs w:val="24"/>
              </w:rPr>
              <w:t xml:space="preserve"/>
            </w:r>
          </w:p>
        </w:tc>
      </w:tr>
      <w:tr>
        <w:trPr>
          <w:cantSplit/>
        </w:trPr>
        <w:tc>
          <w:tcPr>
            <w:tcW w:w="559" w:type="dxa"/>
            <w:vAlign w:val="center"/>
          </w:tcPr>
          <w:p>
            <w:pPr>
              <w:spacing w:before="20" w:after="20"/>
              <w:bidi/>
              <w:jc w:val="center"/>
            </w:pPr>
            <w:r>
              <w:rPr>
                <w:rtl/>
                <w:b/>
                <w:bCs/>
                <w:sz w:val="24"/>
                <w:szCs w:val="24"/>
              </w:rPr>
              <w:t xml:space="preserve">٧</w:t>
            </w:r>
          </w:p>
        </w:tc>
        <w:tc>
          <w:tcPr>
            <w:tcW w:w="2794" w:type="dxa"/>
            <w:vAlign w:val="center"/>
          </w:tcPr>
          <w:p>
            <w:pPr>
              <w:spacing w:before="20" w:after="20"/>
              <w:bidi/>
            </w:pPr>
            <w:r>
              <w:rPr>
                <w:rtl/>
                <w:sz w:val="24"/>
                <w:szCs w:val="24"/>
              </w:rPr>
              <w:t xml:space="preserve">........................</w:t>
            </w:r>
          </w:p>
        </w:tc>
        <w:tc>
          <w:tcPr>
            <w:tcW w:w="1536" w:type="dxa"/>
            <w:vAlign w:val="center"/>
          </w:tcPr>
          <w:p>
            <w:pPr>
              <w:spacing w:before="20" w:after="20"/>
              <w:bidi/>
              <w:jc w:val="center"/>
            </w:pPr>
            <w:r>
              <w:rPr>
                <w:rtl/>
                <w:sz w:val="24"/>
                <w:szCs w:val="24"/>
              </w:rPr>
              <w:t xml:space="preserve"/>
            </w:r>
          </w:p>
        </w:tc>
        <w:tc>
          <w:tcPr>
            <w:tcW w:w="1117" w:type="dxa"/>
            <w:vAlign w:val="center"/>
          </w:tcPr>
          <w:p>
            <w:pPr>
              <w:spacing w:before="20" w:after="20"/>
              <w:bidi/>
              <w:jc w:val="center"/>
            </w:pPr>
            <w:r>
              <w:rPr>
                <w:rtl/>
                <w:sz w:val="24"/>
                <w:szCs w:val="24"/>
              </w:rPr>
              <w:t xml:space="preserve"/>
            </w:r>
          </w:p>
        </w:tc>
        <w:tc>
          <w:tcPr>
            <w:tcW w:w="3632" w:type="dxa"/>
            <w:vAlign w:val="center"/>
          </w:tcPr>
          <w:p>
            <w:pPr>
              <w:spacing w:before="20" w:after="20"/>
              <w:bidi/>
            </w:pPr>
            <w:r>
              <w:rPr>
                <w:rtl/>
                <w:sz w:val="24"/>
                <w:szCs w:val="24"/>
              </w:rPr>
              <w:t xml:space="preserve"/>
            </w:r>
          </w:p>
        </w:tc>
      </w:tr>
      <w:tr>
        <w:trPr>
          <w:cantSplit/>
        </w:trPr>
        <w:tc>
          <w:tcPr>
            <w:tcW w:w="559" w:type="dxa"/>
            <w:shd w:val="clear" w:color="auto" w:fill="FBF5EA"/>
            <w:vAlign w:val="center"/>
          </w:tcPr>
          <w:p>
            <w:pPr>
              <w:spacing w:before="20" w:after="20"/>
              <w:bidi/>
              <w:jc w:val="center"/>
            </w:pPr>
            <w:r>
              <w:rPr>
                <w:rtl/>
                <w:b/>
                <w:bCs/>
                <w:sz w:val="24"/>
                <w:szCs w:val="24"/>
              </w:rPr>
              <w:t xml:space="preserve">٨</w:t>
            </w:r>
          </w:p>
        </w:tc>
        <w:tc>
          <w:tcPr>
            <w:tcW w:w="2794" w:type="dxa"/>
            <w:shd w:val="clear" w:color="auto" w:fill="FBF5EA"/>
            <w:vAlign w:val="center"/>
          </w:tcPr>
          <w:p>
            <w:pPr>
              <w:spacing w:before="20" w:after="20"/>
              <w:bidi/>
            </w:pPr>
            <w:r>
              <w:rPr>
                <w:rtl/>
                <w:sz w:val="24"/>
                <w:szCs w:val="24"/>
              </w:rPr>
              <w:t xml:space="preserve">........................</w:t>
            </w:r>
          </w:p>
        </w:tc>
        <w:tc>
          <w:tcPr>
            <w:tcW w:w="1536" w:type="dxa"/>
            <w:shd w:val="clear" w:color="auto" w:fill="FBF5EA"/>
            <w:vAlign w:val="center"/>
          </w:tcPr>
          <w:p>
            <w:pPr>
              <w:spacing w:before="20" w:after="20"/>
              <w:bidi/>
              <w:jc w:val="center"/>
            </w:pPr>
            <w:r>
              <w:rPr>
                <w:rtl/>
                <w:sz w:val="24"/>
                <w:szCs w:val="24"/>
              </w:rPr>
              <w:t xml:space="preserve"/>
            </w:r>
          </w:p>
        </w:tc>
        <w:tc>
          <w:tcPr>
            <w:tcW w:w="1117" w:type="dxa"/>
            <w:shd w:val="clear" w:color="auto" w:fill="FBF5EA"/>
            <w:vAlign w:val="center"/>
          </w:tcPr>
          <w:p>
            <w:pPr>
              <w:spacing w:before="20" w:after="20"/>
              <w:bidi/>
              <w:jc w:val="center"/>
            </w:pPr>
            <w:r>
              <w:rPr>
                <w:rtl/>
                <w:sz w:val="24"/>
                <w:szCs w:val="24"/>
              </w:rPr>
              <w:t xml:space="preserve"/>
            </w:r>
          </w:p>
        </w:tc>
        <w:tc>
          <w:tcPr>
            <w:tcW w:w="3632" w:type="dxa"/>
            <w:shd w:val="clear" w:color="auto" w:fill="FBF5EA"/>
            <w:vAlign w:val="center"/>
          </w:tcPr>
          <w:p>
            <w:pPr>
              <w:spacing w:before="20" w:after="20"/>
              <w:bidi/>
            </w:pPr>
            <w:r>
              <w:rPr>
                <w:rtl/>
                <w:sz w:val="24"/>
                <w:szCs w:val="24"/>
              </w:rPr>
              <w:t xml:space="preserve"/>
            </w:r>
          </w:p>
        </w:tc>
      </w:tr>
    </w:tbl>
    <w:p>
      <w:pPr>
        <w:spacing w:before="0" w:after="60"/>
        <w:bidi/>
        <w:jc w:val="both"/>
      </w:pPr>
      <w:r>
        <w:rPr>
          <w:rtl/>
        </w:rPr>
        <w:t xml:space="preserve"/>
      </w:r>
    </w:p>
    <w:tbl>
      <w:tblPr>
        <w:bidiVisual/>
        <w:tblW w:w="5000" w:type="pct"/>
        <w:tblBorders>
          <w:top w:val="single" w:sz="6" w:space="0" w:color="C9A14A"/>
          <w:left w:val="single" w:sz="6" w:space="0" w:color="C9A14A"/>
          <w:bottom w:val="single" w:sz="6" w:space="0" w:color="C9A14A"/>
          <w:right w:val="single" w:sz="6" w:space="0" w:color="C9A14A"/>
          <w:insideH w:val="single" w:sz="6" w:space="0" w:color="C9A14A"/>
          <w:insideV w:val="single" w:sz="6" w:space="0" w:color="C9A14A"/>
        </w:tblBorders>
        <w:tblLayout w:type="fixed"/>
        <w:tblCellMar>
          <w:top w:w="60" w:type="dxa"/>
          <w:start w:w="100" w:type="dxa"/>
          <w:bottom w:w="60" w:type="dxa"/>
          <w:end w:w="100" w:type="dxa"/>
        </w:tblCellMar>
      </w:tblPr>
      <w:tblGrid>
        <w:gridCol w:w="5257"/>
        <w:gridCol w:w="2190"/>
        <w:gridCol w:w="2190"/>
      </w:tblGrid>
      <w:tr>
        <w:trPr>
          <w:tblHeader/>
          <w:cantSplit/>
        </w:trPr>
        <w:tc>
          <w:tcPr>
            <w:tcW w:w="5257" w:type="dxa"/>
            <w:shd w:val="clear" w:color="auto" w:fill="7A1F1F"/>
            <w:vAlign w:val="center"/>
          </w:tcPr>
          <w:p>
            <w:pPr>
              <w:spacing w:before="20" w:after="20"/>
              <w:bidi/>
              <w:jc w:val="center"/>
            </w:pPr>
            <w:r>
              <w:rPr>
                <w:rtl/>
                <w:b/>
                <w:bCs/>
                <w:sz w:val="24"/>
                <w:szCs w:val="24"/>
                <w:color w:val="FFFFFF"/>
              </w:rPr>
              <w:t xml:space="preserve">النشاط</w:t>
            </w:r>
          </w:p>
        </w:tc>
        <w:tc>
          <w:tcPr>
            <w:tcW w:w="2190" w:type="dxa"/>
            <w:shd w:val="clear" w:color="auto" w:fill="7A1F1F"/>
            <w:vAlign w:val="center"/>
          </w:tcPr>
          <w:p>
            <w:pPr>
              <w:spacing w:before="20" w:after="20"/>
              <w:bidi/>
              <w:jc w:val="center"/>
            </w:pPr>
            <w:r>
              <w:rPr>
                <w:rtl/>
                <w:b/>
                <w:bCs/>
                <w:sz w:val="24"/>
                <w:szCs w:val="24"/>
                <w:color w:val="FFFFFF"/>
              </w:rPr>
              <w:t xml:space="preserve">عدد المعلمين</w:t>
            </w:r>
          </w:p>
        </w:tc>
        <w:tc>
          <w:tcPr>
            <w:tcW w:w="2190" w:type="dxa"/>
            <w:shd w:val="clear" w:color="auto" w:fill="7A1F1F"/>
            <w:vAlign w:val="center"/>
          </w:tcPr>
          <w:p>
            <w:pPr>
              <w:spacing w:before="20" w:after="20"/>
              <w:bidi/>
              <w:jc w:val="center"/>
            </w:pPr>
            <w:r>
              <w:rPr>
                <w:rtl/>
                <w:b/>
                <w:bCs/>
                <w:sz w:val="24"/>
                <w:szCs w:val="24"/>
                <w:color w:val="FFFFFF"/>
              </w:rPr>
              <w:t xml:space="preserve">عدد الطالبات</w:t>
            </w:r>
          </w:p>
        </w:tc>
      </w:tr>
      <w:tr>
        <w:trPr>
          <w:cantSplit/>
        </w:trPr>
        <w:tc>
          <w:tcPr>
            <w:tcW w:w="5257" w:type="dxa"/>
            <w:vAlign w:val="center"/>
          </w:tcPr>
          <w:p>
            <w:pPr>
              <w:spacing w:before="20" w:after="20"/>
              <w:bidi/>
            </w:pPr>
            <w:r>
              <w:rPr>
                <w:rtl/>
                <w:b/>
                <w:bCs/>
                <w:sz w:val="24"/>
                <w:szCs w:val="24"/>
              </w:rPr>
              <w:t xml:space="preserve">إعداد المحتوى من الموسوعة</w:t>
            </w:r>
          </w:p>
        </w:tc>
        <w:tc>
          <w:tcPr>
            <w:tcW w:w="2190" w:type="dxa"/>
            <w:vAlign w:val="center"/>
          </w:tcPr>
          <w:p>
            <w:pPr>
              <w:spacing w:before="20" w:after="20"/>
              <w:bidi/>
              <w:jc w:val="center"/>
            </w:pPr>
            <w:r>
              <w:rPr>
                <w:rtl/>
                <w:sz w:val="24"/>
                <w:szCs w:val="24"/>
              </w:rPr>
              <w:t xml:space="preserve">........................</w:t>
            </w:r>
          </w:p>
        </w:tc>
        <w:tc>
          <w:tcPr>
            <w:tcW w:w="2190" w:type="dxa"/>
            <w:vAlign w:val="center"/>
          </w:tcPr>
          <w:p>
            <w:pPr>
              <w:spacing w:before="20" w:after="20"/>
              <w:bidi/>
              <w:jc w:val="center"/>
            </w:pPr>
            <w:r>
              <w:rPr>
                <w:rtl/>
                <w:sz w:val="24"/>
                <w:szCs w:val="24"/>
              </w:rPr>
              <w:t xml:space="preserve">........................</w:t>
            </w:r>
          </w:p>
        </w:tc>
      </w:tr>
      <w:tr>
        <w:trPr>
          <w:cantSplit/>
        </w:trPr>
        <w:tc>
          <w:tcPr>
            <w:tcW w:w="5257" w:type="dxa"/>
            <w:shd w:val="clear" w:color="auto" w:fill="FBF5EA"/>
            <w:vAlign w:val="center"/>
          </w:tcPr>
          <w:p>
            <w:pPr>
              <w:spacing w:before="20" w:after="20"/>
              <w:bidi/>
            </w:pPr>
            <w:r>
              <w:rPr>
                <w:rtl/>
                <w:b/>
                <w:bCs/>
                <w:sz w:val="24"/>
                <w:szCs w:val="24"/>
              </w:rPr>
              <w:t xml:space="preserve">التصميم والإنتاج</w:t>
            </w:r>
          </w:p>
        </w:tc>
        <w:tc>
          <w:tcPr>
            <w:tcW w:w="2190" w:type="dxa"/>
            <w:shd w:val="clear" w:color="auto" w:fill="FBF5EA"/>
            <w:vAlign w:val="center"/>
          </w:tcPr>
          <w:p>
            <w:pPr>
              <w:spacing w:before="20" w:after="20"/>
              <w:bidi/>
              <w:jc w:val="center"/>
            </w:pPr>
            <w:r>
              <w:rPr>
                <w:rtl/>
                <w:sz w:val="24"/>
                <w:szCs w:val="24"/>
              </w:rPr>
              <w:t xml:space="preserve">........................</w:t>
            </w:r>
          </w:p>
        </w:tc>
        <w:tc>
          <w:tcPr>
            <w:tcW w:w="2190" w:type="dxa"/>
            <w:shd w:val="clear" w:color="auto" w:fill="FBF5EA"/>
            <w:vAlign w:val="center"/>
          </w:tcPr>
          <w:p>
            <w:pPr>
              <w:spacing w:before="20" w:after="20"/>
              <w:bidi/>
              <w:jc w:val="center"/>
            </w:pPr>
            <w:r>
              <w:rPr>
                <w:rtl/>
                <w:sz w:val="24"/>
                <w:szCs w:val="24"/>
              </w:rPr>
              <w:t xml:space="preserve">........................</w:t>
            </w:r>
          </w:p>
        </w:tc>
      </w:tr>
      <w:tr>
        <w:trPr>
          <w:cantSplit/>
        </w:trPr>
        <w:tc>
          <w:tcPr>
            <w:tcW w:w="5257" w:type="dxa"/>
            <w:vAlign w:val="center"/>
          </w:tcPr>
          <w:p>
            <w:pPr>
              <w:spacing w:before="20" w:after="20"/>
              <w:bidi/>
            </w:pPr>
            <w:r>
              <w:rPr>
                <w:rtl/>
                <w:b/>
                <w:bCs/>
                <w:sz w:val="24"/>
                <w:szCs w:val="24"/>
              </w:rPr>
              <w:t xml:space="preserve">تجريب اللعبة وتقييمها</w:t>
            </w:r>
          </w:p>
        </w:tc>
        <w:tc>
          <w:tcPr>
            <w:tcW w:w="2190" w:type="dxa"/>
            <w:vAlign w:val="center"/>
          </w:tcPr>
          <w:p>
            <w:pPr>
              <w:spacing w:before="20" w:after="20"/>
              <w:bidi/>
              <w:jc w:val="center"/>
            </w:pPr>
            <w:r>
              <w:rPr>
                <w:rtl/>
                <w:sz w:val="24"/>
                <w:szCs w:val="24"/>
              </w:rPr>
              <w:t xml:space="preserve">........................</w:t>
            </w:r>
          </w:p>
        </w:tc>
        <w:tc>
          <w:tcPr>
            <w:tcW w:w="2190" w:type="dxa"/>
            <w:vAlign w:val="center"/>
          </w:tcPr>
          <w:p>
            <w:pPr>
              <w:spacing w:before="20" w:after="20"/>
              <w:bidi/>
              <w:jc w:val="center"/>
            </w:pPr>
            <w:r>
              <w:rPr>
                <w:rtl/>
                <w:sz w:val="24"/>
                <w:szCs w:val="24"/>
              </w:rPr>
              <w:t xml:space="preserve">........................</w:t>
            </w:r>
          </w:p>
        </w:tc>
      </w:tr>
      <w:tr>
        <w:trPr>
          <w:cantSplit/>
        </w:trPr>
        <w:tc>
          <w:tcPr>
            <w:tcW w:w="5257" w:type="dxa"/>
            <w:shd w:val="clear" w:color="auto" w:fill="FBF5EA"/>
            <w:vAlign w:val="center"/>
          </w:tcPr>
          <w:p>
            <w:pPr>
              <w:spacing w:before="20" w:after="20"/>
              <w:bidi/>
            </w:pPr>
            <w:r>
              <w:rPr>
                <w:rtl/>
                <w:b/>
                <w:bCs/>
                <w:sz w:val="24"/>
                <w:szCs w:val="24"/>
              </w:rPr>
              <w:t xml:space="preserve">العرض والتطبيق في الحصص</w:t>
            </w:r>
          </w:p>
        </w:tc>
        <w:tc>
          <w:tcPr>
            <w:tcW w:w="2190" w:type="dxa"/>
            <w:shd w:val="clear" w:color="auto" w:fill="FBF5EA"/>
            <w:vAlign w:val="center"/>
          </w:tcPr>
          <w:p>
            <w:pPr>
              <w:spacing w:before="20" w:after="20"/>
              <w:bidi/>
              <w:jc w:val="center"/>
            </w:pPr>
            <w:r>
              <w:rPr>
                <w:rtl/>
                <w:sz w:val="24"/>
                <w:szCs w:val="24"/>
              </w:rPr>
              <w:t xml:space="preserve">........................</w:t>
            </w:r>
          </w:p>
        </w:tc>
        <w:tc>
          <w:tcPr>
            <w:tcW w:w="2190" w:type="dxa"/>
            <w:shd w:val="clear" w:color="auto" w:fill="FBF5EA"/>
            <w:vAlign w:val="center"/>
          </w:tcPr>
          <w:p>
            <w:pPr>
              <w:spacing w:before="20" w:after="20"/>
              <w:bidi/>
              <w:jc w:val="center"/>
            </w:pPr>
            <w:r>
              <w:rPr>
                <w:rtl/>
                <w:sz w:val="24"/>
                <w:szCs w:val="24"/>
              </w:rPr>
              <w:t xml:space="preserve">........................</w:t>
            </w:r>
          </w:p>
        </w:tc>
      </w:tr>
      <w:tr>
        <w:trPr>
          <w:cantSplit/>
        </w:trPr>
        <w:tc>
          <w:tcPr>
            <w:tcW w:w="5257" w:type="dxa"/>
            <w:vAlign w:val="center"/>
          </w:tcPr>
          <w:p>
            <w:pPr>
              <w:spacing w:before="20" w:after="20"/>
              <w:bidi/>
            </w:pPr>
            <w:r>
              <w:rPr>
                <w:rtl/>
                <w:b/>
                <w:bCs/>
                <w:sz w:val="24"/>
                <w:szCs w:val="24"/>
              </w:rPr>
              <w:t xml:space="preserve">المجموع</w:t>
            </w:r>
          </w:p>
        </w:tc>
        <w:tc>
          <w:tcPr>
            <w:tcW w:w="2190" w:type="dxa"/>
            <w:vAlign w:val="center"/>
          </w:tcPr>
          <w:p>
            <w:pPr>
              <w:spacing w:before="20" w:after="20"/>
              <w:bidi/>
              <w:jc w:val="center"/>
            </w:pPr>
            <w:r>
              <w:rPr>
                <w:rtl/>
                <w:sz w:val="24"/>
                <w:szCs w:val="24"/>
              </w:rPr>
              <w:t xml:space="preserve">........................</w:t>
            </w:r>
          </w:p>
        </w:tc>
        <w:tc>
          <w:tcPr>
            <w:tcW w:w="2190" w:type="dxa"/>
            <w:vAlign w:val="center"/>
          </w:tcPr>
          <w:p>
            <w:pPr>
              <w:spacing w:before="20" w:after="20"/>
              <w:bidi/>
              <w:jc w:val="center"/>
            </w:pPr>
            <w:r>
              <w:rPr>
                <w:rtl/>
                <w:sz w:val="24"/>
                <w:szCs w:val="24"/>
              </w:rPr>
              <w:t xml:space="preserve">........................</w:t>
            </w:r>
          </w:p>
        </w:tc>
      </w:tr>
    </w:tbl>
    <w:p>
      <w:pPr>
        <w:spacing w:before="0" w:after="60"/>
        <w:bidi/>
        <w:jc w:val="both"/>
      </w:pPr>
      <w:r>
        <w:rPr>
          <w:rtl/>
        </w:rPr>
        <w:t xml:space="preserve"/>
      </w:r>
    </w:p>
    <w:p>
      <w:pPr>
        <w:pStyle w:val="Heading1"/>
        <w:keepNext/>
        <w:bidi/>
      </w:pPr>
      <w:r>
        <w:rPr>
          <w:rtl/>
          <w:b/>
          <w:bCs/>
        </w:rPr>
        <w:t xml:space="preserve">٣. الخطة الزمنية</w:t>
      </w:r>
    </w:p>
    <w:p>
      <w:pPr>
        <w:bidi/>
        <w:jc w:val="both"/>
      </w:pPr>
      <w:r>
        <w:rPr>
          <w:rtl/>
        </w:rPr>
        <w:t xml:space="preserve">مراحل التنفيذ والأنشطة المنفّذة وتوزيع المهام على المعلمين والطالبات. (التواريخ تعبّئها المدرسة)</w:t>
      </w:r>
    </w:p>
    <w:tbl>
      <w:tblPr>
        <w:bidiVisual/>
        <w:tblW w:w="5000" w:type="pct"/>
        <w:tblBorders>
          <w:top w:val="single" w:sz="6" w:space="0" w:color="C9A14A"/>
          <w:left w:val="single" w:sz="6" w:space="0" w:color="C9A14A"/>
          <w:bottom w:val="single" w:sz="6" w:space="0" w:color="C9A14A"/>
          <w:right w:val="single" w:sz="6" w:space="0" w:color="C9A14A"/>
          <w:insideH w:val="single" w:sz="6" w:space="0" w:color="C9A14A"/>
          <w:insideV w:val="single" w:sz="6" w:space="0" w:color="C9A14A"/>
        </w:tblBorders>
        <w:tblLayout w:type="fixed"/>
        <w:tblCellMar>
          <w:top w:w="60" w:type="dxa"/>
          <w:start w:w="100" w:type="dxa"/>
          <w:bottom w:w="60" w:type="dxa"/>
          <w:end w:w="100" w:type="dxa"/>
        </w:tblCellMar>
      </w:tblPr>
      <w:tblGrid>
        <w:gridCol w:w="1464"/>
        <w:gridCol w:w="3660"/>
        <w:gridCol w:w="1586"/>
        <w:gridCol w:w="1220"/>
        <w:gridCol w:w="1708"/>
      </w:tblGrid>
      <w:tr>
        <w:trPr>
          <w:tblHeader/>
          <w:cantSplit/>
        </w:trPr>
        <w:tc>
          <w:tcPr>
            <w:tcW w:w="1464" w:type="dxa"/>
            <w:shd w:val="clear" w:color="auto" w:fill="7A1F1F"/>
            <w:vAlign w:val="center"/>
          </w:tcPr>
          <w:p>
            <w:pPr>
              <w:spacing w:before="20" w:after="20"/>
              <w:bidi/>
              <w:jc w:val="center"/>
            </w:pPr>
            <w:r>
              <w:rPr>
                <w:rtl/>
                <w:b/>
                <w:bCs/>
                <w:sz w:val="24"/>
                <w:szCs w:val="24"/>
                <w:color w:val="FFFFFF"/>
              </w:rPr>
              <w:t xml:space="preserve">المرحلة</w:t>
            </w:r>
          </w:p>
        </w:tc>
        <w:tc>
          <w:tcPr>
            <w:tcW w:w="3660" w:type="dxa"/>
            <w:shd w:val="clear" w:color="auto" w:fill="7A1F1F"/>
            <w:vAlign w:val="center"/>
          </w:tcPr>
          <w:p>
            <w:pPr>
              <w:spacing w:before="20" w:after="20"/>
              <w:bidi/>
              <w:jc w:val="center"/>
            </w:pPr>
            <w:r>
              <w:rPr>
                <w:rtl/>
                <w:b/>
                <w:bCs/>
                <w:sz w:val="24"/>
                <w:szCs w:val="24"/>
                <w:color w:val="FFFFFF"/>
              </w:rPr>
              <w:t xml:space="preserve">الأنشطة المنفّذة</w:t>
            </w:r>
          </w:p>
        </w:tc>
        <w:tc>
          <w:tcPr>
            <w:tcW w:w="1586" w:type="dxa"/>
            <w:shd w:val="clear" w:color="auto" w:fill="7A1F1F"/>
            <w:vAlign w:val="center"/>
          </w:tcPr>
          <w:p>
            <w:pPr>
              <w:spacing w:before="20" w:after="20"/>
              <w:bidi/>
              <w:jc w:val="center"/>
            </w:pPr>
            <w:r>
              <w:rPr>
                <w:rtl/>
                <w:b/>
                <w:bCs/>
                <w:sz w:val="24"/>
                <w:szCs w:val="24"/>
                <w:color w:val="FFFFFF"/>
              </w:rPr>
              <w:t xml:space="preserve">المسؤول</w:t>
            </w:r>
          </w:p>
        </w:tc>
        <w:tc>
          <w:tcPr>
            <w:tcW w:w="1220" w:type="dxa"/>
            <w:shd w:val="clear" w:color="auto" w:fill="7A1F1F"/>
            <w:vAlign w:val="center"/>
          </w:tcPr>
          <w:p>
            <w:pPr>
              <w:spacing w:before="20" w:after="20"/>
              <w:bidi/>
              <w:jc w:val="center"/>
            </w:pPr>
            <w:r>
              <w:rPr>
                <w:rtl/>
                <w:b/>
                <w:bCs/>
                <w:sz w:val="24"/>
                <w:szCs w:val="24"/>
                <w:color w:val="FFFFFF"/>
              </w:rPr>
              <w:t xml:space="preserve">المدة / التاريخ</w:t>
            </w:r>
          </w:p>
        </w:tc>
        <w:tc>
          <w:tcPr>
            <w:tcW w:w="1708" w:type="dxa"/>
            <w:shd w:val="clear" w:color="auto" w:fill="7A1F1F"/>
            <w:vAlign w:val="center"/>
          </w:tcPr>
          <w:p>
            <w:pPr>
              <w:spacing w:before="20" w:after="20"/>
              <w:bidi/>
              <w:jc w:val="center"/>
            </w:pPr>
            <w:r>
              <w:rPr>
                <w:rtl/>
                <w:b/>
                <w:bCs/>
                <w:sz w:val="24"/>
                <w:szCs w:val="24"/>
                <w:color w:val="FFFFFF"/>
              </w:rPr>
              <w:t xml:space="preserve">المخرَج</w:t>
            </w:r>
          </w:p>
        </w:tc>
      </w:tr>
      <w:tr>
        <w:trPr>
          <w:cantSplit/>
        </w:trPr>
        <w:tc>
          <w:tcPr>
            <w:tcW w:w="1464" w:type="dxa"/>
            <w:vAlign w:val="center"/>
          </w:tcPr>
          <w:p>
            <w:pPr>
              <w:spacing w:before="20" w:after="20"/>
              <w:bidi/>
            </w:pPr>
            <w:r>
              <w:rPr>
                <w:rtl/>
                <w:b/>
                <w:bCs/>
                <w:sz w:val="24"/>
                <w:szCs w:val="24"/>
              </w:rPr>
              <w:t xml:space="preserve">١. التخطيط</w:t>
            </w:r>
          </w:p>
        </w:tc>
        <w:tc>
          <w:tcPr>
            <w:tcW w:w="3660" w:type="dxa"/>
            <w:vAlign w:val="center"/>
          </w:tcPr>
          <w:p>
            <w:pPr>
              <w:spacing w:before="20" w:after="20"/>
              <w:bidi/>
            </w:pPr>
            <w:r>
              <w:rPr>
                <w:rtl/>
                <w:sz w:val="24"/>
                <w:szCs w:val="24"/>
              </w:rPr>
              <w:t xml:space="preserve">اختيار خمس مقالات من الموسوعة، وتحديد المواد والصفوف المستهدفة، ووضع فكرة الرحلة والجواز</w:t>
            </w:r>
          </w:p>
        </w:tc>
        <w:tc>
          <w:tcPr>
            <w:tcW w:w="1586" w:type="dxa"/>
            <w:vAlign w:val="center"/>
          </w:tcPr>
          <w:p>
            <w:pPr>
              <w:spacing w:before="20" w:after="20"/>
              <w:bidi/>
            </w:pPr>
            <w:r>
              <w:rPr>
                <w:rtl/>
                <w:sz w:val="24"/>
                <w:szCs w:val="24"/>
              </w:rPr>
              <w:t xml:space="preserve">المعلمات + الطالبات</w:t>
            </w:r>
          </w:p>
        </w:tc>
        <w:tc>
          <w:tcPr>
            <w:tcW w:w="1220" w:type="dxa"/>
            <w:vAlign w:val="center"/>
          </w:tcPr>
          <w:p>
            <w:pPr>
              <w:spacing w:before="20" w:after="20"/>
              <w:bidi/>
            </w:pPr>
            <w:r>
              <w:rPr>
                <w:rtl/>
                <w:sz w:val="24"/>
                <w:szCs w:val="24"/>
              </w:rPr>
              <w:t xml:space="preserve">........................</w:t>
            </w:r>
          </w:p>
        </w:tc>
        <w:tc>
          <w:tcPr>
            <w:tcW w:w="1708" w:type="dxa"/>
            <w:vAlign w:val="center"/>
          </w:tcPr>
          <w:p>
            <w:pPr>
              <w:spacing w:before="20" w:after="20"/>
              <w:bidi/>
            </w:pPr>
            <w:r>
              <w:rPr>
                <w:rtl/>
                <w:sz w:val="24"/>
                <w:szCs w:val="24"/>
              </w:rPr>
              <w:t xml:space="preserve">خطة المحتوى وفكرة اللعبة</w:t>
            </w:r>
          </w:p>
        </w:tc>
      </w:tr>
      <w:tr>
        <w:trPr>
          <w:cantSplit/>
        </w:trPr>
        <w:tc>
          <w:tcPr>
            <w:tcW w:w="1464" w:type="dxa"/>
            <w:shd w:val="clear" w:color="auto" w:fill="FBF5EA"/>
            <w:vAlign w:val="center"/>
          </w:tcPr>
          <w:p>
            <w:pPr>
              <w:spacing w:before="20" w:after="20"/>
              <w:bidi/>
            </w:pPr>
            <w:r>
              <w:rPr>
                <w:rtl/>
                <w:b/>
                <w:bCs/>
                <w:sz w:val="24"/>
                <w:szCs w:val="24"/>
              </w:rPr>
              <w:t xml:space="preserve">٢. إعداد المحتوى</w:t>
            </w:r>
          </w:p>
        </w:tc>
        <w:tc>
          <w:tcPr>
            <w:tcW w:w="3660" w:type="dxa"/>
            <w:shd w:val="clear" w:color="auto" w:fill="FBF5EA"/>
            <w:vAlign w:val="center"/>
          </w:tcPr>
          <w:p>
            <w:pPr>
              <w:spacing w:before="20" w:after="20"/>
              <w:bidi/>
            </w:pPr>
            <w:r>
              <w:rPr>
                <w:rtl/>
                <w:sz w:val="24"/>
                <w:szCs w:val="24"/>
              </w:rPr>
              <w:t xml:space="preserve">تلخيص المقالات إلى «معلومات مضيئة» قصيرة، وصياغة ٣ أسئلة صح/خطأ لكل محطة مع تفسير الإجابة</w:t>
            </w:r>
          </w:p>
        </w:tc>
        <w:tc>
          <w:tcPr>
            <w:tcW w:w="1586" w:type="dxa"/>
            <w:shd w:val="clear" w:color="auto" w:fill="FBF5EA"/>
            <w:vAlign w:val="center"/>
          </w:tcPr>
          <w:p>
            <w:pPr>
              <w:spacing w:before="20" w:after="20"/>
              <w:bidi/>
            </w:pPr>
            <w:r>
              <w:rPr>
                <w:rtl/>
                <w:sz w:val="24"/>
                <w:szCs w:val="24"/>
              </w:rPr>
              <w:t xml:space="preserve">الطالبات بإشراف المعلمات</w:t>
            </w:r>
          </w:p>
        </w:tc>
        <w:tc>
          <w:tcPr>
            <w:tcW w:w="1220" w:type="dxa"/>
            <w:shd w:val="clear" w:color="auto" w:fill="FBF5EA"/>
            <w:vAlign w:val="center"/>
          </w:tcPr>
          <w:p>
            <w:pPr>
              <w:spacing w:before="20" w:after="20"/>
              <w:bidi/>
            </w:pPr>
            <w:r>
              <w:rPr>
                <w:rtl/>
                <w:sz w:val="24"/>
                <w:szCs w:val="24"/>
              </w:rPr>
              <w:t xml:space="preserve">........................</w:t>
            </w:r>
          </w:p>
        </w:tc>
        <w:tc>
          <w:tcPr>
            <w:tcW w:w="1708" w:type="dxa"/>
            <w:shd w:val="clear" w:color="auto" w:fill="FBF5EA"/>
            <w:vAlign w:val="center"/>
          </w:tcPr>
          <w:p>
            <w:pPr>
              <w:spacing w:before="20" w:after="20"/>
              <w:bidi/>
            </w:pPr>
            <w:r>
              <w:rPr>
                <w:rtl/>
                <w:sz w:val="24"/>
                <w:szCs w:val="24"/>
              </w:rPr>
              <w:t xml:space="preserve">نصوص المحطات وبنك الأسئلة</w:t>
            </w:r>
          </w:p>
        </w:tc>
      </w:tr>
      <w:tr>
        <w:trPr>
          <w:cantSplit/>
        </w:trPr>
        <w:tc>
          <w:tcPr>
            <w:tcW w:w="1464" w:type="dxa"/>
            <w:vAlign w:val="center"/>
          </w:tcPr>
          <w:p>
            <w:pPr>
              <w:spacing w:before="20" w:after="20"/>
              <w:bidi/>
            </w:pPr>
            <w:r>
              <w:rPr>
                <w:rtl/>
                <w:b/>
                <w:bCs/>
                <w:sz w:val="24"/>
                <w:szCs w:val="24"/>
              </w:rPr>
              <w:t xml:space="preserve">٣. التصميم</w:t>
            </w:r>
          </w:p>
        </w:tc>
        <w:tc>
          <w:tcPr>
            <w:tcW w:w="3660" w:type="dxa"/>
            <w:vAlign w:val="center"/>
          </w:tcPr>
          <w:p>
            <w:pPr>
              <w:spacing w:before="20" w:after="20"/>
              <w:bidi/>
            </w:pPr>
            <w:r>
              <w:rPr>
                <w:rtl/>
                <w:sz w:val="24"/>
                <w:szCs w:val="24"/>
              </w:rPr>
              <w:t xml:space="preserve">رسم مخطط الساحة والمحطات، وتصميم شخصية «مريم» وزيّها، وتصميم الجواز والأختام والوسام</w:t>
            </w:r>
          </w:p>
        </w:tc>
        <w:tc>
          <w:tcPr>
            <w:tcW w:w="1586" w:type="dxa"/>
            <w:vAlign w:val="center"/>
          </w:tcPr>
          <w:p>
            <w:pPr>
              <w:spacing w:before="20" w:after="20"/>
              <w:bidi/>
            </w:pPr>
            <w:r>
              <w:rPr>
                <w:rtl/>
                <w:sz w:val="24"/>
                <w:szCs w:val="24"/>
              </w:rPr>
              <w:t xml:space="preserve">الفريق</w:t>
            </w:r>
          </w:p>
        </w:tc>
        <w:tc>
          <w:tcPr>
            <w:tcW w:w="1220" w:type="dxa"/>
            <w:vAlign w:val="center"/>
          </w:tcPr>
          <w:p>
            <w:pPr>
              <w:spacing w:before="20" w:after="20"/>
              <w:bidi/>
            </w:pPr>
            <w:r>
              <w:rPr>
                <w:rtl/>
                <w:sz w:val="24"/>
                <w:szCs w:val="24"/>
              </w:rPr>
              <w:t xml:space="preserve">........................</w:t>
            </w:r>
          </w:p>
        </w:tc>
        <w:tc>
          <w:tcPr>
            <w:tcW w:w="1708" w:type="dxa"/>
            <w:vAlign w:val="center"/>
          </w:tcPr>
          <w:p>
            <w:pPr>
              <w:spacing w:before="20" w:after="20"/>
              <w:bidi/>
            </w:pPr>
            <w:r>
              <w:rPr>
                <w:rtl/>
                <w:sz w:val="24"/>
                <w:szCs w:val="24"/>
              </w:rPr>
              <w:t xml:space="preserve">مخططات وتصاميم أولية</w:t>
            </w:r>
          </w:p>
        </w:tc>
      </w:tr>
      <w:tr>
        <w:trPr>
          <w:cantSplit/>
        </w:trPr>
        <w:tc>
          <w:tcPr>
            <w:tcW w:w="1464" w:type="dxa"/>
            <w:shd w:val="clear" w:color="auto" w:fill="FBF5EA"/>
            <w:vAlign w:val="center"/>
          </w:tcPr>
          <w:p>
            <w:pPr>
              <w:spacing w:before="20" w:after="20"/>
              <w:bidi/>
            </w:pPr>
            <w:r>
              <w:rPr>
                <w:rtl/>
                <w:b/>
                <w:bCs/>
                <w:sz w:val="24"/>
                <w:szCs w:val="24"/>
              </w:rPr>
              <w:t xml:space="preserve">٤. النمذجة ثلاثية الأبعاد</w:t>
            </w:r>
          </w:p>
        </w:tc>
        <w:tc>
          <w:tcPr>
            <w:tcW w:w="3660" w:type="dxa"/>
            <w:shd w:val="clear" w:color="auto" w:fill="FBF5EA"/>
            <w:vAlign w:val="center"/>
          </w:tcPr>
          <w:p>
            <w:pPr>
              <w:spacing w:before="20" w:after="20"/>
              <w:bidi/>
            </w:pPr>
            <w:r>
              <w:rPr>
                <w:rtl/>
                <w:sz w:val="24"/>
                <w:szCs w:val="24"/>
              </w:rPr>
              <w:t xml:space="preserve">بناء البوابة والساحة والمحطات والشخصية في Blender وتصديرها للويب</w:t>
            </w:r>
          </w:p>
        </w:tc>
        <w:tc>
          <w:tcPr>
            <w:tcW w:w="1586" w:type="dxa"/>
            <w:shd w:val="clear" w:color="auto" w:fill="FBF5EA"/>
            <w:vAlign w:val="center"/>
          </w:tcPr>
          <w:p>
            <w:pPr>
              <w:spacing w:before="20" w:after="20"/>
              <w:bidi/>
            </w:pPr>
            <w:r>
              <w:rPr>
                <w:rtl/>
                <w:sz w:val="24"/>
                <w:szCs w:val="24"/>
              </w:rPr>
              <w:t xml:space="preserve">الفريق التقني</w:t>
            </w:r>
          </w:p>
        </w:tc>
        <w:tc>
          <w:tcPr>
            <w:tcW w:w="1220" w:type="dxa"/>
            <w:shd w:val="clear" w:color="auto" w:fill="FBF5EA"/>
            <w:vAlign w:val="center"/>
          </w:tcPr>
          <w:p>
            <w:pPr>
              <w:spacing w:before="20" w:after="20"/>
              <w:bidi/>
            </w:pPr>
            <w:r>
              <w:rPr>
                <w:rtl/>
                <w:sz w:val="24"/>
                <w:szCs w:val="24"/>
              </w:rPr>
              <w:t xml:space="preserve">........................</w:t>
            </w:r>
          </w:p>
        </w:tc>
        <w:tc>
          <w:tcPr>
            <w:tcW w:w="1708" w:type="dxa"/>
            <w:shd w:val="clear" w:color="auto" w:fill="FBF5EA"/>
            <w:vAlign w:val="center"/>
          </w:tcPr>
          <w:p>
            <w:pPr>
              <w:spacing w:before="20" w:after="20"/>
              <w:bidi/>
            </w:pPr>
            <w:r>
              <w:rPr>
                <w:rtl/>
                <w:sz w:val="24"/>
                <w:szCs w:val="24"/>
              </w:rPr>
              <w:t xml:space="preserve">نماذج ثلاثية الأبعاد</w:t>
            </w:r>
          </w:p>
        </w:tc>
      </w:tr>
      <w:tr>
        <w:trPr>
          <w:cantSplit/>
        </w:trPr>
        <w:tc>
          <w:tcPr>
            <w:tcW w:w="1464" w:type="dxa"/>
            <w:vAlign w:val="center"/>
          </w:tcPr>
          <w:p>
            <w:pPr>
              <w:spacing w:before="20" w:after="20"/>
              <w:bidi/>
            </w:pPr>
            <w:r>
              <w:rPr>
                <w:rtl/>
                <w:b/>
                <w:bCs/>
                <w:sz w:val="24"/>
                <w:szCs w:val="24"/>
              </w:rPr>
              <w:t xml:space="preserve">٥. البرمجة</w:t>
            </w:r>
          </w:p>
        </w:tc>
        <w:tc>
          <w:tcPr>
            <w:tcW w:w="3660" w:type="dxa"/>
            <w:vAlign w:val="center"/>
          </w:tcPr>
          <w:p>
            <w:pPr>
              <w:spacing w:before="20" w:after="20"/>
              <w:bidi/>
            </w:pPr>
            <w:r>
              <w:rPr>
                <w:rtl/>
                <w:sz w:val="24"/>
                <w:szCs w:val="24"/>
              </w:rPr>
              <w:t xml:space="preserve">التحكم بالشخصية، والأنشطة التفاعلية، والأسئلة، والجواز، ولوحة المعلم، ودعم الموبايل</w:t>
            </w:r>
          </w:p>
        </w:tc>
        <w:tc>
          <w:tcPr>
            <w:tcW w:w="1586" w:type="dxa"/>
            <w:vAlign w:val="center"/>
          </w:tcPr>
          <w:p>
            <w:pPr>
              <w:spacing w:before="20" w:after="20"/>
              <w:bidi/>
            </w:pPr>
            <w:r>
              <w:rPr>
                <w:rtl/>
                <w:sz w:val="24"/>
                <w:szCs w:val="24"/>
              </w:rPr>
              <w:t xml:space="preserve">الفريق التقني</w:t>
            </w:r>
          </w:p>
        </w:tc>
        <w:tc>
          <w:tcPr>
            <w:tcW w:w="1220" w:type="dxa"/>
            <w:vAlign w:val="center"/>
          </w:tcPr>
          <w:p>
            <w:pPr>
              <w:spacing w:before="20" w:after="20"/>
              <w:bidi/>
            </w:pPr>
            <w:r>
              <w:rPr>
                <w:rtl/>
                <w:sz w:val="24"/>
                <w:szCs w:val="24"/>
              </w:rPr>
              <w:t xml:space="preserve">........................</w:t>
            </w:r>
          </w:p>
        </w:tc>
        <w:tc>
          <w:tcPr>
            <w:tcW w:w="1708" w:type="dxa"/>
            <w:vAlign w:val="center"/>
          </w:tcPr>
          <w:p>
            <w:pPr>
              <w:spacing w:before="20" w:after="20"/>
              <w:bidi/>
            </w:pPr>
            <w:r>
              <w:rPr>
                <w:rtl/>
                <w:sz w:val="24"/>
                <w:szCs w:val="24"/>
              </w:rPr>
              <w:t xml:space="preserve">نسخة تجريبية من اللعبة</w:t>
            </w:r>
          </w:p>
        </w:tc>
      </w:tr>
      <w:tr>
        <w:trPr>
          <w:cantSplit/>
        </w:trPr>
        <w:tc>
          <w:tcPr>
            <w:tcW w:w="1464" w:type="dxa"/>
            <w:shd w:val="clear" w:color="auto" w:fill="FBF5EA"/>
            <w:vAlign w:val="center"/>
          </w:tcPr>
          <w:p>
            <w:pPr>
              <w:spacing w:before="20" w:after="20"/>
              <w:bidi/>
            </w:pPr>
            <w:r>
              <w:rPr>
                <w:rtl/>
                <w:b/>
                <w:bCs/>
                <w:sz w:val="24"/>
                <w:szCs w:val="24"/>
              </w:rPr>
              <w:t xml:space="preserve">٦. التجريب والتحسين</w:t>
            </w:r>
          </w:p>
        </w:tc>
        <w:tc>
          <w:tcPr>
            <w:tcW w:w="3660" w:type="dxa"/>
            <w:shd w:val="clear" w:color="auto" w:fill="FBF5EA"/>
            <w:vAlign w:val="center"/>
          </w:tcPr>
          <w:p>
            <w:pPr>
              <w:spacing w:before="20" w:after="20"/>
              <w:bidi/>
            </w:pPr>
            <w:r>
              <w:rPr>
                <w:rtl/>
                <w:sz w:val="24"/>
                <w:szCs w:val="24"/>
              </w:rPr>
              <w:t xml:space="preserve">تجريب اللعبة مع عيّنة من الطالبات، وجمع الملاحظات، وتعديل الصعوبة والنصوص</w:t>
            </w:r>
          </w:p>
        </w:tc>
        <w:tc>
          <w:tcPr>
            <w:tcW w:w="1586" w:type="dxa"/>
            <w:shd w:val="clear" w:color="auto" w:fill="FBF5EA"/>
            <w:vAlign w:val="center"/>
          </w:tcPr>
          <w:p>
            <w:pPr>
              <w:spacing w:before="20" w:after="20"/>
              <w:bidi/>
            </w:pPr>
            <w:r>
              <w:rPr>
                <w:rtl/>
                <w:sz w:val="24"/>
                <w:szCs w:val="24"/>
              </w:rPr>
              <w:t xml:space="preserve">المعلمات + عيّنة من الطالبات</w:t>
            </w:r>
          </w:p>
        </w:tc>
        <w:tc>
          <w:tcPr>
            <w:tcW w:w="1220" w:type="dxa"/>
            <w:shd w:val="clear" w:color="auto" w:fill="FBF5EA"/>
            <w:vAlign w:val="center"/>
          </w:tcPr>
          <w:p>
            <w:pPr>
              <w:spacing w:before="20" w:after="20"/>
              <w:bidi/>
            </w:pPr>
            <w:r>
              <w:rPr>
                <w:rtl/>
                <w:sz w:val="24"/>
                <w:szCs w:val="24"/>
              </w:rPr>
              <w:t xml:space="preserve">........................</w:t>
            </w:r>
          </w:p>
        </w:tc>
        <w:tc>
          <w:tcPr>
            <w:tcW w:w="1708" w:type="dxa"/>
            <w:shd w:val="clear" w:color="auto" w:fill="FBF5EA"/>
            <w:vAlign w:val="center"/>
          </w:tcPr>
          <w:p>
            <w:pPr>
              <w:spacing w:before="20" w:after="20"/>
              <w:bidi/>
            </w:pPr>
            <w:r>
              <w:rPr>
                <w:rtl/>
                <w:sz w:val="24"/>
                <w:szCs w:val="24"/>
              </w:rPr>
              <w:t xml:space="preserve">نسخة محسّنة + ملاحظات التجريب</w:t>
            </w:r>
          </w:p>
        </w:tc>
      </w:tr>
      <w:tr>
        <w:trPr>
          <w:cantSplit/>
        </w:trPr>
        <w:tc>
          <w:tcPr>
            <w:tcW w:w="1464" w:type="dxa"/>
            <w:vAlign w:val="center"/>
          </w:tcPr>
          <w:p>
            <w:pPr>
              <w:spacing w:before="20" w:after="20"/>
              <w:bidi/>
            </w:pPr>
            <w:r>
              <w:rPr>
                <w:rtl/>
                <w:b/>
                <w:bCs/>
                <w:sz w:val="24"/>
                <w:szCs w:val="24"/>
              </w:rPr>
              <w:t xml:space="preserve">٧. التطبيق والتوثيق</w:t>
            </w:r>
          </w:p>
        </w:tc>
        <w:tc>
          <w:tcPr>
            <w:tcW w:w="3660" w:type="dxa"/>
            <w:vAlign w:val="center"/>
          </w:tcPr>
          <w:p>
            <w:pPr>
              <w:spacing w:before="20" w:after="20"/>
              <w:bidi/>
            </w:pPr>
            <w:r>
              <w:rPr>
                <w:rtl/>
                <w:sz w:val="24"/>
                <w:szCs w:val="24"/>
              </w:rPr>
              <w:t xml:space="preserve">توظيف اللعبة في الحصص، وجمع نتائج التحديات وصور الجوازات، وإعداد الفيديو التوضيحي</w:t>
            </w:r>
          </w:p>
        </w:tc>
        <w:tc>
          <w:tcPr>
            <w:tcW w:w="1586" w:type="dxa"/>
            <w:vAlign w:val="center"/>
          </w:tcPr>
          <w:p>
            <w:pPr>
              <w:spacing w:before="20" w:after="20"/>
              <w:bidi/>
            </w:pPr>
            <w:r>
              <w:rPr>
                <w:rtl/>
                <w:sz w:val="24"/>
                <w:szCs w:val="24"/>
              </w:rPr>
              <w:t xml:space="preserve">المعلمات + الطالبات</w:t>
            </w:r>
          </w:p>
        </w:tc>
        <w:tc>
          <w:tcPr>
            <w:tcW w:w="1220" w:type="dxa"/>
            <w:vAlign w:val="center"/>
          </w:tcPr>
          <w:p>
            <w:pPr>
              <w:spacing w:before="20" w:after="20"/>
              <w:bidi/>
            </w:pPr>
            <w:r>
              <w:rPr>
                <w:rtl/>
                <w:sz w:val="24"/>
                <w:szCs w:val="24"/>
              </w:rPr>
              <w:t xml:space="preserve">........................</w:t>
            </w:r>
          </w:p>
        </w:tc>
        <w:tc>
          <w:tcPr>
            <w:tcW w:w="1708" w:type="dxa"/>
            <w:vAlign w:val="center"/>
          </w:tcPr>
          <w:p>
            <w:pPr>
              <w:spacing w:before="20" w:after="20"/>
              <w:bidi/>
            </w:pPr>
            <w:r>
              <w:rPr>
                <w:rtl/>
                <w:sz w:val="24"/>
                <w:szCs w:val="24"/>
              </w:rPr>
              <w:t xml:space="preserve">الأدلة والفيديو والتقرير</w:t>
            </w:r>
          </w:p>
        </w:tc>
      </w:tr>
    </w:tbl>
    <w:p>
      <w:pPr>
        <w:spacing w:before="0" w:after="60"/>
        <w:bidi/>
        <w:jc w:val="both"/>
      </w:pPr>
      <w:r>
        <w:rPr>
          <w:rtl/>
        </w:rPr>
        <w:t xml:space="preserve"/>
      </w:r>
    </w:p>
    <w:p>
      <w:pPr>
        <w:pStyle w:val="Heading2"/>
        <w:keepNext/>
        <w:bidi/>
      </w:pPr>
      <w:r>
        <w:rPr>
          <w:rtl/>
          <w:b/>
          <w:bCs/>
        </w:rPr>
        <w:t xml:space="preserve">الفئات المستهدفة</w:t>
      </w:r>
    </w:p>
    <w:p>
      <w:pPr>
        <w:pStyle w:val="ListPara"/>
        <w:bidi/>
      </w:pPr>
      <w:r>
        <w:rPr>
          <w:rtl/>
          <w:color w:val="7A1F1F"/>
        </w:rPr>
        <w:t xml:space="preserve">◆  </w:t>
      </w:r>
      <w:r>
        <w:rPr>
          <w:rtl/>
          <w:b/>
          <w:bCs/>
        </w:rPr>
        <w:t xml:space="preserve">الطالبات</w:t>
      </w:r>
      <w:r>
        <w:rPr>
          <w:rtl/>
        </w:rPr>
        <w:t xml:space="preserve">، </w:t>
      </w:r>
      <w:r>
        <w:rPr>
          <w:rtl/>
        </w:rPr>
        <w:t xml:space="preserve">الصفوف: ........................ (تحدّدها المدرسة). المحتوى مبسّط ويناسب الحلقة الثانية، ويمكن توظيفه في صفوف أخرى بتعديل الأسئلة</w:t>
      </w:r>
    </w:p>
    <w:p>
      <w:pPr>
        <w:pStyle w:val="ListPara"/>
        <w:bidi/>
      </w:pPr>
      <w:r>
        <w:rPr>
          <w:rtl/>
          <w:color w:val="7A1F1F"/>
        </w:rPr>
        <w:t xml:space="preserve">◆  </w:t>
      </w:r>
      <w:r>
        <w:rPr>
          <w:rtl/>
          <w:b/>
          <w:bCs/>
        </w:rPr>
        <w:t xml:space="preserve">المعلمات</w:t>
      </w:r>
      <w:r>
        <w:rPr>
          <w:rtl/>
        </w:rPr>
        <w:t xml:space="preserve">، </w:t>
      </w:r>
      <w:r>
        <w:rPr>
          <w:rtl/>
        </w:rPr>
        <w:t xml:space="preserve">يستخدمن اللعبة في الحصة على السبورة التفاعلية أو في مختبر الحاسوب، ويعدّلن الأسئلة من لوحة المعلم</w:t>
      </w:r>
    </w:p>
    <w:p>
      <w:pPr>
        <w:pStyle w:val="ListPara"/>
        <w:bidi/>
      </w:pPr>
      <w:r>
        <w:rPr>
          <w:rtl/>
          <w:color w:val="7A1F1F"/>
        </w:rPr>
        <w:t xml:space="preserve">◆  </w:t>
      </w:r>
      <w:r>
        <w:rPr>
          <w:rtl/>
          <w:b/>
          <w:bCs/>
        </w:rPr>
        <w:t xml:space="preserve">أولياء الأمور</w:t>
      </w:r>
      <w:r>
        <w:rPr>
          <w:rtl/>
        </w:rPr>
        <w:t xml:space="preserve">، </w:t>
      </w:r>
      <w:r>
        <w:rPr>
          <w:rtl/>
        </w:rPr>
        <w:t xml:space="preserve">تعمل اللعبة من رابط على الموبايل، فيمكن للطالبة إكمال رحلتها في البيت ومشاركتها مع أسرتها</w:t>
      </w:r>
    </w:p>
    <w:p>
      <w:pPr>
        <w:pStyle w:val="Heading1"/>
        <w:keepNext/>
        <w:bidi/>
      </w:pPr>
      <w:r>
        <w:rPr>
          <w:rtl/>
          <w:b/>
          <w:bCs/>
        </w:rPr>
        <w:t xml:space="preserve">٤. المحتوى: الألعاب التعليمية التفاعلية</w:t>
      </w:r>
    </w:p>
    <w:p>
      <w:pPr>
        <w:bidi/>
        <w:jc w:val="both"/>
      </w:pPr>
      <w:r>
        <w:rPr>
          <w:rtl/>
        </w:rPr>
        <w:t xml:space="preserve">النشاط المقترح: إنشاء لعبة تعليمية تفاعلية تعرض من خلالها أنشطة تفعيل محتوى الموسوعة لخدمة المناهج الدراسية. الإثبات المطلوب: عرض مرئي شارح للعبة (الفيديو التوضيحي المرفق) ووصف تفصيلي لتوظيف اللعبة في المناهج (هذا الملف).</w:t>
      </w:r>
    </w:p>
    <w:p>
      <w:pPr>
        <w:pStyle w:val="Heading2"/>
        <w:keepNext/>
        <w:bidi/>
      </w:pPr>
      <w:r>
        <w:rPr>
          <w:rtl/>
          <w:b/>
          <w:bCs/>
        </w:rPr>
        <w:t xml:space="preserve">٤-١ مسار الرحلة</w:t>
      </w:r>
    </w:p>
    <w:p>
      <w:pPr>
        <w:pStyle w:val="ListPara"/>
        <w:bidi/>
      </w:pPr>
      <w:r>
        <w:rPr>
          <w:rtl/>
          <w:color w:val="7A1F1F"/>
        </w:rPr>
        <w:t xml:space="preserve">◆  </w:t>
      </w:r>
      <w:r>
        <w:rPr>
          <w:rtl/>
          <w:b/>
          <w:bCs/>
        </w:rPr>
        <w:t xml:space="preserve">بوابة عُمان</w:t>
      </w:r>
      <w:r>
        <w:rPr>
          <w:rtl/>
        </w:rPr>
        <w:t xml:space="preserve">، </w:t>
      </w:r>
      <w:r>
        <w:rPr>
          <w:rtl/>
        </w:rPr>
        <w:t xml:space="preserve">نقطة الانطلاق؛ تختار الطالبة جهازها وتكتب اسمها ثم تعبر البوابة</w:t>
      </w:r>
    </w:p>
    <w:p>
      <w:pPr>
        <w:pStyle w:val="ListPara"/>
        <w:bidi/>
      </w:pPr>
      <w:r>
        <w:rPr>
          <w:rtl/>
          <w:color w:val="7A1F1F"/>
        </w:rPr>
        <w:t xml:space="preserve">◆  </w:t>
      </w:r>
      <w:r>
        <w:rPr>
          <w:rtl/>
          <w:b/>
          <w:bCs/>
        </w:rPr>
        <w:t xml:space="preserve">الساحة التراثية</w:t>
      </w:r>
      <w:r>
        <w:rPr>
          <w:rtl/>
        </w:rPr>
        <w:t xml:space="preserve">، </w:t>
      </w:r>
      <w:r>
        <w:rPr>
          <w:rtl/>
        </w:rPr>
        <w:t xml:space="preserve">خريطة عُمان المجسّمة في الوسط، وخمسة مداخل مزيّنة بلافتات المحطات، وزر «جواز مستكشف عُمان» ظاهر دائماً</w:t>
      </w:r>
    </w:p>
    <w:p>
      <w:pPr>
        <w:pStyle w:val="ListPara"/>
        <w:bidi/>
      </w:pPr>
      <w:r>
        <w:rPr>
          <w:rtl/>
          <w:color w:val="7A1F1F"/>
        </w:rPr>
        <w:t xml:space="preserve">◆  </w:t>
      </w:r>
      <w:r>
        <w:rPr>
          <w:rtl/>
          <w:b/>
          <w:bCs/>
        </w:rPr>
        <w:t xml:space="preserve">المحطات الخمس</w:t>
      </w:r>
      <w:r>
        <w:rPr>
          <w:rtl/>
        </w:rPr>
        <w:t xml:space="preserve">، </w:t>
      </w:r>
      <w:r>
        <w:rPr>
          <w:rtl/>
        </w:rPr>
        <w:t xml:space="preserve">كل محطة مشهد ثلاثي الأبعاد مستقل (ليست صورة ثابتة) يتبع قالبًا واحدًا: لغز «من أنا؟» ← بطاقات المحتوى (نقاط مضيئة) ← نشاط تفاعلي ← تحدي المستكشف ← «اكتشفي معلومة» ← المرجع ← ختم</w:t>
      </w:r>
    </w:p>
    <w:p>
      <w:pPr>
        <w:pStyle w:val="ListPara"/>
        <w:bidi/>
      </w:pPr>
      <w:r>
        <w:rPr>
          <w:rtl/>
          <w:color w:val="7A1F1F"/>
        </w:rPr>
        <w:t xml:space="preserve">◆  </w:t>
      </w:r>
      <w:r>
        <w:rPr>
          <w:rtl/>
          <w:b/>
          <w:bCs/>
        </w:rPr>
        <w:t xml:space="preserve">العودة إلى الساحة</w:t>
      </w:r>
      <w:r>
        <w:rPr>
          <w:rtl/>
        </w:rPr>
        <w:t xml:space="preserve">، </w:t>
      </w:r>
      <w:r>
        <w:rPr>
          <w:rtl/>
        </w:rPr>
        <w:t xml:space="preserve">من بوابة الخروج في كل محطة أو من زر «الساحة»، مع حفظ التقدّم</w:t>
      </w:r>
    </w:p>
    <w:p>
      <w:pPr>
        <w:pStyle w:val="ListPara"/>
        <w:bidi/>
      </w:pPr>
      <w:r>
        <w:rPr>
          <w:rtl/>
          <w:color w:val="7A1F1F"/>
        </w:rPr>
        <w:t xml:space="preserve">◆  </w:t>
      </w:r>
      <w:r>
        <w:rPr>
          <w:rtl/>
          <w:b/>
          <w:bCs/>
        </w:rPr>
        <w:t xml:space="preserve">الوسام والجواز</w:t>
      </w:r>
      <w:r>
        <w:rPr>
          <w:rtl/>
        </w:rPr>
        <w:t xml:space="preserve">، </w:t>
      </w:r>
      <w:r>
        <w:rPr>
          <w:rtl/>
        </w:rPr>
        <w:t xml:space="preserve">بعد الأختام الخمسة يظهر وسام «مستكشف عُمان»، ويمكن تحميل الجواز صورةً للطباعة أو المشاركة</w:t>
      </w:r>
    </w:p>
    <w:p>
      <w:pPr>
        <w:pStyle w:val="ListPara"/>
        <w:bidi/>
      </w:pPr>
      <w:r>
        <w:rPr>
          <w:rtl/>
          <w:color w:val="7A1F1F"/>
        </w:rPr>
        <w:t xml:space="preserve">◆  </w:t>
      </w:r>
      <w:r>
        <w:rPr>
          <w:rtl/>
          <w:b/>
          <w:bCs/>
        </w:rPr>
        <w:t xml:space="preserve">محطة إضافية</w:t>
      </w:r>
      <w:r>
        <w:rPr>
          <w:rtl/>
        </w:rPr>
        <w:t xml:space="preserve">، </w:t>
      </w:r>
      <w:r>
        <w:rPr>
          <w:rtl/>
        </w:rPr>
        <w:t xml:space="preserve">قلعة نزوى مع جولة داخلها ومعلومات، وساحة تحدٍّ بأسئلة صح/خطأ وشهادة إتمام</w:t>
      </w:r>
    </w:p>
    <w:p>
      <w:pPr>
        <w:keepNext/>
        <w:spacing w:before="120" w:after="40"/>
        <w:bidi/>
        <w:jc w:val="center"/>
      </w:pPr>
      <w:r>
        <w:drawing>
          <wp:inline distT="0" distB="0" distL="0" distR="0">
            <wp:extent cx="4896104" cy="2754058"/>
            <wp:docPr id="2" name="Picture 2"/>
            <wp:cNvGraphicFramePr>
              <a:graphicFrameLocks noChangeAspect="1"/>
            </wp:cNvGraphicFramePr>
            <a:graphic>
              <a:graphicData uri="http://schemas.openxmlformats.org/drawingml/2006/picture">
                <pic:pic>
                  <pic:nvPicPr>
                    <pic:cNvPr id="2" name="image2.jpg"/>
                    <pic:cNvPicPr/>
                  </pic:nvPicPr>
                  <pic:blipFill>
                    <a:blip r:embed="rIdImg2"/>
                    <a:stretch>
                      <a:fillRect/>
                    </a:stretch>
                  </pic:blipFill>
                  <pic:spPr>
                    <a:xfrm>
                      <a:off x="0" y="0"/>
                      <a:ext cx="4896104" cy="2754058"/>
                    </a:xfrm>
                    <a:prstGeom prst="rect">
                      <a:avLst/>
                    </a:prstGeom>
                  </pic:spPr>
                </pic:pic>
              </a:graphicData>
            </a:graphic>
          </wp:inline>
        </w:drawing>
      </w:r>
    </w:p>
    <w:p>
      <w:pPr>
        <w:pStyle w:val="Caption"/>
        <w:bidi/>
        <w:jc w:val="center"/>
      </w:pPr>
      <w:r>
        <w:rPr>
          <w:rtl/>
          <w:sz w:val="24"/>
          <w:szCs w:val="24"/>
          <w:color w:val="6B5B4B"/>
        </w:rPr>
        <w:t xml:space="preserve">بوابة عُمان: بداية الرحلة مع الشخصية «مريم»</w:t>
      </w:r>
    </w:p>
    <w:p>
      <w:pPr>
        <w:pStyle w:val="Heading2"/>
        <w:keepNext/>
        <w:bidi/>
      </w:pPr>
      <w:r>
        <w:rPr>
          <w:rtl/>
          <w:b/>
          <w:bCs/>
        </w:rPr>
        <w:t xml:space="preserve">٤-٢ المحطات وتوظيفها في المناهج</w:t>
      </w:r>
    </w:p>
    <w:p>
      <w:pPr>
        <w:bidi/>
        <w:jc w:val="both"/>
      </w:pPr>
      <w:r>
        <w:rPr>
          <w:rtl/>
        </w:rPr>
        <w:t xml:space="preserve">محتوى كل محطة مأخوذ من مادة في الموسوعة العُمانية، ويُذكر مرجعها للطالبة في نهاية المحطة. والعمود الأخير يربط المحطة بالمادة الدراسية، وتضيف المعلمة اسم الوحدة أو الدرس من الكتاب المدرسي للصف المستهدف.</w:t>
      </w:r>
    </w:p>
    <w:tbl>
      <w:tblPr>
        <w:bidiVisual/>
        <w:tblW w:w="5000" w:type="pct"/>
        <w:tblBorders>
          <w:top w:val="single" w:sz="6" w:space="0" w:color="C9A14A"/>
          <w:left w:val="single" w:sz="6" w:space="0" w:color="C9A14A"/>
          <w:bottom w:val="single" w:sz="6" w:space="0" w:color="C9A14A"/>
          <w:right w:val="single" w:sz="6" w:space="0" w:color="C9A14A"/>
          <w:insideH w:val="single" w:sz="6" w:space="0" w:color="C9A14A"/>
          <w:insideV w:val="single" w:sz="6" w:space="0" w:color="C9A14A"/>
        </w:tblBorders>
        <w:tblLayout w:type="fixed"/>
        <w:tblCellMar>
          <w:top w:w="60" w:type="dxa"/>
          <w:start w:w="100" w:type="dxa"/>
          <w:bottom w:w="60" w:type="dxa"/>
          <w:end w:w="100" w:type="dxa"/>
        </w:tblCellMar>
      </w:tblPr>
      <w:tblGrid>
        <w:gridCol w:w="1721"/>
        <w:gridCol w:w="2685"/>
        <w:gridCol w:w="2891"/>
        <w:gridCol w:w="2341"/>
      </w:tblGrid>
      <w:tr>
        <w:trPr>
          <w:tblHeader/>
          <w:cantSplit/>
        </w:trPr>
        <w:tc>
          <w:tcPr>
            <w:tcW w:w="1721" w:type="dxa"/>
            <w:shd w:val="clear" w:color="auto" w:fill="7A1F1F"/>
            <w:vAlign w:val="center"/>
          </w:tcPr>
          <w:p>
            <w:pPr>
              <w:spacing w:before="20" w:after="20"/>
              <w:bidi/>
              <w:jc w:val="center"/>
            </w:pPr>
            <w:r>
              <w:rPr>
                <w:rtl/>
                <w:b/>
                <w:bCs/>
                <w:sz w:val="22"/>
                <w:szCs w:val="22"/>
                <w:color w:val="FFFFFF"/>
              </w:rPr>
              <w:t xml:space="preserve">المحطة (مادة الموسوعة)</w:t>
            </w:r>
          </w:p>
        </w:tc>
        <w:tc>
          <w:tcPr>
            <w:tcW w:w="2685" w:type="dxa"/>
            <w:shd w:val="clear" w:color="auto" w:fill="7A1F1F"/>
            <w:vAlign w:val="center"/>
          </w:tcPr>
          <w:p>
            <w:pPr>
              <w:spacing w:before="20" w:after="20"/>
              <w:bidi/>
              <w:jc w:val="center"/>
            </w:pPr>
            <w:r>
              <w:rPr>
                <w:rtl/>
                <w:b/>
                <w:bCs/>
                <w:sz w:val="22"/>
                <w:szCs w:val="22"/>
                <w:color w:val="FFFFFF"/>
              </w:rPr>
              <w:t xml:space="preserve">اللغز وبطاقات المحتوى</w:t>
            </w:r>
          </w:p>
        </w:tc>
        <w:tc>
          <w:tcPr>
            <w:tcW w:w="2891" w:type="dxa"/>
            <w:shd w:val="clear" w:color="auto" w:fill="7A1F1F"/>
            <w:vAlign w:val="center"/>
          </w:tcPr>
          <w:p>
            <w:pPr>
              <w:spacing w:before="20" w:after="20"/>
              <w:bidi/>
              <w:jc w:val="center"/>
            </w:pPr>
            <w:r>
              <w:rPr>
                <w:rtl/>
                <w:b/>
                <w:bCs/>
                <w:sz w:val="22"/>
                <w:szCs w:val="22"/>
                <w:color w:val="FFFFFF"/>
              </w:rPr>
              <w:t xml:space="preserve">النشاط وتحدي المستكشف</w:t>
            </w:r>
          </w:p>
        </w:tc>
        <w:tc>
          <w:tcPr>
            <w:tcW w:w="2341" w:type="dxa"/>
            <w:shd w:val="clear" w:color="auto" w:fill="7A1F1F"/>
            <w:vAlign w:val="center"/>
          </w:tcPr>
          <w:p>
            <w:pPr>
              <w:spacing w:before="20" w:after="20"/>
              <w:bidi/>
              <w:jc w:val="center"/>
            </w:pPr>
            <w:r>
              <w:rPr>
                <w:rtl/>
                <w:b/>
                <w:bCs/>
                <w:sz w:val="22"/>
                <w:szCs w:val="22"/>
                <w:color w:val="FFFFFF"/>
              </w:rPr>
              <w:t xml:space="preserve">المادة والوحدة / الدرس</w:t>
            </w:r>
          </w:p>
        </w:tc>
      </w:tr>
      <w:tr>
        <w:trPr>
          <w:cantSplit/>
        </w:trPr>
        <w:tc>
          <w:tcPr>
            <w:tcW w:w="1721" w:type="dxa"/>
            <w:vAlign w:val="center"/>
          </w:tcPr>
          <w:p>
            <w:pPr>
              <w:spacing w:before="20" w:after="20"/>
              <w:bidi/>
            </w:pPr>
            <w:r>
              <w:rPr>
                <w:rtl/>
                <w:b/>
                <w:bCs/>
                <w:sz w:val="22"/>
                <w:szCs w:val="22"/>
              </w:rPr>
              <w:t xml:space="preserve">حمد بن سيف البوسعيدي</w:t>
            </w:r>
          </w:p>
          <w:p>
            <w:pPr>
              <w:spacing w:before="20" w:after="20"/>
              <w:bidi/>
            </w:pPr>
            <w:r>
              <w:rPr>
                <w:rtl/>
                <w:b/>
                <w:bCs/>
                <w:sz w:val="22"/>
                <w:szCs w:val="22"/>
              </w:rPr>
              <w:t xml:space="preserve">قاضٍ ومؤرخ عُماني</w:t>
            </w:r>
          </w:p>
          <w:p>
            <w:pPr>
              <w:spacing w:before="20" w:after="20"/>
              <w:bidi/>
            </w:pPr>
            <w:r>
              <w:rPr>
                <w:rtl/>
                <w:b/>
                <w:bCs/>
                <w:sz w:val="22"/>
                <w:szCs w:val="22"/>
              </w:rPr>
              <w:t xml:space="preserve">ص 1129–1130</w:t>
            </w:r>
          </w:p>
        </w:tc>
        <w:tc>
          <w:tcPr>
            <w:tcW w:w="2685" w:type="dxa"/>
            <w:vAlign w:val="center"/>
          </w:tcPr>
          <w:p>
            <w:pPr>
              <w:spacing w:before="20" w:after="20"/>
              <w:bidi/>
            </w:pPr>
            <w:r>
              <w:rPr>
                <w:rtl/>
                <w:sz w:val="22"/>
                <w:szCs w:val="22"/>
              </w:rPr>
              <w:t xml:space="preserve">«فمن أنا؟» ثم بطاقات: النشأة، وطلب العلم في نزوى، والقاضي والوالي، وحافظ المخطوطات، ومؤلفاته</w:t>
            </w:r>
          </w:p>
        </w:tc>
        <w:tc>
          <w:tcPr>
            <w:tcW w:w="2891" w:type="dxa"/>
            <w:vAlign w:val="center"/>
          </w:tcPr>
          <w:p>
            <w:pPr>
              <w:spacing w:before="20" w:after="20"/>
              <w:bidi/>
            </w:pPr>
            <w:r>
              <w:rPr>
                <w:rtl/>
                <w:sz w:val="22"/>
                <w:szCs w:val="22"/>
              </w:rPr>
              <w:t xml:space="preserve">جمع ٤ مخطوطات في «مجلس العلم»، ثم ترتيب محطات حياته من الأقدم إلى الأحدث</w:t>
            </w:r>
          </w:p>
          <w:p>
            <w:pPr>
              <w:spacing w:before="20" w:after="20"/>
              <w:bidi/>
            </w:pPr>
            <w:r>
              <w:rPr>
                <w:rtl/>
                <w:sz w:val="22"/>
                <w:szCs w:val="22"/>
              </w:rPr>
              <w:t xml:space="preserve">معلومة: كتاب «قلائد الجمان» (نحو 140 شاعرًا)</w:t>
            </w:r>
          </w:p>
        </w:tc>
        <w:tc>
          <w:tcPr>
            <w:tcW w:w="2341" w:type="dxa"/>
            <w:vAlign w:val="center"/>
          </w:tcPr>
          <w:p>
            <w:pPr>
              <w:spacing w:before="20" w:after="20"/>
              <w:bidi/>
            </w:pPr>
            <w:r>
              <w:rPr>
                <w:rtl/>
                <w:sz w:val="22"/>
                <w:szCs w:val="22"/>
              </w:rPr>
              <w:t xml:space="preserve">الدراسات الاجتماعية: شخصيات عُمانية</w:t>
            </w:r>
          </w:p>
          <w:p>
            <w:pPr>
              <w:spacing w:before="20" w:after="20"/>
              <w:bidi/>
            </w:pPr>
            <w:r>
              <w:rPr>
                <w:rtl/>
                <w:sz w:val="22"/>
                <w:szCs w:val="22"/>
              </w:rPr>
              <w:t xml:space="preserve">اللغة العربية: السيرة والتراجم</w:t>
            </w:r>
          </w:p>
          <w:p>
            <w:pPr>
              <w:spacing w:before="20" w:after="20"/>
              <w:bidi/>
            </w:pPr>
            <w:r>
              <w:rPr>
                <w:rtl/>
                <w:sz w:val="22"/>
                <w:szCs w:val="22"/>
              </w:rPr>
              <w:t xml:space="preserve">الدرس: ........................</w:t>
            </w:r>
          </w:p>
        </w:tc>
      </w:tr>
      <w:tr>
        <w:trPr>
          <w:cantSplit/>
        </w:trPr>
        <w:tc>
          <w:tcPr>
            <w:tcW w:w="1721" w:type="dxa"/>
            <w:shd w:val="clear" w:color="auto" w:fill="FBF5EA"/>
            <w:vAlign w:val="center"/>
          </w:tcPr>
          <w:p>
            <w:pPr>
              <w:spacing w:before="20" w:after="20"/>
              <w:bidi/>
            </w:pPr>
            <w:r>
              <w:rPr>
                <w:rtl/>
                <w:b/>
                <w:bCs/>
                <w:sz w:val="22"/>
                <w:szCs w:val="22"/>
              </w:rPr>
              <w:t xml:space="preserve">سمهرم / خور روري</w:t>
            </w:r>
          </w:p>
          <w:p>
            <w:pPr>
              <w:spacing w:before="20" w:after="20"/>
              <w:bidi/>
            </w:pPr>
            <w:r>
              <w:rPr>
                <w:rtl/>
                <w:b/>
                <w:bCs/>
                <w:sz w:val="22"/>
                <w:szCs w:val="22"/>
              </w:rPr>
              <w:t xml:space="preserve">موقع أثري في ظفار</w:t>
            </w:r>
          </w:p>
        </w:tc>
        <w:tc>
          <w:tcPr>
            <w:tcW w:w="2685" w:type="dxa"/>
            <w:shd w:val="clear" w:color="auto" w:fill="FBF5EA"/>
            <w:vAlign w:val="center"/>
          </w:tcPr>
          <w:p>
            <w:pPr>
              <w:spacing w:before="20" w:after="20"/>
              <w:bidi/>
            </w:pPr>
            <w:r>
              <w:rPr>
                <w:rtl/>
                <w:sz w:val="22"/>
                <w:szCs w:val="22"/>
              </w:rPr>
              <w:t xml:space="preserve">«فأين أنا؟» ثم بطاقات: بوابة المدينة، ومخازن اللبان، وأسرار تحت الأرض، والمدينة المحصّنة، والمقبرة الأثرية</w:t>
            </w:r>
          </w:p>
        </w:tc>
        <w:tc>
          <w:tcPr>
            <w:tcW w:w="2891" w:type="dxa"/>
            <w:shd w:val="clear" w:color="auto" w:fill="FBF5EA"/>
            <w:vAlign w:val="center"/>
          </w:tcPr>
          <w:p>
            <w:pPr>
              <w:spacing w:before="20" w:after="20"/>
              <w:bidi/>
            </w:pPr>
            <w:r>
              <w:rPr>
                <w:rtl/>
                <w:sz w:val="22"/>
                <w:szCs w:val="22"/>
              </w:rPr>
              <w:t xml:space="preserve">«عالِمة الآثار الصغيرة»: الحفر في ٥ تلال لاكتشاف قطع أثرية، ثم «اختاري مفتاح المدينة» 🔑</w:t>
            </w:r>
          </w:p>
          <w:p>
            <w:pPr>
              <w:spacing w:before="20" w:after="20"/>
              <w:bidi/>
            </w:pPr>
            <w:r>
              <w:rPr>
                <w:rtl/>
                <w:sz w:val="22"/>
                <w:szCs w:val="22"/>
              </w:rPr>
              <w:t xml:space="preserve">معلومة: بدء التنقيب سنة 1952م</w:t>
            </w:r>
          </w:p>
        </w:tc>
        <w:tc>
          <w:tcPr>
            <w:tcW w:w="2341" w:type="dxa"/>
            <w:shd w:val="clear" w:color="auto" w:fill="FBF5EA"/>
            <w:vAlign w:val="center"/>
          </w:tcPr>
          <w:p>
            <w:pPr>
              <w:spacing w:before="20" w:after="20"/>
              <w:bidi/>
            </w:pPr>
            <w:r>
              <w:rPr>
                <w:rtl/>
                <w:sz w:val="22"/>
                <w:szCs w:val="22"/>
              </w:rPr>
              <w:t xml:space="preserve">الدراسات الاجتماعية: الحضارات القديمة والتراث</w:t>
            </w:r>
          </w:p>
          <w:p>
            <w:pPr>
              <w:spacing w:before="20" w:after="20"/>
              <w:bidi/>
            </w:pPr>
            <w:r>
              <w:rPr>
                <w:rtl/>
                <w:sz w:val="22"/>
                <w:szCs w:val="22"/>
              </w:rPr>
              <w:t xml:space="preserve">الدرس: ........................</w:t>
            </w:r>
          </w:p>
        </w:tc>
      </w:tr>
      <w:tr>
        <w:trPr>
          <w:cantSplit/>
        </w:trPr>
        <w:tc>
          <w:tcPr>
            <w:tcW w:w="1721" w:type="dxa"/>
            <w:vAlign w:val="center"/>
          </w:tcPr>
          <w:p>
            <w:pPr>
              <w:spacing w:before="20" w:after="20"/>
              <w:bidi/>
            </w:pPr>
            <w:r>
              <w:rPr>
                <w:rtl/>
                <w:b/>
                <w:bCs/>
                <w:sz w:val="22"/>
                <w:szCs w:val="22"/>
              </w:rPr>
              <w:t xml:space="preserve">السلاحف البحرية في عُمان</w:t>
            </w:r>
          </w:p>
          <w:p>
            <w:pPr>
              <w:spacing w:before="20" w:after="20"/>
              <w:bidi/>
            </w:pPr>
            <w:r>
              <w:rPr>
                <w:rtl/>
                <w:b/>
                <w:bCs/>
                <w:sz w:val="22"/>
                <w:szCs w:val="22"/>
              </w:rPr>
              <w:t xml:space="preserve">ص 1812–1814</w:t>
            </w:r>
          </w:p>
        </w:tc>
        <w:tc>
          <w:tcPr>
            <w:tcW w:w="2685" w:type="dxa"/>
            <w:vAlign w:val="center"/>
          </w:tcPr>
          <w:p>
            <w:pPr>
              <w:spacing w:before="20" w:after="20"/>
              <w:bidi/>
            </w:pPr>
            <w:r>
              <w:rPr>
                <w:rtl/>
                <w:sz w:val="22"/>
                <w:szCs w:val="22"/>
              </w:rPr>
              <w:t xml:space="preserve">«فمن أنا؟» ثم بطاقات: أنواع السلاحف في عُمان، والسلحفاة الخضراء، وضخمة الرأس والزيتونية، ومحمية السلاحف برأس الحد</w:t>
            </w:r>
          </w:p>
        </w:tc>
        <w:tc>
          <w:tcPr>
            <w:tcW w:w="2891" w:type="dxa"/>
            <w:vAlign w:val="center"/>
          </w:tcPr>
          <w:p>
            <w:pPr>
              <w:spacing w:before="20" w:after="20"/>
              <w:bidi/>
            </w:pPr>
            <w:r>
              <w:rPr>
                <w:rtl/>
                <w:sz w:val="22"/>
                <w:szCs w:val="22"/>
              </w:rPr>
              <w:t xml:space="preserve">«رحلة الصغار إلى البحر»: إطفاء المصابيح وإرشاد الصغار، ثم مطابقة كل سلحفاة بصفتها</w:t>
            </w:r>
          </w:p>
          <w:p>
            <w:pPr>
              <w:spacing w:before="20" w:after="20"/>
              <w:bidi/>
            </w:pPr>
            <w:r>
              <w:rPr>
                <w:rtl/>
                <w:sz w:val="22"/>
                <w:szCs w:val="22"/>
              </w:rPr>
              <w:t xml:space="preserve">معلومتان: مناطق قدوم السلاحف، وأعداد التعشيش السنوية</w:t>
            </w:r>
          </w:p>
        </w:tc>
        <w:tc>
          <w:tcPr>
            <w:tcW w:w="2341" w:type="dxa"/>
            <w:vAlign w:val="center"/>
          </w:tcPr>
          <w:p>
            <w:pPr>
              <w:spacing w:before="20" w:after="20"/>
              <w:bidi/>
            </w:pPr>
            <w:r>
              <w:rPr>
                <w:rtl/>
                <w:sz w:val="22"/>
                <w:szCs w:val="22"/>
              </w:rPr>
              <w:t xml:space="preserve">العلوم: الكائنات الحية والمحافظة على البيئة</w:t>
            </w:r>
          </w:p>
          <w:p>
            <w:pPr>
              <w:spacing w:before="20" w:after="20"/>
              <w:bidi/>
            </w:pPr>
            <w:r>
              <w:rPr>
                <w:rtl/>
                <w:sz w:val="22"/>
                <w:szCs w:val="22"/>
              </w:rPr>
              <w:t xml:space="preserve">الدراسات الاجتماعية: المحميات الطبيعية</w:t>
            </w:r>
          </w:p>
          <w:p>
            <w:pPr>
              <w:spacing w:before="20" w:after="20"/>
              <w:bidi/>
            </w:pPr>
            <w:r>
              <w:rPr>
                <w:rtl/>
                <w:sz w:val="22"/>
                <w:szCs w:val="22"/>
              </w:rPr>
              <w:t xml:space="preserve">الدرس: ........................</w:t>
            </w:r>
          </w:p>
        </w:tc>
      </w:tr>
      <w:tr>
        <w:trPr>
          <w:cantSplit/>
        </w:trPr>
        <w:tc>
          <w:tcPr>
            <w:tcW w:w="1721" w:type="dxa"/>
            <w:shd w:val="clear" w:color="auto" w:fill="FBF5EA"/>
            <w:vAlign w:val="center"/>
          </w:tcPr>
          <w:p>
            <w:pPr>
              <w:spacing w:before="20" w:after="20"/>
              <w:bidi/>
            </w:pPr>
            <w:r>
              <w:rPr>
                <w:rtl/>
                <w:b/>
                <w:bCs/>
                <w:sz w:val="22"/>
                <w:szCs w:val="22"/>
              </w:rPr>
              <w:t xml:space="preserve">تجارة العاج</w:t>
            </w:r>
          </w:p>
          <w:p>
            <w:pPr>
              <w:spacing w:before="20" w:after="20"/>
              <w:bidi/>
            </w:pPr>
            <w:r>
              <w:rPr>
                <w:rtl/>
                <w:b/>
                <w:bCs/>
                <w:sz w:val="22"/>
                <w:szCs w:val="22"/>
              </w:rPr>
              <w:t xml:space="preserve">عُمان وشرق إفريقيا: التجارة قديمًا</w:t>
            </w:r>
          </w:p>
        </w:tc>
        <w:tc>
          <w:tcPr>
            <w:tcW w:w="2685" w:type="dxa"/>
            <w:shd w:val="clear" w:color="auto" w:fill="FBF5EA"/>
            <w:vAlign w:val="center"/>
          </w:tcPr>
          <w:p>
            <w:pPr>
              <w:spacing w:before="20" w:after="20"/>
              <w:bidi/>
            </w:pPr>
            <w:r>
              <w:rPr>
                <w:rtl/>
                <w:sz w:val="22"/>
                <w:szCs w:val="22"/>
              </w:rPr>
              <w:t xml:space="preserve">«فما أنا؟» ثم بطاقات: أهمية العاج، وزنجبار مركز التجارة، وكيف وصل العاج، والمقايضة، وأثر تجارة العاج</w:t>
            </w:r>
          </w:p>
        </w:tc>
        <w:tc>
          <w:tcPr>
            <w:tcW w:w="2891" w:type="dxa"/>
            <w:shd w:val="clear" w:color="auto" w:fill="FBF5EA"/>
            <w:vAlign w:val="center"/>
          </w:tcPr>
          <w:p>
            <w:pPr>
              <w:spacing w:before="20" w:after="20"/>
              <w:bidi/>
            </w:pPr>
            <w:r>
              <w:rPr>
                <w:rtl/>
                <w:sz w:val="22"/>
                <w:szCs w:val="22"/>
              </w:rPr>
              <w:t xml:space="preserve">«اختاري طريق التاجر» 🧭 على الخريطة: داخل إفريقيا ← الساحل ← زنجبار ← الأسواق العالمية، ثم اختيار عوامل ازدهار التجارة</w:t>
            </w:r>
          </w:p>
          <w:p>
            <w:pPr>
              <w:spacing w:before="20" w:after="20"/>
              <w:bidi/>
            </w:pPr>
            <w:r>
              <w:rPr>
                <w:rtl/>
                <w:sz w:val="22"/>
                <w:szCs w:val="22"/>
              </w:rPr>
              <w:t xml:space="preserve">بطاقة: «وثيقة من السوق»</w:t>
            </w:r>
          </w:p>
        </w:tc>
        <w:tc>
          <w:tcPr>
            <w:tcW w:w="2341" w:type="dxa"/>
            <w:shd w:val="clear" w:color="auto" w:fill="FBF5EA"/>
            <w:vAlign w:val="center"/>
          </w:tcPr>
          <w:p>
            <w:pPr>
              <w:spacing w:before="20" w:after="20"/>
              <w:bidi/>
            </w:pPr>
            <w:r>
              <w:rPr>
                <w:rtl/>
                <w:sz w:val="22"/>
                <w:szCs w:val="22"/>
              </w:rPr>
              <w:t xml:space="preserve">الدراسات الاجتماعية: عُمان وشرق إفريقيا</w:t>
            </w:r>
          </w:p>
          <w:p>
            <w:pPr>
              <w:spacing w:before="20" w:after="20"/>
              <w:bidi/>
            </w:pPr>
            <w:r>
              <w:rPr>
                <w:rtl/>
                <w:sz w:val="22"/>
                <w:szCs w:val="22"/>
              </w:rPr>
              <w:t xml:space="preserve">الدرس: ........................</w:t>
            </w:r>
          </w:p>
        </w:tc>
      </w:tr>
      <w:tr>
        <w:trPr>
          <w:cantSplit/>
        </w:trPr>
        <w:tc>
          <w:tcPr>
            <w:tcW w:w="1721" w:type="dxa"/>
            <w:vAlign w:val="center"/>
          </w:tcPr>
          <w:p>
            <w:pPr>
              <w:spacing w:before="20" w:after="20"/>
              <w:bidi/>
            </w:pPr>
            <w:r>
              <w:rPr>
                <w:rtl/>
                <w:b/>
                <w:bCs/>
                <w:sz w:val="22"/>
                <w:szCs w:val="22"/>
              </w:rPr>
              <w:t xml:space="preserve">الملابس العُمانية</w:t>
            </w:r>
          </w:p>
          <w:p>
            <w:pPr>
              <w:spacing w:before="20" w:after="20"/>
              <w:bidi/>
            </w:pPr>
            <w:r>
              <w:rPr>
                <w:rtl/>
                <w:b/>
                <w:bCs/>
                <w:sz w:val="22"/>
                <w:szCs w:val="22"/>
              </w:rPr>
              <w:t xml:space="preserve">(بانتظار مادة «الدشداشة النسائية العُمانية»)</w:t>
            </w:r>
          </w:p>
        </w:tc>
        <w:tc>
          <w:tcPr>
            <w:tcW w:w="2685" w:type="dxa"/>
            <w:vAlign w:val="center"/>
          </w:tcPr>
          <w:p>
            <w:pPr>
              <w:spacing w:before="20" w:after="20"/>
              <w:bidi/>
            </w:pPr>
            <w:r>
              <w:rPr>
                <w:rtl/>
                <w:sz w:val="22"/>
                <w:szCs w:val="22"/>
              </w:rPr>
              <w:t xml:space="preserve">بطاقات: الدشداشة، والكمّة والمصر، والخنجر والبشت، وزي المرأة العُمانية، والزي الظفاري</w:t>
            </w:r>
          </w:p>
        </w:tc>
        <w:tc>
          <w:tcPr>
            <w:tcW w:w="2891" w:type="dxa"/>
            <w:vAlign w:val="center"/>
          </w:tcPr>
          <w:p>
            <w:pPr>
              <w:spacing w:before="20" w:after="20"/>
              <w:bidi/>
            </w:pPr>
            <w:r>
              <w:rPr>
                <w:rtl/>
                <w:sz w:val="22"/>
                <w:szCs w:val="22"/>
              </w:rPr>
              <w:t xml:space="preserve">«ما اسم هذه القطعة؟» و«خزانة مريم»، ثم ٣ أسئلة صح أو خطأ</w:t>
            </w:r>
          </w:p>
        </w:tc>
        <w:tc>
          <w:tcPr>
            <w:tcW w:w="2341" w:type="dxa"/>
            <w:vAlign w:val="center"/>
          </w:tcPr>
          <w:p>
            <w:pPr>
              <w:spacing w:before="20" w:after="20"/>
              <w:bidi/>
            </w:pPr>
            <w:r>
              <w:rPr>
                <w:rtl/>
                <w:sz w:val="22"/>
                <w:szCs w:val="22"/>
              </w:rPr>
              <w:t xml:space="preserve">الدراسات الاجتماعية: الهوية والتراث</w:t>
            </w:r>
          </w:p>
          <w:p>
            <w:pPr>
              <w:spacing w:before="20" w:after="20"/>
              <w:bidi/>
            </w:pPr>
            <w:r>
              <w:rPr>
                <w:rtl/>
                <w:sz w:val="22"/>
                <w:szCs w:val="22"/>
              </w:rPr>
              <w:t xml:space="preserve">الفنون: الأزياء والتطريز</w:t>
            </w:r>
          </w:p>
          <w:p>
            <w:pPr>
              <w:spacing w:before="20" w:after="20"/>
              <w:bidi/>
            </w:pPr>
            <w:r>
              <w:rPr>
                <w:rtl/>
                <w:sz w:val="22"/>
                <w:szCs w:val="22"/>
              </w:rPr>
              <w:t xml:space="preserve">الدرس: ........................</w:t>
            </w:r>
          </w:p>
        </w:tc>
      </w:tr>
    </w:tbl>
    <w:p>
      <w:pPr>
        <w:spacing w:before="0" w:after="60"/>
        <w:bidi/>
        <w:jc w:val="both"/>
      </w:pPr>
      <w:r>
        <w:rPr>
          <w:rtl/>
        </w:rPr>
        <w:t xml:space="preserve"/>
      </w:r>
    </w:p>
    <w:p>
      <w:pPr>
        <w:spacing w:before="0" w:after="160"/>
        <w:bidi/>
        <w:jc w:val="both"/>
      </w:pPr>
      <w:r>
        <w:rPr>
          <w:rtl/>
          <w:b/>
          <w:bCs/>
          <w:color w:val="7A1F1F"/>
        </w:rPr>
        <w:t xml:space="preserve">ملاحظة: </w:t>
      </w:r>
      <w:r>
        <w:rPr>
          <w:rtl/>
        </w:rPr>
        <w:t xml:space="preserve">نصوص المحطات مجمّعة في ملف واحد ليسهل تحديثها أو إضافة مواد جديدة من الموسوعة بالقالب نفسه.</w:t>
      </w:r>
    </w:p>
    <w:p>
      <w:pPr>
        <w:keepNext/>
        <w:spacing w:before="120" w:after="40"/>
        <w:bidi/>
        <w:jc w:val="center"/>
      </w:pPr>
      <w:r>
        <w:drawing>
          <wp:inline distT="0" distB="0" distL="0" distR="0">
            <wp:extent cx="3794480" cy="2134395"/>
            <wp:docPr id="3" name="Picture 3"/>
            <wp:cNvGraphicFramePr>
              <a:graphicFrameLocks noChangeAspect="1"/>
            </wp:cNvGraphicFramePr>
            <a:graphic>
              <a:graphicData uri="http://schemas.openxmlformats.org/drawingml/2006/picture">
                <pic:pic>
                  <pic:nvPicPr>
                    <pic:cNvPr id="3" name="image3.jpg"/>
                    <pic:cNvPicPr/>
                  </pic:nvPicPr>
                  <pic:blipFill>
                    <a:blip r:embed="rIdImg3"/>
                    <a:stretch>
                      <a:fillRect/>
                    </a:stretch>
                  </pic:blipFill>
                  <pic:spPr>
                    <a:xfrm>
                      <a:off x="0" y="0"/>
                      <a:ext cx="3794480" cy="2134395"/>
                    </a:xfrm>
                    <a:prstGeom prst="rect">
                      <a:avLst/>
                    </a:prstGeom>
                  </pic:spPr>
                </pic:pic>
              </a:graphicData>
            </a:graphic>
          </wp:inline>
        </w:drawing>
      </w:r>
    </w:p>
    <w:p>
      <w:pPr>
        <w:pStyle w:val="Caption"/>
        <w:bidi/>
        <w:jc w:val="center"/>
      </w:pPr>
      <w:r>
        <w:rPr>
          <w:rtl/>
          <w:sz w:val="24"/>
          <w:szCs w:val="24"/>
          <w:color w:val="6B5B4B"/>
        </w:rPr>
        <w:t xml:space="preserve">بداية كل محطة: لغز «من أنا؟» من مادة الموسوعة، والخطأ يُعلَّم لتحاول الطالبة مرة أخرى</w:t>
      </w:r>
    </w:p>
    <w:p>
      <w:pPr>
        <w:keepNext/>
        <w:spacing w:before="120" w:after="40"/>
        <w:bidi/>
        <w:jc w:val="center"/>
      </w:pPr>
      <w:r>
        <w:drawing>
          <wp:inline distT="0" distB="0" distL="0" distR="0">
            <wp:extent cx="4896104" cy="2754058"/>
            <wp:docPr id="4" name="Picture 4"/>
            <wp:cNvGraphicFramePr>
              <a:graphicFrameLocks noChangeAspect="1"/>
            </wp:cNvGraphicFramePr>
            <a:graphic>
              <a:graphicData uri="http://schemas.openxmlformats.org/drawingml/2006/picture">
                <pic:pic>
                  <pic:nvPicPr>
                    <pic:cNvPr id="4" name="image4.jpg"/>
                    <pic:cNvPicPr/>
                  </pic:nvPicPr>
                  <pic:blipFill>
                    <a:blip r:embed="rIdImg4"/>
                    <a:stretch>
                      <a:fillRect/>
                    </a:stretch>
                  </pic:blipFill>
                  <pic:spPr>
                    <a:xfrm>
                      <a:off x="0" y="0"/>
                      <a:ext cx="4896104" cy="2754058"/>
                    </a:xfrm>
                    <a:prstGeom prst="rect">
                      <a:avLst/>
                    </a:prstGeom>
                  </pic:spPr>
                </pic:pic>
              </a:graphicData>
            </a:graphic>
          </wp:inline>
        </w:drawing>
      </w:r>
    </w:p>
    <w:p>
      <w:pPr>
        <w:pStyle w:val="Caption"/>
        <w:bidi/>
        <w:jc w:val="center"/>
      </w:pPr>
      <w:r>
        <w:rPr>
          <w:rtl/>
          <w:sz w:val="24"/>
          <w:szCs w:val="24"/>
          <w:color w:val="6B5B4B"/>
        </w:rPr>
        <w:t xml:space="preserve">محطة حمد بن سيف البوسعيدي — «مجلس العلم» ونشاط جمع المخطوطات</w:t>
      </w:r>
    </w:p>
    <w:p>
      <w:pPr>
        <w:keepNext/>
        <w:spacing w:before="120" w:after="40"/>
        <w:bidi/>
        <w:jc w:val="center"/>
      </w:pPr>
      <w:r>
        <w:drawing>
          <wp:inline distT="0" distB="0" distL="0" distR="0">
            <wp:extent cx="3794480" cy="2134395"/>
            <wp:docPr id="5" name="Picture 5"/>
            <wp:cNvGraphicFramePr>
              <a:graphicFrameLocks noChangeAspect="1"/>
            </wp:cNvGraphicFramePr>
            <a:graphic>
              <a:graphicData uri="http://schemas.openxmlformats.org/drawingml/2006/picture">
                <pic:pic>
                  <pic:nvPicPr>
                    <pic:cNvPr id="5" name="image5.jpg"/>
                    <pic:cNvPicPr/>
                  </pic:nvPicPr>
                  <pic:blipFill>
                    <a:blip r:embed="rIdImg5"/>
                    <a:stretch>
                      <a:fillRect/>
                    </a:stretch>
                  </pic:blipFill>
                  <pic:spPr>
                    <a:xfrm>
                      <a:off x="0" y="0"/>
                      <a:ext cx="3794480" cy="2134395"/>
                    </a:xfrm>
                    <a:prstGeom prst="rect">
                      <a:avLst/>
                    </a:prstGeom>
                  </pic:spPr>
                </pic:pic>
              </a:graphicData>
            </a:graphic>
          </wp:inline>
        </w:drawing>
      </w:r>
    </w:p>
    <w:p>
      <w:pPr>
        <w:pStyle w:val="Caption"/>
        <w:bidi/>
        <w:jc w:val="center"/>
      </w:pPr>
      <w:r>
        <w:rPr>
          <w:rtl/>
          <w:sz w:val="24"/>
          <w:szCs w:val="24"/>
          <w:color w:val="6B5B4B"/>
        </w:rPr>
        <w:t xml:space="preserve">تحدي المستكشف: ترتيب محطات حياة حمد بن سيف البوسعيدي مع تصحيح فوري</w:t>
      </w:r>
    </w:p>
    <w:p>
      <w:pPr>
        <w:keepNext/>
        <w:spacing w:before="120" w:after="40"/>
        <w:bidi/>
        <w:jc w:val="center"/>
      </w:pPr>
      <w:r>
        <w:drawing>
          <wp:inline distT="0" distB="0" distL="0" distR="0">
            <wp:extent cx="4896104" cy="2754058"/>
            <wp:docPr id="6" name="Picture 6"/>
            <wp:cNvGraphicFramePr>
              <a:graphicFrameLocks noChangeAspect="1"/>
            </wp:cNvGraphicFramePr>
            <a:graphic>
              <a:graphicData uri="http://schemas.openxmlformats.org/drawingml/2006/picture">
                <pic:pic>
                  <pic:nvPicPr>
                    <pic:cNvPr id="6" name="image6.jpg"/>
                    <pic:cNvPicPr/>
                  </pic:nvPicPr>
                  <pic:blipFill>
                    <a:blip r:embed="rIdImg6"/>
                    <a:stretch>
                      <a:fillRect/>
                    </a:stretch>
                  </pic:blipFill>
                  <pic:spPr>
                    <a:xfrm>
                      <a:off x="0" y="0"/>
                      <a:ext cx="4896104" cy="2754058"/>
                    </a:xfrm>
                    <a:prstGeom prst="rect">
                      <a:avLst/>
                    </a:prstGeom>
                  </pic:spPr>
                </pic:pic>
              </a:graphicData>
            </a:graphic>
          </wp:inline>
        </w:drawing>
      </w:r>
    </w:p>
    <w:p>
      <w:pPr>
        <w:pStyle w:val="Caption"/>
        <w:bidi/>
        <w:jc w:val="center"/>
      </w:pPr>
      <w:r>
        <w:rPr>
          <w:rtl/>
          <w:sz w:val="24"/>
          <w:szCs w:val="24"/>
          <w:color w:val="6B5B4B"/>
        </w:rPr>
        <w:t xml:space="preserve">محطة سمهرم — نشاط «عالِمة الآثار الصغيرة»: اكتشاف قطعة أثرية مع بطاقة تعريف</w:t>
      </w:r>
    </w:p>
    <w:p>
      <w:pPr>
        <w:keepNext/>
        <w:spacing w:before="120" w:after="40"/>
        <w:bidi/>
        <w:jc w:val="center"/>
      </w:pPr>
      <w:r>
        <w:drawing>
          <wp:inline distT="0" distB="0" distL="0" distR="0">
            <wp:extent cx="4896104" cy="2754058"/>
            <wp:docPr id="7" name="Picture 7"/>
            <wp:cNvGraphicFramePr>
              <a:graphicFrameLocks noChangeAspect="1"/>
            </wp:cNvGraphicFramePr>
            <a:graphic>
              <a:graphicData uri="http://schemas.openxmlformats.org/drawingml/2006/picture">
                <pic:pic>
                  <pic:nvPicPr>
                    <pic:cNvPr id="7" name="image7.jpg"/>
                    <pic:cNvPicPr/>
                  </pic:nvPicPr>
                  <pic:blipFill>
                    <a:blip r:embed="rIdImg7"/>
                    <a:stretch>
                      <a:fillRect/>
                    </a:stretch>
                  </pic:blipFill>
                  <pic:spPr>
                    <a:xfrm>
                      <a:off x="0" y="0"/>
                      <a:ext cx="4896104" cy="2754058"/>
                    </a:xfrm>
                    <a:prstGeom prst="rect">
                      <a:avLst/>
                    </a:prstGeom>
                  </pic:spPr>
                </pic:pic>
              </a:graphicData>
            </a:graphic>
          </wp:inline>
        </w:drawing>
      </w:r>
    </w:p>
    <w:p>
      <w:pPr>
        <w:pStyle w:val="Caption"/>
        <w:bidi/>
        <w:jc w:val="center"/>
      </w:pPr>
      <w:r>
        <w:rPr>
          <w:rtl/>
          <w:sz w:val="24"/>
          <w:szCs w:val="24"/>
          <w:color w:val="6B5B4B"/>
        </w:rPr>
        <w:t xml:space="preserve">محطة السلاحف البحرية — بعد إطفاء المصابيح تزحف صغار السلاحف نحو البحر</w:t>
      </w:r>
    </w:p>
    <w:p>
      <w:pPr>
        <w:keepNext/>
        <w:spacing w:before="120" w:after="40"/>
        <w:bidi/>
        <w:jc w:val="center"/>
      </w:pPr>
      <w:r>
        <w:drawing>
          <wp:inline distT="0" distB="0" distL="0" distR="0">
            <wp:extent cx="4896104" cy="2754058"/>
            <wp:docPr id="8" name="Picture 8"/>
            <wp:cNvGraphicFramePr>
              <a:graphicFrameLocks noChangeAspect="1"/>
            </wp:cNvGraphicFramePr>
            <a:graphic>
              <a:graphicData uri="http://schemas.openxmlformats.org/drawingml/2006/picture">
                <pic:pic>
                  <pic:nvPicPr>
                    <pic:cNvPr id="8" name="image8.jpg"/>
                    <pic:cNvPicPr/>
                  </pic:nvPicPr>
                  <pic:blipFill>
                    <a:blip r:embed="rIdImg8"/>
                    <a:stretch>
                      <a:fillRect/>
                    </a:stretch>
                  </pic:blipFill>
                  <pic:spPr>
                    <a:xfrm>
                      <a:off x="0" y="0"/>
                      <a:ext cx="4896104" cy="2754058"/>
                    </a:xfrm>
                    <a:prstGeom prst="rect">
                      <a:avLst/>
                    </a:prstGeom>
                  </pic:spPr>
                </pic:pic>
              </a:graphicData>
            </a:graphic>
          </wp:inline>
        </w:drawing>
      </w:r>
    </w:p>
    <w:p>
      <w:pPr>
        <w:pStyle w:val="Caption"/>
        <w:bidi/>
        <w:jc w:val="center"/>
      </w:pPr>
      <w:r>
        <w:rPr>
          <w:rtl/>
          <w:sz w:val="24"/>
          <w:szCs w:val="24"/>
          <w:color w:val="6B5B4B"/>
        </w:rPr>
        <w:t xml:space="preserve">محطة تجارة العاج — نشاط «اختاري طريق التاجر» على الخريطة</w:t>
      </w:r>
    </w:p>
    <w:p>
      <w:pPr>
        <w:keepNext/>
        <w:spacing w:before="120" w:after="40"/>
        <w:bidi/>
        <w:jc w:val="center"/>
      </w:pPr>
      <w:r>
        <w:drawing>
          <wp:inline distT="0" distB="0" distL="0" distR="0">
            <wp:extent cx="3794480" cy="2134395"/>
            <wp:docPr id="9" name="Picture 9"/>
            <wp:cNvGraphicFramePr>
              <a:graphicFrameLocks noChangeAspect="1"/>
            </wp:cNvGraphicFramePr>
            <a:graphic>
              <a:graphicData uri="http://schemas.openxmlformats.org/drawingml/2006/picture">
                <pic:pic>
                  <pic:nvPicPr>
                    <pic:cNvPr id="9" name="image9.jpg"/>
                    <pic:cNvPicPr/>
                  </pic:nvPicPr>
                  <pic:blipFill>
                    <a:blip r:embed="rIdImg9"/>
                    <a:stretch>
                      <a:fillRect/>
                    </a:stretch>
                  </pic:blipFill>
                  <pic:spPr>
                    <a:xfrm>
                      <a:off x="0" y="0"/>
                      <a:ext cx="3794480" cy="2134395"/>
                    </a:xfrm>
                    <a:prstGeom prst="rect">
                      <a:avLst/>
                    </a:prstGeom>
                  </pic:spPr>
                </pic:pic>
              </a:graphicData>
            </a:graphic>
          </wp:inline>
        </w:drawing>
      </w:r>
    </w:p>
    <w:p>
      <w:pPr>
        <w:pStyle w:val="Caption"/>
        <w:bidi/>
        <w:jc w:val="center"/>
      </w:pPr>
      <w:r>
        <w:rPr>
          <w:rtl/>
          <w:sz w:val="24"/>
          <w:szCs w:val="24"/>
          <w:color w:val="6B5B4B"/>
        </w:rPr>
        <w:t xml:space="preserve">«اكتشفي معلومة» والمرجع من الموسوعة العُمانية بعد التحدي</w:t>
      </w:r>
    </w:p>
    <w:p>
      <w:pPr>
        <w:keepNext/>
        <w:spacing w:before="120" w:after="40"/>
        <w:bidi/>
        <w:jc w:val="center"/>
      </w:pPr>
      <w:r>
        <w:drawing>
          <wp:inline distT="0" distB="0" distL="0" distR="0">
            <wp:extent cx="4896104" cy="2754058"/>
            <wp:docPr id="10" name="Picture 10"/>
            <wp:cNvGraphicFramePr>
              <a:graphicFrameLocks noChangeAspect="1"/>
            </wp:cNvGraphicFramePr>
            <a:graphic>
              <a:graphicData uri="http://schemas.openxmlformats.org/drawingml/2006/picture">
                <pic:pic>
                  <pic:nvPicPr>
                    <pic:cNvPr id="10" name="image10.jpg"/>
                    <pic:cNvPicPr/>
                  </pic:nvPicPr>
                  <pic:blipFill>
                    <a:blip r:embed="rIdImg10"/>
                    <a:stretch>
                      <a:fillRect/>
                    </a:stretch>
                  </pic:blipFill>
                  <pic:spPr>
                    <a:xfrm>
                      <a:off x="0" y="0"/>
                      <a:ext cx="4896104" cy="2754058"/>
                    </a:xfrm>
                    <a:prstGeom prst="rect">
                      <a:avLst/>
                    </a:prstGeom>
                  </pic:spPr>
                </pic:pic>
              </a:graphicData>
            </a:graphic>
          </wp:inline>
        </w:drawing>
      </w:r>
    </w:p>
    <w:p>
      <w:pPr>
        <w:pStyle w:val="Caption"/>
        <w:bidi/>
        <w:jc w:val="center"/>
      </w:pPr>
      <w:r>
        <w:rPr>
          <w:rtl/>
          <w:sz w:val="24"/>
          <w:szCs w:val="24"/>
          <w:color w:val="6B5B4B"/>
        </w:rPr>
        <w:t xml:space="preserve">محطة الملابس العُمانية — «ما اسم هذه القطعة؟» و«خزانة مريم»</w:t>
      </w:r>
    </w:p>
    <w:p>
      <w:pPr>
        <w:pStyle w:val="Heading2"/>
        <w:keepNext/>
        <w:bidi/>
      </w:pPr>
      <w:r>
        <w:rPr>
          <w:rtl/>
          <w:b/>
          <w:bCs/>
        </w:rPr>
        <w:t xml:space="preserve">٤-٣ كيف توظّف المعلمة اللعبة في الحصة</w:t>
      </w:r>
    </w:p>
    <w:tbl>
      <w:tblPr>
        <w:bidiVisual/>
        <w:tblW w:w="5000" w:type="pct"/>
        <w:tblBorders>
          <w:top w:val="single" w:sz="6" w:space="0" w:color="C9A14A"/>
          <w:left w:val="single" w:sz="6" w:space="0" w:color="C9A14A"/>
          <w:bottom w:val="single" w:sz="6" w:space="0" w:color="C9A14A"/>
          <w:right w:val="single" w:sz="6" w:space="0" w:color="C9A14A"/>
          <w:insideH w:val="single" w:sz="6" w:space="0" w:color="C9A14A"/>
          <w:insideV w:val="single" w:sz="6" w:space="0" w:color="C9A14A"/>
        </w:tblBorders>
        <w:tblLayout w:type="fixed"/>
        <w:tblCellMar>
          <w:top w:w="60" w:type="dxa"/>
          <w:start w:w="100" w:type="dxa"/>
          <w:bottom w:w="60" w:type="dxa"/>
          <w:end w:w="100" w:type="dxa"/>
        </w:tblCellMar>
      </w:tblPr>
      <w:tblGrid>
        <w:gridCol w:w="2224"/>
        <w:gridCol w:w="7414"/>
      </w:tblGrid>
      <w:tr>
        <w:trPr>
          <w:tblHeader/>
          <w:cantSplit/>
        </w:trPr>
        <w:tc>
          <w:tcPr>
            <w:tcW w:w="2224" w:type="dxa"/>
            <w:shd w:val="clear" w:color="auto" w:fill="7A1F1F"/>
            <w:vAlign w:val="center"/>
          </w:tcPr>
          <w:p>
            <w:pPr>
              <w:spacing w:before="20" w:after="20"/>
              <w:bidi/>
              <w:jc w:val="center"/>
            </w:pPr>
            <w:r>
              <w:rPr>
                <w:rtl/>
                <w:b/>
                <w:bCs/>
                <w:sz w:val="24"/>
                <w:szCs w:val="24"/>
                <w:color w:val="FFFFFF"/>
              </w:rPr>
              <w:t xml:space="preserve">مرحلة الدرس</w:t>
            </w:r>
          </w:p>
        </w:tc>
        <w:tc>
          <w:tcPr>
            <w:tcW w:w="7414" w:type="dxa"/>
            <w:shd w:val="clear" w:color="auto" w:fill="7A1F1F"/>
            <w:vAlign w:val="center"/>
          </w:tcPr>
          <w:p>
            <w:pPr>
              <w:spacing w:before="20" w:after="20"/>
              <w:bidi/>
              <w:jc w:val="center"/>
            </w:pPr>
            <w:r>
              <w:rPr>
                <w:rtl/>
                <w:b/>
                <w:bCs/>
                <w:sz w:val="24"/>
                <w:szCs w:val="24"/>
                <w:color w:val="FFFFFF"/>
              </w:rPr>
              <w:t xml:space="preserve">طريقة التوظيف</w:t>
            </w:r>
          </w:p>
        </w:tc>
      </w:tr>
      <w:tr>
        <w:trPr>
          <w:cantSplit/>
        </w:trPr>
        <w:tc>
          <w:tcPr>
            <w:tcW w:w="2224" w:type="dxa"/>
            <w:vAlign w:val="center"/>
          </w:tcPr>
          <w:p>
            <w:pPr>
              <w:spacing w:before="20" w:after="20"/>
              <w:bidi/>
            </w:pPr>
            <w:r>
              <w:rPr>
                <w:rtl/>
                <w:sz w:val="24"/>
                <w:szCs w:val="24"/>
              </w:rPr>
              <w:t xml:space="preserve">التهيئة (٥ دقائق)</w:t>
            </w:r>
          </w:p>
        </w:tc>
        <w:tc>
          <w:tcPr>
            <w:tcW w:w="7414" w:type="dxa"/>
            <w:vAlign w:val="center"/>
          </w:tcPr>
          <w:p>
            <w:pPr>
              <w:spacing w:before="20" w:after="20"/>
              <w:bidi/>
            </w:pPr>
            <w:r>
              <w:rPr>
                <w:rtl/>
                <w:sz w:val="24"/>
                <w:szCs w:val="24"/>
              </w:rPr>
              <w:t xml:space="preserve">تعرض المعلمة الساحة على السبورة التفاعلية، وتسأل: ماذا تعرفن عن هذا المكان؟ ثم تدخل المحطة المرتبطة بالدرس</w:t>
            </w:r>
          </w:p>
        </w:tc>
      </w:tr>
      <w:tr>
        <w:trPr>
          <w:cantSplit/>
        </w:trPr>
        <w:tc>
          <w:tcPr>
            <w:tcW w:w="2224" w:type="dxa"/>
            <w:shd w:val="clear" w:color="auto" w:fill="FBF5EA"/>
            <w:vAlign w:val="center"/>
          </w:tcPr>
          <w:p>
            <w:pPr>
              <w:spacing w:before="20" w:after="20"/>
              <w:bidi/>
            </w:pPr>
            <w:r>
              <w:rPr>
                <w:rtl/>
                <w:sz w:val="24"/>
                <w:szCs w:val="24"/>
              </w:rPr>
              <w:t xml:space="preserve">العرض والاستكشاف (١٥ دقيقة)</w:t>
            </w:r>
          </w:p>
        </w:tc>
        <w:tc>
          <w:tcPr>
            <w:tcW w:w="7414" w:type="dxa"/>
            <w:shd w:val="clear" w:color="auto" w:fill="FBF5EA"/>
            <w:vAlign w:val="center"/>
          </w:tcPr>
          <w:p>
            <w:pPr>
              <w:spacing w:before="20" w:after="20"/>
              <w:bidi/>
            </w:pPr>
            <w:r>
              <w:rPr>
                <w:rtl/>
                <w:sz w:val="24"/>
                <w:szCs w:val="24"/>
              </w:rPr>
              <w:t xml:space="preserve">تتناوب الطالبات على قيادة «مريم» إلى النقاط المضيئة، وتقرأ إحداهن المعلومة بصوت عالٍ وتناقشها المجموعة</w:t>
            </w:r>
          </w:p>
        </w:tc>
      </w:tr>
      <w:tr>
        <w:trPr>
          <w:cantSplit/>
        </w:trPr>
        <w:tc>
          <w:tcPr>
            <w:tcW w:w="2224" w:type="dxa"/>
            <w:vAlign w:val="center"/>
          </w:tcPr>
          <w:p>
            <w:pPr>
              <w:spacing w:before="20" w:after="20"/>
              <w:bidi/>
            </w:pPr>
            <w:r>
              <w:rPr>
                <w:rtl/>
                <w:sz w:val="24"/>
                <w:szCs w:val="24"/>
              </w:rPr>
              <w:t xml:space="preserve">النشاط التفاعلي (١٠ دقائق)</w:t>
            </w:r>
          </w:p>
        </w:tc>
        <w:tc>
          <w:tcPr>
            <w:tcW w:w="7414" w:type="dxa"/>
            <w:vAlign w:val="center"/>
          </w:tcPr>
          <w:p>
            <w:pPr>
              <w:spacing w:before="20" w:after="20"/>
              <w:bidi/>
            </w:pPr>
            <w:r>
              <w:rPr>
                <w:rtl/>
                <w:sz w:val="24"/>
                <w:szCs w:val="24"/>
              </w:rPr>
              <w:t xml:space="preserve">تنفّذ المجموعات نشاط المحطة (المخطوطات، الحفر، السلاحف، طريق التاجر، الأزياء) وتشرح سبب كل خطوة</w:t>
            </w:r>
          </w:p>
        </w:tc>
      </w:tr>
      <w:tr>
        <w:trPr>
          <w:cantSplit/>
        </w:trPr>
        <w:tc>
          <w:tcPr>
            <w:tcW w:w="2224" w:type="dxa"/>
            <w:shd w:val="clear" w:color="auto" w:fill="FBF5EA"/>
            <w:vAlign w:val="center"/>
          </w:tcPr>
          <w:p>
            <w:pPr>
              <w:spacing w:before="20" w:after="20"/>
              <w:bidi/>
            </w:pPr>
            <w:r>
              <w:rPr>
                <w:rtl/>
                <w:sz w:val="24"/>
                <w:szCs w:val="24"/>
              </w:rPr>
              <w:t xml:space="preserve">التقويم (٥ دقائق)</w:t>
            </w:r>
          </w:p>
        </w:tc>
        <w:tc>
          <w:tcPr>
            <w:tcW w:w="7414" w:type="dxa"/>
            <w:shd w:val="clear" w:color="auto" w:fill="FBF5EA"/>
            <w:vAlign w:val="center"/>
          </w:tcPr>
          <w:p>
            <w:pPr>
              <w:spacing w:before="20" w:after="20"/>
              <w:bidi/>
            </w:pPr>
            <w:r>
              <w:rPr>
                <w:rtl/>
                <w:sz w:val="24"/>
                <w:szCs w:val="24"/>
              </w:rPr>
              <w:t xml:space="preserve">تحدي المستكشف (ترتيب، مطابقة، اختيار) بتغذية راجعة فورية، ثم «اكتشفي معلومة» ومرجعها؛ وتسجّل المعلمة النتيجة</w:t>
            </w:r>
          </w:p>
        </w:tc>
      </w:tr>
      <w:tr>
        <w:trPr>
          <w:cantSplit/>
        </w:trPr>
        <w:tc>
          <w:tcPr>
            <w:tcW w:w="2224" w:type="dxa"/>
            <w:vAlign w:val="center"/>
          </w:tcPr>
          <w:p>
            <w:pPr>
              <w:spacing w:before="20" w:after="20"/>
              <w:bidi/>
            </w:pPr>
            <w:r>
              <w:rPr>
                <w:rtl/>
                <w:sz w:val="24"/>
                <w:szCs w:val="24"/>
              </w:rPr>
              <w:t xml:space="preserve">الواجب والمتابعة</w:t>
            </w:r>
          </w:p>
        </w:tc>
        <w:tc>
          <w:tcPr>
            <w:tcW w:w="7414" w:type="dxa"/>
            <w:vAlign w:val="center"/>
          </w:tcPr>
          <w:p>
            <w:pPr>
              <w:spacing w:before="20" w:after="20"/>
              <w:bidi/>
            </w:pPr>
            <w:r>
              <w:rPr>
                <w:rtl/>
                <w:sz w:val="24"/>
                <w:szCs w:val="24"/>
              </w:rPr>
              <w:t xml:space="preserve">تكمل الطالبة باقي المحطات من البيت عبر الرابط، وترسل صورة جوازها المختوم دليلاً على الإنجاز</w:t>
            </w:r>
          </w:p>
        </w:tc>
      </w:tr>
    </w:tbl>
    <w:p>
      <w:pPr>
        <w:spacing w:before="0" w:after="60"/>
        <w:bidi/>
        <w:jc w:val="both"/>
      </w:pPr>
      <w:r>
        <w:rPr>
          <w:rtl/>
        </w:rPr>
        <w:t xml:space="preserve"/>
      </w:r>
    </w:p>
    <w:p>
      <w:pPr>
        <w:pStyle w:val="Heading2"/>
        <w:keepNext/>
        <w:bidi/>
      </w:pPr>
      <w:r>
        <w:rPr>
          <w:rtl/>
          <w:b/>
          <w:bCs/>
        </w:rPr>
        <w:t xml:space="preserve">٤-٣-١ نموذج درس: محطة السلاحف</w:t>
      </w:r>
    </w:p>
    <w:p>
      <w:pPr>
        <w:pStyle w:val="ListPara"/>
        <w:bidi/>
      </w:pPr>
      <w:r>
        <w:rPr>
          <w:rtl/>
          <w:color w:val="7A1F1F"/>
        </w:rPr>
        <w:t xml:space="preserve">◆  </w:t>
      </w:r>
      <w:r>
        <w:rPr>
          <w:rtl/>
          <w:b/>
          <w:bCs/>
        </w:rPr>
        <w:t xml:space="preserve">الهدف</w:t>
      </w:r>
      <w:r>
        <w:rPr>
          <w:rtl/>
        </w:rPr>
        <w:t xml:space="preserve">، </w:t>
      </w:r>
      <w:r>
        <w:rPr>
          <w:rtl/>
        </w:rPr>
        <w:t xml:space="preserve">أن تفسّر الطالبة أثر الأضواء القوية على صغار السلاحف، وأن تقترح سلوكاً يحافظ على الشواطئ</w:t>
      </w:r>
    </w:p>
    <w:p>
      <w:pPr>
        <w:pStyle w:val="ListPara"/>
        <w:bidi/>
      </w:pPr>
      <w:r>
        <w:rPr>
          <w:rtl/>
          <w:color w:val="7A1F1F"/>
        </w:rPr>
        <w:t xml:space="preserve">◆  </w:t>
      </w:r>
      <w:r>
        <w:rPr>
          <w:rtl/>
          <w:b/>
          <w:bCs/>
        </w:rPr>
        <w:t xml:space="preserve">الخطوات</w:t>
      </w:r>
      <w:r>
        <w:rPr>
          <w:rtl/>
        </w:rPr>
        <w:t xml:space="preserve">، </w:t>
      </w:r>
      <w:r>
        <w:rPr>
          <w:rtl/>
        </w:rPr>
        <w:t xml:space="preserve">لغز «من أنا؟» ← بطاقات أنواع السلاحف والمحمية ← نشاط إطفاء المصابيح وإرشاد الصغار ← نقاش: لماذا اتجهت الصغار إلى الضوء أولاً؟</w:t>
      </w:r>
    </w:p>
    <w:p>
      <w:pPr>
        <w:pStyle w:val="ListPara"/>
        <w:bidi/>
      </w:pPr>
      <w:r>
        <w:rPr>
          <w:rtl/>
          <w:color w:val="7A1F1F"/>
        </w:rPr>
        <w:t xml:space="preserve">◆  </w:t>
      </w:r>
      <w:r>
        <w:rPr>
          <w:rtl/>
          <w:b/>
          <w:bCs/>
        </w:rPr>
        <w:t xml:space="preserve">التقويم</w:t>
      </w:r>
      <w:r>
        <w:rPr>
          <w:rtl/>
        </w:rPr>
        <w:t xml:space="preserve">، </w:t>
      </w:r>
      <w:r>
        <w:rPr>
          <w:rtl/>
        </w:rPr>
        <w:t xml:space="preserve">تحدي المطابقة بين أنواع السلاحف وصفاتها، ثم سؤال مفتوح: «اكتبي ثلاث نصائح لزوار شواطئ تعشيش السلاحف ليلاً»</w:t>
      </w:r>
    </w:p>
    <w:p>
      <w:pPr>
        <w:pStyle w:val="Heading2"/>
        <w:keepNext/>
        <w:bidi/>
      </w:pPr>
      <w:r>
        <w:rPr>
          <w:rtl/>
          <w:b/>
          <w:bCs/>
        </w:rPr>
        <w:t xml:space="preserve">٤-٤ عناصر التعلّم باللعب</w:t>
      </w:r>
    </w:p>
    <w:p>
      <w:pPr>
        <w:pStyle w:val="ListPara"/>
        <w:bidi/>
      </w:pPr>
      <w:r>
        <w:rPr>
          <w:rtl/>
          <w:color w:val="7A1F1F"/>
        </w:rPr>
        <w:t xml:space="preserve">◆  </w:t>
      </w:r>
      <w:r>
        <w:rPr>
          <w:rtl/>
        </w:rPr>
        <w:t xml:space="preserve">تعلّم بالاكتشاف: المعلومات تظهر عند الاقتراب من النقاط المضيئة، مع بوصلة توجّه الطالبة إلى الهدف التالي</w:t>
      </w:r>
    </w:p>
    <w:p>
      <w:pPr>
        <w:pStyle w:val="ListPara"/>
        <w:bidi/>
      </w:pPr>
      <w:r>
        <w:rPr>
          <w:rtl/>
          <w:color w:val="7A1F1F"/>
        </w:rPr>
        <w:t xml:space="preserve">◆  </w:t>
      </w:r>
      <w:r>
        <w:rPr>
          <w:rtl/>
        </w:rPr>
        <w:t xml:space="preserve">إرشاد واضح: دليل «كيف ألعب؟» يظهر في أول مرة، وسطر «الخطوة الآن» في أعلى الشاشة يخبر الطالبة بما تفعله في كل لحظة</w:t>
      </w:r>
    </w:p>
    <w:p>
      <w:pPr>
        <w:pStyle w:val="ListPara"/>
        <w:bidi/>
      </w:pPr>
      <w:r>
        <w:rPr>
          <w:rtl/>
          <w:color w:val="7A1F1F"/>
        </w:rPr>
        <w:t xml:space="preserve">◆  </w:t>
      </w:r>
      <w:r>
        <w:rPr>
          <w:rtl/>
        </w:rPr>
        <w:t xml:space="preserve">تعلّم بالممارسة: كل محطة فيها فعل يحاكي الواقع (جمع المخطوطات، الحفر الأثري، حماية السلاحف، رسم طريق التاجر، تسمية الأزياء)</w:t>
      </w:r>
    </w:p>
    <w:p>
      <w:pPr>
        <w:pStyle w:val="ListPara"/>
        <w:bidi/>
      </w:pPr>
      <w:r>
        <w:rPr>
          <w:rtl/>
          <w:color w:val="7A1F1F"/>
        </w:rPr>
        <w:t xml:space="preserve">◆  </w:t>
      </w:r>
      <w:r>
        <w:rPr>
          <w:rtl/>
        </w:rPr>
        <w:t xml:space="preserve">قالب واحد لكل المحطات: لغز «من أنا؟» يثير الفضول، ثم المحتوى، ثم التحدي، ثم معلومة إضافية مع مرجعها من الموسوعة</w:t>
      </w:r>
    </w:p>
    <w:p>
      <w:pPr>
        <w:pStyle w:val="ListPara"/>
        <w:bidi/>
      </w:pPr>
      <w:r>
        <w:rPr>
          <w:rtl/>
          <w:color w:val="7A1F1F"/>
        </w:rPr>
        <w:t xml:space="preserve">◆  </w:t>
      </w:r>
      <w:r>
        <w:rPr>
          <w:rtl/>
        </w:rPr>
        <w:t xml:space="preserve">تغذية راجعة فورية: تفسير قصير بعد كل إجابة مع أصوات ورسوم احتفالية</w:t>
      </w:r>
    </w:p>
    <w:p>
      <w:pPr>
        <w:pStyle w:val="ListPara"/>
        <w:bidi/>
      </w:pPr>
      <w:r>
        <w:rPr>
          <w:rtl/>
          <w:color w:val="7A1F1F"/>
        </w:rPr>
        <w:t xml:space="preserve">◆  </w:t>
      </w:r>
      <w:r>
        <w:rPr>
          <w:rtl/>
        </w:rPr>
        <w:t xml:space="preserve">تحفيز وإنجاز: أختام الجواز والوسام النهائي والشهادة، مع حفظ التقدّم</w:t>
      </w:r>
    </w:p>
    <w:p>
      <w:pPr>
        <w:pStyle w:val="ListPara"/>
        <w:bidi/>
      </w:pPr>
      <w:r>
        <w:rPr>
          <w:rtl/>
          <w:color w:val="7A1F1F"/>
        </w:rPr>
        <w:t xml:space="preserve">◆  </w:t>
      </w:r>
      <w:r>
        <w:rPr>
          <w:rtl/>
        </w:rPr>
        <w:t xml:space="preserve">إمكانية الوصول: واجهة عربية كاملة، وتحكم بالكمبيوتر أو باللمس، وخيار لجودة الرسوم للأجهزة الضعيفة</w:t>
      </w:r>
    </w:p>
    <w:p>
      <w:pPr>
        <w:keepNext/>
        <w:spacing w:before="120" w:after="40"/>
        <w:bidi/>
        <w:jc w:val="center"/>
      </w:pPr>
      <w:r>
        <w:drawing>
          <wp:inline distT="0" distB="0" distL="0" distR="0">
            <wp:extent cx="5508117" cy="3098315"/>
            <wp:docPr id="11" name="Picture 11"/>
            <wp:cNvGraphicFramePr>
              <a:graphicFrameLocks noChangeAspect="1"/>
            </wp:cNvGraphicFramePr>
            <a:graphic>
              <a:graphicData uri="http://schemas.openxmlformats.org/drawingml/2006/picture">
                <pic:pic>
                  <pic:nvPicPr>
                    <pic:cNvPr id="11" name="image11.jpg"/>
                    <pic:cNvPicPr/>
                  </pic:nvPicPr>
                  <pic:blipFill>
                    <a:blip r:embed="rIdImg11"/>
                    <a:stretch>
                      <a:fillRect/>
                    </a:stretch>
                  </pic:blipFill>
                  <pic:spPr>
                    <a:xfrm>
                      <a:off x="0" y="0"/>
                      <a:ext cx="5508117" cy="3098315"/>
                    </a:xfrm>
                    <a:prstGeom prst="rect">
                      <a:avLst/>
                    </a:prstGeom>
                  </pic:spPr>
                </pic:pic>
              </a:graphicData>
            </a:graphic>
          </wp:inline>
        </w:drawing>
      </w:r>
    </w:p>
    <w:p>
      <w:pPr>
        <w:pStyle w:val="Caption"/>
        <w:bidi/>
        <w:jc w:val="center"/>
      </w:pPr>
      <w:r>
        <w:rPr>
          <w:rtl/>
          <w:sz w:val="24"/>
          <w:szCs w:val="24"/>
          <w:color w:val="6B5B4B"/>
        </w:rPr>
        <w:t xml:space="preserve">«جواز مستكشف عُمان»: الأختام الخمسة والوسام، مع اسم الطالبة وتاريخ الرحلة</w:t>
      </w:r>
    </w:p>
    <w:p>
      <w:pPr>
        <w:pStyle w:val="Heading1"/>
        <w:keepNext/>
        <w:bidi/>
      </w:pPr>
      <w:r>
        <w:rPr>
          <w:rtl/>
          <w:b/>
          <w:bCs/>
        </w:rPr>
        <w:t xml:space="preserve">٥. المشاركة الطلابية</w:t>
      </w:r>
    </w:p>
    <w:p>
      <w:pPr>
        <w:bidi/>
        <w:jc w:val="both"/>
      </w:pPr>
      <w:r>
        <w:rPr>
          <w:rtl/>
        </w:rPr>
        <w:t xml:space="preserve">تنوّع أدوار الطالبات في التخطيط والتنفيذ والعرض، مع نسبة مشاركة واضحة لكل طالبة. (تعبّئه المدرسة)</w:t>
      </w:r>
    </w:p>
    <w:tbl>
      <w:tblPr>
        <w:bidiVisual/>
        <w:tblW w:w="5000" w:type="pct"/>
        <w:tblBorders>
          <w:top w:val="single" w:sz="6" w:space="0" w:color="C9A14A"/>
          <w:left w:val="single" w:sz="6" w:space="0" w:color="C9A14A"/>
          <w:bottom w:val="single" w:sz="6" w:space="0" w:color="C9A14A"/>
          <w:right w:val="single" w:sz="6" w:space="0" w:color="C9A14A"/>
          <w:insideH w:val="single" w:sz="6" w:space="0" w:color="C9A14A"/>
          <w:insideV w:val="single" w:sz="6" w:space="0" w:color="C9A14A"/>
        </w:tblBorders>
        <w:tblLayout w:type="fixed"/>
        <w:tblCellMar>
          <w:top w:w="60" w:type="dxa"/>
          <w:start w:w="100" w:type="dxa"/>
          <w:bottom w:w="60" w:type="dxa"/>
          <w:end w:w="100" w:type="dxa"/>
        </w:tblCellMar>
      </w:tblPr>
      <w:tblGrid>
        <w:gridCol w:w="2478"/>
        <w:gridCol w:w="1928"/>
        <w:gridCol w:w="1928"/>
        <w:gridCol w:w="1928"/>
        <w:gridCol w:w="1377"/>
      </w:tblGrid>
      <w:tr>
        <w:trPr>
          <w:tblHeader/>
          <w:cantSplit/>
        </w:trPr>
        <w:tc>
          <w:tcPr>
            <w:tcW w:w="2478" w:type="dxa"/>
            <w:shd w:val="clear" w:color="auto" w:fill="7A1F1F"/>
            <w:vAlign w:val="center"/>
          </w:tcPr>
          <w:p>
            <w:pPr>
              <w:spacing w:before="20" w:after="20"/>
              <w:bidi/>
              <w:jc w:val="center"/>
            </w:pPr>
            <w:r>
              <w:rPr>
                <w:rtl/>
                <w:b/>
                <w:bCs/>
                <w:sz w:val="24"/>
                <w:szCs w:val="24"/>
                <w:color w:val="FFFFFF"/>
              </w:rPr>
              <w:t xml:space="preserve">الطالبة</w:t>
            </w:r>
          </w:p>
        </w:tc>
        <w:tc>
          <w:tcPr>
            <w:tcW w:w="1928" w:type="dxa"/>
            <w:shd w:val="clear" w:color="auto" w:fill="7A1F1F"/>
            <w:vAlign w:val="center"/>
          </w:tcPr>
          <w:p>
            <w:pPr>
              <w:spacing w:before="20" w:after="20"/>
              <w:bidi/>
              <w:jc w:val="center"/>
            </w:pPr>
            <w:r>
              <w:rPr>
                <w:rtl/>
                <w:b/>
                <w:bCs/>
                <w:sz w:val="24"/>
                <w:szCs w:val="24"/>
                <w:color w:val="FFFFFF"/>
              </w:rPr>
              <w:t xml:space="preserve">التخطيط</w:t>
            </w:r>
          </w:p>
        </w:tc>
        <w:tc>
          <w:tcPr>
            <w:tcW w:w="1928" w:type="dxa"/>
            <w:shd w:val="clear" w:color="auto" w:fill="7A1F1F"/>
            <w:vAlign w:val="center"/>
          </w:tcPr>
          <w:p>
            <w:pPr>
              <w:spacing w:before="20" w:after="20"/>
              <w:bidi/>
              <w:jc w:val="center"/>
            </w:pPr>
            <w:r>
              <w:rPr>
                <w:rtl/>
                <w:b/>
                <w:bCs/>
                <w:sz w:val="24"/>
                <w:szCs w:val="24"/>
                <w:color w:val="FFFFFF"/>
              </w:rPr>
              <w:t xml:space="preserve">التنفيذ</w:t>
            </w:r>
          </w:p>
        </w:tc>
        <w:tc>
          <w:tcPr>
            <w:tcW w:w="1928" w:type="dxa"/>
            <w:shd w:val="clear" w:color="auto" w:fill="7A1F1F"/>
            <w:vAlign w:val="center"/>
          </w:tcPr>
          <w:p>
            <w:pPr>
              <w:spacing w:before="20" w:after="20"/>
              <w:bidi/>
              <w:jc w:val="center"/>
            </w:pPr>
            <w:r>
              <w:rPr>
                <w:rtl/>
                <w:b/>
                <w:bCs/>
                <w:sz w:val="24"/>
                <w:szCs w:val="24"/>
                <w:color w:val="FFFFFF"/>
              </w:rPr>
              <w:t xml:space="preserve">العرض</w:t>
            </w:r>
          </w:p>
        </w:tc>
        <w:tc>
          <w:tcPr>
            <w:tcW w:w="1377" w:type="dxa"/>
            <w:shd w:val="clear" w:color="auto" w:fill="7A1F1F"/>
            <w:vAlign w:val="center"/>
          </w:tcPr>
          <w:p>
            <w:pPr>
              <w:spacing w:before="20" w:after="20"/>
              <w:bidi/>
              <w:jc w:val="center"/>
            </w:pPr>
            <w:r>
              <w:rPr>
                <w:rtl/>
                <w:b/>
                <w:bCs/>
                <w:sz w:val="24"/>
                <w:szCs w:val="24"/>
                <w:color w:val="FFFFFF"/>
              </w:rPr>
              <w:t xml:space="preserve">نسبة المشاركة</w:t>
            </w:r>
          </w:p>
        </w:tc>
      </w:tr>
      <w:tr>
        <w:trPr>
          <w:cantSplit/>
        </w:trPr>
        <w:tc>
          <w:tcPr>
            <w:tcW w:w="2478" w:type="dxa"/>
            <w:vAlign w:val="center"/>
          </w:tcPr>
          <w:p>
            <w:pPr>
              <w:spacing w:before="20" w:after="20"/>
              <w:bidi/>
            </w:pPr>
            <w:r>
              <w:rPr>
                <w:rtl/>
                <w:b/>
                <w:bCs/>
                <w:sz w:val="24"/>
                <w:szCs w:val="24"/>
              </w:rPr>
              <w:t xml:space="preserve">........................</w:t>
            </w:r>
          </w:p>
        </w:tc>
        <w:tc>
          <w:tcPr>
            <w:tcW w:w="1928" w:type="dxa"/>
            <w:vAlign w:val="center"/>
          </w:tcPr>
          <w:p>
            <w:pPr>
              <w:spacing w:before="20" w:after="20"/>
              <w:bidi/>
            </w:pPr>
            <w:r>
              <w:rPr>
                <w:rtl/>
                <w:sz w:val="24"/>
                <w:szCs w:val="24"/>
              </w:rPr>
              <w:t xml:space="preserve"/>
            </w:r>
          </w:p>
        </w:tc>
        <w:tc>
          <w:tcPr>
            <w:tcW w:w="1928" w:type="dxa"/>
            <w:vAlign w:val="center"/>
          </w:tcPr>
          <w:p>
            <w:pPr>
              <w:spacing w:before="20" w:after="20"/>
              <w:bidi/>
            </w:pPr>
            <w:r>
              <w:rPr>
                <w:rtl/>
                <w:sz w:val="24"/>
                <w:szCs w:val="24"/>
              </w:rPr>
              <w:t xml:space="preserve"/>
            </w:r>
          </w:p>
        </w:tc>
        <w:tc>
          <w:tcPr>
            <w:tcW w:w="1928" w:type="dxa"/>
            <w:vAlign w:val="center"/>
          </w:tcPr>
          <w:p>
            <w:pPr>
              <w:spacing w:before="20" w:after="20"/>
              <w:bidi/>
            </w:pPr>
            <w:r>
              <w:rPr>
                <w:rtl/>
                <w:sz w:val="24"/>
                <w:szCs w:val="24"/>
              </w:rPr>
              <w:t xml:space="preserve"/>
            </w:r>
          </w:p>
        </w:tc>
        <w:tc>
          <w:tcPr>
            <w:tcW w:w="1377" w:type="dxa"/>
            <w:vAlign w:val="center"/>
          </w:tcPr>
          <w:p>
            <w:pPr>
              <w:spacing w:before="20" w:after="20"/>
              <w:bidi/>
              <w:jc w:val="center"/>
            </w:pPr>
            <w:r>
              <w:rPr>
                <w:rtl/>
                <w:sz w:val="24"/>
                <w:szCs w:val="24"/>
              </w:rPr>
              <w:t xml:space="preserve">٪</w:t>
            </w:r>
          </w:p>
        </w:tc>
      </w:tr>
      <w:tr>
        <w:trPr>
          <w:cantSplit/>
        </w:trPr>
        <w:tc>
          <w:tcPr>
            <w:tcW w:w="2478" w:type="dxa"/>
            <w:shd w:val="clear" w:color="auto" w:fill="FBF5EA"/>
            <w:vAlign w:val="center"/>
          </w:tcPr>
          <w:p>
            <w:pPr>
              <w:spacing w:before="20" w:after="20"/>
              <w:bidi/>
            </w:pPr>
            <w:r>
              <w:rPr>
                <w:rtl/>
                <w:b/>
                <w:bCs/>
                <w:sz w:val="24"/>
                <w:szCs w:val="24"/>
              </w:rPr>
              <w:t xml:space="preserve">........................</w:t>
            </w:r>
          </w:p>
        </w:tc>
        <w:tc>
          <w:tcPr>
            <w:tcW w:w="1928" w:type="dxa"/>
            <w:shd w:val="clear" w:color="auto" w:fill="FBF5EA"/>
            <w:vAlign w:val="center"/>
          </w:tcPr>
          <w:p>
            <w:pPr>
              <w:spacing w:before="20" w:after="20"/>
              <w:bidi/>
            </w:pPr>
            <w:r>
              <w:rPr>
                <w:rtl/>
                <w:sz w:val="24"/>
                <w:szCs w:val="24"/>
              </w:rPr>
              <w:t xml:space="preserve"/>
            </w:r>
          </w:p>
        </w:tc>
        <w:tc>
          <w:tcPr>
            <w:tcW w:w="1928" w:type="dxa"/>
            <w:shd w:val="clear" w:color="auto" w:fill="FBF5EA"/>
            <w:vAlign w:val="center"/>
          </w:tcPr>
          <w:p>
            <w:pPr>
              <w:spacing w:before="20" w:after="20"/>
              <w:bidi/>
            </w:pPr>
            <w:r>
              <w:rPr>
                <w:rtl/>
                <w:sz w:val="24"/>
                <w:szCs w:val="24"/>
              </w:rPr>
              <w:t xml:space="preserve"/>
            </w:r>
          </w:p>
        </w:tc>
        <w:tc>
          <w:tcPr>
            <w:tcW w:w="1928" w:type="dxa"/>
            <w:shd w:val="clear" w:color="auto" w:fill="FBF5EA"/>
            <w:vAlign w:val="center"/>
          </w:tcPr>
          <w:p>
            <w:pPr>
              <w:spacing w:before="20" w:after="20"/>
              <w:bidi/>
            </w:pPr>
            <w:r>
              <w:rPr>
                <w:rtl/>
                <w:sz w:val="24"/>
                <w:szCs w:val="24"/>
              </w:rPr>
              <w:t xml:space="preserve"/>
            </w:r>
          </w:p>
        </w:tc>
        <w:tc>
          <w:tcPr>
            <w:tcW w:w="1377" w:type="dxa"/>
            <w:shd w:val="clear" w:color="auto" w:fill="FBF5EA"/>
            <w:vAlign w:val="center"/>
          </w:tcPr>
          <w:p>
            <w:pPr>
              <w:spacing w:before="20" w:after="20"/>
              <w:bidi/>
              <w:jc w:val="center"/>
            </w:pPr>
            <w:r>
              <w:rPr>
                <w:rtl/>
                <w:sz w:val="24"/>
                <w:szCs w:val="24"/>
              </w:rPr>
              <w:t xml:space="preserve">٪</w:t>
            </w:r>
          </w:p>
        </w:tc>
      </w:tr>
      <w:tr>
        <w:trPr>
          <w:cantSplit/>
        </w:trPr>
        <w:tc>
          <w:tcPr>
            <w:tcW w:w="2478" w:type="dxa"/>
            <w:vAlign w:val="center"/>
          </w:tcPr>
          <w:p>
            <w:pPr>
              <w:spacing w:before="20" w:after="20"/>
              <w:bidi/>
            </w:pPr>
            <w:r>
              <w:rPr>
                <w:rtl/>
                <w:b/>
                <w:bCs/>
                <w:sz w:val="24"/>
                <w:szCs w:val="24"/>
              </w:rPr>
              <w:t xml:space="preserve">........................</w:t>
            </w:r>
          </w:p>
        </w:tc>
        <w:tc>
          <w:tcPr>
            <w:tcW w:w="1928" w:type="dxa"/>
            <w:vAlign w:val="center"/>
          </w:tcPr>
          <w:p>
            <w:pPr>
              <w:spacing w:before="20" w:after="20"/>
              <w:bidi/>
            </w:pPr>
            <w:r>
              <w:rPr>
                <w:rtl/>
                <w:sz w:val="24"/>
                <w:szCs w:val="24"/>
              </w:rPr>
              <w:t xml:space="preserve"/>
            </w:r>
          </w:p>
        </w:tc>
        <w:tc>
          <w:tcPr>
            <w:tcW w:w="1928" w:type="dxa"/>
            <w:vAlign w:val="center"/>
          </w:tcPr>
          <w:p>
            <w:pPr>
              <w:spacing w:before="20" w:after="20"/>
              <w:bidi/>
            </w:pPr>
            <w:r>
              <w:rPr>
                <w:rtl/>
                <w:sz w:val="24"/>
                <w:szCs w:val="24"/>
              </w:rPr>
              <w:t xml:space="preserve"/>
            </w:r>
          </w:p>
        </w:tc>
        <w:tc>
          <w:tcPr>
            <w:tcW w:w="1928" w:type="dxa"/>
            <w:vAlign w:val="center"/>
          </w:tcPr>
          <w:p>
            <w:pPr>
              <w:spacing w:before="20" w:after="20"/>
              <w:bidi/>
            </w:pPr>
            <w:r>
              <w:rPr>
                <w:rtl/>
                <w:sz w:val="24"/>
                <w:szCs w:val="24"/>
              </w:rPr>
              <w:t xml:space="preserve"/>
            </w:r>
          </w:p>
        </w:tc>
        <w:tc>
          <w:tcPr>
            <w:tcW w:w="1377" w:type="dxa"/>
            <w:vAlign w:val="center"/>
          </w:tcPr>
          <w:p>
            <w:pPr>
              <w:spacing w:before="20" w:after="20"/>
              <w:bidi/>
              <w:jc w:val="center"/>
            </w:pPr>
            <w:r>
              <w:rPr>
                <w:rtl/>
                <w:sz w:val="24"/>
                <w:szCs w:val="24"/>
              </w:rPr>
              <w:t xml:space="preserve">٪</w:t>
            </w:r>
          </w:p>
        </w:tc>
      </w:tr>
      <w:tr>
        <w:trPr>
          <w:cantSplit/>
        </w:trPr>
        <w:tc>
          <w:tcPr>
            <w:tcW w:w="2478" w:type="dxa"/>
            <w:shd w:val="clear" w:color="auto" w:fill="FBF5EA"/>
            <w:vAlign w:val="center"/>
          </w:tcPr>
          <w:p>
            <w:pPr>
              <w:spacing w:before="20" w:after="20"/>
              <w:bidi/>
            </w:pPr>
            <w:r>
              <w:rPr>
                <w:rtl/>
                <w:b/>
                <w:bCs/>
                <w:sz w:val="24"/>
                <w:szCs w:val="24"/>
              </w:rPr>
              <w:t xml:space="preserve">........................</w:t>
            </w:r>
          </w:p>
        </w:tc>
        <w:tc>
          <w:tcPr>
            <w:tcW w:w="1928" w:type="dxa"/>
            <w:shd w:val="clear" w:color="auto" w:fill="FBF5EA"/>
            <w:vAlign w:val="center"/>
          </w:tcPr>
          <w:p>
            <w:pPr>
              <w:spacing w:before="20" w:after="20"/>
              <w:bidi/>
            </w:pPr>
            <w:r>
              <w:rPr>
                <w:rtl/>
                <w:sz w:val="24"/>
                <w:szCs w:val="24"/>
              </w:rPr>
              <w:t xml:space="preserve"/>
            </w:r>
          </w:p>
        </w:tc>
        <w:tc>
          <w:tcPr>
            <w:tcW w:w="1928" w:type="dxa"/>
            <w:shd w:val="clear" w:color="auto" w:fill="FBF5EA"/>
            <w:vAlign w:val="center"/>
          </w:tcPr>
          <w:p>
            <w:pPr>
              <w:spacing w:before="20" w:after="20"/>
              <w:bidi/>
            </w:pPr>
            <w:r>
              <w:rPr>
                <w:rtl/>
                <w:sz w:val="24"/>
                <w:szCs w:val="24"/>
              </w:rPr>
              <w:t xml:space="preserve"/>
            </w:r>
          </w:p>
        </w:tc>
        <w:tc>
          <w:tcPr>
            <w:tcW w:w="1928" w:type="dxa"/>
            <w:shd w:val="clear" w:color="auto" w:fill="FBF5EA"/>
            <w:vAlign w:val="center"/>
          </w:tcPr>
          <w:p>
            <w:pPr>
              <w:spacing w:before="20" w:after="20"/>
              <w:bidi/>
            </w:pPr>
            <w:r>
              <w:rPr>
                <w:rtl/>
                <w:sz w:val="24"/>
                <w:szCs w:val="24"/>
              </w:rPr>
              <w:t xml:space="preserve"/>
            </w:r>
          </w:p>
        </w:tc>
        <w:tc>
          <w:tcPr>
            <w:tcW w:w="1377" w:type="dxa"/>
            <w:shd w:val="clear" w:color="auto" w:fill="FBF5EA"/>
            <w:vAlign w:val="center"/>
          </w:tcPr>
          <w:p>
            <w:pPr>
              <w:spacing w:before="20" w:after="20"/>
              <w:bidi/>
              <w:jc w:val="center"/>
            </w:pPr>
            <w:r>
              <w:rPr>
                <w:rtl/>
                <w:sz w:val="24"/>
                <w:szCs w:val="24"/>
              </w:rPr>
              <w:t xml:space="preserve">٪</w:t>
            </w:r>
          </w:p>
        </w:tc>
      </w:tr>
      <w:tr>
        <w:trPr>
          <w:cantSplit/>
        </w:trPr>
        <w:tc>
          <w:tcPr>
            <w:tcW w:w="2478" w:type="dxa"/>
            <w:vAlign w:val="center"/>
          </w:tcPr>
          <w:p>
            <w:pPr>
              <w:spacing w:before="20" w:after="20"/>
              <w:bidi/>
            </w:pPr>
            <w:r>
              <w:rPr>
                <w:rtl/>
                <w:b/>
                <w:bCs/>
                <w:sz w:val="24"/>
                <w:szCs w:val="24"/>
              </w:rPr>
              <w:t xml:space="preserve">........................</w:t>
            </w:r>
          </w:p>
        </w:tc>
        <w:tc>
          <w:tcPr>
            <w:tcW w:w="1928" w:type="dxa"/>
            <w:vAlign w:val="center"/>
          </w:tcPr>
          <w:p>
            <w:pPr>
              <w:spacing w:before="20" w:after="20"/>
              <w:bidi/>
            </w:pPr>
            <w:r>
              <w:rPr>
                <w:rtl/>
                <w:sz w:val="24"/>
                <w:szCs w:val="24"/>
              </w:rPr>
              <w:t xml:space="preserve"/>
            </w:r>
          </w:p>
        </w:tc>
        <w:tc>
          <w:tcPr>
            <w:tcW w:w="1928" w:type="dxa"/>
            <w:vAlign w:val="center"/>
          </w:tcPr>
          <w:p>
            <w:pPr>
              <w:spacing w:before="20" w:after="20"/>
              <w:bidi/>
            </w:pPr>
            <w:r>
              <w:rPr>
                <w:rtl/>
                <w:sz w:val="24"/>
                <w:szCs w:val="24"/>
              </w:rPr>
              <w:t xml:space="preserve"/>
            </w:r>
          </w:p>
        </w:tc>
        <w:tc>
          <w:tcPr>
            <w:tcW w:w="1928" w:type="dxa"/>
            <w:vAlign w:val="center"/>
          </w:tcPr>
          <w:p>
            <w:pPr>
              <w:spacing w:before="20" w:after="20"/>
              <w:bidi/>
            </w:pPr>
            <w:r>
              <w:rPr>
                <w:rtl/>
                <w:sz w:val="24"/>
                <w:szCs w:val="24"/>
              </w:rPr>
              <w:t xml:space="preserve"/>
            </w:r>
          </w:p>
        </w:tc>
        <w:tc>
          <w:tcPr>
            <w:tcW w:w="1377" w:type="dxa"/>
            <w:vAlign w:val="center"/>
          </w:tcPr>
          <w:p>
            <w:pPr>
              <w:spacing w:before="20" w:after="20"/>
              <w:bidi/>
              <w:jc w:val="center"/>
            </w:pPr>
            <w:r>
              <w:rPr>
                <w:rtl/>
                <w:sz w:val="24"/>
                <w:szCs w:val="24"/>
              </w:rPr>
              <w:t xml:space="preserve">٪</w:t>
            </w:r>
          </w:p>
        </w:tc>
      </w:tr>
      <w:tr>
        <w:trPr>
          <w:cantSplit/>
        </w:trPr>
        <w:tc>
          <w:tcPr>
            <w:tcW w:w="2478" w:type="dxa"/>
            <w:shd w:val="clear" w:color="auto" w:fill="FBF5EA"/>
            <w:vAlign w:val="center"/>
          </w:tcPr>
          <w:p>
            <w:pPr>
              <w:spacing w:before="20" w:after="20"/>
              <w:bidi/>
            </w:pPr>
            <w:r>
              <w:rPr>
                <w:rtl/>
                <w:b/>
                <w:bCs/>
                <w:sz w:val="24"/>
                <w:szCs w:val="24"/>
              </w:rPr>
              <w:t xml:space="preserve">........................</w:t>
            </w:r>
          </w:p>
        </w:tc>
        <w:tc>
          <w:tcPr>
            <w:tcW w:w="1928" w:type="dxa"/>
            <w:shd w:val="clear" w:color="auto" w:fill="FBF5EA"/>
            <w:vAlign w:val="center"/>
          </w:tcPr>
          <w:p>
            <w:pPr>
              <w:spacing w:before="20" w:after="20"/>
              <w:bidi/>
            </w:pPr>
            <w:r>
              <w:rPr>
                <w:rtl/>
                <w:sz w:val="24"/>
                <w:szCs w:val="24"/>
              </w:rPr>
              <w:t xml:space="preserve"/>
            </w:r>
          </w:p>
        </w:tc>
        <w:tc>
          <w:tcPr>
            <w:tcW w:w="1928" w:type="dxa"/>
            <w:shd w:val="clear" w:color="auto" w:fill="FBF5EA"/>
            <w:vAlign w:val="center"/>
          </w:tcPr>
          <w:p>
            <w:pPr>
              <w:spacing w:before="20" w:after="20"/>
              <w:bidi/>
            </w:pPr>
            <w:r>
              <w:rPr>
                <w:rtl/>
                <w:sz w:val="24"/>
                <w:szCs w:val="24"/>
              </w:rPr>
              <w:t xml:space="preserve"/>
            </w:r>
          </w:p>
        </w:tc>
        <w:tc>
          <w:tcPr>
            <w:tcW w:w="1928" w:type="dxa"/>
            <w:shd w:val="clear" w:color="auto" w:fill="FBF5EA"/>
            <w:vAlign w:val="center"/>
          </w:tcPr>
          <w:p>
            <w:pPr>
              <w:spacing w:before="20" w:after="20"/>
              <w:bidi/>
            </w:pPr>
            <w:r>
              <w:rPr>
                <w:rtl/>
                <w:sz w:val="24"/>
                <w:szCs w:val="24"/>
              </w:rPr>
              <w:t xml:space="preserve"/>
            </w:r>
          </w:p>
        </w:tc>
        <w:tc>
          <w:tcPr>
            <w:tcW w:w="1377" w:type="dxa"/>
            <w:shd w:val="clear" w:color="auto" w:fill="FBF5EA"/>
            <w:vAlign w:val="center"/>
          </w:tcPr>
          <w:p>
            <w:pPr>
              <w:spacing w:before="20" w:after="20"/>
              <w:bidi/>
              <w:jc w:val="center"/>
            </w:pPr>
            <w:r>
              <w:rPr>
                <w:rtl/>
                <w:sz w:val="24"/>
                <w:szCs w:val="24"/>
              </w:rPr>
              <w:t xml:space="preserve">٪</w:t>
            </w:r>
          </w:p>
        </w:tc>
      </w:tr>
    </w:tbl>
    <w:p>
      <w:pPr>
        <w:spacing w:before="0" w:after="60"/>
        <w:bidi/>
        <w:jc w:val="both"/>
      </w:pPr>
      <w:r>
        <w:rPr>
          <w:rtl/>
        </w:rPr>
        <w:t xml:space="preserve"/>
      </w:r>
    </w:p>
    <w:p>
      <w:pPr>
        <w:spacing w:before="60" w:after="120"/>
        <w:bidi/>
        <w:jc w:val="both"/>
      </w:pPr>
      <w:r>
        <w:rPr>
          <w:rtl/>
        </w:rPr>
        <w:t xml:space="preserve">أمثلة على أدوار الطالبات:</w:t>
      </w:r>
    </w:p>
    <w:p>
      <w:pPr>
        <w:pStyle w:val="ListPara"/>
        <w:bidi/>
      </w:pPr>
      <w:r>
        <w:rPr>
          <w:rtl/>
          <w:color w:val="7A1F1F"/>
        </w:rPr>
        <w:t xml:space="preserve">◆  </w:t>
      </w:r>
      <w:r>
        <w:rPr>
          <w:rtl/>
          <w:b/>
          <w:bCs/>
        </w:rPr>
        <w:t xml:space="preserve">التخطيط</w:t>
      </w:r>
      <w:r>
        <w:rPr>
          <w:rtl/>
        </w:rPr>
        <w:t xml:space="preserve">، </w:t>
      </w:r>
      <w:r>
        <w:rPr>
          <w:rtl/>
        </w:rPr>
        <w:t xml:space="preserve">اختيار المقالات من الموسوعة، واقتراح أفكار الأنشطة، وتصميم الجواز والأختام على الورق</w:t>
      </w:r>
    </w:p>
    <w:p>
      <w:pPr>
        <w:pStyle w:val="ListPara"/>
        <w:bidi/>
      </w:pPr>
      <w:r>
        <w:rPr>
          <w:rtl/>
          <w:color w:val="7A1F1F"/>
        </w:rPr>
        <w:t xml:space="preserve">◆  </w:t>
      </w:r>
      <w:r>
        <w:rPr>
          <w:rtl/>
          <w:b/>
          <w:bCs/>
        </w:rPr>
        <w:t xml:space="preserve">التنفيذ</w:t>
      </w:r>
      <w:r>
        <w:rPr>
          <w:rtl/>
        </w:rPr>
        <w:t xml:space="preserve">، </w:t>
      </w:r>
      <w:r>
        <w:rPr>
          <w:rtl/>
        </w:rPr>
        <w:t xml:space="preserve">تلخيص المقالات إلى معلومات قصيرة، وكتابة أسئلة صح/خطأ وتفسيراتها، واختبار اللعبة وتسجيل الأخطاء</w:t>
      </w:r>
    </w:p>
    <w:p>
      <w:pPr>
        <w:pStyle w:val="ListPara"/>
        <w:bidi/>
      </w:pPr>
      <w:r>
        <w:rPr>
          <w:rtl/>
          <w:color w:val="7A1F1F"/>
        </w:rPr>
        <w:t xml:space="preserve">◆  </w:t>
      </w:r>
      <w:r>
        <w:rPr>
          <w:rtl/>
          <w:b/>
          <w:bCs/>
        </w:rPr>
        <w:t xml:space="preserve">العرض</w:t>
      </w:r>
      <w:r>
        <w:rPr>
          <w:rtl/>
        </w:rPr>
        <w:t xml:space="preserve">، </w:t>
      </w:r>
      <w:r>
        <w:rPr>
          <w:rtl/>
        </w:rPr>
        <w:t xml:space="preserve">تقديم اللعبة لزميلاتهن في الطابور أو الإذاعة أو الحصة، والتعليق الصوتي على الفيديو التوضيحي</w:t>
      </w:r>
    </w:p>
    <w:p>
      <w:pPr>
        <w:pStyle w:val="ListPara"/>
        <w:bidi/>
      </w:pPr>
      <w:r>
        <w:rPr>
          <w:rtl/>
          <w:color w:val="7A1F1F"/>
        </w:rPr>
        <w:t xml:space="preserve">◆  </w:t>
      </w:r>
      <w:r>
        <w:rPr>
          <w:rtl/>
          <w:b/>
          <w:bCs/>
        </w:rPr>
        <w:t xml:space="preserve">التصميم في «استوديو التحديات»</w:t>
      </w:r>
      <w:r>
        <w:rPr>
          <w:rtl/>
        </w:rPr>
        <w:t xml:space="preserve">، </w:t>
      </w:r>
      <w:r>
        <w:rPr>
          <w:rtl/>
        </w:rPr>
        <w:t xml:space="preserve">تكتب الطالبات لغز المحطة وبطاقاتها ومراجعها، ويسجّلنها بأصواتهن، ويصمّمن التحديات (اختيار، ترتيب، مطابقة، صح وخطأ) ويجرّبنها، ثم يرسلن الملف للمعلمة</w:t>
      </w:r>
    </w:p>
    <w:p>
      <w:pPr>
        <w:keepNext/>
        <w:spacing w:before="120" w:after="40"/>
        <w:bidi/>
        <w:jc w:val="center"/>
      </w:pPr>
      <w:r>
        <w:drawing>
          <wp:inline distT="0" distB="0" distL="0" distR="0">
            <wp:extent cx="4590097" cy="3083971"/>
            <wp:docPr id="12" name="Picture 12"/>
            <wp:cNvGraphicFramePr>
              <a:graphicFrameLocks noChangeAspect="1"/>
            </wp:cNvGraphicFramePr>
            <a:graphic>
              <a:graphicData uri="http://schemas.openxmlformats.org/drawingml/2006/picture">
                <pic:pic>
                  <pic:nvPicPr>
                    <pic:cNvPr id="12" name="image12.jpg"/>
                    <pic:cNvPicPr/>
                  </pic:nvPicPr>
                  <pic:blipFill>
                    <a:blip r:embed="rIdImg12"/>
                    <a:stretch>
                      <a:fillRect/>
                    </a:stretch>
                  </pic:blipFill>
                  <pic:spPr>
                    <a:xfrm>
                      <a:off x="0" y="0"/>
                      <a:ext cx="4590097" cy="3083971"/>
                    </a:xfrm>
                    <a:prstGeom prst="rect">
                      <a:avLst/>
                    </a:prstGeom>
                  </pic:spPr>
                </pic:pic>
              </a:graphicData>
            </a:graphic>
          </wp:inline>
        </w:drawing>
      </w:r>
    </w:p>
    <w:p>
      <w:pPr>
        <w:pStyle w:val="Caption"/>
        <w:bidi/>
        <w:jc w:val="center"/>
      </w:pPr>
      <w:r>
        <w:rPr>
          <w:rtl/>
          <w:sz w:val="24"/>
          <w:szCs w:val="24"/>
          <w:color w:val="6B5B4B"/>
        </w:rPr>
        <w:t xml:space="preserve">«استوديو التحديات»: صفحة بلا برمجة تصمّم فيها الطالبات المحطة ويسجّلن أصواتهن</w:t>
      </w:r>
    </w:p>
    <w:p>
      <w:pPr>
        <w:pStyle w:val="Heading1"/>
        <w:keepNext/>
        <w:bidi/>
      </w:pPr>
      <w:r>
        <w:rPr>
          <w:rtl/>
          <w:b/>
          <w:bCs/>
        </w:rPr>
        <w:t xml:space="preserve">٦. الأثر التعليمي</w:t>
      </w:r>
    </w:p>
    <w:p>
      <w:pPr>
        <w:bidi/>
        <w:jc w:val="both"/>
      </w:pPr>
      <w:r>
        <w:rPr>
          <w:rtl/>
        </w:rPr>
        <w:t xml:space="preserve">الاستفادة المباشرة للطالبات من النشاط، وارتباطها بنواتج تعلّم واضحة، والأدلة التي تثبت تحقّقها.</w:t>
      </w:r>
    </w:p>
    <w:tbl>
      <w:tblPr>
        <w:bidiVisual/>
        <w:tblW w:w="5000" w:type="pct"/>
        <w:tblBorders>
          <w:top w:val="single" w:sz="6" w:space="0" w:color="C9A14A"/>
          <w:left w:val="single" w:sz="6" w:space="0" w:color="C9A14A"/>
          <w:bottom w:val="single" w:sz="6" w:space="0" w:color="C9A14A"/>
          <w:right w:val="single" w:sz="6" w:space="0" w:color="C9A14A"/>
          <w:insideH w:val="single" w:sz="6" w:space="0" w:color="C9A14A"/>
          <w:insideV w:val="single" w:sz="6" w:space="0" w:color="C9A14A"/>
        </w:tblBorders>
        <w:tblLayout w:type="fixed"/>
        <w:tblCellMar>
          <w:top w:w="60" w:type="dxa"/>
          <w:start w:w="100" w:type="dxa"/>
          <w:bottom w:w="60" w:type="dxa"/>
          <w:end w:w="100" w:type="dxa"/>
        </w:tblCellMar>
      </w:tblPr>
      <w:tblGrid>
        <w:gridCol w:w="1738"/>
        <w:gridCol w:w="5056"/>
        <w:gridCol w:w="2844"/>
      </w:tblGrid>
      <w:tr>
        <w:trPr>
          <w:tblHeader/>
          <w:cantSplit/>
        </w:trPr>
        <w:tc>
          <w:tcPr>
            <w:tcW w:w="1738" w:type="dxa"/>
            <w:shd w:val="clear" w:color="auto" w:fill="7A1F1F"/>
            <w:vAlign w:val="center"/>
          </w:tcPr>
          <w:p>
            <w:pPr>
              <w:spacing w:before="20" w:after="20"/>
              <w:bidi/>
              <w:jc w:val="center"/>
            </w:pPr>
            <w:r>
              <w:rPr>
                <w:rtl/>
                <w:b/>
                <w:bCs/>
                <w:sz w:val="24"/>
                <w:szCs w:val="24"/>
                <w:color w:val="FFFFFF"/>
              </w:rPr>
              <w:t xml:space="preserve">المحطة</w:t>
            </w:r>
          </w:p>
        </w:tc>
        <w:tc>
          <w:tcPr>
            <w:tcW w:w="5056" w:type="dxa"/>
            <w:shd w:val="clear" w:color="auto" w:fill="7A1F1F"/>
            <w:vAlign w:val="center"/>
          </w:tcPr>
          <w:p>
            <w:pPr>
              <w:spacing w:before="20" w:after="20"/>
              <w:bidi/>
              <w:jc w:val="center"/>
            </w:pPr>
            <w:r>
              <w:rPr>
                <w:rtl/>
                <w:b/>
                <w:bCs/>
                <w:sz w:val="24"/>
                <w:szCs w:val="24"/>
                <w:color w:val="FFFFFF"/>
              </w:rPr>
              <w:t xml:space="preserve">ناتج التعلّم: أن تكون الطالبة قادرة على أن…</w:t>
            </w:r>
          </w:p>
        </w:tc>
        <w:tc>
          <w:tcPr>
            <w:tcW w:w="2844" w:type="dxa"/>
            <w:shd w:val="clear" w:color="auto" w:fill="7A1F1F"/>
            <w:vAlign w:val="center"/>
          </w:tcPr>
          <w:p>
            <w:pPr>
              <w:spacing w:before="20" w:after="20"/>
              <w:bidi/>
              <w:jc w:val="center"/>
            </w:pPr>
            <w:r>
              <w:rPr>
                <w:rtl/>
                <w:b/>
                <w:bCs/>
                <w:sz w:val="24"/>
                <w:szCs w:val="24"/>
                <w:color w:val="FFFFFF"/>
              </w:rPr>
              <w:t xml:space="preserve">دليل التحقّق</w:t>
            </w:r>
          </w:p>
        </w:tc>
      </w:tr>
      <w:tr>
        <w:trPr>
          <w:cantSplit/>
        </w:trPr>
        <w:tc>
          <w:tcPr>
            <w:tcW w:w="1738" w:type="dxa"/>
            <w:vAlign w:val="center"/>
          </w:tcPr>
          <w:p>
            <w:pPr>
              <w:spacing w:before="20" w:after="20"/>
              <w:bidi/>
            </w:pPr>
            <w:r>
              <w:rPr>
                <w:rtl/>
                <w:b/>
                <w:bCs/>
                <w:sz w:val="24"/>
                <w:szCs w:val="24"/>
              </w:rPr>
              <w:t xml:space="preserve">حمد بن سيف البوسعيدي</w:t>
            </w:r>
          </w:p>
        </w:tc>
        <w:tc>
          <w:tcPr>
            <w:tcW w:w="5056" w:type="dxa"/>
            <w:vAlign w:val="center"/>
          </w:tcPr>
          <w:p>
            <w:pPr>
              <w:spacing w:before="20" w:after="20"/>
              <w:bidi/>
            </w:pPr>
            <w:r>
              <w:rPr>
                <w:rtl/>
                <w:sz w:val="24"/>
                <w:szCs w:val="24"/>
              </w:rPr>
              <w:t xml:space="preserve">تتعرّف على قاضٍ ومؤرخ عُماني، وترتّب محطات حياته (طلب العلم، القضاء والولاية، هيئة المخطوطات، وزارة العدل)، وتذكر أحد مؤلفاته</w:t>
            </w:r>
          </w:p>
        </w:tc>
        <w:tc>
          <w:tcPr>
            <w:tcW w:w="2844" w:type="dxa"/>
            <w:vAlign w:val="center"/>
          </w:tcPr>
          <w:p>
            <w:pPr>
              <w:spacing w:before="20" w:after="20"/>
              <w:bidi/>
            </w:pPr>
            <w:r>
              <w:rPr>
                <w:rtl/>
                <w:sz w:val="24"/>
                <w:szCs w:val="24"/>
              </w:rPr>
              <w:t xml:space="preserve">حل لغز «من أنا؟» + ترتيب محطات حياته في التحدي</w:t>
            </w:r>
          </w:p>
        </w:tc>
      </w:tr>
      <w:tr>
        <w:trPr>
          <w:cantSplit/>
        </w:trPr>
        <w:tc>
          <w:tcPr>
            <w:tcW w:w="1738" w:type="dxa"/>
            <w:shd w:val="clear" w:color="auto" w:fill="FBF5EA"/>
            <w:vAlign w:val="center"/>
          </w:tcPr>
          <w:p>
            <w:pPr>
              <w:spacing w:before="20" w:after="20"/>
              <w:bidi/>
            </w:pPr>
            <w:r>
              <w:rPr>
                <w:rtl/>
                <w:b/>
                <w:bCs/>
                <w:sz w:val="24"/>
                <w:szCs w:val="24"/>
              </w:rPr>
              <w:t xml:space="preserve">سمهرم</w:t>
            </w:r>
          </w:p>
        </w:tc>
        <w:tc>
          <w:tcPr>
            <w:tcW w:w="5056" w:type="dxa"/>
            <w:shd w:val="clear" w:color="auto" w:fill="FBF5EA"/>
            <w:vAlign w:val="center"/>
          </w:tcPr>
          <w:p>
            <w:pPr>
              <w:spacing w:before="20" w:after="20"/>
              <w:bidi/>
            </w:pPr>
            <w:r>
              <w:rPr>
                <w:rtl/>
                <w:sz w:val="24"/>
                <w:szCs w:val="24"/>
              </w:rPr>
              <w:t xml:space="preserve">تحدّد موقع سمهرم (خور روري) في ولاية طاقة بظفار، وتربط بين غرف التخزين واللبان والتجارة القديمة، وتعرّف بما كشفه التنقيب</w:t>
            </w:r>
          </w:p>
        </w:tc>
        <w:tc>
          <w:tcPr>
            <w:tcW w:w="2844" w:type="dxa"/>
            <w:shd w:val="clear" w:color="auto" w:fill="FBF5EA"/>
            <w:vAlign w:val="center"/>
          </w:tcPr>
          <w:p>
            <w:pPr>
              <w:spacing w:before="20" w:after="20"/>
              <w:bidi/>
            </w:pPr>
            <w:r>
              <w:rPr>
                <w:rtl/>
                <w:sz w:val="24"/>
                <w:szCs w:val="24"/>
              </w:rPr>
              <w:t xml:space="preserve">القطع الخمس المكتشفة + «اختاري مفتاح المدينة»</w:t>
            </w:r>
          </w:p>
        </w:tc>
      </w:tr>
      <w:tr>
        <w:trPr>
          <w:cantSplit/>
        </w:trPr>
        <w:tc>
          <w:tcPr>
            <w:tcW w:w="1738" w:type="dxa"/>
            <w:vAlign w:val="center"/>
          </w:tcPr>
          <w:p>
            <w:pPr>
              <w:spacing w:before="20" w:after="20"/>
              <w:bidi/>
            </w:pPr>
            <w:r>
              <w:rPr>
                <w:rtl/>
                <w:b/>
                <w:bCs/>
                <w:sz w:val="24"/>
                <w:szCs w:val="24"/>
              </w:rPr>
              <w:t xml:space="preserve">السلاحف البحرية</w:t>
            </w:r>
          </w:p>
        </w:tc>
        <w:tc>
          <w:tcPr>
            <w:tcW w:w="5056" w:type="dxa"/>
            <w:vAlign w:val="center"/>
          </w:tcPr>
          <w:p>
            <w:pPr>
              <w:spacing w:before="20" w:after="20"/>
              <w:bidi/>
            </w:pPr>
            <w:r>
              <w:rPr>
                <w:rtl/>
                <w:sz w:val="24"/>
                <w:szCs w:val="24"/>
              </w:rPr>
              <w:t xml:space="preserve">تميّز بين السلحفاة الخضراء وضخمة الرأس والزيتونية، وتذكر أهداف محمية السلاحف برأس الحد، وتشرح أثر الإضاءة على الصغار</w:t>
            </w:r>
          </w:p>
        </w:tc>
        <w:tc>
          <w:tcPr>
            <w:tcW w:w="2844" w:type="dxa"/>
            <w:vAlign w:val="center"/>
          </w:tcPr>
          <w:p>
            <w:pPr>
              <w:spacing w:before="20" w:after="20"/>
              <w:bidi/>
            </w:pPr>
            <w:r>
              <w:rPr>
                <w:rtl/>
                <w:sz w:val="24"/>
                <w:szCs w:val="24"/>
              </w:rPr>
              <w:t xml:space="preserve">تحدي المطابقة + إكمال نشاط الإرشاد</w:t>
            </w:r>
          </w:p>
        </w:tc>
      </w:tr>
      <w:tr>
        <w:trPr>
          <w:cantSplit/>
        </w:trPr>
        <w:tc>
          <w:tcPr>
            <w:tcW w:w="1738" w:type="dxa"/>
            <w:shd w:val="clear" w:color="auto" w:fill="FBF5EA"/>
            <w:vAlign w:val="center"/>
          </w:tcPr>
          <w:p>
            <w:pPr>
              <w:spacing w:before="20" w:after="20"/>
              <w:bidi/>
            </w:pPr>
            <w:r>
              <w:rPr>
                <w:rtl/>
                <w:b/>
                <w:bCs/>
                <w:sz w:val="24"/>
                <w:szCs w:val="24"/>
              </w:rPr>
              <w:t xml:space="preserve">تجارة العاج</w:t>
            </w:r>
          </w:p>
        </w:tc>
        <w:tc>
          <w:tcPr>
            <w:tcW w:w="5056" w:type="dxa"/>
            <w:shd w:val="clear" w:color="auto" w:fill="FBF5EA"/>
            <w:vAlign w:val="center"/>
          </w:tcPr>
          <w:p>
            <w:pPr>
              <w:spacing w:before="20" w:after="20"/>
              <w:bidi/>
            </w:pPr>
            <w:r>
              <w:rPr>
                <w:rtl/>
                <w:sz w:val="24"/>
                <w:szCs w:val="24"/>
              </w:rPr>
              <w:t xml:space="preserve">تتتبّع رحلة العاج من داخل إفريقيا إلى زنجبار ثم الأسواق العالمية، وتشرح المقايضة، وتحدّد عوامل ازدهار التجارة</w:t>
            </w:r>
          </w:p>
        </w:tc>
        <w:tc>
          <w:tcPr>
            <w:tcW w:w="2844" w:type="dxa"/>
            <w:shd w:val="clear" w:color="auto" w:fill="FBF5EA"/>
            <w:vAlign w:val="center"/>
          </w:tcPr>
          <w:p>
            <w:pPr>
              <w:spacing w:before="20" w:after="20"/>
              <w:bidi/>
            </w:pPr>
            <w:r>
              <w:rPr>
                <w:rtl/>
                <w:sz w:val="24"/>
                <w:szCs w:val="24"/>
              </w:rPr>
              <w:t xml:space="preserve">إكمال «طريق التاجر» + اختيار العوامل الثلاثة</w:t>
            </w:r>
          </w:p>
        </w:tc>
      </w:tr>
      <w:tr>
        <w:trPr>
          <w:cantSplit/>
        </w:trPr>
        <w:tc>
          <w:tcPr>
            <w:tcW w:w="1738" w:type="dxa"/>
            <w:vAlign w:val="center"/>
          </w:tcPr>
          <w:p>
            <w:pPr>
              <w:spacing w:before="20" w:after="20"/>
              <w:bidi/>
            </w:pPr>
            <w:r>
              <w:rPr>
                <w:rtl/>
                <w:b/>
                <w:bCs/>
                <w:sz w:val="24"/>
                <w:szCs w:val="24"/>
              </w:rPr>
              <w:t xml:space="preserve">الملابس العُمانية</w:t>
            </w:r>
          </w:p>
        </w:tc>
        <w:tc>
          <w:tcPr>
            <w:tcW w:w="5056" w:type="dxa"/>
            <w:vAlign w:val="center"/>
          </w:tcPr>
          <w:p>
            <w:pPr>
              <w:spacing w:before="20" w:after="20"/>
              <w:bidi/>
            </w:pPr>
            <w:r>
              <w:rPr>
                <w:rtl/>
                <w:sz w:val="24"/>
                <w:szCs w:val="24"/>
              </w:rPr>
              <w:t xml:space="preserve">تسمّي قطع الزي العُماني للرجل والمرأة، وتقدّر قيمتها رمزاً للهوية الوطنية</w:t>
            </w:r>
          </w:p>
        </w:tc>
        <w:tc>
          <w:tcPr>
            <w:tcW w:w="2844" w:type="dxa"/>
            <w:vAlign w:val="center"/>
          </w:tcPr>
          <w:p>
            <w:pPr>
              <w:spacing w:before="20" w:after="20"/>
              <w:bidi/>
            </w:pPr>
            <w:r>
              <w:rPr>
                <w:rtl/>
                <w:sz w:val="24"/>
                <w:szCs w:val="24"/>
              </w:rPr>
              <w:t xml:space="preserve">تسمية القطع الصحيحة + نتيجة التحدي</w:t>
            </w:r>
          </w:p>
        </w:tc>
      </w:tr>
    </w:tbl>
    <w:p>
      <w:pPr>
        <w:spacing w:before="0" w:after="60"/>
        <w:bidi/>
        <w:jc w:val="both"/>
      </w:pPr>
      <w:r>
        <w:rPr>
          <w:rtl/>
        </w:rPr>
        <w:t xml:space="preserve"/>
      </w:r>
    </w:p>
    <w:p>
      <w:pPr>
        <w:pStyle w:val="Heading2"/>
        <w:keepNext/>
        <w:bidi/>
      </w:pPr>
      <w:r>
        <w:rPr>
          <w:rtl/>
          <w:b/>
          <w:bCs/>
        </w:rPr>
        <w:t xml:space="preserve">أدوات قياس الأثر</w:t>
      </w:r>
    </w:p>
    <w:p>
      <w:pPr>
        <w:pStyle w:val="ListPara"/>
        <w:bidi/>
      </w:pPr>
      <w:r>
        <w:rPr>
          <w:rtl/>
          <w:color w:val="7A1F1F"/>
        </w:rPr>
        <w:t xml:space="preserve">◆  </w:t>
      </w:r>
      <w:r>
        <w:rPr>
          <w:rtl/>
          <w:b/>
          <w:bCs/>
        </w:rPr>
        <w:t xml:space="preserve">اختبار قبلي وبعدي</w:t>
      </w:r>
      <w:r>
        <w:rPr>
          <w:rtl/>
        </w:rPr>
        <w:t xml:space="preserve">، </w:t>
      </w:r>
      <w:r>
        <w:rPr>
          <w:rtl/>
        </w:rPr>
        <w:t xml:space="preserve">تستخدم المعلمة أسئلة المحطات نفسها قبل اللعب وبعده لقياس مقدار التحسّن</w:t>
      </w:r>
    </w:p>
    <w:p>
      <w:pPr>
        <w:pStyle w:val="ListPara"/>
        <w:bidi/>
      </w:pPr>
      <w:r>
        <w:rPr>
          <w:rtl/>
          <w:color w:val="7A1F1F"/>
        </w:rPr>
        <w:t xml:space="preserve">◆  </w:t>
      </w:r>
      <w:r>
        <w:rPr>
          <w:rtl/>
          <w:b/>
          <w:bCs/>
        </w:rPr>
        <w:t xml:space="preserve">الجواز والشهادة</w:t>
      </w:r>
      <w:r>
        <w:rPr>
          <w:rtl/>
        </w:rPr>
        <w:t xml:space="preserve">، </w:t>
      </w:r>
      <w:r>
        <w:rPr>
          <w:rtl/>
        </w:rPr>
        <w:t xml:space="preserve">صورة الجواز المختوم وشهادة تحدي القلعة (باسم الطالبة ونتيجتها) دليل مادي على الإنجاز</w:t>
      </w:r>
    </w:p>
    <w:p>
      <w:pPr>
        <w:pStyle w:val="ListPara"/>
        <w:bidi/>
      </w:pPr>
      <w:r>
        <w:rPr>
          <w:rtl/>
          <w:color w:val="7A1F1F"/>
        </w:rPr>
        <w:t xml:space="preserve">◆  </w:t>
      </w:r>
      <w:r>
        <w:rPr>
          <w:rtl/>
          <w:b/>
          <w:bCs/>
        </w:rPr>
        <w:t xml:space="preserve">بطاقة ملاحظة</w:t>
      </w:r>
      <w:r>
        <w:rPr>
          <w:rtl/>
        </w:rPr>
        <w:t xml:space="preserve">، </w:t>
      </w:r>
      <w:r>
        <w:rPr>
          <w:rtl/>
        </w:rPr>
        <w:t xml:space="preserve">تلاحظ المعلمة أثناء اللعب: المشاركة، والتعاون، وقراءة المعلومات، وتفسير الإجابات</w:t>
      </w:r>
    </w:p>
    <w:p>
      <w:pPr>
        <w:pStyle w:val="ListPara"/>
        <w:bidi/>
      </w:pPr>
      <w:r>
        <w:rPr>
          <w:rtl/>
          <w:color w:val="7A1F1F"/>
        </w:rPr>
        <w:t xml:space="preserve">◆  </w:t>
      </w:r>
      <w:r>
        <w:rPr>
          <w:rtl/>
          <w:b/>
          <w:bCs/>
        </w:rPr>
        <w:t xml:space="preserve">استبانة رضا قصيرة</w:t>
      </w:r>
      <w:r>
        <w:rPr>
          <w:rtl/>
        </w:rPr>
        <w:t xml:space="preserve">، </w:t>
      </w:r>
      <w:r>
        <w:rPr>
          <w:rtl/>
        </w:rPr>
        <w:t xml:space="preserve">تسأل الطالبات عن المتعة وسهولة الاستخدام وما تعلّمنه، وتُرفق النتائج مع الأدلة</w:t>
      </w:r>
    </w:p>
    <w:tbl>
      <w:tblPr>
        <w:bidiVisual/>
        <w:tblW w:w="5000" w:type="pct"/>
        <w:tblBorders>
          <w:top w:val="single" w:sz="6" w:space="0" w:color="C9A14A"/>
          <w:left w:val="single" w:sz="6" w:space="0" w:color="C9A14A"/>
          <w:bottom w:val="single" w:sz="6" w:space="0" w:color="C9A14A"/>
          <w:right w:val="single" w:sz="6" w:space="0" w:color="C9A14A"/>
          <w:insideH w:val="single" w:sz="6" w:space="0" w:color="C9A14A"/>
          <w:insideV w:val="single" w:sz="6" w:space="0" w:color="C9A14A"/>
        </w:tblBorders>
        <w:tblLayout w:type="fixed"/>
        <w:tblCellMar>
          <w:top w:w="60" w:type="dxa"/>
          <w:start w:w="100" w:type="dxa"/>
          <w:bottom w:w="60" w:type="dxa"/>
          <w:end w:w="100" w:type="dxa"/>
        </w:tblCellMar>
      </w:tblPr>
      <w:tblGrid>
        <w:gridCol w:w="2176"/>
        <w:gridCol w:w="1555"/>
        <w:gridCol w:w="2021"/>
        <w:gridCol w:w="2021"/>
        <w:gridCol w:w="1865"/>
      </w:tblGrid>
      <w:tr>
        <w:trPr>
          <w:tblHeader/>
          <w:cantSplit/>
        </w:trPr>
        <w:tc>
          <w:tcPr>
            <w:tcW w:w="2176" w:type="dxa"/>
            <w:shd w:val="clear" w:color="auto" w:fill="7A1F1F"/>
            <w:vAlign w:val="center"/>
          </w:tcPr>
          <w:p>
            <w:pPr>
              <w:spacing w:before="20" w:after="20"/>
              <w:bidi/>
              <w:jc w:val="center"/>
            </w:pPr>
            <w:r>
              <w:rPr>
                <w:rtl/>
                <w:b/>
                <w:bCs/>
                <w:sz w:val="24"/>
                <w:szCs w:val="24"/>
                <w:color w:val="FFFFFF"/>
              </w:rPr>
              <w:t xml:space="preserve">الصف / الشعبة</w:t>
            </w:r>
          </w:p>
        </w:tc>
        <w:tc>
          <w:tcPr>
            <w:tcW w:w="1555" w:type="dxa"/>
            <w:shd w:val="clear" w:color="auto" w:fill="7A1F1F"/>
            <w:vAlign w:val="center"/>
          </w:tcPr>
          <w:p>
            <w:pPr>
              <w:spacing w:before="20" w:after="20"/>
              <w:bidi/>
              <w:jc w:val="center"/>
            </w:pPr>
            <w:r>
              <w:rPr>
                <w:rtl/>
                <w:b/>
                <w:bCs/>
                <w:sz w:val="24"/>
                <w:szCs w:val="24"/>
                <w:color w:val="FFFFFF"/>
              </w:rPr>
              <w:t xml:space="preserve">عدد الطالبات</w:t>
            </w:r>
          </w:p>
        </w:tc>
        <w:tc>
          <w:tcPr>
            <w:tcW w:w="2021" w:type="dxa"/>
            <w:shd w:val="clear" w:color="auto" w:fill="7A1F1F"/>
            <w:vAlign w:val="center"/>
          </w:tcPr>
          <w:p>
            <w:pPr>
              <w:spacing w:before="20" w:after="20"/>
              <w:bidi/>
              <w:jc w:val="center"/>
            </w:pPr>
            <w:r>
              <w:rPr>
                <w:rtl/>
                <w:b/>
                <w:bCs/>
                <w:sz w:val="24"/>
                <w:szCs w:val="24"/>
                <w:color w:val="FFFFFF"/>
              </w:rPr>
              <w:t xml:space="preserve">متوسط الاختبار القبلي</w:t>
            </w:r>
          </w:p>
        </w:tc>
        <w:tc>
          <w:tcPr>
            <w:tcW w:w="2021" w:type="dxa"/>
            <w:shd w:val="clear" w:color="auto" w:fill="7A1F1F"/>
            <w:vAlign w:val="center"/>
          </w:tcPr>
          <w:p>
            <w:pPr>
              <w:spacing w:before="20" w:after="20"/>
              <w:bidi/>
              <w:jc w:val="center"/>
            </w:pPr>
            <w:r>
              <w:rPr>
                <w:rtl/>
                <w:b/>
                <w:bCs/>
                <w:sz w:val="24"/>
                <w:szCs w:val="24"/>
                <w:color w:val="FFFFFF"/>
              </w:rPr>
              <w:t xml:space="preserve">متوسط الاختبار البعدي</w:t>
            </w:r>
          </w:p>
        </w:tc>
        <w:tc>
          <w:tcPr>
            <w:tcW w:w="1865" w:type="dxa"/>
            <w:shd w:val="clear" w:color="auto" w:fill="7A1F1F"/>
            <w:vAlign w:val="center"/>
          </w:tcPr>
          <w:p>
            <w:pPr>
              <w:spacing w:before="20" w:after="20"/>
              <w:bidi/>
              <w:jc w:val="center"/>
            </w:pPr>
            <w:r>
              <w:rPr>
                <w:rtl/>
                <w:b/>
                <w:bCs/>
                <w:sz w:val="24"/>
                <w:szCs w:val="24"/>
                <w:color w:val="FFFFFF"/>
              </w:rPr>
              <w:t xml:space="preserve">نسبة إكمال الرحلة</w:t>
            </w:r>
          </w:p>
        </w:tc>
      </w:tr>
      <w:tr>
        <w:trPr>
          <w:cantSplit/>
        </w:trPr>
        <w:tc>
          <w:tcPr>
            <w:tcW w:w="2176" w:type="dxa"/>
            <w:vAlign w:val="center"/>
          </w:tcPr>
          <w:p>
            <w:pPr>
              <w:spacing w:before="20" w:after="20"/>
              <w:bidi/>
            </w:pPr>
            <w:r>
              <w:rPr>
                <w:rtl/>
                <w:b/>
                <w:bCs/>
                <w:sz w:val="24"/>
                <w:szCs w:val="24"/>
              </w:rPr>
              <w:t xml:space="preserve">........................</w:t>
            </w:r>
          </w:p>
        </w:tc>
        <w:tc>
          <w:tcPr>
            <w:tcW w:w="1555" w:type="dxa"/>
            <w:vAlign w:val="center"/>
          </w:tcPr>
          <w:p>
            <w:pPr>
              <w:spacing w:before="20" w:after="20"/>
              <w:bidi/>
              <w:jc w:val="center"/>
            </w:pPr>
            <w:r>
              <w:rPr>
                <w:rtl/>
                <w:sz w:val="24"/>
                <w:szCs w:val="24"/>
              </w:rPr>
              <w:t xml:space="preserve"/>
            </w:r>
          </w:p>
        </w:tc>
        <w:tc>
          <w:tcPr>
            <w:tcW w:w="2021" w:type="dxa"/>
            <w:vAlign w:val="center"/>
          </w:tcPr>
          <w:p>
            <w:pPr>
              <w:spacing w:before="20" w:after="20"/>
              <w:bidi/>
              <w:jc w:val="center"/>
            </w:pPr>
            <w:r>
              <w:rPr>
                <w:rtl/>
                <w:sz w:val="24"/>
                <w:szCs w:val="24"/>
              </w:rPr>
              <w:t xml:space="preserve"/>
            </w:r>
          </w:p>
        </w:tc>
        <w:tc>
          <w:tcPr>
            <w:tcW w:w="2021" w:type="dxa"/>
            <w:vAlign w:val="center"/>
          </w:tcPr>
          <w:p>
            <w:pPr>
              <w:spacing w:before="20" w:after="20"/>
              <w:bidi/>
              <w:jc w:val="center"/>
            </w:pPr>
            <w:r>
              <w:rPr>
                <w:rtl/>
                <w:sz w:val="24"/>
                <w:szCs w:val="24"/>
              </w:rPr>
              <w:t xml:space="preserve"/>
            </w:r>
          </w:p>
        </w:tc>
        <w:tc>
          <w:tcPr>
            <w:tcW w:w="1865" w:type="dxa"/>
            <w:vAlign w:val="center"/>
          </w:tcPr>
          <w:p>
            <w:pPr>
              <w:spacing w:before="20" w:after="20"/>
              <w:bidi/>
              <w:jc w:val="center"/>
            </w:pPr>
            <w:r>
              <w:rPr>
                <w:rtl/>
                <w:sz w:val="24"/>
                <w:szCs w:val="24"/>
              </w:rPr>
              <w:t xml:space="preserve">٪</w:t>
            </w:r>
          </w:p>
        </w:tc>
      </w:tr>
      <w:tr>
        <w:trPr>
          <w:cantSplit/>
        </w:trPr>
        <w:tc>
          <w:tcPr>
            <w:tcW w:w="2176" w:type="dxa"/>
            <w:shd w:val="clear" w:color="auto" w:fill="FBF5EA"/>
            <w:vAlign w:val="center"/>
          </w:tcPr>
          <w:p>
            <w:pPr>
              <w:spacing w:before="20" w:after="20"/>
              <w:bidi/>
            </w:pPr>
            <w:r>
              <w:rPr>
                <w:rtl/>
                <w:b/>
                <w:bCs/>
                <w:sz w:val="24"/>
                <w:szCs w:val="24"/>
              </w:rPr>
              <w:t xml:space="preserve">........................</w:t>
            </w:r>
          </w:p>
        </w:tc>
        <w:tc>
          <w:tcPr>
            <w:tcW w:w="1555" w:type="dxa"/>
            <w:shd w:val="clear" w:color="auto" w:fill="FBF5EA"/>
            <w:vAlign w:val="center"/>
          </w:tcPr>
          <w:p>
            <w:pPr>
              <w:spacing w:before="20" w:after="20"/>
              <w:bidi/>
              <w:jc w:val="center"/>
            </w:pPr>
            <w:r>
              <w:rPr>
                <w:rtl/>
                <w:sz w:val="24"/>
                <w:szCs w:val="24"/>
              </w:rPr>
              <w:t xml:space="preserve"/>
            </w:r>
          </w:p>
        </w:tc>
        <w:tc>
          <w:tcPr>
            <w:tcW w:w="2021" w:type="dxa"/>
            <w:shd w:val="clear" w:color="auto" w:fill="FBF5EA"/>
            <w:vAlign w:val="center"/>
          </w:tcPr>
          <w:p>
            <w:pPr>
              <w:spacing w:before="20" w:after="20"/>
              <w:bidi/>
              <w:jc w:val="center"/>
            </w:pPr>
            <w:r>
              <w:rPr>
                <w:rtl/>
                <w:sz w:val="24"/>
                <w:szCs w:val="24"/>
              </w:rPr>
              <w:t xml:space="preserve"/>
            </w:r>
          </w:p>
        </w:tc>
        <w:tc>
          <w:tcPr>
            <w:tcW w:w="2021" w:type="dxa"/>
            <w:shd w:val="clear" w:color="auto" w:fill="FBF5EA"/>
            <w:vAlign w:val="center"/>
          </w:tcPr>
          <w:p>
            <w:pPr>
              <w:spacing w:before="20" w:after="20"/>
              <w:bidi/>
              <w:jc w:val="center"/>
            </w:pPr>
            <w:r>
              <w:rPr>
                <w:rtl/>
                <w:sz w:val="24"/>
                <w:szCs w:val="24"/>
              </w:rPr>
              <w:t xml:space="preserve"/>
            </w:r>
          </w:p>
        </w:tc>
        <w:tc>
          <w:tcPr>
            <w:tcW w:w="1865" w:type="dxa"/>
            <w:shd w:val="clear" w:color="auto" w:fill="FBF5EA"/>
            <w:vAlign w:val="center"/>
          </w:tcPr>
          <w:p>
            <w:pPr>
              <w:spacing w:before="20" w:after="20"/>
              <w:bidi/>
              <w:jc w:val="center"/>
            </w:pPr>
            <w:r>
              <w:rPr>
                <w:rtl/>
                <w:sz w:val="24"/>
                <w:szCs w:val="24"/>
              </w:rPr>
              <w:t xml:space="preserve">٪</w:t>
            </w:r>
          </w:p>
        </w:tc>
      </w:tr>
    </w:tbl>
    <w:p>
      <w:pPr>
        <w:spacing w:before="0" w:after="60"/>
        <w:bidi/>
        <w:jc w:val="both"/>
      </w:pPr>
      <w:r>
        <w:rPr>
          <w:rtl/>
        </w:rPr>
        <w:t xml:space="preserve"/>
      </w:r>
    </w:p>
    <w:p>
      <w:pPr>
        <w:keepNext/>
        <w:spacing w:before="120" w:after="40"/>
        <w:bidi/>
        <w:jc w:val="center"/>
      </w:pPr>
      <w:r>
        <w:drawing>
          <wp:inline distT="0" distB="0" distL="0" distR="0">
            <wp:extent cx="4896104" cy="2754058"/>
            <wp:docPr id="13" name="Picture 13"/>
            <wp:cNvGraphicFramePr>
              <a:graphicFrameLocks noChangeAspect="1"/>
            </wp:cNvGraphicFramePr>
            <a:graphic>
              <a:graphicData uri="http://schemas.openxmlformats.org/drawingml/2006/picture">
                <pic:pic>
                  <pic:nvPicPr>
                    <pic:cNvPr id="13" name="image13.jpg"/>
                    <pic:cNvPicPr/>
                  </pic:nvPicPr>
                  <pic:blipFill>
                    <a:blip r:embed="rIdImg13"/>
                    <a:stretch>
                      <a:fillRect/>
                    </a:stretch>
                  </pic:blipFill>
                  <pic:spPr>
                    <a:xfrm>
                      <a:off x="0" y="0"/>
                      <a:ext cx="4896104" cy="2754058"/>
                    </a:xfrm>
                    <a:prstGeom prst="rect">
                      <a:avLst/>
                    </a:prstGeom>
                  </pic:spPr>
                </pic:pic>
              </a:graphicData>
            </a:graphic>
          </wp:inline>
        </w:drawing>
      </w:r>
    </w:p>
    <w:p>
      <w:pPr>
        <w:pStyle w:val="Caption"/>
        <w:bidi/>
        <w:jc w:val="center"/>
      </w:pPr>
      <w:r>
        <w:rPr>
          <w:rtl/>
          <w:sz w:val="24"/>
          <w:szCs w:val="24"/>
          <w:color w:val="6B5B4B"/>
        </w:rPr>
        <w:t xml:space="preserve">تحدي المحطة: سؤال «صح أو خطأ» مع تفسير فوري للإجابة</w:t>
      </w:r>
    </w:p>
    <w:p>
      <w:pPr>
        <w:pStyle w:val="Heading1"/>
        <w:keepNext/>
        <w:bidi/>
      </w:pPr>
      <w:r>
        <w:rPr>
          <w:rtl/>
          <w:b/>
          <w:bCs/>
        </w:rPr>
        <w:t xml:space="preserve">٧. الاستدامة</w:t>
      </w:r>
    </w:p>
    <w:p>
      <w:pPr>
        <w:bidi/>
        <w:jc w:val="both"/>
      </w:pPr>
      <w:r>
        <w:rPr>
          <w:rtl/>
        </w:rPr>
        <w:t xml:space="preserve">يمكن توظيف اللعبة لفترة أطول، وتستفيد منها المدرسة في الأعوام الدراسية القادمة، للأسباب الآتية:</w:t>
      </w:r>
    </w:p>
    <w:p>
      <w:pPr>
        <w:pStyle w:val="ListPara"/>
        <w:bidi/>
      </w:pPr>
      <w:r>
        <w:rPr>
          <w:rtl/>
          <w:color w:val="7A1F1F"/>
        </w:rPr>
        <w:t xml:space="preserve">◆  </w:t>
      </w:r>
      <w:r>
        <w:rPr>
          <w:rtl/>
          <w:b/>
          <w:bCs/>
        </w:rPr>
        <w:t xml:space="preserve">استوديو التحديات</w:t>
      </w:r>
      <w:r>
        <w:rPr>
          <w:rtl/>
        </w:rPr>
        <w:t xml:space="preserve">، </w:t>
      </w:r>
      <w:r>
        <w:rPr>
          <w:rtl/>
        </w:rPr>
        <w:t xml:space="preserve">تضيف الطالبات كل عام محتوى جديداً من الموسوعة وتحديات جديدة بأنفسهن، وتُنشر في اللعبة دون تعديل البرمجة</w:t>
      </w:r>
    </w:p>
    <w:p>
      <w:pPr>
        <w:pStyle w:val="ListPara"/>
        <w:bidi/>
      </w:pPr>
      <w:r>
        <w:rPr>
          <w:rtl/>
          <w:color w:val="7A1F1F"/>
        </w:rPr>
        <w:t xml:space="preserve">◆  </w:t>
      </w:r>
      <w:r>
        <w:rPr>
          <w:rtl/>
          <w:b/>
          <w:bCs/>
        </w:rPr>
        <w:t xml:space="preserve">لوحة المعلم</w:t>
      </w:r>
      <w:r>
        <w:rPr>
          <w:rtl/>
        </w:rPr>
        <w:t xml:space="preserve">، </w:t>
      </w:r>
      <w:r>
        <w:rPr>
          <w:rtl/>
        </w:rPr>
        <w:t xml:space="preserve">تدخلها المعلمة برمز، فتعدّل أسئلة تحدي القلعة وتضيف أسئلة جديدة، وتصدّرها في ملف وتستوردها على أجهزة أخرى دون برمجة</w:t>
      </w:r>
    </w:p>
    <w:p>
      <w:pPr>
        <w:pStyle w:val="ListPara"/>
        <w:bidi/>
      </w:pPr>
      <w:r>
        <w:rPr>
          <w:rtl/>
          <w:color w:val="7A1F1F"/>
        </w:rPr>
        <w:t xml:space="preserve">◆  </w:t>
      </w:r>
      <w:r>
        <w:rPr>
          <w:rtl/>
          <w:b/>
          <w:bCs/>
        </w:rPr>
        <w:t xml:space="preserve">محتوى قابل للتحديث</w:t>
      </w:r>
      <w:r>
        <w:rPr>
          <w:rtl/>
        </w:rPr>
        <w:t xml:space="preserve">، </w:t>
      </w:r>
      <w:r>
        <w:rPr>
          <w:rtl/>
        </w:rPr>
        <w:t xml:space="preserve">نصوص المحطات وأسئلتها مجمّعة في ملف واحد، فتُحدَّث كل عام أو تُطابَق مع مقالات جديدة من الموسوعة</w:t>
      </w:r>
    </w:p>
    <w:p>
      <w:pPr>
        <w:pStyle w:val="ListPara"/>
        <w:bidi/>
      </w:pPr>
      <w:r>
        <w:rPr>
          <w:rtl/>
          <w:color w:val="7A1F1F"/>
        </w:rPr>
        <w:t xml:space="preserve">◆  </w:t>
      </w:r>
      <w:r>
        <w:rPr>
          <w:rtl/>
          <w:b/>
          <w:bCs/>
        </w:rPr>
        <w:t xml:space="preserve">قابلية التوسّع</w:t>
      </w:r>
      <w:r>
        <w:rPr>
          <w:rtl/>
        </w:rPr>
        <w:t xml:space="preserve">، </w:t>
      </w:r>
      <w:r>
        <w:rPr>
          <w:rtl/>
        </w:rPr>
        <w:t xml:space="preserve">المشاهد ثلاثية الأبعاد مبنية بسكربتات في Blender، فيمكن إضافة محطات جديدة لمقالات أخرى بنفس الأسلوب</w:t>
      </w:r>
    </w:p>
    <w:p>
      <w:pPr>
        <w:pStyle w:val="ListPara"/>
        <w:bidi/>
      </w:pPr>
      <w:r>
        <w:rPr>
          <w:rtl/>
          <w:color w:val="7A1F1F"/>
        </w:rPr>
        <w:t xml:space="preserve">◆  </w:t>
      </w:r>
      <w:r>
        <w:rPr>
          <w:rtl/>
          <w:b/>
          <w:bCs/>
        </w:rPr>
        <w:t xml:space="preserve">لا تحتاج إلى تثبيت</w:t>
      </w:r>
      <w:r>
        <w:rPr>
          <w:rtl/>
        </w:rPr>
        <w:t xml:space="preserve">، </w:t>
      </w:r>
      <w:r>
        <w:rPr>
          <w:rtl/>
        </w:rPr>
        <w:t xml:space="preserve">تعمل في المتصفح على أجهزة المدرسة وأجهزة الطالبات، وتُنشر على أي استضافة مواقع</w:t>
      </w:r>
    </w:p>
    <w:p>
      <w:pPr>
        <w:pStyle w:val="ListPara"/>
        <w:bidi/>
      </w:pPr>
      <w:r>
        <w:rPr>
          <w:rtl/>
          <w:color w:val="7A1F1F"/>
        </w:rPr>
        <w:t xml:space="preserve">◆  </w:t>
      </w:r>
      <w:r>
        <w:rPr>
          <w:rtl/>
          <w:b/>
          <w:bCs/>
        </w:rPr>
        <w:t xml:space="preserve">حفظ التقدّم</w:t>
      </w:r>
      <w:r>
        <w:rPr>
          <w:rtl/>
        </w:rPr>
        <w:t xml:space="preserve">، </w:t>
      </w:r>
      <w:r>
        <w:rPr>
          <w:rtl/>
        </w:rPr>
        <w:t xml:space="preserve">يُحفظ اسم الطالبة وأختامها على جهازها، فتكمل الرحلة على عدة حصص</w:t>
      </w:r>
    </w:p>
    <w:p>
      <w:pPr>
        <w:pStyle w:val="ListPara"/>
        <w:bidi/>
      </w:pPr>
      <w:r>
        <w:rPr>
          <w:rtl/>
          <w:color w:val="7A1F1F"/>
        </w:rPr>
        <w:t xml:space="preserve">◆  </w:t>
      </w:r>
      <w:r>
        <w:rPr>
          <w:rtl/>
          <w:b/>
          <w:bCs/>
        </w:rPr>
        <w:t xml:space="preserve">مناسبة لأكثر من صف ومادة</w:t>
      </w:r>
      <w:r>
        <w:rPr>
          <w:rtl/>
        </w:rPr>
        <w:t xml:space="preserve">، </w:t>
      </w:r>
      <w:r>
        <w:rPr>
          <w:rtl/>
        </w:rPr>
        <w:t xml:space="preserve">المحطات مستقلة، فتختار كل معلمة المحطة التي تخدم درسها</w:t>
      </w:r>
    </w:p>
    <w:p>
      <w:pPr>
        <w:keepNext/>
        <w:spacing w:before="120" w:after="40"/>
        <w:bidi/>
        <w:jc w:val="center"/>
      </w:pPr>
      <w:r>
        <w:drawing>
          <wp:inline distT="0" distB="0" distL="0" distR="0">
            <wp:extent cx="4896104" cy="2754058"/>
            <wp:docPr id="14" name="Picture 14"/>
            <wp:cNvGraphicFramePr>
              <a:graphicFrameLocks noChangeAspect="1"/>
            </wp:cNvGraphicFramePr>
            <a:graphic>
              <a:graphicData uri="http://schemas.openxmlformats.org/drawingml/2006/picture">
                <pic:pic>
                  <pic:nvPicPr>
                    <pic:cNvPr id="14" name="image14.jpg"/>
                    <pic:cNvPicPr/>
                  </pic:nvPicPr>
                  <pic:blipFill>
                    <a:blip r:embed="rIdImg14"/>
                    <a:stretch>
                      <a:fillRect/>
                    </a:stretch>
                  </pic:blipFill>
                  <pic:spPr>
                    <a:xfrm>
                      <a:off x="0" y="0"/>
                      <a:ext cx="4896104" cy="2754058"/>
                    </a:xfrm>
                    <a:prstGeom prst="rect">
                      <a:avLst/>
                    </a:prstGeom>
                  </pic:spPr>
                </pic:pic>
              </a:graphicData>
            </a:graphic>
          </wp:inline>
        </w:drawing>
      </w:r>
    </w:p>
    <w:p>
      <w:pPr>
        <w:pStyle w:val="Caption"/>
        <w:bidi/>
        <w:jc w:val="center"/>
      </w:pPr>
      <w:r>
        <w:rPr>
          <w:rtl/>
          <w:sz w:val="24"/>
          <w:szCs w:val="24"/>
          <w:color w:val="6B5B4B"/>
        </w:rPr>
        <w:t xml:space="preserve">لوحة المعلم: تعديل بنك الأسئلة وإضافته وتصديره</w:t>
      </w:r>
    </w:p>
    <w:p>
      <w:pPr>
        <w:pStyle w:val="Heading1"/>
        <w:keepNext/>
        <w:bidi/>
      </w:pPr>
      <w:r>
        <w:rPr>
          <w:rtl/>
          <w:b/>
          <w:bCs/>
        </w:rPr>
        <w:t xml:space="preserve">٨. الابتكار</w:t>
      </w:r>
    </w:p>
    <w:p>
      <w:pPr>
        <w:pStyle w:val="ListPara"/>
        <w:bidi/>
      </w:pPr>
      <w:r>
        <w:rPr>
          <w:rtl/>
          <w:color w:val="7A1F1F"/>
        </w:rPr>
        <w:t xml:space="preserve">◆  </w:t>
      </w:r>
      <w:r>
        <w:rPr>
          <w:rtl/>
          <w:b/>
          <w:bCs/>
        </w:rPr>
        <w:t xml:space="preserve">حداثة الفكرة</w:t>
      </w:r>
      <w:r>
        <w:rPr>
          <w:rtl/>
        </w:rPr>
        <w:t xml:space="preserve">، </w:t>
      </w:r>
      <w:r>
        <w:rPr>
          <w:rtl/>
        </w:rPr>
        <w:t xml:space="preserve">تحويل مقالات الموسوعة إلى رحلة ثلاثية الأبعاد تمشي فيها الطالبة بشخصية عُمانية بدل القراءة فقط</w:t>
      </w:r>
    </w:p>
    <w:p>
      <w:pPr>
        <w:pStyle w:val="ListPara"/>
        <w:bidi/>
      </w:pPr>
      <w:r>
        <w:rPr>
          <w:rtl/>
          <w:color w:val="7A1F1F"/>
        </w:rPr>
        <w:t xml:space="preserve">◆  </w:t>
      </w:r>
      <w:r>
        <w:rPr>
          <w:rtl/>
          <w:b/>
          <w:bCs/>
        </w:rPr>
        <w:t xml:space="preserve">جواز مستكشف عُمان</w:t>
      </w:r>
      <w:r>
        <w:rPr>
          <w:rtl/>
        </w:rPr>
        <w:t xml:space="preserve">، </w:t>
      </w:r>
      <w:r>
        <w:rPr>
          <w:rtl/>
        </w:rPr>
        <w:t xml:space="preserve">فكرة تحفيزية مستوحاة من الجوازات والأختام، تربط المحطات بقصة واحدة وتنتهي بوسام</w:t>
      </w:r>
    </w:p>
    <w:p>
      <w:pPr>
        <w:pStyle w:val="ListPara"/>
        <w:bidi/>
      </w:pPr>
      <w:r>
        <w:rPr>
          <w:rtl/>
          <w:color w:val="7A1F1F"/>
        </w:rPr>
        <w:t xml:space="preserve">◆  </w:t>
      </w:r>
      <w:r>
        <w:rPr>
          <w:rtl/>
          <w:b/>
          <w:bCs/>
        </w:rPr>
        <w:t xml:space="preserve">أنشطة تحاكي الواقع</w:t>
      </w:r>
      <w:r>
        <w:rPr>
          <w:rtl/>
        </w:rPr>
        <w:t xml:space="preserve">، </w:t>
      </w:r>
      <w:r>
        <w:rPr>
          <w:rtl/>
        </w:rPr>
        <w:t xml:space="preserve">جمع مخطوطات عالم عُماني وترتيب سيرته، والتنقيب الأثري، وحماية صغار السلاحف بإطفاء الأضواء، ورسم طريق تاجر العاج</w:t>
      </w:r>
    </w:p>
    <w:p>
      <w:pPr>
        <w:pStyle w:val="ListPara"/>
        <w:bidi/>
      </w:pPr>
      <w:r>
        <w:rPr>
          <w:rtl/>
          <w:color w:val="7A1F1F"/>
        </w:rPr>
        <w:t xml:space="preserve">◆  </w:t>
      </w:r>
      <w:r>
        <w:rPr>
          <w:rtl/>
          <w:b/>
          <w:bCs/>
        </w:rPr>
        <w:t xml:space="preserve">هوية عُمانية</w:t>
      </w:r>
      <w:r>
        <w:rPr>
          <w:rtl/>
        </w:rPr>
        <w:t xml:space="preserve">، </w:t>
      </w:r>
      <w:r>
        <w:rPr>
          <w:rtl/>
        </w:rPr>
        <w:t xml:space="preserve">عمارة وزخارف وأزياء عُمانية، وواجهة عربية كاملة، وأسماء ومصطلحات محلية (المخطوطات، المقايضة، الكمّة، المصر)</w:t>
      </w:r>
    </w:p>
    <w:p>
      <w:pPr>
        <w:pStyle w:val="ListPara"/>
        <w:bidi/>
      </w:pPr>
      <w:r>
        <w:rPr>
          <w:rtl/>
          <w:color w:val="7A1F1F"/>
        </w:rPr>
        <w:t xml:space="preserve">◆  </w:t>
      </w:r>
      <w:r>
        <w:rPr>
          <w:rtl/>
          <w:b/>
          <w:bCs/>
        </w:rPr>
        <w:t xml:space="preserve">قابلية التطبيق دون التأثير على جوانب أخرى</w:t>
      </w:r>
      <w:r>
        <w:rPr>
          <w:rtl/>
        </w:rPr>
        <w:t xml:space="preserve">، </w:t>
      </w:r>
      <w:r>
        <w:rPr>
          <w:rtl/>
        </w:rPr>
        <w:t xml:space="preserve">تعمل على الأجهزة المتوفرة وفي زمن الحصة، ولا تحتاج إلى مختبر خاص أو اتصال دائم أثناء اللعب</w:t>
      </w:r>
    </w:p>
    <w:p>
      <w:pPr>
        <w:pStyle w:val="Heading1"/>
        <w:keepNext/>
        <w:bidi/>
      </w:pPr>
      <w:r>
        <w:rPr>
          <w:rtl/>
          <w:b/>
          <w:bCs/>
        </w:rPr>
        <w:t xml:space="preserve">٩. التكامل والشمولية</w:t>
      </w:r>
    </w:p>
    <w:p>
      <w:pPr>
        <w:bidi/>
        <w:jc w:val="both"/>
      </w:pPr>
      <w:r>
        <w:rPr>
          <w:rtl/>
        </w:rPr>
        <w:t xml:space="preserve">تقدّم اللعبة أنشطة متنوعة ومترابطة في المجال الإبداعي والرقمي:</w:t>
      </w:r>
    </w:p>
    <w:tbl>
      <w:tblPr>
        <w:bidiVisual/>
        <w:tblW w:w="5000" w:type="pct"/>
        <w:tblBorders>
          <w:top w:val="single" w:sz="6" w:space="0" w:color="C9A14A"/>
          <w:left w:val="single" w:sz="6" w:space="0" w:color="C9A14A"/>
          <w:bottom w:val="single" w:sz="6" w:space="0" w:color="C9A14A"/>
          <w:right w:val="single" w:sz="6" w:space="0" w:color="C9A14A"/>
          <w:insideH w:val="single" w:sz="6" w:space="0" w:color="C9A14A"/>
          <w:insideV w:val="single" w:sz="6" w:space="0" w:color="C9A14A"/>
        </w:tblBorders>
        <w:tblLayout w:type="fixed"/>
        <w:tblCellMar>
          <w:top w:w="60" w:type="dxa"/>
          <w:start w:w="100" w:type="dxa"/>
          <w:bottom w:w="60" w:type="dxa"/>
          <w:end w:w="100" w:type="dxa"/>
        </w:tblCellMar>
      </w:tblPr>
      <w:tblGrid>
        <w:gridCol w:w="2224"/>
        <w:gridCol w:w="7414"/>
      </w:tblGrid>
      <w:tr>
        <w:trPr>
          <w:tblHeader/>
          <w:cantSplit/>
        </w:trPr>
        <w:tc>
          <w:tcPr>
            <w:tcW w:w="2224" w:type="dxa"/>
            <w:shd w:val="clear" w:color="auto" w:fill="7A1F1F"/>
            <w:vAlign w:val="center"/>
          </w:tcPr>
          <w:p>
            <w:pPr>
              <w:spacing w:before="20" w:after="20"/>
              <w:bidi/>
              <w:jc w:val="center"/>
            </w:pPr>
            <w:r>
              <w:rPr>
                <w:rtl/>
                <w:b/>
                <w:bCs/>
                <w:sz w:val="24"/>
                <w:szCs w:val="24"/>
                <w:color w:val="FFFFFF"/>
              </w:rPr>
              <w:t xml:space="preserve">الجانب</w:t>
            </w:r>
          </w:p>
        </w:tc>
        <w:tc>
          <w:tcPr>
            <w:tcW w:w="7414" w:type="dxa"/>
            <w:shd w:val="clear" w:color="auto" w:fill="7A1F1F"/>
            <w:vAlign w:val="center"/>
          </w:tcPr>
          <w:p>
            <w:pPr>
              <w:spacing w:before="20" w:after="20"/>
              <w:bidi/>
              <w:jc w:val="center"/>
            </w:pPr>
            <w:r>
              <w:rPr>
                <w:rtl/>
                <w:b/>
                <w:bCs/>
                <w:sz w:val="24"/>
                <w:szCs w:val="24"/>
                <w:color w:val="FFFFFF"/>
              </w:rPr>
              <w:t xml:space="preserve">كيف يتحقّق في المشروع</w:t>
            </w:r>
          </w:p>
        </w:tc>
      </w:tr>
      <w:tr>
        <w:trPr>
          <w:cantSplit/>
        </w:trPr>
        <w:tc>
          <w:tcPr>
            <w:tcW w:w="2224" w:type="dxa"/>
            <w:vAlign w:val="center"/>
          </w:tcPr>
          <w:p>
            <w:pPr>
              <w:spacing w:before="20" w:after="20"/>
              <w:bidi/>
            </w:pPr>
            <w:r>
              <w:rPr>
                <w:rtl/>
                <w:sz w:val="24"/>
                <w:szCs w:val="24"/>
              </w:rPr>
              <w:t xml:space="preserve">تكامل المواد</w:t>
            </w:r>
          </w:p>
        </w:tc>
        <w:tc>
          <w:tcPr>
            <w:tcW w:w="7414" w:type="dxa"/>
            <w:vAlign w:val="center"/>
          </w:tcPr>
          <w:p>
            <w:pPr>
              <w:spacing w:before="20" w:after="20"/>
              <w:bidi/>
            </w:pPr>
            <w:r>
              <w:rPr>
                <w:rtl/>
                <w:sz w:val="24"/>
                <w:szCs w:val="24"/>
              </w:rPr>
              <w:t xml:space="preserve">الدراسات الاجتماعية (التاريخ والتراث والجغرافيا)، والعلوم (الفلك والبيئة)، واللغة العربية (القراءة والتلخيص)، والفنون (الأزياء والزخارف)، والمهارات الرقمية</w:t>
            </w:r>
          </w:p>
        </w:tc>
      </w:tr>
      <w:tr>
        <w:trPr>
          <w:cantSplit/>
        </w:trPr>
        <w:tc>
          <w:tcPr>
            <w:tcW w:w="2224" w:type="dxa"/>
            <w:shd w:val="clear" w:color="auto" w:fill="FBF5EA"/>
            <w:vAlign w:val="center"/>
          </w:tcPr>
          <w:p>
            <w:pPr>
              <w:spacing w:before="20" w:after="20"/>
              <w:bidi/>
            </w:pPr>
            <w:r>
              <w:rPr>
                <w:rtl/>
                <w:sz w:val="24"/>
                <w:szCs w:val="24"/>
              </w:rPr>
              <w:t xml:space="preserve">تنوّع الأنشطة</w:t>
            </w:r>
          </w:p>
        </w:tc>
        <w:tc>
          <w:tcPr>
            <w:tcW w:w="7414" w:type="dxa"/>
            <w:shd w:val="clear" w:color="auto" w:fill="FBF5EA"/>
            <w:vAlign w:val="center"/>
          </w:tcPr>
          <w:p>
            <w:pPr>
              <w:spacing w:before="20" w:after="20"/>
              <w:bidi/>
            </w:pPr>
            <w:r>
              <w:rPr>
                <w:rtl/>
                <w:sz w:val="24"/>
                <w:szCs w:val="24"/>
              </w:rPr>
              <w:t xml:space="preserve">استكشاف، ونشاط حركي تفاعلي، ومطابقة على خريطة، وتسمية، وأسئلة صح/خطأ، ولعب أدوار بشخصية «مريم»</w:t>
            </w:r>
          </w:p>
        </w:tc>
      </w:tr>
      <w:tr>
        <w:trPr>
          <w:cantSplit/>
        </w:trPr>
        <w:tc>
          <w:tcPr>
            <w:tcW w:w="2224" w:type="dxa"/>
            <w:vAlign w:val="center"/>
          </w:tcPr>
          <w:p>
            <w:pPr>
              <w:spacing w:before="20" w:after="20"/>
              <w:bidi/>
            </w:pPr>
            <w:r>
              <w:rPr>
                <w:rtl/>
                <w:sz w:val="24"/>
                <w:szCs w:val="24"/>
              </w:rPr>
              <w:t xml:space="preserve">ترابط الأنشطة</w:t>
            </w:r>
          </w:p>
        </w:tc>
        <w:tc>
          <w:tcPr>
            <w:tcW w:w="7414" w:type="dxa"/>
            <w:vAlign w:val="center"/>
          </w:tcPr>
          <w:p>
            <w:pPr>
              <w:spacing w:before="20" w:after="20"/>
              <w:bidi/>
            </w:pPr>
            <w:r>
              <w:rPr>
                <w:rtl/>
                <w:sz w:val="24"/>
                <w:szCs w:val="24"/>
              </w:rPr>
              <w:t xml:space="preserve">قصة واحدة (الرحلة) وهدف واحد (أختام الجواز)، وكل محطة تمهّد للتي بعدها</w:t>
            </w:r>
          </w:p>
        </w:tc>
      </w:tr>
      <w:tr>
        <w:trPr>
          <w:cantSplit/>
        </w:trPr>
        <w:tc>
          <w:tcPr>
            <w:tcW w:w="2224" w:type="dxa"/>
            <w:shd w:val="clear" w:color="auto" w:fill="FBF5EA"/>
            <w:vAlign w:val="center"/>
          </w:tcPr>
          <w:p>
            <w:pPr>
              <w:spacing w:before="20" w:after="20"/>
              <w:bidi/>
            </w:pPr>
            <w:r>
              <w:rPr>
                <w:rtl/>
                <w:sz w:val="24"/>
                <w:szCs w:val="24"/>
              </w:rPr>
              <w:t xml:space="preserve">منتجات رقمية مرافقة</w:t>
            </w:r>
          </w:p>
        </w:tc>
        <w:tc>
          <w:tcPr>
            <w:tcW w:w="7414" w:type="dxa"/>
            <w:shd w:val="clear" w:color="auto" w:fill="FBF5EA"/>
            <w:vAlign w:val="center"/>
          </w:tcPr>
          <w:p>
            <w:pPr>
              <w:spacing w:before="20" w:after="20"/>
              <w:bidi/>
            </w:pPr>
            <w:r>
              <w:rPr>
                <w:rtl/>
                <w:sz w:val="24"/>
                <w:szCs w:val="24"/>
              </w:rPr>
              <w:t xml:space="preserve">الفيديو التوضيحي، والجواز القابل للتحميل، وشهادة الإتمام، وملف بنك الأسئلة</w:t>
            </w:r>
          </w:p>
        </w:tc>
      </w:tr>
      <w:tr>
        <w:trPr>
          <w:cantSplit/>
        </w:trPr>
        <w:tc>
          <w:tcPr>
            <w:tcW w:w="2224" w:type="dxa"/>
            <w:vAlign w:val="center"/>
          </w:tcPr>
          <w:p>
            <w:pPr>
              <w:spacing w:before="20" w:after="20"/>
              <w:bidi/>
            </w:pPr>
            <w:r>
              <w:rPr>
                <w:rtl/>
                <w:sz w:val="24"/>
                <w:szCs w:val="24"/>
              </w:rPr>
              <w:t xml:space="preserve">شمول الفئات</w:t>
            </w:r>
          </w:p>
        </w:tc>
        <w:tc>
          <w:tcPr>
            <w:tcW w:w="7414" w:type="dxa"/>
            <w:vAlign w:val="center"/>
          </w:tcPr>
          <w:p>
            <w:pPr>
              <w:spacing w:before="20" w:after="20"/>
              <w:bidi/>
            </w:pPr>
            <w:r>
              <w:rPr>
                <w:rtl/>
                <w:sz w:val="24"/>
                <w:szCs w:val="24"/>
              </w:rPr>
              <w:t xml:space="preserve">يعمل على الكمبيوتر والموبايل، وبإعدادات جودة للأجهزة الضعيفة، ويُستخدم فردياً أو جماعياً</w:t>
            </w:r>
          </w:p>
        </w:tc>
      </w:tr>
    </w:tbl>
    <w:p>
      <w:pPr>
        <w:spacing w:before="0" w:after="60"/>
        <w:bidi/>
        <w:jc w:val="both"/>
      </w:pPr>
      <w:r>
        <w:rPr>
          <w:rtl/>
        </w:rPr>
        <w:t xml:space="preserve"/>
      </w:r>
    </w:p>
    <w:p>
      <w:pPr>
        <w:pStyle w:val="Heading1"/>
        <w:keepNext/>
        <w:bidi/>
      </w:pPr>
      <w:r>
        <w:rPr>
          <w:rtl/>
          <w:b/>
          <w:bCs/>
        </w:rPr>
        <w:t xml:space="preserve">١٠. التوثيق</w:t>
      </w:r>
    </w:p>
    <w:p>
      <w:pPr>
        <w:bidi/>
        <w:jc w:val="both"/>
      </w:pPr>
      <w:r>
        <w:rPr>
          <w:rtl/>
        </w:rPr>
        <w:t xml:space="preserve">الأدلة المرفقة وتسلسل مراحل التنفيذ وارتباطها بالنتائج:</w:t>
      </w:r>
    </w:p>
    <w:tbl>
      <w:tblPr>
        <w:bidiVisual/>
        <w:tblW w:w="5000" w:type="pct"/>
        <w:tblBorders>
          <w:top w:val="single" w:sz="6" w:space="0" w:color="C9A14A"/>
          <w:left w:val="single" w:sz="6" w:space="0" w:color="C9A14A"/>
          <w:bottom w:val="single" w:sz="6" w:space="0" w:color="C9A14A"/>
          <w:right w:val="single" w:sz="6" w:space="0" w:color="C9A14A"/>
          <w:insideH w:val="single" w:sz="6" w:space="0" w:color="C9A14A"/>
          <w:insideV w:val="single" w:sz="6" w:space="0" w:color="C9A14A"/>
        </w:tblBorders>
        <w:tblLayout w:type="fixed"/>
        <w:tblCellMar>
          <w:top w:w="60" w:type="dxa"/>
          <w:start w:w="100" w:type="dxa"/>
          <w:bottom w:w="60" w:type="dxa"/>
          <w:end w:w="100" w:type="dxa"/>
        </w:tblCellMar>
      </w:tblPr>
      <w:tblGrid>
        <w:gridCol w:w="622"/>
        <w:gridCol w:w="2487"/>
        <w:gridCol w:w="4974"/>
        <w:gridCol w:w="1555"/>
      </w:tblGrid>
      <w:tr>
        <w:trPr>
          <w:tblHeader/>
          <w:cantSplit/>
        </w:trPr>
        <w:tc>
          <w:tcPr>
            <w:tcW w:w="622" w:type="dxa"/>
            <w:shd w:val="clear" w:color="auto" w:fill="7A1F1F"/>
            <w:vAlign w:val="center"/>
          </w:tcPr>
          <w:p>
            <w:pPr>
              <w:spacing w:before="20" w:after="20"/>
              <w:bidi/>
              <w:jc w:val="center"/>
            </w:pPr>
            <w:r>
              <w:rPr>
                <w:rtl/>
                <w:b/>
                <w:bCs/>
                <w:sz w:val="24"/>
                <w:szCs w:val="24"/>
                <w:color w:val="FFFFFF"/>
              </w:rPr>
              <w:t xml:space="preserve">م</w:t>
            </w:r>
          </w:p>
        </w:tc>
        <w:tc>
          <w:tcPr>
            <w:tcW w:w="2487" w:type="dxa"/>
            <w:shd w:val="clear" w:color="auto" w:fill="7A1F1F"/>
            <w:vAlign w:val="center"/>
          </w:tcPr>
          <w:p>
            <w:pPr>
              <w:spacing w:before="20" w:after="20"/>
              <w:bidi/>
              <w:jc w:val="center"/>
            </w:pPr>
            <w:r>
              <w:rPr>
                <w:rtl/>
                <w:b/>
                <w:bCs/>
                <w:sz w:val="24"/>
                <w:szCs w:val="24"/>
                <w:color w:val="FFFFFF"/>
              </w:rPr>
              <w:t xml:space="preserve">الدليل</w:t>
            </w:r>
          </w:p>
        </w:tc>
        <w:tc>
          <w:tcPr>
            <w:tcW w:w="4974" w:type="dxa"/>
            <w:shd w:val="clear" w:color="auto" w:fill="7A1F1F"/>
            <w:vAlign w:val="center"/>
          </w:tcPr>
          <w:p>
            <w:pPr>
              <w:spacing w:before="20" w:after="20"/>
              <w:bidi/>
              <w:jc w:val="center"/>
            </w:pPr>
            <w:r>
              <w:rPr>
                <w:rtl/>
                <w:b/>
                <w:bCs/>
                <w:sz w:val="24"/>
                <w:szCs w:val="24"/>
                <w:color w:val="FFFFFF"/>
              </w:rPr>
              <w:t xml:space="preserve">الوصف</w:t>
            </w:r>
          </w:p>
        </w:tc>
        <w:tc>
          <w:tcPr>
            <w:tcW w:w="1555" w:type="dxa"/>
            <w:shd w:val="clear" w:color="auto" w:fill="7A1F1F"/>
            <w:vAlign w:val="center"/>
          </w:tcPr>
          <w:p>
            <w:pPr>
              <w:spacing w:before="20" w:after="20"/>
              <w:bidi/>
              <w:jc w:val="center"/>
            </w:pPr>
            <w:r>
              <w:rPr>
                <w:rtl/>
                <w:b/>
                <w:bCs/>
                <w:sz w:val="24"/>
                <w:szCs w:val="24"/>
                <w:color w:val="FFFFFF"/>
              </w:rPr>
              <w:t xml:space="preserve">يرتبط بالبند</w:t>
            </w:r>
          </w:p>
        </w:tc>
      </w:tr>
      <w:tr>
        <w:trPr>
          <w:cantSplit/>
        </w:trPr>
        <w:tc>
          <w:tcPr>
            <w:tcW w:w="622" w:type="dxa"/>
            <w:vAlign w:val="center"/>
          </w:tcPr>
          <w:p>
            <w:pPr>
              <w:spacing w:before="20" w:after="20"/>
              <w:bidi/>
              <w:jc w:val="center"/>
            </w:pPr>
            <w:r>
              <w:rPr>
                <w:rtl/>
                <w:b/>
                <w:bCs/>
                <w:sz w:val="24"/>
                <w:szCs w:val="24"/>
              </w:rPr>
              <w:t xml:space="preserve">١</w:t>
            </w:r>
          </w:p>
        </w:tc>
        <w:tc>
          <w:tcPr>
            <w:tcW w:w="2487" w:type="dxa"/>
            <w:vAlign w:val="center"/>
          </w:tcPr>
          <w:p>
            <w:pPr>
              <w:spacing w:before="20" w:after="20"/>
              <w:bidi/>
            </w:pPr>
            <w:r>
              <w:rPr>
                <w:rtl/>
                <w:sz w:val="24"/>
                <w:szCs w:val="24"/>
              </w:rPr>
              <w:t xml:space="preserve">الفيديو التوضيحي</w:t>
            </w:r>
          </w:p>
        </w:tc>
        <w:tc>
          <w:tcPr>
            <w:tcW w:w="4974" w:type="dxa"/>
            <w:vAlign w:val="center"/>
          </w:tcPr>
          <w:p>
            <w:pPr>
              <w:spacing w:before="20" w:after="20"/>
              <w:bidi/>
            </w:pPr>
            <w:r>
              <w:rPr>
                <w:rtl/>
                <w:sz w:val="24"/>
                <w:szCs w:val="24"/>
              </w:rPr>
              <w:t xml:space="preserve">عرض مرئي شارح لطريقة اللعب وجميع المحطات والأنشطة والجواز ولوحة المعلم (ملف MP4 مرفق)</w:t>
            </w:r>
          </w:p>
        </w:tc>
        <w:tc>
          <w:tcPr>
            <w:tcW w:w="1555" w:type="dxa"/>
            <w:vAlign w:val="center"/>
          </w:tcPr>
          <w:p>
            <w:pPr>
              <w:spacing w:before="20" w:after="20"/>
              <w:bidi/>
              <w:jc w:val="center"/>
            </w:pPr>
            <w:r>
              <w:rPr>
                <w:rtl/>
                <w:sz w:val="24"/>
                <w:szCs w:val="24"/>
              </w:rPr>
              <w:t xml:space="preserve">٤، ١٠</w:t>
            </w:r>
          </w:p>
        </w:tc>
      </w:tr>
      <w:tr>
        <w:trPr>
          <w:cantSplit/>
        </w:trPr>
        <w:tc>
          <w:tcPr>
            <w:tcW w:w="622" w:type="dxa"/>
            <w:shd w:val="clear" w:color="auto" w:fill="FBF5EA"/>
            <w:vAlign w:val="center"/>
          </w:tcPr>
          <w:p>
            <w:pPr>
              <w:spacing w:before="20" w:after="20"/>
              <w:bidi/>
              <w:jc w:val="center"/>
            </w:pPr>
            <w:r>
              <w:rPr>
                <w:rtl/>
                <w:b/>
                <w:bCs/>
                <w:sz w:val="24"/>
                <w:szCs w:val="24"/>
              </w:rPr>
              <w:t xml:space="preserve">٢</w:t>
            </w:r>
          </w:p>
        </w:tc>
        <w:tc>
          <w:tcPr>
            <w:tcW w:w="2487" w:type="dxa"/>
            <w:shd w:val="clear" w:color="auto" w:fill="FBF5EA"/>
            <w:vAlign w:val="center"/>
          </w:tcPr>
          <w:p>
            <w:pPr>
              <w:spacing w:before="20" w:after="20"/>
              <w:bidi/>
            </w:pPr>
            <w:r>
              <w:rPr>
                <w:rtl/>
                <w:sz w:val="24"/>
                <w:szCs w:val="24"/>
              </w:rPr>
              <w:t xml:space="preserve">رابط اللعبة</w:t>
            </w:r>
          </w:p>
        </w:tc>
        <w:tc>
          <w:tcPr>
            <w:tcW w:w="4974" w:type="dxa"/>
            <w:shd w:val="clear" w:color="auto" w:fill="FBF5EA"/>
            <w:vAlign w:val="center"/>
          </w:tcPr>
          <w:p>
            <w:pPr>
              <w:spacing w:before="20" w:after="20"/>
              <w:bidi/>
            </w:pPr>
            <w:r>
              <w:rPr>
                <w:rtl/>
                <w:sz w:val="24"/>
                <w:szCs w:val="24"/>
              </w:rPr>
              <w:t xml:space="preserve">........................</w:t>
            </w:r>
          </w:p>
        </w:tc>
        <w:tc>
          <w:tcPr>
            <w:tcW w:w="1555" w:type="dxa"/>
            <w:shd w:val="clear" w:color="auto" w:fill="FBF5EA"/>
            <w:vAlign w:val="center"/>
          </w:tcPr>
          <w:p>
            <w:pPr>
              <w:spacing w:before="20" w:after="20"/>
              <w:bidi/>
              <w:jc w:val="center"/>
            </w:pPr>
            <w:r>
              <w:rPr>
                <w:rtl/>
                <w:sz w:val="24"/>
                <w:szCs w:val="24"/>
              </w:rPr>
              <w:t xml:space="preserve">٤، ٧</w:t>
            </w:r>
          </w:p>
        </w:tc>
      </w:tr>
      <w:tr>
        <w:trPr>
          <w:cantSplit/>
        </w:trPr>
        <w:tc>
          <w:tcPr>
            <w:tcW w:w="622" w:type="dxa"/>
            <w:vAlign w:val="center"/>
          </w:tcPr>
          <w:p>
            <w:pPr>
              <w:spacing w:before="20" w:after="20"/>
              <w:bidi/>
              <w:jc w:val="center"/>
            </w:pPr>
            <w:r>
              <w:rPr>
                <w:rtl/>
                <w:b/>
                <w:bCs/>
                <w:sz w:val="24"/>
                <w:szCs w:val="24"/>
              </w:rPr>
              <w:t xml:space="preserve">٣</w:t>
            </w:r>
          </w:p>
        </w:tc>
        <w:tc>
          <w:tcPr>
            <w:tcW w:w="2487" w:type="dxa"/>
            <w:vAlign w:val="center"/>
          </w:tcPr>
          <w:p>
            <w:pPr>
              <w:spacing w:before="20" w:after="20"/>
              <w:bidi/>
            </w:pPr>
            <w:r>
              <w:rPr>
                <w:rtl/>
                <w:sz w:val="24"/>
                <w:szCs w:val="24"/>
              </w:rPr>
              <w:t xml:space="preserve">هذا الملف</w:t>
            </w:r>
          </w:p>
        </w:tc>
        <w:tc>
          <w:tcPr>
            <w:tcW w:w="4974" w:type="dxa"/>
            <w:vAlign w:val="center"/>
          </w:tcPr>
          <w:p>
            <w:pPr>
              <w:spacing w:before="20" w:after="20"/>
              <w:bidi/>
            </w:pPr>
            <w:r>
              <w:rPr>
                <w:rtl/>
                <w:sz w:val="24"/>
                <w:szCs w:val="24"/>
              </w:rPr>
              <w:t xml:space="preserve">وصف تفصيلي لتوظيف اللعبة في المناهج حسب بنود المعايير</w:t>
            </w:r>
          </w:p>
        </w:tc>
        <w:tc>
          <w:tcPr>
            <w:tcW w:w="1555" w:type="dxa"/>
            <w:vAlign w:val="center"/>
          </w:tcPr>
          <w:p>
            <w:pPr>
              <w:spacing w:before="20" w:after="20"/>
              <w:bidi/>
              <w:jc w:val="center"/>
            </w:pPr>
            <w:r>
              <w:rPr>
                <w:rtl/>
                <w:sz w:val="24"/>
                <w:szCs w:val="24"/>
              </w:rPr>
              <w:t xml:space="preserve">٤، ٦، ١٠</w:t>
            </w:r>
          </w:p>
        </w:tc>
      </w:tr>
      <w:tr>
        <w:trPr>
          <w:cantSplit/>
        </w:trPr>
        <w:tc>
          <w:tcPr>
            <w:tcW w:w="622" w:type="dxa"/>
            <w:shd w:val="clear" w:color="auto" w:fill="FBF5EA"/>
            <w:vAlign w:val="center"/>
          </w:tcPr>
          <w:p>
            <w:pPr>
              <w:spacing w:before="20" w:after="20"/>
              <w:bidi/>
              <w:jc w:val="center"/>
            </w:pPr>
            <w:r>
              <w:rPr>
                <w:rtl/>
                <w:b/>
                <w:bCs/>
                <w:sz w:val="24"/>
                <w:szCs w:val="24"/>
              </w:rPr>
              <w:t xml:space="preserve">٤</w:t>
            </w:r>
          </w:p>
        </w:tc>
        <w:tc>
          <w:tcPr>
            <w:tcW w:w="2487" w:type="dxa"/>
            <w:shd w:val="clear" w:color="auto" w:fill="FBF5EA"/>
            <w:vAlign w:val="center"/>
          </w:tcPr>
          <w:p>
            <w:pPr>
              <w:spacing w:before="20" w:after="20"/>
              <w:bidi/>
            </w:pPr>
            <w:r>
              <w:rPr>
                <w:rtl/>
                <w:sz w:val="24"/>
                <w:szCs w:val="24"/>
              </w:rPr>
              <w:t xml:space="preserve">صور من اللعبة</w:t>
            </w:r>
          </w:p>
        </w:tc>
        <w:tc>
          <w:tcPr>
            <w:tcW w:w="4974" w:type="dxa"/>
            <w:shd w:val="clear" w:color="auto" w:fill="FBF5EA"/>
            <w:vAlign w:val="center"/>
          </w:tcPr>
          <w:p>
            <w:pPr>
              <w:spacing w:before="20" w:after="20"/>
              <w:bidi/>
            </w:pPr>
            <w:r>
              <w:rPr>
                <w:rtl/>
                <w:sz w:val="24"/>
                <w:szCs w:val="24"/>
              </w:rPr>
              <w:t xml:space="preserve">لقطات للساحة والمحطات والأنشطة والجواز والشهادة (في هذا الملف وملحقه)</w:t>
            </w:r>
          </w:p>
        </w:tc>
        <w:tc>
          <w:tcPr>
            <w:tcW w:w="1555" w:type="dxa"/>
            <w:shd w:val="clear" w:color="auto" w:fill="FBF5EA"/>
            <w:vAlign w:val="center"/>
          </w:tcPr>
          <w:p>
            <w:pPr>
              <w:spacing w:before="20" w:after="20"/>
              <w:bidi/>
              <w:jc w:val="center"/>
            </w:pPr>
            <w:r>
              <w:rPr>
                <w:rtl/>
                <w:sz w:val="24"/>
                <w:szCs w:val="24"/>
              </w:rPr>
              <w:t xml:space="preserve">١٠</w:t>
            </w:r>
          </w:p>
        </w:tc>
      </w:tr>
      <w:tr>
        <w:trPr>
          <w:cantSplit/>
        </w:trPr>
        <w:tc>
          <w:tcPr>
            <w:tcW w:w="622" w:type="dxa"/>
            <w:vAlign w:val="center"/>
          </w:tcPr>
          <w:p>
            <w:pPr>
              <w:spacing w:before="20" w:after="20"/>
              <w:bidi/>
              <w:jc w:val="center"/>
            </w:pPr>
            <w:r>
              <w:rPr>
                <w:rtl/>
                <w:b/>
                <w:bCs/>
                <w:sz w:val="24"/>
                <w:szCs w:val="24"/>
              </w:rPr>
              <w:t xml:space="preserve">٥</w:t>
            </w:r>
          </w:p>
        </w:tc>
        <w:tc>
          <w:tcPr>
            <w:tcW w:w="2487" w:type="dxa"/>
            <w:vAlign w:val="center"/>
          </w:tcPr>
          <w:p>
            <w:pPr>
              <w:spacing w:before="20" w:after="20"/>
              <w:bidi/>
            </w:pPr>
            <w:r>
              <w:rPr>
                <w:rtl/>
                <w:sz w:val="24"/>
                <w:szCs w:val="24"/>
              </w:rPr>
              <w:t xml:space="preserve">نماذج الجوازات والشهادات</w:t>
            </w:r>
          </w:p>
        </w:tc>
        <w:tc>
          <w:tcPr>
            <w:tcW w:w="4974" w:type="dxa"/>
            <w:vAlign w:val="center"/>
          </w:tcPr>
          <w:p>
            <w:pPr>
              <w:spacing w:before="20" w:after="20"/>
              <w:bidi/>
            </w:pPr>
            <w:r>
              <w:rPr>
                <w:rtl/>
                <w:sz w:val="24"/>
                <w:szCs w:val="24"/>
              </w:rPr>
              <w:t xml:space="preserve">صور جوازات وشهادات الطالبات بعد التطبيق</w:t>
            </w:r>
          </w:p>
        </w:tc>
        <w:tc>
          <w:tcPr>
            <w:tcW w:w="1555" w:type="dxa"/>
            <w:vAlign w:val="center"/>
          </w:tcPr>
          <w:p>
            <w:pPr>
              <w:spacing w:before="20" w:after="20"/>
              <w:bidi/>
              <w:jc w:val="center"/>
            </w:pPr>
            <w:r>
              <w:rPr>
                <w:rtl/>
                <w:sz w:val="24"/>
                <w:szCs w:val="24"/>
              </w:rPr>
              <w:t xml:space="preserve">٦</w:t>
            </w:r>
          </w:p>
        </w:tc>
      </w:tr>
      <w:tr>
        <w:trPr>
          <w:cantSplit/>
        </w:trPr>
        <w:tc>
          <w:tcPr>
            <w:tcW w:w="622" w:type="dxa"/>
            <w:shd w:val="clear" w:color="auto" w:fill="FBF5EA"/>
            <w:vAlign w:val="center"/>
          </w:tcPr>
          <w:p>
            <w:pPr>
              <w:spacing w:before="20" w:after="20"/>
              <w:bidi/>
              <w:jc w:val="center"/>
            </w:pPr>
            <w:r>
              <w:rPr>
                <w:rtl/>
                <w:b/>
                <w:bCs/>
                <w:sz w:val="24"/>
                <w:szCs w:val="24"/>
              </w:rPr>
              <w:t xml:space="preserve">٦</w:t>
            </w:r>
          </w:p>
        </w:tc>
        <w:tc>
          <w:tcPr>
            <w:tcW w:w="2487" w:type="dxa"/>
            <w:shd w:val="clear" w:color="auto" w:fill="FBF5EA"/>
            <w:vAlign w:val="center"/>
          </w:tcPr>
          <w:p>
            <w:pPr>
              <w:spacing w:before="20" w:after="20"/>
              <w:bidi/>
            </w:pPr>
            <w:r>
              <w:rPr>
                <w:rtl/>
                <w:sz w:val="24"/>
                <w:szCs w:val="24"/>
              </w:rPr>
              <w:t xml:space="preserve">نتائج الاختبار القبلي والبعدي</w:t>
            </w:r>
          </w:p>
        </w:tc>
        <w:tc>
          <w:tcPr>
            <w:tcW w:w="4974" w:type="dxa"/>
            <w:shd w:val="clear" w:color="auto" w:fill="FBF5EA"/>
            <w:vAlign w:val="center"/>
          </w:tcPr>
          <w:p>
            <w:pPr>
              <w:spacing w:before="20" w:after="20"/>
              <w:bidi/>
            </w:pPr>
            <w:r>
              <w:rPr>
                <w:rtl/>
                <w:sz w:val="24"/>
                <w:szCs w:val="24"/>
              </w:rPr>
              <w:t xml:space="preserve">جدول النتائج في البند ٦</w:t>
            </w:r>
          </w:p>
        </w:tc>
        <w:tc>
          <w:tcPr>
            <w:tcW w:w="1555" w:type="dxa"/>
            <w:shd w:val="clear" w:color="auto" w:fill="FBF5EA"/>
            <w:vAlign w:val="center"/>
          </w:tcPr>
          <w:p>
            <w:pPr>
              <w:spacing w:before="20" w:after="20"/>
              <w:bidi/>
              <w:jc w:val="center"/>
            </w:pPr>
            <w:r>
              <w:rPr>
                <w:rtl/>
                <w:sz w:val="24"/>
                <w:szCs w:val="24"/>
              </w:rPr>
              <w:t xml:space="preserve">٦</w:t>
            </w:r>
          </w:p>
        </w:tc>
      </w:tr>
      <w:tr>
        <w:trPr>
          <w:cantSplit/>
        </w:trPr>
        <w:tc>
          <w:tcPr>
            <w:tcW w:w="622" w:type="dxa"/>
            <w:vAlign w:val="center"/>
          </w:tcPr>
          <w:p>
            <w:pPr>
              <w:spacing w:before="20" w:after="20"/>
              <w:bidi/>
              <w:jc w:val="center"/>
            </w:pPr>
            <w:r>
              <w:rPr>
                <w:rtl/>
                <w:b/>
                <w:bCs/>
                <w:sz w:val="24"/>
                <w:szCs w:val="24"/>
              </w:rPr>
              <w:t xml:space="preserve">٧</w:t>
            </w:r>
          </w:p>
        </w:tc>
        <w:tc>
          <w:tcPr>
            <w:tcW w:w="2487" w:type="dxa"/>
            <w:vAlign w:val="center"/>
          </w:tcPr>
          <w:p>
            <w:pPr>
              <w:spacing w:before="20" w:after="20"/>
              <w:bidi/>
            </w:pPr>
            <w:r>
              <w:rPr>
                <w:rtl/>
                <w:sz w:val="24"/>
                <w:szCs w:val="24"/>
              </w:rPr>
              <w:t xml:space="preserve">ملف بنك الأسئلة</w:t>
            </w:r>
          </w:p>
        </w:tc>
        <w:tc>
          <w:tcPr>
            <w:tcW w:w="4974" w:type="dxa"/>
            <w:vAlign w:val="center"/>
          </w:tcPr>
          <w:p>
            <w:pPr>
              <w:spacing w:before="20" w:after="20"/>
              <w:bidi/>
            </w:pPr>
            <w:r>
              <w:rPr>
                <w:rtl/>
                <w:sz w:val="24"/>
                <w:szCs w:val="24"/>
              </w:rPr>
              <w:t xml:space="preserve">ملف الأسئلة المصدَّر من لوحة المعلم</w:t>
            </w:r>
          </w:p>
        </w:tc>
        <w:tc>
          <w:tcPr>
            <w:tcW w:w="1555" w:type="dxa"/>
            <w:vAlign w:val="center"/>
          </w:tcPr>
          <w:p>
            <w:pPr>
              <w:spacing w:before="20" w:after="20"/>
              <w:bidi/>
              <w:jc w:val="center"/>
            </w:pPr>
            <w:r>
              <w:rPr>
                <w:rtl/>
                <w:sz w:val="24"/>
                <w:szCs w:val="24"/>
              </w:rPr>
              <w:t xml:space="preserve">٧</w:t>
            </w:r>
          </w:p>
        </w:tc>
      </w:tr>
      <w:tr>
        <w:trPr>
          <w:cantSplit/>
        </w:trPr>
        <w:tc>
          <w:tcPr>
            <w:tcW w:w="622" w:type="dxa"/>
            <w:shd w:val="clear" w:color="auto" w:fill="FBF5EA"/>
            <w:vAlign w:val="center"/>
          </w:tcPr>
          <w:p>
            <w:pPr>
              <w:spacing w:before="20" w:after="20"/>
              <w:bidi/>
              <w:jc w:val="center"/>
            </w:pPr>
            <w:r>
              <w:rPr>
                <w:rtl/>
                <w:b/>
                <w:bCs/>
                <w:sz w:val="24"/>
                <w:szCs w:val="24"/>
              </w:rPr>
              <w:t xml:space="preserve">٨</w:t>
            </w:r>
          </w:p>
        </w:tc>
        <w:tc>
          <w:tcPr>
            <w:tcW w:w="2487" w:type="dxa"/>
            <w:shd w:val="clear" w:color="auto" w:fill="FBF5EA"/>
            <w:vAlign w:val="center"/>
          </w:tcPr>
          <w:p>
            <w:pPr>
              <w:spacing w:before="20" w:after="20"/>
              <w:bidi/>
            </w:pPr>
            <w:r>
              <w:rPr>
                <w:rtl/>
                <w:sz w:val="24"/>
                <w:szCs w:val="24"/>
              </w:rPr>
              <w:t xml:space="preserve">صور التنفيذ</w:t>
            </w:r>
          </w:p>
        </w:tc>
        <w:tc>
          <w:tcPr>
            <w:tcW w:w="4974" w:type="dxa"/>
            <w:shd w:val="clear" w:color="auto" w:fill="FBF5EA"/>
            <w:vAlign w:val="center"/>
          </w:tcPr>
          <w:p>
            <w:pPr>
              <w:spacing w:before="20" w:after="20"/>
              <w:bidi/>
            </w:pPr>
            <w:r>
              <w:rPr>
                <w:rtl/>
                <w:sz w:val="24"/>
                <w:szCs w:val="24"/>
              </w:rPr>
              <w:t xml:space="preserve">صور الطالبات أثناء التخطيط والتجريب والعرض</w:t>
            </w:r>
          </w:p>
        </w:tc>
        <w:tc>
          <w:tcPr>
            <w:tcW w:w="1555" w:type="dxa"/>
            <w:shd w:val="clear" w:color="auto" w:fill="FBF5EA"/>
            <w:vAlign w:val="center"/>
          </w:tcPr>
          <w:p>
            <w:pPr>
              <w:spacing w:before="20" w:after="20"/>
              <w:bidi/>
              <w:jc w:val="center"/>
            </w:pPr>
            <w:r>
              <w:rPr>
                <w:rtl/>
                <w:sz w:val="24"/>
                <w:szCs w:val="24"/>
              </w:rPr>
              <w:t xml:space="preserve">٣، ٥</w:t>
            </w:r>
          </w:p>
        </w:tc>
      </w:tr>
    </w:tbl>
    <w:p>
      <w:pPr>
        <w:pageBreakBefore/>
        <w:pStyle w:val="Heading1"/>
        <w:keepNext/>
        <w:bidi/>
      </w:pPr>
      <w:r>
        <w:rPr>
          <w:rtl/>
          <w:b/>
          <w:bCs/>
        </w:rPr>
        <w:t xml:space="preserve">ملحق: بطاقة تقنية</w:t>
      </w:r>
    </w:p>
    <w:tbl>
      <w:tblPr>
        <w:bidiVisual/>
        <w:tblW w:w="5000" w:type="pct"/>
        <w:tblBorders>
          <w:top w:val="single" w:sz="6" w:space="0" w:color="C9A14A"/>
          <w:left w:val="single" w:sz="6" w:space="0" w:color="C9A14A"/>
          <w:bottom w:val="single" w:sz="6" w:space="0" w:color="C9A14A"/>
          <w:right w:val="single" w:sz="6" w:space="0" w:color="C9A14A"/>
          <w:insideH w:val="single" w:sz="6" w:space="0" w:color="C9A14A"/>
          <w:insideV w:val="single" w:sz="6" w:space="0" w:color="C9A14A"/>
        </w:tblBorders>
        <w:tblLayout w:type="fixed"/>
        <w:tblCellMar>
          <w:top w:w="60" w:type="dxa"/>
          <w:start w:w="100" w:type="dxa"/>
          <w:bottom w:w="60" w:type="dxa"/>
          <w:end w:w="100" w:type="dxa"/>
        </w:tblCellMar>
      </w:tblPr>
      <w:tblGrid>
        <w:gridCol w:w="2224"/>
        <w:gridCol w:w="7414"/>
      </w:tblGrid>
      <w:tr>
        <w:trPr>
          <w:tblHeader/>
          <w:cantSplit/>
        </w:trPr>
        <w:tc>
          <w:tcPr>
            <w:tcW w:w="2224" w:type="dxa"/>
            <w:shd w:val="clear" w:color="auto" w:fill="7A1F1F"/>
            <w:vAlign w:val="center"/>
          </w:tcPr>
          <w:p>
            <w:pPr>
              <w:spacing w:before="20" w:after="20"/>
              <w:bidi/>
              <w:jc w:val="center"/>
            </w:pPr>
            <w:r>
              <w:rPr>
                <w:rtl/>
                <w:b/>
                <w:bCs/>
                <w:sz w:val="24"/>
                <w:szCs w:val="24"/>
                <w:color w:val="FFFFFF"/>
              </w:rPr>
              <w:t xml:space="preserve">البند</w:t>
            </w:r>
          </w:p>
        </w:tc>
        <w:tc>
          <w:tcPr>
            <w:tcW w:w="7414" w:type="dxa"/>
            <w:shd w:val="clear" w:color="auto" w:fill="7A1F1F"/>
            <w:vAlign w:val="center"/>
          </w:tcPr>
          <w:p>
            <w:pPr>
              <w:spacing w:before="20" w:after="20"/>
              <w:bidi/>
              <w:jc w:val="center"/>
            </w:pPr>
            <w:r>
              <w:rPr>
                <w:rtl/>
                <w:b/>
                <w:bCs/>
                <w:sz w:val="24"/>
                <w:szCs w:val="24"/>
                <w:color w:val="FFFFFF"/>
              </w:rPr>
              <w:t xml:space="preserve">التفاصيل</w:t>
            </w:r>
          </w:p>
        </w:tc>
      </w:tr>
      <w:tr>
        <w:trPr>
          <w:cantSplit/>
        </w:trPr>
        <w:tc>
          <w:tcPr>
            <w:tcW w:w="2224" w:type="dxa"/>
            <w:vAlign w:val="center"/>
          </w:tcPr>
          <w:p>
            <w:pPr>
              <w:spacing w:before="20" w:after="20"/>
              <w:bidi/>
            </w:pPr>
            <w:r>
              <w:rPr>
                <w:rtl/>
                <w:sz w:val="24"/>
                <w:szCs w:val="24"/>
              </w:rPr>
              <w:t xml:space="preserve">التصميم ثلاثي الأبعاد</w:t>
            </w:r>
          </w:p>
        </w:tc>
        <w:tc>
          <w:tcPr>
            <w:tcW w:w="7414" w:type="dxa"/>
            <w:vAlign w:val="center"/>
          </w:tcPr>
          <w:p>
            <w:pPr>
              <w:spacing w:before="20" w:after="20"/>
              <w:bidi/>
            </w:pPr>
            <w:r>
              <w:rPr>
                <w:rtl/>
                <w:sz w:val="24"/>
                <w:szCs w:val="24"/>
              </w:rPr>
              <w:t xml:space="preserve">Blender 5.2 (نماذج وخامات مولّدة بسكربتات Python)</w:t>
            </w:r>
          </w:p>
        </w:tc>
      </w:tr>
      <w:tr>
        <w:trPr>
          <w:cantSplit/>
        </w:trPr>
        <w:tc>
          <w:tcPr>
            <w:tcW w:w="2224" w:type="dxa"/>
            <w:shd w:val="clear" w:color="auto" w:fill="FBF5EA"/>
            <w:vAlign w:val="center"/>
          </w:tcPr>
          <w:p>
            <w:pPr>
              <w:spacing w:before="20" w:after="20"/>
              <w:bidi/>
            </w:pPr>
            <w:r>
              <w:rPr>
                <w:rtl/>
                <w:sz w:val="24"/>
                <w:szCs w:val="24"/>
              </w:rPr>
              <w:t xml:space="preserve">بناء اللعبة</w:t>
            </w:r>
          </w:p>
        </w:tc>
        <w:tc>
          <w:tcPr>
            <w:tcW w:w="7414" w:type="dxa"/>
            <w:shd w:val="clear" w:color="auto" w:fill="FBF5EA"/>
            <w:vAlign w:val="center"/>
          </w:tcPr>
          <w:p>
            <w:pPr>
              <w:spacing w:before="20" w:after="20"/>
              <w:bidi/>
            </w:pPr>
            <w:r>
              <w:rPr>
                <w:rtl/>
                <w:sz w:val="24"/>
                <w:szCs w:val="24"/>
              </w:rPr>
              <w:t xml:space="preserve">React Three Fiber (three.js) + TypeScript، مع مؤثرات إضاءة وظلال</w:t>
            </w:r>
          </w:p>
        </w:tc>
      </w:tr>
      <w:tr>
        <w:trPr>
          <w:cantSplit/>
        </w:trPr>
        <w:tc>
          <w:tcPr>
            <w:tcW w:w="2224" w:type="dxa"/>
            <w:vAlign w:val="center"/>
          </w:tcPr>
          <w:p>
            <w:pPr>
              <w:spacing w:before="20" w:after="20"/>
              <w:bidi/>
            </w:pPr>
            <w:r>
              <w:rPr>
                <w:rtl/>
                <w:sz w:val="24"/>
                <w:szCs w:val="24"/>
              </w:rPr>
              <w:t xml:space="preserve">التشغيل</w:t>
            </w:r>
          </w:p>
        </w:tc>
        <w:tc>
          <w:tcPr>
            <w:tcW w:w="7414" w:type="dxa"/>
            <w:vAlign w:val="center"/>
          </w:tcPr>
          <w:p>
            <w:pPr>
              <w:spacing w:before="20" w:after="20"/>
              <w:bidi/>
            </w:pPr>
            <w:r>
              <w:rPr>
                <w:rtl/>
                <w:sz w:val="24"/>
                <w:szCs w:val="24"/>
              </w:rPr>
              <w:t xml:space="preserve">متصفح حديث (Chrome أو Edge أو Safari) على كمبيوتر أو موبايل أو تابلت</w:t>
            </w:r>
          </w:p>
        </w:tc>
      </w:tr>
      <w:tr>
        <w:trPr>
          <w:cantSplit/>
        </w:trPr>
        <w:tc>
          <w:tcPr>
            <w:tcW w:w="2224" w:type="dxa"/>
            <w:shd w:val="clear" w:color="auto" w:fill="FBF5EA"/>
            <w:vAlign w:val="center"/>
          </w:tcPr>
          <w:p>
            <w:pPr>
              <w:spacing w:before="20" w:after="20"/>
              <w:bidi/>
            </w:pPr>
            <w:r>
              <w:rPr>
                <w:rtl/>
                <w:sz w:val="24"/>
                <w:szCs w:val="24"/>
              </w:rPr>
              <w:t xml:space="preserve">التحكم</w:t>
            </w:r>
          </w:p>
        </w:tc>
        <w:tc>
          <w:tcPr>
            <w:tcW w:w="7414" w:type="dxa"/>
            <w:shd w:val="clear" w:color="auto" w:fill="FBF5EA"/>
            <w:vAlign w:val="center"/>
          </w:tcPr>
          <w:p>
            <w:pPr>
              <w:spacing w:before="20" w:after="20"/>
              <w:bidi/>
            </w:pPr>
            <w:r>
              <w:rPr>
                <w:rtl/>
                <w:sz w:val="24"/>
                <w:szCs w:val="24"/>
              </w:rPr>
              <w:t xml:space="preserve">الكمبيوتر: الأسهم أو WASD للحركة، Shift للجري، المسافة للقفز، E للتفاعل، والفأرة لتدوير الكاميرا. الموبايل: عصا تحكم وأزرار على الشاشة</w:t>
            </w:r>
          </w:p>
        </w:tc>
      </w:tr>
      <w:tr>
        <w:trPr>
          <w:cantSplit/>
        </w:trPr>
        <w:tc>
          <w:tcPr>
            <w:tcW w:w="2224" w:type="dxa"/>
            <w:vAlign w:val="center"/>
          </w:tcPr>
          <w:p>
            <w:pPr>
              <w:spacing w:before="20" w:after="20"/>
              <w:bidi/>
            </w:pPr>
            <w:r>
              <w:rPr>
                <w:rtl/>
                <w:sz w:val="24"/>
                <w:szCs w:val="24"/>
              </w:rPr>
              <w:t xml:space="preserve">لوحة المعلم</w:t>
            </w:r>
          </w:p>
        </w:tc>
        <w:tc>
          <w:tcPr>
            <w:tcW w:w="7414" w:type="dxa"/>
            <w:vAlign w:val="center"/>
          </w:tcPr>
          <w:p>
            <w:pPr>
              <w:spacing w:before="20" w:after="20"/>
              <w:bidi/>
            </w:pPr>
            <w:r>
              <w:rPr>
                <w:rtl/>
                <w:sz w:val="24"/>
                <w:szCs w:val="24"/>
              </w:rPr>
              <w:t xml:space="preserve">زر «المعلم» أعلى الشاشة؛ الرمز الافتراضي ١٢٣٤ ويمكن تغييره</w:t>
            </w:r>
          </w:p>
        </w:tc>
      </w:tr>
      <w:tr>
        <w:trPr>
          <w:cantSplit/>
        </w:trPr>
        <w:tc>
          <w:tcPr>
            <w:tcW w:w="2224" w:type="dxa"/>
            <w:shd w:val="clear" w:color="auto" w:fill="FBF5EA"/>
            <w:vAlign w:val="center"/>
          </w:tcPr>
          <w:p>
            <w:pPr>
              <w:spacing w:before="20" w:after="20"/>
              <w:bidi/>
            </w:pPr>
            <w:r>
              <w:rPr>
                <w:rtl/>
                <w:sz w:val="24"/>
                <w:szCs w:val="24"/>
              </w:rPr>
              <w:t xml:space="preserve">حفظ البيانات</w:t>
            </w:r>
          </w:p>
        </w:tc>
        <w:tc>
          <w:tcPr>
            <w:tcW w:w="7414" w:type="dxa"/>
            <w:shd w:val="clear" w:color="auto" w:fill="FBF5EA"/>
            <w:vAlign w:val="center"/>
          </w:tcPr>
          <w:p>
            <w:pPr>
              <w:spacing w:before="20" w:after="20"/>
              <w:bidi/>
            </w:pPr>
            <w:r>
              <w:rPr>
                <w:rtl/>
                <w:sz w:val="24"/>
                <w:szCs w:val="24"/>
              </w:rPr>
              <w:t xml:space="preserve">على جهاز الطالبة فقط (الاسم والأختام والأسئلة)، دون جمع بيانات شخصية</w:t>
            </w:r>
          </w:p>
        </w:tc>
      </w:tr>
    </w:tbl>
    <w:p>
      <w:pPr>
        <w:spacing w:before="0" w:after="60"/>
        <w:bidi/>
        <w:jc w:val="both"/>
      </w:pPr>
      <w:r>
        <w:rPr>
          <w:rtl/>
        </w:rPr>
        <w:t xml:space="preserve"/>
      </w:r>
    </w:p>
    <w:p>
      <w:pPr>
        <w:keepNext/>
        <w:spacing w:before="120" w:after="40"/>
        <w:bidi/>
        <w:jc w:val="center"/>
      </w:pPr>
      <w:r>
        <w:drawing>
          <wp:inline distT="0" distB="0" distL="0" distR="0">
            <wp:extent cx="4590097" cy="2581929"/>
            <wp:docPr id="15" name="Picture 15"/>
            <wp:cNvGraphicFramePr>
              <a:graphicFrameLocks noChangeAspect="1"/>
            </wp:cNvGraphicFramePr>
            <a:graphic>
              <a:graphicData uri="http://schemas.openxmlformats.org/drawingml/2006/picture">
                <pic:pic>
                  <pic:nvPicPr>
                    <pic:cNvPr id="15" name="image15.jpg"/>
                    <pic:cNvPicPr/>
                  </pic:nvPicPr>
                  <pic:blipFill>
                    <a:blip r:embed="rIdImg15"/>
                    <a:stretch>
                      <a:fillRect/>
                    </a:stretch>
                  </pic:blipFill>
                  <pic:spPr>
                    <a:xfrm>
                      <a:off x="0" y="0"/>
                      <a:ext cx="4590097" cy="2581929"/>
                    </a:xfrm>
                    <a:prstGeom prst="rect">
                      <a:avLst/>
                    </a:prstGeom>
                  </pic:spPr>
                </pic:pic>
              </a:graphicData>
            </a:graphic>
          </wp:inline>
        </w:drawing>
      </w:r>
    </w:p>
    <w:p>
      <w:pPr>
        <w:pStyle w:val="Caption"/>
        <w:bidi/>
        <w:jc w:val="center"/>
      </w:pPr>
      <w:r>
        <w:rPr>
          <w:rtl/>
          <w:sz w:val="24"/>
          <w:szCs w:val="24"/>
          <w:color w:val="6B5B4B"/>
        </w:rPr>
        <w:t xml:space="preserve">وسام «مستكشف عُمان» بعد جمع الأختام الخمسة</w:t>
      </w:r>
    </w:p>
    <w:p>
      <w:pPr>
        <w:keepNext/>
        <w:spacing w:before="120" w:after="40"/>
        <w:bidi/>
        <w:jc w:val="center"/>
      </w:pPr>
      <w:r>
        <w:drawing>
          <wp:inline distT="0" distB="0" distL="0" distR="0">
            <wp:extent cx="4590097" cy="2581929"/>
            <wp:docPr id="16" name="Picture 16"/>
            <wp:cNvGraphicFramePr>
              <a:graphicFrameLocks noChangeAspect="1"/>
            </wp:cNvGraphicFramePr>
            <a:graphic>
              <a:graphicData uri="http://schemas.openxmlformats.org/drawingml/2006/picture">
                <pic:pic>
                  <pic:nvPicPr>
                    <pic:cNvPr id="16" name="image16.jpg"/>
                    <pic:cNvPicPr/>
                  </pic:nvPicPr>
                  <pic:blipFill>
                    <a:blip r:embed="rIdImg16"/>
                    <a:stretch>
                      <a:fillRect/>
                    </a:stretch>
                  </pic:blipFill>
                  <pic:spPr>
                    <a:xfrm>
                      <a:off x="0" y="0"/>
                      <a:ext cx="4590097" cy="2581929"/>
                    </a:xfrm>
                    <a:prstGeom prst="rect">
                      <a:avLst/>
                    </a:prstGeom>
                  </pic:spPr>
                </pic:pic>
              </a:graphicData>
            </a:graphic>
          </wp:inline>
        </w:drawing>
      </w:r>
    </w:p>
    <w:p>
      <w:pPr>
        <w:pStyle w:val="Caption"/>
        <w:bidi/>
        <w:jc w:val="center"/>
      </w:pPr>
      <w:r>
        <w:rPr>
          <w:rtl/>
          <w:sz w:val="24"/>
          <w:szCs w:val="24"/>
          <w:color w:val="6B5B4B"/>
        </w:rPr>
        <w:t xml:space="preserve">شهادة الإنجاز في تحدي قلعة نزوى: باسم الطالبة ونتيجتها، قابلة للتحميل والطباعة</w:t>
      </w:r>
    </w:p>
    <w:p>
      <w:pPr>
        <w:keepNext/>
        <w:spacing w:before="120" w:after="40"/>
        <w:bidi/>
        <w:jc w:val="center"/>
      </w:pPr>
      <w:r>
        <w:drawing>
          <wp:inline distT="0" distB="0" distL="0" distR="0">
            <wp:extent cx="4590097" cy="2581929"/>
            <wp:docPr id="17" name="Picture 17"/>
            <wp:cNvGraphicFramePr>
              <a:graphicFrameLocks noChangeAspect="1"/>
            </wp:cNvGraphicFramePr>
            <a:graphic>
              <a:graphicData uri="http://schemas.openxmlformats.org/drawingml/2006/picture">
                <pic:pic>
                  <pic:nvPicPr>
                    <pic:cNvPr id="17" name="image17.jpg"/>
                    <pic:cNvPicPr/>
                  </pic:nvPicPr>
                  <pic:blipFill>
                    <a:blip r:embed="rIdImg17"/>
                    <a:stretch>
                      <a:fillRect/>
                    </a:stretch>
                  </pic:blipFill>
                  <pic:spPr>
                    <a:xfrm>
                      <a:off x="0" y="0"/>
                      <a:ext cx="4590097" cy="2581929"/>
                    </a:xfrm>
                    <a:prstGeom prst="rect">
                      <a:avLst/>
                    </a:prstGeom>
                  </pic:spPr>
                </pic:pic>
              </a:graphicData>
            </a:graphic>
          </wp:inline>
        </w:drawing>
      </w:r>
    </w:p>
    <w:p>
      <w:pPr>
        <w:pStyle w:val="Caption"/>
        <w:bidi/>
        <w:jc w:val="center"/>
      </w:pPr>
      <w:r>
        <w:rPr>
          <w:rtl/>
          <w:sz w:val="24"/>
          <w:szCs w:val="24"/>
          <w:color w:val="6B5B4B"/>
        </w:rPr>
        <w:t xml:space="preserve">وضع الموبايل والتابلت: عصا تحكم وأزرار على الشاشة</w:t>
      </w:r>
    </w:p>
    <w:sectPr>
      <w:footerReference w:type="default" r:id="rIdFooter"/>
      <w:pgSz w:w="11906" w:h="16838"/>
      <w:pgMar w:top="1134" w:right="1134" w:bottom="1134" w:left="1134" w:header="567" w:footer="567" w:gutter="0"/>
      <w:pgBorders w:offsetFrom="page">
        <w:top w:val="single" w:sz="12" w:space="18" w:color="C9A14A"/>
        <w:left w:val="single" w:sz="12" w:space="18" w:color="C9A14A"/>
        <w:bottom w:val="single" w:sz="12" w:space="18" w:color="C9A14A"/>
        <w:right w:val="single" w:sz="12" w:space="18" w:color="C9A14A"/>
      </w:pgBorders>
      <w:bidi/>
      <w:rtlGutter/>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bidi/>
      <w:jc w:val="center"/>
    </w:pPr>
    <w:r>
      <w:rPr>
        <w:rtl/>
        <w:sz w:val="22"/>
        <w:szCs w:val="22"/>
        <w:color w:val="8A7A6A"/>
      </w:rPr>
      <w:t xml:space="preserve">عُمان تُروى من جديد — صفحة </w:t>
    </w:r>
    <w:r>
      <w:rPr>
        <w:sz w:val="22"/>
        <w:szCs w:val="22"/>
        <w:color w:val="8A7A6A"/>
      </w:rPr>
      <w:fldChar w:fldCharType="begin"/>
    </w:r>
    <w:r>
      <w:rPr>
        <w:sz w:val="22"/>
        <w:szCs w:val="22"/>
      </w:rPr>
      <w:instrText xml:space="preserve"> PAGE </w:instrText>
    </w:r>
    <w:r>
      <w:rPr>
        <w:sz w:val="22"/>
        <w:szCs w:val="22"/>
      </w:rPr>
      <w:fldChar w:fldCharType="separate"/>
    </w:r>
    <w:r>
      <w:rPr>
        <w:sz w:val="22"/>
        <w:szCs w:val="22"/>
        <w:color w:val="8A7A6A"/>
      </w:rPr>
      <w:t>1</w:t>
    </w:r>
    <w:r>
      <w:rPr>
        <w:sz w:val="22"/>
        <w:szCs w:val="22"/>
      </w:rPr>
      <w:fldChar w:fldCharType="end"/>
    </w:r>
  </w:p>
</w:ftr>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Sakkal Majalla" w:hAnsi="Sakkal Majalla" w:cs="Sakkal Majalla" w:eastAsia="Sakkal Majalla"/>
        <w:sz w:val="30"/>
        <w:szCs w:val="30"/>
        <w:lang w:val="en-US" w:bidi="ar-OM"/>
      </w:rPr>
    </w:rPrDefault>
    <w:pPrDefault>
      <w:pPr>
        <w:bidi/>
        <w:spacing w:after="100" w:line="300" w:lineRule="auto"/>
      </w:pPr>
    </w:pPrDefault>
  </w:docDefaults>
  <w:style w:type="paragraph" w:default="1" w:styleId="Normal">
    <w:name w:val="Normal"/>
    <w:qFormat/>
    <w:pPr>
      <w:bidi/>
    </w:pPr>
    <w:rPr>
      <w:rtl/>
    </w:rPr>
  </w:style>
  <w:style w:type="paragraph" w:styleId="Title">
    <w:name w:val="Title"/>
    <w:basedOn w:val="Normal"/>
    <w:qFormat/>
    <w:pPr>
      <w:jc w:val="center"/>
      <w:spacing w:before="0" w:after="120"/>
      <w:bidi/>
    </w:pPr>
    <w:rPr>
      <w:b/>
      <w:bCs/>
      <w:color w:val="7A1F1F"/>
      <w:sz w:val="72"/>
      <w:szCs w:val="72"/>
    </w:rPr>
  </w:style>
  <w:style w:type="paragraph" w:styleId="Heading1">
    <w:name w:val="heading 1"/>
    <w:basedOn w:val="Normal"/>
    <w:qFormat/>
    <w:pPr>
      <w:keepNext/>
      <w:pBdr>
        <w:bottom w:val="single" w:sz="12" w:space="2" w:color="C9A14A"/>
      </w:pBdr>
      <w:spacing w:before="280" w:after="140"/>
      <w:outlineLvl w:val="0"/>
      <w:bidi/>
    </w:pPr>
    <w:rPr>
      <w:b/>
      <w:bCs/>
      <w:color w:val="7A1F1F"/>
      <w:sz w:val="40"/>
      <w:szCs w:val="40"/>
    </w:rPr>
  </w:style>
  <w:style w:type="paragraph" w:styleId="Heading2">
    <w:name w:val="heading 2"/>
    <w:basedOn w:val="Normal"/>
    <w:qFormat/>
    <w:pPr>
      <w:keepNext/>
      <w:spacing w:before="200" w:after="80"/>
      <w:outlineLvl w:val="1"/>
      <w:bidi/>
    </w:pPr>
    <w:rPr>
      <w:b/>
      <w:bCs/>
      <w:color w:val="8A5A12"/>
      <w:sz w:val="33"/>
      <w:szCs w:val="33"/>
    </w:rPr>
  </w:style>
  <w:style w:type="paragraph" w:styleId="ListPara">
    <w:name w:val="List Paragraph"/>
    <w:basedOn w:val="Normal"/>
    <w:qFormat/>
    <w:pPr>
      <w:ind w:start="360" w:hanging="300"/>
      <w:spacing w:after="60"/>
      <w:bidi/>
    </w:pPr>
    <w:rPr/>
  </w:style>
  <w:style w:type="paragraph" w:styleId="Caption">
    <w:name w:val="caption"/>
    <w:basedOn w:val="Normal"/>
    <w:qFormat/>
    <w:pPr>
      <w:jc w:val="center"/>
      <w:spacing w:after="200"/>
      <w:bidi/>
    </w:pPr>
    <w:rPr>
      <w:color w:val="6B5B4B"/>
      <w:sz w:val="24"/>
      <w:szCs w:val="24"/>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 Id="rIdImg6" Type="http://schemas.openxmlformats.org/officeDocument/2006/relationships/image" Target="media/image6.jpg"/><Relationship Id="rIdImg7" Type="http://schemas.openxmlformats.org/officeDocument/2006/relationships/image" Target="media/image7.jpg"/><Relationship Id="rIdImg8" Type="http://schemas.openxmlformats.org/officeDocument/2006/relationships/image" Target="media/image8.jpg"/><Relationship Id="rIdImg9" Type="http://schemas.openxmlformats.org/officeDocument/2006/relationships/image" Target="media/image9.jpg"/><Relationship Id="rIdImg10" Type="http://schemas.openxmlformats.org/officeDocument/2006/relationships/image" Target="media/image10.jpg"/><Relationship Id="rIdImg11" Type="http://schemas.openxmlformats.org/officeDocument/2006/relationships/image" Target="media/image11.jpg"/><Relationship Id="rIdImg12" Type="http://schemas.openxmlformats.org/officeDocument/2006/relationships/image" Target="media/image12.jpg"/><Relationship Id="rIdImg13" Type="http://schemas.openxmlformats.org/officeDocument/2006/relationships/image" Target="media/image13.jpg"/><Relationship Id="rIdImg14" Type="http://schemas.openxmlformats.org/officeDocument/2006/relationships/image" Target="media/image14.jpg"/><Relationship Id="rIdImg15" Type="http://schemas.openxmlformats.org/officeDocument/2006/relationships/image" Target="media/image15.jpg"/><Relationship Id="rIdImg16" Type="http://schemas.openxmlformats.org/officeDocument/2006/relationships/image" Target="media/image16.jpg"/><Relationship Id="rIdImg17" Type="http://schemas.openxmlformats.org/officeDocument/2006/relationships/image" Target="media/image17.jp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عُمان تُروى من جديد</dc:title>
  <dc:creator>فريق المدرسة</dc:creator>
  <dc:language>ar-OM</dc:language>
</cp:coreProperties>
</file>