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KNOWLEDGE BASE — RULE-BASED SYSTEM</w:t>
      </w:r>
    </w:p>
    <w:p>
      <w:pPr>
        <w:pStyle w:val="Heading1"/>
        <w:jc w:val="center"/>
      </w:pPr>
      <w:r>
        <w:t>Luật Thừa Kế (Bộ luật Dân sự 2015, Điều 609–662)</w:t>
      </w:r>
    </w:p>
    <w:p/>
    <w:p>
      <w:pPr>
        <w:pStyle w:val="Heading1"/>
      </w:pPr>
      <w:r>
        <w:t>1. Bảng Biến (Facts / Variables)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Ký hiệu</w:t>
            </w:r>
          </w:p>
        </w:tc>
        <w:tc>
          <w:tcPr>
            <w:tcW w:type="dxa" w:w="576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Ý nghĩa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Kiểu dữ liệu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nguoi_chet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Người để lại di sản (đã chết)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Object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nguoi_thua_ke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Người đang xét quyền thừa kế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Object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co_di_chuc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Có di chúc hay không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di_chuc_hop_phap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chúc có hợp pháp không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di_chuc_chi_dinh(X)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Di chúc có chỉ định người X không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nguoi_lap_dc_minh_man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Người lập di chúc minh mẫn, sáng suốt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noi_dung_dc_hop_phap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Nội dung di chúc không vi phạm pháp luật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hinh_thuc_dc_hop_phap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Hình thức di chúc đúng quy định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bi_lua_doi_de_doa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Người lập di chúc bị lừa dối, đe dọa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tuoi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Tuổi của người lập di chúc / người thừa kế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Integer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con_song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Người thừa kế còn sống tại thời điểm mở thừa kế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quan_he(X,Y)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Quan hệ giữa X và Y (vợ, chồng, cha, mẹ, con…)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String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hang_thua_ke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Hàng thừa kế (1, 2, 3)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Integer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co_nguoi_hang_truoc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Còn người ở hàng thừa kế trước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tu_choi_nhan_di_san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Người thừa kế từ chối nhận di sản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bi_truat_quyen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Bị truất quyền hưởng di sản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bi_ket_an_xam_pham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Bị kết án hành vi xâm phạm tính mạng/sức khỏe người để lại di sản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vi_pham_nghia_vu_nuoi_duong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Vi phạm nghiêm trọng nghĩa vụ nuôi dưỡng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lua_doi_di_chuc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Lừa dối, giả mạo, hủy di chúc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cha_me_da_chet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Cha/mẹ (người thừa kế hàng 1) đã chết trước người để lại di sản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co_kha_nang_lao_dong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Có khả năng lao động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quan_he_cham_soc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Có quan hệ chăm sóc, nuôi dưỡng như cha con, mẹ con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Boolean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di_san</w:t>
            </w:r>
          </w:p>
        </w:tc>
        <w:tc>
          <w:tcPr>
            <w:tcW w:type="dxa" w:w="5760"/>
          </w:tcPr>
          <w:p>
            <w:r/>
            <w:r>
              <w:rPr>
                <w:rFonts w:ascii="Times New Roman" w:hAnsi="Times New Roman"/>
                <w:sz w:val="21"/>
              </w:rPr>
              <w:t>Tổng giá trị di sản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/>
                <w:sz w:val="21"/>
              </w:rPr>
              <w:t>Float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phan_di_san(X)</w:t>
            </w:r>
          </w:p>
        </w:tc>
        <w:tc>
          <w:tcPr>
            <w:tcW w:type="dxa" w:w="576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Phần di sản người X được hưởng</w:t>
            </w:r>
          </w:p>
        </w:tc>
        <w:tc>
          <w:tcPr>
            <w:tcW w:type="dxa" w:w="14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Float</w:t>
            </w:r>
          </w:p>
        </w:tc>
      </w:tr>
    </w:tbl>
    <w:p/>
    <w:p>
      <w:pPr>
        <w:pStyle w:val="Heading1"/>
      </w:pPr>
      <w:r>
        <w:t>2. Bảng Luật (Rules)</w:t>
      </w:r>
    </w:p>
    <w:p>
      <w:pPr>
        <w:pStyle w:val="Heading2"/>
      </w:pPr>
      <w:r>
        <w:t>NHÓM A — Xác định loại thừa kế (Theo di chúc hay Theo pháp luật)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R-A01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Đ.649, Đ.650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co_di_chuc = FALSE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Áp dụng thừa kế theo pháp luật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R-A02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Đ.650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co_di_chuc = TRUE AND di_chuc_hop_phap = FALSE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Áp dụng thừa kế theo pháp luật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R-A03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Đ.650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co_di_chuc = TRUE AND di_chuc_hop_phap = TRUE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Áp dụng thừa kế theo di chúc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R-A04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Đ.650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co_di_chuc = TRUE AND di_chuc_hop_phap = TRUE AND tất cả người thừa kế theo di chúc con_song = FALSE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Áp dụng thừa kế theo pháp luật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R-A05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Đ.650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co_di_chuc = TRUE AND di_chuc_hop_phap = TRUE AND tất cả người được chỉ định tu_choi_nhan_di_san = TRUE hoặc bi_truat_quyen = TRUE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Áp dụng thừa kế theo pháp luật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R-A06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Đ.650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co_di_chuc = TRUE AND di_chuc_hop_phap = TRUE AND phần di sản không được định đoạt trong di chúc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Phần đó áp dụng thừa kế theo pháp luật</w:t>
            </w:r>
          </w:p>
        </w:tc>
      </w:tr>
    </w:tbl>
    <w:p/>
    <w:p>
      <w:pPr>
        <w:pStyle w:val="Heading2"/>
      </w:pPr>
      <w:r>
        <w:t>NHÓM B — Xác định tính hợp pháp của di chúc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Đ.630.1a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nguoi_lap_dc_minh_man = TRUE AND bi_lua_doi_de_doa = FALSE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Điều kiện ý chí hợp lệ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Đ.630.1b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noi_dung_dc_hop_phap = TRUE AND hinh_thuc_dc_hop_phap = TRUE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Điều kiện nội dung &amp; hình thức hợp lệ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Đ.630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R-B01 = TRUE AND R-B02 = TRUE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di_chuc_hop_phap = TRUE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Đ.630.1a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nguoi_lap_dc_minh_man = FALSE OR bi_lua_doi_de_doa = TRUE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di_chuc_hop_phap = FALSE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Đ.630.2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tuoi &gt;= 15 AND tuoi &lt; 18 AND di chúc lập bằng văn bản AND được cha/mẹ/người giám hộ đồng ý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di_chuc_hop_phap = TRUE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R-B06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Đ.630.2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tuoi &gt;= 15 AND tuoi &lt; 18 AND (di chúc KHÔNG lập bằng văn bản OR KHÔNG được cha/mẹ/người giám hộ đồng ý)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di_chuc_hop_phap = FALSE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Đ.630.3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Người bị hạn chế thể chất hoặc không biết chữ AND di chúc lập bởi người làm chứng bằng văn bản AND có công chứng/chứng thực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di_chuc_hop_phap = TRUE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R-B08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Đ.629.2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chúc miệng AND sau 3 tháng người lập di chúc còn sống, minh mẫn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di_chuc_hop_phap = FALSE (di chúc miệng bị hủy bỏ)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R-B09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Đ.630.5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Di chúc miệng AND trước mặt &gt;= 2 người làm chứng AND người làm chứng ghi chép, ký tên AND trong 5 ngày được công chứng/chứng thực xác nhận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di_chuc_hop_phap = TRUE</w:t>
            </w:r>
          </w:p>
        </w:tc>
      </w:tr>
    </w:tbl>
    <w:p/>
    <w:p>
      <w:pPr>
        <w:pStyle w:val="Heading2"/>
      </w:pPr>
      <w:r>
        <w:t>NHÓM C — Xác định người thừa kế theo pháp luật (Hàng thừa kế)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R-C01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Đ.651.1a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quan_he(X, nguoi_chet) thuộc {vợ, chồng, cha đẻ, mẹ đẻ, cha nuôi, mẹ nuôi, con đẻ, con nuôi}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hang_thua_ke(X) = 1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R-C02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Đ.651.1b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quan_he(X, nguoi_chet) thuộc {ông nội, bà nội, ông ngoại, bà ngoại, anh ruột, chị ruột, em ruột, cháu ruột (người chết là ông/bà)}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hang_thua_ke(X) = 2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R-C03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Đ.651.1c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quan_he(X, nguoi_chet) thuộc {cụ nội, cụ ngoại, bác ruột, chú ruột, cậu ruột, cô ruột, dì ruột, cháu ruột (người chết là bác/chú/cậu/cô/dì), chắt ruột (người chết là cụ)}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hang_thua_ke(X) = 3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R-C04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Đ.651.2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hang_thua_ke(X) = hang_thua_ke(Y) (cùng hàng)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phan_di_san(X) = phan_di_san(Y) (chia đều)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R-C05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Đ.651.3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hang_thua_ke(X) = N AND co_nguoi_hang_truoc(N-1) = TRUE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X không được hưởng di sản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R-C06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Đ.651.3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hang_thua_ke(X) = N AND co_nguoi_hang_truoc(N-1) = FALSE (tất cả đã chết, bị truất quyền, từ chối)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X được hưởng di sản</w:t>
            </w:r>
          </w:p>
        </w:tc>
      </w:tr>
    </w:tbl>
    <w:p/>
    <w:p>
      <w:pPr>
        <w:pStyle w:val="Heading2"/>
      </w:pPr>
      <w:r>
        <w:t>NHÓM D — Xác định người KHÔNG được quyền hưởng di sản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R-D01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Đ.621.1a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bi_ket_an_xam_pham = TRUE (xâm phạm tính mạng, sức khỏe, ngược đãi, hành hạ người để lại di sản)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Không được hưởng di sản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R-D02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Đ.621.1b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vi_pham_nghia_vu_nuoi_duong = TRUE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Không được hưởng di sản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R-D03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Đ.621.1c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Bị kết án cố ý xâm phạm tính mạng người thừa kế khác nhằm hưởng di sản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Không được hưởng di sản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R-D04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Đ.621.1d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lua_doi_di_chuc = TRUE (lừa dối, cưỡng ép, giả mạo, sửa, hủy, che giấu di chúc)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Không được hưởng di sản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R-D05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Đ.621.2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R-D01 OR R-D02 OR R-D03 OR R-D04 = TRUE, NHƯNG người để lại di sản đã biết và vẫn cho hưởng theo di chúc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Vẫn được hưởng di sản</w:t>
            </w:r>
          </w:p>
        </w:tc>
      </w:tr>
    </w:tbl>
    <w:p/>
    <w:p>
      <w:pPr>
        <w:pStyle w:val="Heading2"/>
      </w:pPr>
      <w:r>
        <w:t>NHÓM E — Thừa kế thế vị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R-E01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Con của nguoi_chet chết trước hoặc cùng thời điểm với nguoi_chet AND cháu còn sống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Cháu được hưởng phần di sản mà cha/mẹ cháu được hưởng nếu còn sống (thừa kế thế vị)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R-E02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Cháu cũng chết trước/cùng thời điểm với nguoi_chet AND chắt còn sống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Chắt được hưởng phần di sản mà cha/mẹ chắt được hưởng nếu còn sống (thừa kế thế vị)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R-E03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Đ.653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quan_he(X, nguoi_chet) = con nuôi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X được thừa kế di sản của cha nuôi/mẹ nuôi VÀ vẫn được thừa kế di sản của cha đẻ/mẹ đẻ theo Đ.651, Đ.652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R-E04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Đ.654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quan_he(X, nguoi_chet) = con riêng AND quan_he_cham_soc = TRUE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X được thừa kế di sản của bố dượng/mẹ kế VÀ được thừa kế thế vị (Đ.652, Đ.653)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R-E05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Đ.654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quan_he(X, nguoi_chet) = con riêng AND quan_he_cham_soc = FALSE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X không được thừa kế di sản của bố dượng/mẹ kế</w:t>
            </w:r>
          </w:p>
        </w:tc>
      </w:tr>
    </w:tbl>
    <w:p/>
    <w:p>
      <w:pPr>
        <w:pStyle w:val="Heading2"/>
      </w:pPr>
      <w:r>
        <w:t>NHÓM F — Người thừa kế không phụ thuộc nội dung di chúc (Suất bắt buộc)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R-F01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Đ.644.1a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quan_he(X, nguoi_chet) thuộc {con chưa thành niên, cha, mẹ, vợ, chồng} AND (không được cho hưởng theo di chúc HOẶC chỉ được hưởng &lt; 2/3 suất)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X được hưởng tối thiểu 2/3 suất của 1 người thừa kế theo pháp luật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R-F02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Đ.644.1b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quan_he(X, nguoi_chet) = con thành niên AND co_kha_nang_lao_dong = FALSE AND (không được cho hưởng HOẶC &lt; 2/3 suất)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X được hưởng tối thiểu 2/3 suất của 1 người thừa kế theo pháp luật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R-F03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Đ.644.2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X thuộc R-F01 hoặc R-F02 NHƯNG tu_choi_nhan_di_san = TRUE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X không được hưởng suất bắt buộc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R-F04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Đ.644.2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X thuộc R-F01 hoặc R-F02 NHƯNG thuộc diện R-D01–R-D04 (không có quyền hưởng, Đ.621.1)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X không được hưởng suất bắt buộc</w:t>
            </w:r>
          </w:p>
        </w:tc>
      </w:tr>
    </w:tbl>
    <w:p/>
    <w:p>
      <w:pPr>
        <w:pStyle w:val="Heading2"/>
      </w:pPr>
      <w:r>
        <w:t>NHÓM G — Thừa kế trong quan hệ vợ chồng đặc biệt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R-G01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Đ.655.1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Vợ chồng đã chia tài sản chung (hôn nhân còn tồn tại) AND một người chết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Người còn sống vẫn được thừa kế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R-G02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Đ.655.2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Vợ chồng đang xin ly hôn AND chưa có bản án/quyết định có hiệu lực pháp luật AND một người chết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Người còn sống vẫn được thừa kế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R-G03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Đ.655.3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X là vợ/chồng tại thời điểm nguoi_chet chết AND sau đó X đã kết hôn người khác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X vẫn được thừa kế di sản của nguoi_chet</w:t>
            </w:r>
          </w:p>
        </w:tc>
      </w:tr>
    </w:tbl>
    <w:p/>
    <w:p>
      <w:pPr>
        <w:pStyle w:val="Heading2"/>
      </w:pPr>
      <w:r>
        <w:t>NHÓM H — Từ chối nhận di sản &amp; Tài sản không có người nhận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R-H01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Đ.620.1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tu_choi_nhan_di_san = TRUE AND việc từ chối không nhằm trốn tránh nghĩa vụ tài sản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Việc từ chối hợp lệ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R-H02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Đ.620.1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tu_choi_nhan_di_san = TRUE AND việc từ chối nhằm trốn tránh nghĩa vụ tài sản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Việc từ chối không hợp lệ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R-H03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Đ.620.2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Từ chối nhận di sản phải lập thành văn bản AND gửi đến người quản lý di sản/người thừa kế khác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Từ chối có hiệu lực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R-H04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Đ.622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Không có người thừa kế theo di chúc AND không có người thừa kế theo pháp luật (hoặc tất cả bị truất quyền/từ chối)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sản thuộc về Nhà nước</w:t>
            </w:r>
          </w:p>
        </w:tc>
      </w:tr>
    </w:tbl>
    <w:p/>
    <w:p>
      <w:pPr>
        <w:pStyle w:val="Heading2"/>
      </w:pPr>
      <w:r>
        <w:t>NHÓM I — Thanh toán &amp; Phân chia di sản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R-I01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Đ.658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Có nghĩa vụ tài sản và chi phí liên quan đến thừa kế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Thanh toán theo thứ tự ưu tiên: 1) Mai táng → 2) Cấp dưỡng → 3) Bảo quản di sản → 4) Trợ cấp → 5) Tiền công → 6) Bồi thường → 7) Thuế → 8) Nợ → 9) Phạt → 10) Chi phí khác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R-I02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Đ.659.1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Thừa kế theo di chúc AND di chúc không xác định rõ phần từng người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sản chia đều cho những người được chỉ định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R-I03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Đ.660.1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Phân chia theo pháp luật AND có người thừa kế cùng hàng đã thành thai nhưng chưa sinh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Phải dành lại 1 phần bằng phần người thừa kế khác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R-I04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Đ.661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Người lập di chúc hoặc tất cả người thừa kế thỏa thuận chỉ chia di sản sau thời hạn nhất định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sản chỉ được chia khi hết thời hạn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R-I05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Đ.661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Chia di sản ảnh hưởng nghiêm trọng đến đời sống vợ/chồng còn sống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Tòa án có thể hoãn chia tối đa 3 năm (gia hạn thêm tối đa 3 năm)</w:t>
            </w:r>
          </w:p>
        </w:tc>
      </w:tr>
    </w:tbl>
    <w:p/>
    <w:p>
      <w:pPr>
        <w:pStyle w:val="Heading2"/>
      </w:pPr>
      <w:r>
        <w:t>NHÓM J — Thời hiệu thừa kế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ID</w:t>
            </w:r>
          </w:p>
        </w:tc>
        <w:tc>
          <w:tcPr>
            <w:tcW w:type="dxa" w:w="1296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Điều luật</w:t>
            </w:r>
          </w:p>
        </w:tc>
        <w:tc>
          <w:tcPr>
            <w:tcW w:type="dxa" w:w="4032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IF (Điều kiện)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THEN (Kết luận)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R-J01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Đ.623.1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Di sản là bất động sản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Thời hiệu yêu cầu chia: 30 năm kể từ thời điểm mở thừa kế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R-J02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Đ.623.1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sản là động sản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Thời hiệu yêu cầu chia: 10 năm kể từ thời điểm mở thừa kế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R-J03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Đ.623.2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Yêu cầu xác nhận/bác bỏ quyền thừa kế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Thời hiệu: 10 năm kể từ thời điểm mở thừa kế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R-J04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Đ.623.3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Yêu cầu thực hiện nghĩa vụ tài sản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Thời hiệu: 3 năm kể từ thời điểm mở thừa kế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R-J05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Đ.623.1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Hết thời hiệu AND có người thừa kế đang quản lý di sản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Di sản thuộc về người đang quản lý</w:t>
            </w:r>
          </w:p>
        </w:tc>
      </w:tr>
      <w:tr>
        <w:tc>
          <w:tcPr>
            <w:tcW w:type="dxa" w:w="1152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R-J06</w:t>
            </w:r>
          </w:p>
        </w:tc>
        <w:tc>
          <w:tcPr>
            <w:tcW w:type="dxa" w:w="1296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Đ.623.1</w:t>
            </w:r>
          </w:p>
        </w:tc>
        <w:tc>
          <w:tcPr>
            <w:tcW w:type="dxa" w:w="4032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Hết thời hiệu AND không có người thừa kế đang quản lý AND có người chiếm hữu (Đ.236)</w:t>
            </w:r>
          </w:p>
        </w:tc>
        <w:tc>
          <w:tcPr>
            <w:tcW w:type="dxa" w:w="360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Di sản thuộc người chiếm hữu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R-J07</w:t>
            </w:r>
          </w:p>
        </w:tc>
        <w:tc>
          <w:tcPr>
            <w:tcW w:type="dxa" w:w="1296"/>
          </w:tcPr>
          <w:p>
            <w:r/>
            <w:r>
              <w:rPr>
                <w:rFonts w:ascii="Times New Roman" w:hAnsi="Times New Roman"/>
                <w:sz w:val="21"/>
              </w:rPr>
              <w:t>Đ.623.1</w:t>
            </w:r>
          </w:p>
        </w:tc>
        <w:tc>
          <w:tcPr>
            <w:tcW w:type="dxa" w:w="4032"/>
          </w:tcPr>
          <w:p>
            <w:r/>
            <w:r>
              <w:rPr>
                <w:rFonts w:ascii="Times New Roman" w:hAnsi="Times New Roman"/>
                <w:sz w:val="21"/>
              </w:rPr>
              <w:t>Hết thời hiệu AND không có người quản lý AND không có người chiếm hữu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/>
                <w:sz w:val="21"/>
              </w:rPr>
              <w:t>Di sản thuộc Nhà nước</w:t>
            </w:r>
          </w:p>
        </w:tc>
      </w:tr>
    </w:tbl>
    <w:p/>
    <w:p>
      <w:pPr>
        <w:pStyle w:val="Heading1"/>
      </w:pPr>
      <w:r>
        <w:t>3. Ví dụ Suy luận (Forward Chaining)</w:t>
      </w:r>
    </w:p>
    <w:p>
      <w:pPr>
        <w:pStyle w:val="Heading2"/>
      </w:pPr>
      <w:r>
        <w:t>Tình huống 1:</w:t>
      </w:r>
    </w:p>
    <w:p>
      <w:r>
        <w:rPr>
          <w:i/>
          <w:sz w:val="24"/>
        </w:rPr>
        <w:t>Ông A chết, không để lại di chúc. Ông A có vợ (B), 2 con đẻ (C, D). Con C đã chết trước ông A, C có 1 con là 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áp dụng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Fact mới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1"/>
              </w:rPr>
              <w:t>R-A01: co_di_chuc = FALSE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1"/>
              </w:rPr>
              <w:t>Thừa kế theo pháp luật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432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R-C01: B là vợ, C là con đẻ, D là con đẻ</w:t>
            </w:r>
          </w:p>
        </w:tc>
        <w:tc>
          <w:tcPr>
            <w:tcW w:type="dxa" w:w="50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hang_thua_ke(B) = 1, hang_thua_ke(C) = 1, hang_thua_ke(D) = 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1"/>
              </w:rPr>
              <w:t>R-E01: C chết trước A, cháu E còn sống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1"/>
              </w:rPr>
              <w:t>E được thừa kế thế vị, hưởng phần của C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432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R-C04: Cùng hàng 1, chia đều</w:t>
            </w:r>
          </w:p>
        </w:tc>
        <w:tc>
          <w:tcPr>
            <w:tcW w:type="dxa" w:w="50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Suất = Di sản / 3 (B=1/3, C=1/3, D=1/3)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1"/>
              </w:rPr>
              <w:t>Kết hợp R-E01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1"/>
              </w:rPr>
              <w:t>B hưởng 1/3, D hưởng 1/3, E hưởng 1/3 (phần thế vị của C)</w:t>
            </w:r>
          </w:p>
        </w:tc>
      </w:tr>
    </w:tbl>
    <w:p/>
    <w:p>
      <w:pPr>
        <w:pStyle w:val="Heading2"/>
      </w:pPr>
      <w:r>
        <w:t>Tình huống 2:</w:t>
      </w:r>
    </w:p>
    <w:p>
      <w:r>
        <w:rPr>
          <w:i/>
          <w:sz w:val="24"/>
        </w:rPr>
        <w:t>Bà X chết, có di chúc để lại toàn bộ tài sản cho tổ chức từ thiện. X có chồng (Y, 70 tuổi) và con (Z, 10 tuổi).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Rule áp dụng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Fact mới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1"/>
              </w:rPr>
              <w:t>R-A03: co_di_chuc = TRUE, di_chuc_hop_phap = TRUE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1"/>
              </w:rPr>
              <w:t>Thừa kế theo di chúc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432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R-F01: Y là chồng, Z là con chưa thành niên → thuộc diện suất bắt buộc (Đ.644)</w:t>
            </w:r>
          </w:p>
        </w:tc>
        <w:tc>
          <w:tcPr>
            <w:tcW w:type="dxa" w:w="50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Y và Z được hưởng tối thiểu 2/3 suất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21"/>
              </w:rPr>
              <w:t>Tính suất: Nếu chia theo pháp luật, hàng 1 có Y, Z → mỗi suất = Di sản / 2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/>
                <w:sz w:val="21"/>
              </w:rPr>
              <w:t>Suất bắt buộc mỗi người = 2/3 x (Di sản / 2) = Di sản / 3</w:t>
            </w:r>
          </w:p>
        </w:tc>
      </w:tr>
      <w:tr>
        <w:tc>
          <w:tcPr>
            <w:tcW w:type="dxa" w:w="720"/>
            <w:shd w:fill="D6E4F0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432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Kết luận</w:t>
            </w:r>
          </w:p>
        </w:tc>
        <w:tc>
          <w:tcPr>
            <w:tcW w:type="dxa" w:w="5040"/>
            <w:shd w:fill="D6E4F0" w:val="clear"/>
          </w:tcPr>
          <w:p>
            <w:r/>
            <w:r>
              <w:rPr>
                <w:rFonts w:ascii="Times New Roman" w:hAnsi="Times New Roman"/>
                <w:sz w:val="21"/>
              </w:rPr>
              <w:t>Y hưởng &gt;= 1/3, Z hưởng &gt;= 1/3, tổ chức từ thiện hưởng &lt;= 1/3</w:t>
            </w:r>
          </w:p>
        </w:tc>
      </w:tr>
    </w:tbl>
    <w:p/>
    <w:p/>
    <w:p>
      <w:r>
        <w:rPr>
          <w:b/>
        </w:rPr>
        <w:t xml:space="preserve">Ghi chú: </w:t>
      </w:r>
      <w:r>
        <w:rPr>
          <w:sz w:val="22"/>
        </w:rPr>
        <w:t>Bảng rule-base này được xây dựng dựa trên Bộ luật Dân sự 2015 (Phần thứ Tư — Thừa kế, Điều 609–662).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