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D5B89" w14:textId="0F5C610D" w:rsidR="00913A8E" w:rsidRPr="002706E7" w:rsidRDefault="005C45C8" w:rsidP="002706E7">
      <w:pPr>
        <w:spacing w:after="0" w:line="259" w:lineRule="auto"/>
        <w:ind w:left="1" w:firstLine="0"/>
        <w:rPr>
          <w:rFonts w:ascii="Calibri" w:eastAsia="Calibri" w:hAnsi="Calibri" w:cs="Calibri"/>
          <w:b/>
          <w:sz w:val="36"/>
          <w:szCs w:val="36"/>
        </w:rPr>
      </w:pPr>
      <w:r w:rsidRPr="00CD44EF">
        <w:rPr>
          <w:rFonts w:ascii="Calibri" w:eastAsia="Calibri" w:hAnsi="Calibri" w:cs="Calibri"/>
          <w:b/>
          <w:sz w:val="36"/>
          <w:szCs w:val="36"/>
        </w:rPr>
        <w:t xml:space="preserve">Functiebeschrijving </w:t>
      </w:r>
      <w:r w:rsidR="002127F1" w:rsidRPr="002706E7">
        <w:rPr>
          <w:rFonts w:ascii="Calibri" w:eastAsia="Calibri" w:hAnsi="Calibri" w:cs="Calibri"/>
          <w:b/>
          <w:sz w:val="36"/>
          <w:szCs w:val="36"/>
        </w:rPr>
        <w:t xml:space="preserve">Bestuurder </w:t>
      </w:r>
    </w:p>
    <w:p w14:paraId="06CD6A65"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11774D15" w14:textId="410F8C89" w:rsidR="00913A8E" w:rsidRPr="009104F8" w:rsidRDefault="00D82BE9" w:rsidP="009104F8">
      <w:pPr>
        <w:pStyle w:val="Kop1"/>
        <w:spacing w:after="0" w:line="240" w:lineRule="auto"/>
        <w:ind w:left="-5"/>
        <w:rPr>
          <w:rFonts w:asciiTheme="minorHAnsi" w:hAnsiTheme="minorHAnsi" w:cstheme="minorHAnsi"/>
          <w:sz w:val="22"/>
        </w:rPr>
      </w:pPr>
      <w:r>
        <w:rPr>
          <w:rFonts w:asciiTheme="minorHAnsi" w:hAnsiTheme="minorHAnsi" w:cstheme="minorHAnsi"/>
          <w:sz w:val="22"/>
        </w:rPr>
        <w:br/>
      </w:r>
      <w:r w:rsidR="002127F1" w:rsidRPr="009104F8">
        <w:rPr>
          <w:rFonts w:asciiTheme="minorHAnsi" w:hAnsiTheme="minorHAnsi" w:cstheme="minorHAnsi"/>
          <w:sz w:val="22"/>
        </w:rPr>
        <w:t xml:space="preserve">Doel van de functie </w:t>
      </w:r>
    </w:p>
    <w:p w14:paraId="28D4CE6F" w14:textId="20CC8DAC" w:rsidR="00913A8E" w:rsidRPr="009104F8" w:rsidRDefault="002127F1" w:rsidP="009104F8">
      <w:pPr>
        <w:spacing w:after="0" w:line="240" w:lineRule="auto"/>
        <w:ind w:left="-5"/>
        <w:rPr>
          <w:rFonts w:asciiTheme="minorHAnsi" w:hAnsiTheme="minorHAnsi" w:cstheme="minorHAnsi"/>
          <w:color w:val="auto"/>
          <w:sz w:val="22"/>
        </w:rPr>
      </w:pPr>
      <w:r w:rsidRPr="009104F8">
        <w:rPr>
          <w:rFonts w:asciiTheme="minorHAnsi" w:hAnsiTheme="minorHAnsi" w:cstheme="minorHAnsi"/>
          <w:color w:val="auto"/>
          <w:sz w:val="22"/>
        </w:rPr>
        <w:t xml:space="preserve">Het dragen van eindverantwoordelijkheid voor de ontwikkeling en realisatie van de strategie en bijbehorende strategische doelstellingen van </w:t>
      </w:r>
      <w:r w:rsidR="0078673F">
        <w:rPr>
          <w:rFonts w:asciiTheme="minorHAnsi" w:hAnsiTheme="minorHAnsi" w:cstheme="minorHAnsi"/>
          <w:color w:val="auto"/>
          <w:sz w:val="22"/>
        </w:rPr>
        <w:t>[KLANT]</w:t>
      </w:r>
      <w:r w:rsidRPr="009104F8">
        <w:rPr>
          <w:rFonts w:asciiTheme="minorHAnsi" w:hAnsiTheme="minorHAnsi" w:cstheme="minorHAnsi"/>
          <w:color w:val="auto"/>
          <w:sz w:val="22"/>
        </w:rPr>
        <w:t xml:space="preserve">, de algehele bedrijfsvoering en het aansturen van de diverse organisatieonderdelen, met als doel het realiseren van een zo optimaal functionerende organisatie, welke in lijn ligt met de visie en missie van </w:t>
      </w:r>
      <w:r w:rsidR="0078673F">
        <w:rPr>
          <w:rFonts w:asciiTheme="minorHAnsi" w:hAnsiTheme="minorHAnsi" w:cstheme="minorHAnsi"/>
          <w:color w:val="auto"/>
          <w:sz w:val="22"/>
        </w:rPr>
        <w:t>[KLANT]</w:t>
      </w:r>
      <w:r w:rsidRPr="009104F8">
        <w:rPr>
          <w:rFonts w:asciiTheme="minorHAnsi" w:hAnsiTheme="minorHAnsi" w:cstheme="minorHAnsi"/>
          <w:color w:val="auto"/>
          <w:sz w:val="22"/>
        </w:rPr>
        <w:t xml:space="preserve">. </w:t>
      </w:r>
    </w:p>
    <w:p w14:paraId="07004DD2"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31B62E6F" w14:textId="77777777" w:rsidR="00913A8E" w:rsidRPr="009104F8" w:rsidRDefault="002127F1" w:rsidP="009104F8">
      <w:pPr>
        <w:pStyle w:val="Kop1"/>
        <w:spacing w:after="0" w:line="240" w:lineRule="auto"/>
        <w:ind w:left="-5"/>
        <w:rPr>
          <w:rFonts w:asciiTheme="minorHAnsi" w:hAnsiTheme="minorHAnsi" w:cstheme="minorHAnsi"/>
          <w:sz w:val="22"/>
        </w:rPr>
      </w:pPr>
      <w:r w:rsidRPr="009104F8">
        <w:rPr>
          <w:rFonts w:asciiTheme="minorHAnsi" w:hAnsiTheme="minorHAnsi" w:cstheme="minorHAnsi"/>
          <w:sz w:val="22"/>
        </w:rPr>
        <w:t xml:space="preserve">Plaats in de organisatie </w:t>
      </w:r>
    </w:p>
    <w:p w14:paraId="35201431" w14:textId="35B9F830" w:rsidR="00913A8E" w:rsidRPr="009104F8" w:rsidRDefault="002127F1" w:rsidP="009104F8">
      <w:pPr>
        <w:spacing w:after="0" w:line="240" w:lineRule="auto"/>
        <w:ind w:left="-5"/>
        <w:rPr>
          <w:rFonts w:asciiTheme="minorHAnsi" w:hAnsiTheme="minorHAnsi" w:cstheme="minorHAnsi"/>
          <w:color w:val="auto"/>
          <w:sz w:val="22"/>
        </w:rPr>
      </w:pPr>
      <w:r w:rsidRPr="009104F8">
        <w:rPr>
          <w:rFonts w:asciiTheme="minorHAnsi" w:hAnsiTheme="minorHAnsi" w:cstheme="minorHAnsi"/>
          <w:color w:val="auto"/>
          <w:sz w:val="22"/>
        </w:rPr>
        <w:t xml:space="preserve">De Raad van Bestuur van </w:t>
      </w:r>
      <w:r w:rsidR="0078673F">
        <w:rPr>
          <w:rFonts w:asciiTheme="minorHAnsi" w:hAnsiTheme="minorHAnsi" w:cstheme="minorHAnsi"/>
          <w:color w:val="auto"/>
          <w:sz w:val="22"/>
        </w:rPr>
        <w:t>[KLANT]</w:t>
      </w:r>
      <w:r w:rsidRPr="009104F8">
        <w:rPr>
          <w:rFonts w:asciiTheme="minorHAnsi" w:hAnsiTheme="minorHAnsi" w:cstheme="minorHAnsi"/>
          <w:color w:val="auto"/>
          <w:sz w:val="22"/>
        </w:rPr>
        <w:t xml:space="preserve"> bestaat uit één persoon, de </w:t>
      </w:r>
      <w:r w:rsidR="00127D41">
        <w:rPr>
          <w:rFonts w:asciiTheme="minorHAnsi" w:hAnsiTheme="minorHAnsi" w:cstheme="minorHAnsi"/>
          <w:color w:val="auto"/>
          <w:sz w:val="22"/>
        </w:rPr>
        <w:t>bestuurder</w:t>
      </w:r>
      <w:r w:rsidRPr="009104F8">
        <w:rPr>
          <w:rFonts w:asciiTheme="minorHAnsi" w:hAnsiTheme="minorHAnsi" w:cstheme="minorHAnsi"/>
          <w:color w:val="auto"/>
          <w:sz w:val="22"/>
        </w:rPr>
        <w:t xml:space="preserve">. De </w:t>
      </w:r>
      <w:r w:rsidR="00127D41">
        <w:rPr>
          <w:rFonts w:asciiTheme="minorHAnsi" w:hAnsiTheme="minorHAnsi" w:cstheme="minorHAnsi"/>
          <w:color w:val="auto"/>
          <w:sz w:val="22"/>
        </w:rPr>
        <w:t>bestuurder</w:t>
      </w:r>
      <w:r w:rsidRPr="009104F8">
        <w:rPr>
          <w:rFonts w:asciiTheme="minorHAnsi" w:hAnsiTheme="minorHAnsi" w:cstheme="minorHAnsi"/>
          <w:color w:val="auto"/>
          <w:sz w:val="22"/>
        </w:rPr>
        <w:t xml:space="preserve"> legt verantwoording af aan de Raad van Toezicht. Geeft hiërarchisch leiding aan </w:t>
      </w:r>
      <w:r w:rsidR="00572E59">
        <w:rPr>
          <w:rFonts w:asciiTheme="minorHAnsi" w:hAnsiTheme="minorHAnsi" w:cstheme="minorHAnsi"/>
          <w:color w:val="auto"/>
          <w:sz w:val="22"/>
        </w:rPr>
        <w:t xml:space="preserve">de </w:t>
      </w:r>
      <w:r w:rsidR="001F6909">
        <w:rPr>
          <w:rFonts w:asciiTheme="minorHAnsi" w:hAnsiTheme="minorHAnsi" w:cstheme="minorHAnsi"/>
          <w:color w:val="auto"/>
          <w:sz w:val="22"/>
        </w:rPr>
        <w:t>zorgmanager</w:t>
      </w:r>
      <w:r w:rsidR="00CC57F4">
        <w:rPr>
          <w:rFonts w:asciiTheme="minorHAnsi" w:hAnsiTheme="minorHAnsi" w:cstheme="minorHAnsi"/>
          <w:color w:val="auto"/>
          <w:sz w:val="22"/>
        </w:rPr>
        <w:t xml:space="preserve">. </w:t>
      </w:r>
    </w:p>
    <w:p w14:paraId="2AB37AA9"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42757D96" w14:textId="77777777" w:rsidR="00913A8E" w:rsidRPr="009104F8" w:rsidRDefault="002127F1" w:rsidP="009104F8">
      <w:pPr>
        <w:pStyle w:val="Kop1"/>
        <w:spacing w:after="0" w:line="240" w:lineRule="auto"/>
        <w:ind w:left="-5"/>
        <w:rPr>
          <w:rFonts w:asciiTheme="minorHAnsi" w:hAnsiTheme="minorHAnsi" w:cstheme="minorHAnsi"/>
          <w:sz w:val="22"/>
        </w:rPr>
      </w:pPr>
      <w:r w:rsidRPr="009104F8">
        <w:rPr>
          <w:rFonts w:asciiTheme="minorHAnsi" w:hAnsiTheme="minorHAnsi" w:cstheme="minorHAnsi"/>
          <w:sz w:val="22"/>
        </w:rPr>
        <w:t xml:space="preserve">Resultaatgebieden </w:t>
      </w:r>
    </w:p>
    <w:p w14:paraId="305FB551" w14:textId="77777777"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Strategisch organisatiebeleid </w:t>
      </w:r>
    </w:p>
    <w:p w14:paraId="62BBA563" w14:textId="77777777"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Vertalen en afstemmen van beleid  </w:t>
      </w:r>
    </w:p>
    <w:p w14:paraId="53C4B34F" w14:textId="77777777"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Leidinggeven </w:t>
      </w:r>
    </w:p>
    <w:p w14:paraId="3C1FD091" w14:textId="77777777"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Financiën en beheer </w:t>
      </w:r>
    </w:p>
    <w:p w14:paraId="2B910F9D"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7710B1B4" w14:textId="77777777" w:rsidR="00913A8E" w:rsidRPr="009104F8" w:rsidRDefault="002127F1" w:rsidP="009104F8">
      <w:pPr>
        <w:pStyle w:val="Kop1"/>
        <w:spacing w:after="0" w:line="240" w:lineRule="auto"/>
        <w:ind w:left="-5"/>
        <w:rPr>
          <w:rFonts w:asciiTheme="minorHAnsi" w:hAnsiTheme="minorHAnsi" w:cstheme="minorHAnsi"/>
          <w:sz w:val="22"/>
        </w:rPr>
      </w:pPr>
      <w:r w:rsidRPr="009104F8">
        <w:rPr>
          <w:rFonts w:asciiTheme="minorHAnsi" w:hAnsiTheme="minorHAnsi" w:cstheme="minorHAnsi"/>
          <w:sz w:val="22"/>
        </w:rPr>
        <w:t xml:space="preserve">Uitwerking kernactiviteiten </w:t>
      </w:r>
    </w:p>
    <w:p w14:paraId="567E4505"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452AA9C2" w14:textId="77777777" w:rsidR="00913A8E" w:rsidRPr="00CD2A7D" w:rsidRDefault="002127F1" w:rsidP="00CC57F4">
      <w:pPr>
        <w:spacing w:after="0" w:line="240" w:lineRule="auto"/>
        <w:rPr>
          <w:rFonts w:asciiTheme="minorHAnsi" w:hAnsiTheme="minorHAnsi" w:cstheme="minorHAnsi"/>
          <w:i/>
          <w:iCs/>
          <w:color w:val="auto"/>
          <w:sz w:val="22"/>
        </w:rPr>
      </w:pPr>
      <w:r w:rsidRPr="00CD2A7D">
        <w:rPr>
          <w:rFonts w:asciiTheme="minorHAnsi" w:hAnsiTheme="minorHAnsi" w:cstheme="minorHAnsi"/>
          <w:i/>
          <w:iCs/>
          <w:color w:val="auto"/>
          <w:sz w:val="22"/>
        </w:rPr>
        <w:t xml:space="preserve">Strategisch organisatiebeleid </w:t>
      </w:r>
    </w:p>
    <w:p w14:paraId="10BF4242" w14:textId="77777777"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ontwikkelt de visie en missie van de organisatie; </w:t>
      </w:r>
    </w:p>
    <w:p w14:paraId="145D9C18" w14:textId="77777777"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draagt eindverantwoordelijkheid voor de strategische beleidsontwikkeling en de positiebepaling op langere termijn van de organisatie, de toegewezen aandachtsgebieden en strategische projecten; </w:t>
      </w:r>
    </w:p>
    <w:p w14:paraId="663A0E72" w14:textId="77777777"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draagt zorg voor het vastgoed en zorgt voor een optimaal gebouwbeheer; </w:t>
      </w:r>
    </w:p>
    <w:p w14:paraId="5C49216D" w14:textId="77777777"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draagt zorg voor de totstandkoming en vaststelling van beleids- en jaarplannen van de organisatie; </w:t>
      </w:r>
    </w:p>
    <w:p w14:paraId="7C942FA8" w14:textId="77777777"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draagt zorg voor de totstandkoming van het meerjarenbeleidsplan van de organisatie; </w:t>
      </w:r>
    </w:p>
    <w:p w14:paraId="5BF530CC" w14:textId="51627B7E" w:rsidR="00913A8E" w:rsidRPr="009104F8" w:rsidRDefault="002127F1" w:rsidP="00CC57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draagt zorg voor de vertaling van strategisch organisatiebeleid naar beleid voor de diverse organisatieonderdelen van </w:t>
      </w:r>
      <w:r w:rsidR="0078673F">
        <w:rPr>
          <w:rFonts w:asciiTheme="minorHAnsi" w:hAnsiTheme="minorHAnsi" w:cstheme="minorHAnsi"/>
          <w:color w:val="auto"/>
          <w:sz w:val="22"/>
        </w:rPr>
        <w:t>[KLANT]</w:t>
      </w:r>
      <w:r w:rsidRPr="009104F8">
        <w:rPr>
          <w:rFonts w:asciiTheme="minorHAnsi" w:hAnsiTheme="minorHAnsi" w:cstheme="minorHAnsi"/>
          <w:color w:val="auto"/>
          <w:sz w:val="22"/>
        </w:rPr>
        <w:t xml:space="preserve">. </w:t>
      </w:r>
    </w:p>
    <w:p w14:paraId="685DEA2F"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43B65D11"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Vertalen en afstemmen van beleid </w:t>
      </w:r>
    </w:p>
    <w:p w14:paraId="461D1B15" w14:textId="21AA4718" w:rsidR="00913A8E" w:rsidRPr="009104F8" w:rsidRDefault="002127F1" w:rsidP="00352389">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vertaalt strategisch organisatiebeleid naar mogelijkheden en consequenties voor organisatieonderdelen en legt deze vast in een meerjarenbeleid en jaarplannen; </w:t>
      </w:r>
    </w:p>
    <w:p w14:paraId="65A4E086" w14:textId="33FA96C2" w:rsidR="00913A8E" w:rsidRPr="009104F8" w:rsidRDefault="002127F1" w:rsidP="00352389">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formuleert, mede middels input van de </w:t>
      </w:r>
      <w:r w:rsidR="001F6909">
        <w:rPr>
          <w:rFonts w:asciiTheme="minorHAnsi" w:hAnsiTheme="minorHAnsi" w:cstheme="minorHAnsi"/>
          <w:color w:val="auto"/>
          <w:sz w:val="22"/>
        </w:rPr>
        <w:t>zorgmanager</w:t>
      </w:r>
      <w:r w:rsidRPr="009104F8">
        <w:rPr>
          <w:rFonts w:asciiTheme="minorHAnsi" w:hAnsiTheme="minorHAnsi" w:cstheme="minorHAnsi"/>
          <w:color w:val="auto"/>
          <w:sz w:val="22"/>
        </w:rPr>
        <w:t>, strategisch beleid voor de diverse organisatieonderdelen</w:t>
      </w:r>
      <w:r w:rsidR="00352389">
        <w:rPr>
          <w:rFonts w:asciiTheme="minorHAnsi" w:hAnsiTheme="minorHAnsi" w:cstheme="minorHAnsi"/>
          <w:color w:val="auto"/>
          <w:sz w:val="22"/>
        </w:rPr>
        <w:t xml:space="preserve">; </w:t>
      </w:r>
    </w:p>
    <w:p w14:paraId="047AF0BF" w14:textId="6EA16683" w:rsidR="00913A8E" w:rsidRPr="009104F8" w:rsidRDefault="002127F1" w:rsidP="00352389">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vertaalt</w:t>
      </w:r>
      <w:r w:rsidR="00CE74F4">
        <w:rPr>
          <w:rFonts w:asciiTheme="minorHAnsi" w:hAnsiTheme="minorHAnsi" w:cstheme="minorHAnsi"/>
          <w:color w:val="auto"/>
          <w:sz w:val="22"/>
        </w:rPr>
        <w:t xml:space="preserve">, samen met de </w:t>
      </w:r>
      <w:r w:rsidR="001F6909">
        <w:rPr>
          <w:rFonts w:asciiTheme="minorHAnsi" w:hAnsiTheme="minorHAnsi" w:cstheme="minorHAnsi"/>
          <w:color w:val="auto"/>
          <w:sz w:val="22"/>
        </w:rPr>
        <w:t>zorgmanager</w:t>
      </w:r>
      <w:r w:rsidR="00CE74F4">
        <w:rPr>
          <w:rFonts w:asciiTheme="minorHAnsi" w:hAnsiTheme="minorHAnsi" w:cstheme="minorHAnsi"/>
          <w:color w:val="auto"/>
          <w:sz w:val="22"/>
        </w:rPr>
        <w:t>,</w:t>
      </w:r>
      <w:r w:rsidRPr="009104F8">
        <w:rPr>
          <w:rFonts w:asciiTheme="minorHAnsi" w:hAnsiTheme="minorHAnsi" w:cstheme="minorHAnsi"/>
          <w:color w:val="auto"/>
          <w:sz w:val="22"/>
        </w:rPr>
        <w:t xml:space="preserve"> mogelijkheden en consequenties op basis van het organisatiebeleid naar doelen, structuren en werkprocessen; </w:t>
      </w:r>
    </w:p>
    <w:p w14:paraId="7B7284CF" w14:textId="6D37CD63" w:rsidR="00913A8E" w:rsidRPr="009104F8" w:rsidRDefault="002127F1" w:rsidP="00352389">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informeert tijdig en adequaat </w:t>
      </w:r>
      <w:r w:rsidR="00CE74F4">
        <w:rPr>
          <w:rFonts w:asciiTheme="minorHAnsi" w:hAnsiTheme="minorHAnsi" w:cstheme="minorHAnsi"/>
          <w:color w:val="auto"/>
          <w:sz w:val="22"/>
        </w:rPr>
        <w:t xml:space="preserve">de </w:t>
      </w:r>
      <w:r w:rsidR="001F6909">
        <w:rPr>
          <w:rFonts w:asciiTheme="minorHAnsi" w:hAnsiTheme="minorHAnsi" w:cstheme="minorHAnsi"/>
          <w:color w:val="auto"/>
          <w:sz w:val="22"/>
        </w:rPr>
        <w:t>zorgmanager</w:t>
      </w:r>
      <w:r w:rsidRPr="009104F8">
        <w:rPr>
          <w:rFonts w:asciiTheme="minorHAnsi" w:hAnsiTheme="minorHAnsi" w:cstheme="minorHAnsi"/>
          <w:color w:val="auto"/>
          <w:sz w:val="22"/>
        </w:rPr>
        <w:t xml:space="preserve"> over relevante ontwikkelingen binnen de organisatie. </w:t>
      </w:r>
    </w:p>
    <w:p w14:paraId="735DF217" w14:textId="77777777" w:rsidR="00913A8E" w:rsidRPr="009104F8" w:rsidRDefault="002127F1" w:rsidP="00CE74F4">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neemt initiatieven tot zorgvernieuwingsprojecten en neemt besluiten over het aanbod van zorgproducten en dienstverlening van de organisatie; </w:t>
      </w:r>
    </w:p>
    <w:p w14:paraId="761D44BA" w14:textId="77777777" w:rsidR="00913A8E" w:rsidRPr="009104F8" w:rsidRDefault="002127F1" w:rsidP="00CD2A7D">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initieert organisatieontwikkelingstrajecten en stuurt veranderingsprocessen aan op het gebied van organisatiestructuur en -cultuur.  </w:t>
      </w:r>
    </w:p>
    <w:p w14:paraId="5BE294D2"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199BB4B8"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lastRenderedPageBreak/>
        <w:t xml:space="preserve">Leidinggeven </w:t>
      </w:r>
    </w:p>
    <w:p w14:paraId="0570AB5F" w14:textId="79C43178" w:rsidR="00913A8E" w:rsidRPr="009104F8" w:rsidRDefault="002127F1" w:rsidP="00CD2A7D">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ziet toe op de uitvoering van het integrale beleid binnen de organisatie door zorg te dragen voor de totstandkoming ervan en toe te zien op de realisatie, overeenkomstig de daarover gemaakte afspraken met </w:t>
      </w:r>
      <w:r w:rsidR="00C25DA3">
        <w:rPr>
          <w:rFonts w:asciiTheme="minorHAnsi" w:hAnsiTheme="minorHAnsi" w:cstheme="minorHAnsi"/>
          <w:color w:val="auto"/>
          <w:sz w:val="22"/>
        </w:rPr>
        <w:t xml:space="preserve">de </w:t>
      </w:r>
      <w:r w:rsidR="001F6909">
        <w:rPr>
          <w:rFonts w:asciiTheme="minorHAnsi" w:hAnsiTheme="minorHAnsi" w:cstheme="minorHAnsi"/>
          <w:color w:val="auto"/>
          <w:sz w:val="22"/>
        </w:rPr>
        <w:t>zorgmanager</w:t>
      </w:r>
      <w:r w:rsidRPr="009104F8">
        <w:rPr>
          <w:rFonts w:asciiTheme="minorHAnsi" w:hAnsiTheme="minorHAnsi" w:cstheme="minorHAnsi"/>
          <w:color w:val="auto"/>
          <w:sz w:val="22"/>
        </w:rPr>
        <w:t xml:space="preserve">; </w:t>
      </w:r>
    </w:p>
    <w:p w14:paraId="4E6B1BA6" w14:textId="77777777" w:rsidR="00913A8E" w:rsidRPr="009104F8" w:rsidRDefault="002127F1" w:rsidP="00CD2A7D">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realiseert een kwalitatieve en kwantitatieve personeelsbezetting en stimuleert en faciliteert de ontwikkeling van individuele medewerkers en teams; </w:t>
      </w:r>
    </w:p>
    <w:p w14:paraId="7E109BB9" w14:textId="77777777" w:rsidR="00913A8E" w:rsidRPr="009104F8" w:rsidRDefault="002127F1" w:rsidP="00CD2A7D">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voert het vastgestelde P&amp;O beleid uit (zoals tweegesprekken) en ziet toe op de juiste uitvoering en/of ondersteunt zo nodig bij complexe (</w:t>
      </w:r>
      <w:proofErr w:type="spellStart"/>
      <w:r w:rsidRPr="009104F8">
        <w:rPr>
          <w:rFonts w:asciiTheme="minorHAnsi" w:hAnsiTheme="minorHAnsi" w:cstheme="minorHAnsi"/>
          <w:color w:val="auto"/>
          <w:sz w:val="22"/>
        </w:rPr>
        <w:t>disfunctionerings</w:t>
      </w:r>
      <w:proofErr w:type="spellEnd"/>
      <w:r w:rsidRPr="009104F8">
        <w:rPr>
          <w:rFonts w:asciiTheme="minorHAnsi" w:hAnsiTheme="minorHAnsi" w:cstheme="minorHAnsi"/>
          <w:color w:val="auto"/>
          <w:sz w:val="22"/>
        </w:rPr>
        <w:t xml:space="preserve">)gevallen binnen de organisatie; </w:t>
      </w:r>
    </w:p>
    <w:p w14:paraId="30A7BB32" w14:textId="77777777" w:rsidR="00CD2A7D" w:rsidRDefault="002127F1" w:rsidP="00CD2A7D">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ziet toe op de totstandkoming en de uiteindelijke realisatie van jaarplannen en stuurt zo nodig bij; </w:t>
      </w:r>
    </w:p>
    <w:p w14:paraId="5E33020A" w14:textId="5E3C770F" w:rsidR="00913A8E" w:rsidRPr="009104F8" w:rsidRDefault="002127F1" w:rsidP="00CD2A7D">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draagt zorg voor een adequate interne communicatie en besluitvorming; </w:t>
      </w:r>
    </w:p>
    <w:p w14:paraId="65E220F5" w14:textId="77777777" w:rsidR="00913A8E" w:rsidRPr="009104F8" w:rsidRDefault="002127F1" w:rsidP="00CD2A7D">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realiseert een organisatiestructuur en -cultuur die past binnen het vastgestelde organisatiebeleid, waarbinnen ruimte is voor het vertalen van initiatieven en ideeën van medewerkers, innovatie, klantgerichtheid en kwaliteitsbewustzijn. </w:t>
      </w:r>
    </w:p>
    <w:p w14:paraId="2F17435A"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i/>
          <w:color w:val="auto"/>
          <w:sz w:val="22"/>
        </w:rPr>
        <w:t xml:space="preserve"> </w:t>
      </w:r>
    </w:p>
    <w:p w14:paraId="1319E343"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Financiën en beheer </w:t>
      </w:r>
    </w:p>
    <w:p w14:paraId="63303ACF"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heeft een mandaat in het kader van de vastgestelde exploitatie- en investeringsbegroting, beheert het algehele budget van de organisatie en wijst deelbudgetten toe aan diverse organisatieonderdelen; </w:t>
      </w:r>
    </w:p>
    <w:p w14:paraId="4C4CFD40"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maakt productieafspraken en voert onderhandelingen over het extern budget; </w:t>
      </w:r>
    </w:p>
    <w:p w14:paraId="409C693A" w14:textId="0FC3B8FF"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legt afspraken, welke zijn gemaakt in overleg met </w:t>
      </w:r>
      <w:r w:rsidR="00F37AA5">
        <w:rPr>
          <w:rFonts w:asciiTheme="minorHAnsi" w:hAnsiTheme="minorHAnsi" w:cstheme="minorHAnsi"/>
          <w:color w:val="auto"/>
          <w:sz w:val="22"/>
        </w:rPr>
        <w:t xml:space="preserve">de </w:t>
      </w:r>
      <w:r w:rsidR="001F6909">
        <w:rPr>
          <w:rFonts w:asciiTheme="minorHAnsi" w:hAnsiTheme="minorHAnsi" w:cstheme="minorHAnsi"/>
          <w:color w:val="auto"/>
          <w:sz w:val="22"/>
        </w:rPr>
        <w:t>zorgmanager</w:t>
      </w:r>
      <w:r w:rsidRPr="009104F8">
        <w:rPr>
          <w:rFonts w:asciiTheme="minorHAnsi" w:hAnsiTheme="minorHAnsi" w:cstheme="minorHAnsi"/>
          <w:color w:val="auto"/>
          <w:sz w:val="22"/>
        </w:rPr>
        <w:t xml:space="preserve">, vast in jaarplannen en de begroting; </w:t>
      </w:r>
    </w:p>
    <w:p w14:paraId="4B7D9BE7"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sluit dienstverleningsovereenkomsten af over de onderlinge dienstverlening en houdt toezicht op de naleving hiervan; </w:t>
      </w:r>
    </w:p>
    <w:p w14:paraId="2CD2D1D9"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stelt kwartaalrapportages op ter verantwoording aan de Raad van Toezicht. </w:t>
      </w:r>
    </w:p>
    <w:p w14:paraId="2EC93F02"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5B6F1CC2"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Kwaliteit, innovatie en onderzoek </w:t>
      </w:r>
    </w:p>
    <w:p w14:paraId="50AF280D"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initieert zorgvernieuwingstrajecten en geeft sturing aan productontwikkeling en innovatie; </w:t>
      </w:r>
    </w:p>
    <w:p w14:paraId="6AA051F0"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bewaakt de kwaliteit van de zorg- en dienstverlening en de certificeringen; </w:t>
      </w:r>
    </w:p>
    <w:p w14:paraId="23744E83"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is verantwoordelijk voor het kwaliteitsplan en kwaliteitsverslag; </w:t>
      </w:r>
    </w:p>
    <w:p w14:paraId="3FF4C7C3"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draagt zorg voor een optimale score op benchmark met betrekking tot de effecten en kwaliteit van zorg; </w:t>
      </w:r>
    </w:p>
    <w:p w14:paraId="2CA06B51"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neemt deel of initieert regionale bijeenkomsten in het kader van strategische samenwerkings- en ontwikkelingsvraagstukken; </w:t>
      </w:r>
    </w:p>
    <w:p w14:paraId="2141D659" w14:textId="77777777" w:rsidR="00913A8E" w:rsidRPr="009104F8" w:rsidRDefault="002127F1" w:rsidP="00F37AA5">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sluit Service Level </w:t>
      </w:r>
      <w:proofErr w:type="spellStart"/>
      <w:r w:rsidRPr="009104F8">
        <w:rPr>
          <w:rFonts w:asciiTheme="minorHAnsi" w:hAnsiTheme="minorHAnsi" w:cstheme="minorHAnsi"/>
          <w:color w:val="auto"/>
          <w:sz w:val="22"/>
        </w:rPr>
        <w:t>Agreement’s</w:t>
      </w:r>
      <w:proofErr w:type="spellEnd"/>
      <w:r w:rsidRPr="009104F8">
        <w:rPr>
          <w:rFonts w:asciiTheme="minorHAnsi" w:hAnsiTheme="minorHAnsi" w:cstheme="minorHAnsi"/>
          <w:color w:val="auto"/>
          <w:sz w:val="22"/>
        </w:rPr>
        <w:t xml:space="preserve"> af met interne en externe leveranciers. </w:t>
      </w:r>
    </w:p>
    <w:p w14:paraId="75C8D897"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044CFE22"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Vertegenwoordigen van de organisatie </w:t>
      </w:r>
    </w:p>
    <w:p w14:paraId="18BE1F18" w14:textId="77777777" w:rsidR="00913A8E" w:rsidRPr="009104F8" w:rsidRDefault="002127F1" w:rsidP="005134BB">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behartigt de belangen van de organisatie en draagt zorg voor een goede positionering van de organisatie in externe contacten met zorgorganisaties, gemeenten, landelijke en regionale overlegvormen en profileert de organisatie daarbij, waarmee de marktpositie wordt versterkt;  </w:t>
      </w:r>
    </w:p>
    <w:p w14:paraId="4347485C" w14:textId="0C832FB8" w:rsidR="005134BB" w:rsidRDefault="002127F1" w:rsidP="005134BB">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ontwikkelt en initieert nieuwe samenwerkingsvormen en voert namens </w:t>
      </w:r>
      <w:r w:rsidR="0078673F">
        <w:rPr>
          <w:rFonts w:asciiTheme="minorHAnsi" w:hAnsiTheme="minorHAnsi" w:cstheme="minorHAnsi"/>
          <w:color w:val="auto"/>
          <w:sz w:val="22"/>
        </w:rPr>
        <w:t>[KLANT]</w:t>
      </w:r>
      <w:r w:rsidRPr="009104F8">
        <w:rPr>
          <w:rFonts w:asciiTheme="minorHAnsi" w:hAnsiTheme="minorHAnsi" w:cstheme="minorHAnsi"/>
          <w:color w:val="auto"/>
          <w:sz w:val="22"/>
        </w:rPr>
        <w:t xml:space="preserve"> besprekingen met externe instanties over samenwerking, samenwerkingsovereenkomsten en zorgvernieuwingsprojecten; </w:t>
      </w:r>
    </w:p>
    <w:p w14:paraId="50BB8CCC" w14:textId="2B673E6A" w:rsidR="00913A8E" w:rsidRPr="009104F8" w:rsidRDefault="002127F1" w:rsidP="005134BB">
      <w:pPr>
        <w:numPr>
          <w:ilvl w:val="0"/>
          <w:numId w:val="9"/>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onderhandelt met zorgkantoren en zorgverzekeraars. </w:t>
      </w:r>
    </w:p>
    <w:p w14:paraId="461546F9"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1EB5885F" w14:textId="77777777" w:rsidR="00351533" w:rsidRDefault="00351533">
      <w:pPr>
        <w:spacing w:after="160" w:line="259" w:lineRule="auto"/>
        <w:ind w:left="0" w:firstLine="0"/>
        <w:rPr>
          <w:rFonts w:asciiTheme="minorHAnsi" w:hAnsiTheme="minorHAnsi" w:cstheme="minorHAnsi"/>
          <w:b/>
          <w:color w:val="auto"/>
          <w:sz w:val="22"/>
        </w:rPr>
      </w:pPr>
      <w:r>
        <w:rPr>
          <w:rFonts w:asciiTheme="minorHAnsi" w:hAnsiTheme="minorHAnsi" w:cstheme="minorHAnsi"/>
          <w:sz w:val="22"/>
        </w:rPr>
        <w:br w:type="page"/>
      </w:r>
    </w:p>
    <w:p w14:paraId="515BE149" w14:textId="716DDC9E" w:rsidR="00913A8E" w:rsidRPr="009104F8" w:rsidRDefault="002127F1" w:rsidP="009104F8">
      <w:pPr>
        <w:pStyle w:val="Kop1"/>
        <w:spacing w:after="0" w:line="240" w:lineRule="auto"/>
        <w:ind w:left="-5"/>
        <w:rPr>
          <w:rFonts w:asciiTheme="minorHAnsi" w:hAnsiTheme="minorHAnsi" w:cstheme="minorHAnsi"/>
          <w:sz w:val="22"/>
        </w:rPr>
      </w:pPr>
      <w:r w:rsidRPr="009104F8">
        <w:rPr>
          <w:rFonts w:asciiTheme="minorHAnsi" w:hAnsiTheme="minorHAnsi" w:cstheme="minorHAnsi"/>
          <w:sz w:val="22"/>
        </w:rPr>
        <w:lastRenderedPageBreak/>
        <w:t xml:space="preserve">Functie-eisen </w:t>
      </w:r>
    </w:p>
    <w:p w14:paraId="4CDE9F2F"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b/>
          <w:color w:val="auto"/>
          <w:sz w:val="22"/>
        </w:rPr>
        <w:t xml:space="preserve"> </w:t>
      </w:r>
    </w:p>
    <w:p w14:paraId="138DBCF9"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Kennis </w:t>
      </w:r>
    </w:p>
    <w:p w14:paraId="3F974957" w14:textId="7C63DC9A" w:rsidR="00913A8E" w:rsidRPr="009104F8" w:rsidRDefault="002127F1" w:rsidP="009104F8">
      <w:pPr>
        <w:spacing w:after="0" w:line="240" w:lineRule="auto"/>
        <w:ind w:left="-5"/>
        <w:rPr>
          <w:rFonts w:asciiTheme="minorHAnsi" w:hAnsiTheme="minorHAnsi" w:cstheme="minorHAnsi"/>
          <w:color w:val="auto"/>
          <w:sz w:val="22"/>
        </w:rPr>
      </w:pPr>
      <w:r w:rsidRPr="009104F8">
        <w:rPr>
          <w:rFonts w:asciiTheme="minorHAnsi" w:hAnsiTheme="minorHAnsi" w:cstheme="minorHAnsi"/>
          <w:color w:val="auto"/>
          <w:sz w:val="22"/>
        </w:rPr>
        <w:t xml:space="preserve">De functie van </w:t>
      </w:r>
      <w:r w:rsidR="00127D41">
        <w:rPr>
          <w:rFonts w:asciiTheme="minorHAnsi" w:hAnsiTheme="minorHAnsi" w:cstheme="minorHAnsi"/>
          <w:color w:val="auto"/>
          <w:sz w:val="22"/>
        </w:rPr>
        <w:t>bestuurder</w:t>
      </w:r>
      <w:r w:rsidRPr="009104F8">
        <w:rPr>
          <w:rFonts w:asciiTheme="minorHAnsi" w:hAnsiTheme="minorHAnsi" w:cstheme="minorHAnsi"/>
          <w:color w:val="auto"/>
          <w:sz w:val="22"/>
        </w:rPr>
        <w:t xml:space="preserve"> vereist kennis van zorg en bedrijfs- of bestuurskunde op postacademisch niveau, alsmede kennis van organisatieontwikkeling en meerjarige bestuurservaring. Kennis van de zorg, managementtechnieken en het financieel-economisch instrumentarium zijn vereist. Kennis van en inzicht in zorg- of dienstverleningsprocessen en het vertalen naar effectieve vormen van samenwerking en integratie op met name beleidsvormend vlak is van belang. Kennis van en inzicht in het beheer van vastgoed. Heeft daarnaast inzicht in het regionale vraag- en zorgaanbod van gemeentelijke en andere overheden en relevante wet- en regelgeving. Ontwikkelingen binnen het vakgebied, maar ook aanpalende vakgebieden en ontwikkelingen binnen de maatschappij en zorg worden gevolgd en vertaald naar toepassingsmogelijkheden binnen de organisatie voor het initiëren en implementeren van zorgvernieuwing. </w:t>
      </w:r>
    </w:p>
    <w:p w14:paraId="29E560E1"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b/>
          <w:color w:val="auto"/>
          <w:sz w:val="22"/>
        </w:rPr>
        <w:t xml:space="preserve"> </w:t>
      </w:r>
    </w:p>
    <w:p w14:paraId="5FC25C25"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Zelfstandigheid </w:t>
      </w:r>
    </w:p>
    <w:p w14:paraId="3E55F16D" w14:textId="77777777" w:rsidR="00913A8E" w:rsidRPr="009104F8" w:rsidRDefault="002127F1" w:rsidP="009104F8">
      <w:pPr>
        <w:spacing w:after="0" w:line="240" w:lineRule="auto"/>
        <w:ind w:left="-5"/>
        <w:rPr>
          <w:rFonts w:asciiTheme="minorHAnsi" w:hAnsiTheme="minorHAnsi" w:cstheme="minorHAnsi"/>
          <w:color w:val="auto"/>
          <w:sz w:val="22"/>
        </w:rPr>
      </w:pPr>
      <w:r w:rsidRPr="009104F8">
        <w:rPr>
          <w:rFonts w:asciiTheme="minorHAnsi" w:hAnsiTheme="minorHAnsi" w:cstheme="minorHAnsi"/>
          <w:color w:val="auto"/>
          <w:sz w:val="22"/>
        </w:rPr>
        <w:t xml:space="preserve">Zelfstandigheid is vereist bij het, als eindverantwoordelijke, aansturen van de organisatie met inachtneming van het reglement Raad van Bestuur, waarbij toetsing door de Raad van Toezicht achteraf plaatsvindt. Er wordt integrale verantwoordelijkheid gedragen voor de organisatie en haar functioneren, waarbij zelfstandig inhoud wordt gegeven aan de werkzaamheden met een eigen taakstelling en sprake is van besturende activiteiten. Heeft een proactieve, initiatiefrijke en vindingrijke instelling bij het oplossen van zeer complexe problemen en bij het nemen van initiatieven voor het ontwikkelen en implementeren van nieuwe samenwerkingsvormen en zorgvernieuwingsprojecten. </w:t>
      </w:r>
    </w:p>
    <w:p w14:paraId="021BB15A"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7B6F797F"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Sociale vaardigheden </w:t>
      </w:r>
    </w:p>
    <w:p w14:paraId="7E94F8FE" w14:textId="77777777" w:rsidR="00913A8E" w:rsidRPr="009104F8" w:rsidRDefault="002127F1" w:rsidP="009104F8">
      <w:pPr>
        <w:spacing w:after="0" w:line="240" w:lineRule="auto"/>
        <w:ind w:left="-5"/>
        <w:rPr>
          <w:rFonts w:asciiTheme="minorHAnsi" w:hAnsiTheme="minorHAnsi" w:cstheme="minorHAnsi"/>
          <w:color w:val="auto"/>
          <w:sz w:val="22"/>
        </w:rPr>
      </w:pPr>
      <w:r w:rsidRPr="009104F8">
        <w:rPr>
          <w:rFonts w:asciiTheme="minorHAnsi" w:hAnsiTheme="minorHAnsi" w:cstheme="minorHAnsi"/>
          <w:color w:val="auto"/>
          <w:sz w:val="22"/>
        </w:rPr>
        <w:t xml:space="preserve">Sociale vaardigheden zoals tact, invoelend en stimulerend vermogen, overtuigingskracht, onderhandelingsvaardigheden, overbruggen van belangentegenstellingen en hanteren van conflicten zijn vereist bij uiteenlopende in- en externe advies-, overleg- en onderhandelingssituaties gericht op het ontwikkelen en implementeren van strategisch organisatiebeleid, het leidinggeven, het onderhouden van in- en externe contacten en het aansturen van organisatieontwikkelings- en veranderingstrajecten op het gebied van organisatiestructuur- en cultuur. </w:t>
      </w:r>
    </w:p>
    <w:p w14:paraId="342122C8"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76402BE5"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Risico’s, verantwoordelijkheden en invloed </w:t>
      </w:r>
    </w:p>
    <w:p w14:paraId="16E0D6D9" w14:textId="77777777" w:rsidR="00913A8E" w:rsidRPr="009104F8" w:rsidRDefault="002127F1" w:rsidP="009104F8">
      <w:pPr>
        <w:spacing w:after="0" w:line="240" w:lineRule="auto"/>
        <w:ind w:left="-5"/>
        <w:rPr>
          <w:rFonts w:asciiTheme="minorHAnsi" w:hAnsiTheme="minorHAnsi" w:cstheme="minorHAnsi"/>
          <w:color w:val="auto"/>
          <w:sz w:val="22"/>
        </w:rPr>
      </w:pPr>
      <w:r w:rsidRPr="009104F8">
        <w:rPr>
          <w:rFonts w:asciiTheme="minorHAnsi" w:hAnsiTheme="minorHAnsi" w:cstheme="minorHAnsi"/>
          <w:color w:val="auto"/>
          <w:sz w:val="22"/>
        </w:rPr>
        <w:t xml:space="preserve">Eindverantwoordelijkheid wordt gedragen voor de totstandkoming en uitvoering van strategisch beleid, de financiën en het aanbod en de kwaliteit van zorg- en dienstverlening van de organisatie.  Er is risico op het veroorzaken van materiële schade bij het ontwikkelen van strategisch beleid, inadequaat beheer van budgetten, het implementeren van veranderingen en bij het voeren van onderhandelingen. Er bestaat risico op het veroorzaken van immateriële (imago) schade bij het onderhouden van de in- en externe contacten op diverse niveaus.  </w:t>
      </w:r>
    </w:p>
    <w:p w14:paraId="4A9EF09D"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4E819033"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Uitdrukkingsvaardigheid </w:t>
      </w:r>
    </w:p>
    <w:p w14:paraId="5B85D436" w14:textId="77777777" w:rsidR="00913A8E" w:rsidRPr="009104F8" w:rsidRDefault="002127F1" w:rsidP="009104F8">
      <w:pPr>
        <w:spacing w:after="0" w:line="240" w:lineRule="auto"/>
        <w:ind w:left="-5"/>
        <w:rPr>
          <w:rFonts w:asciiTheme="minorHAnsi" w:hAnsiTheme="minorHAnsi" w:cstheme="minorHAnsi"/>
          <w:color w:val="auto"/>
          <w:sz w:val="22"/>
        </w:rPr>
      </w:pPr>
      <w:r w:rsidRPr="009104F8">
        <w:rPr>
          <w:rFonts w:asciiTheme="minorHAnsi" w:hAnsiTheme="minorHAnsi" w:cstheme="minorHAnsi"/>
          <w:color w:val="auto"/>
          <w:sz w:val="22"/>
        </w:rPr>
        <w:t>Mondelinge uitdrukkingsvaardigheid is vereist voor het onderhouden van in- en externe contacten op diverse niveaus, ten behoeve van bijvoorbeeld samenwerkingsvormen en zorginkoop. Mondelinge uitdrukkingsvaardigheid is tevens nodig voor het leidinggeven aan de organisatie en het geven van toelichting aan de Raad van Toezicht. Schriftelijke uitdrukkingsvaardigheid is vereist voor het opstellen van o.a. het meerjarenbeleidsplan, beleidsnotities, rapportages en diverse verslagen.</w:t>
      </w:r>
      <w:r w:rsidRPr="009104F8">
        <w:rPr>
          <w:rFonts w:asciiTheme="minorHAnsi" w:hAnsiTheme="minorHAnsi" w:cstheme="minorHAnsi"/>
          <w:i/>
          <w:color w:val="auto"/>
          <w:sz w:val="22"/>
        </w:rPr>
        <w:t xml:space="preserve"> </w:t>
      </w:r>
    </w:p>
    <w:p w14:paraId="382AF3BC"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62D53E26"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Bewegingsvaardigheid </w:t>
      </w:r>
    </w:p>
    <w:p w14:paraId="29BE2341" w14:textId="77777777" w:rsidR="00913A8E" w:rsidRPr="009104F8" w:rsidRDefault="002127F1" w:rsidP="009104F8">
      <w:pPr>
        <w:spacing w:after="0" w:line="240" w:lineRule="auto"/>
        <w:ind w:left="-5"/>
        <w:rPr>
          <w:rFonts w:asciiTheme="minorHAnsi" w:hAnsiTheme="minorHAnsi" w:cstheme="minorHAnsi"/>
          <w:color w:val="auto"/>
          <w:sz w:val="22"/>
        </w:rPr>
      </w:pPr>
      <w:r w:rsidRPr="009104F8">
        <w:rPr>
          <w:rFonts w:asciiTheme="minorHAnsi" w:hAnsiTheme="minorHAnsi" w:cstheme="minorHAnsi"/>
          <w:color w:val="auto"/>
          <w:sz w:val="22"/>
        </w:rPr>
        <w:t xml:space="preserve">Bewegingsvaardigheid is vereist voor het verwerken van teksten, waarbij gezien de hoeveelheid, enige snelheid vereist is.  </w:t>
      </w:r>
    </w:p>
    <w:p w14:paraId="0CD56CBC"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lastRenderedPageBreak/>
        <w:t xml:space="preserve">Oplettendheid </w:t>
      </w:r>
    </w:p>
    <w:p w14:paraId="72B91B78" w14:textId="77777777" w:rsidR="00913A8E" w:rsidRPr="009104F8" w:rsidRDefault="002127F1" w:rsidP="009104F8">
      <w:pPr>
        <w:spacing w:after="0" w:line="240" w:lineRule="auto"/>
        <w:ind w:left="-5"/>
        <w:rPr>
          <w:rFonts w:asciiTheme="minorHAnsi" w:hAnsiTheme="minorHAnsi" w:cstheme="minorHAnsi"/>
          <w:color w:val="auto"/>
          <w:sz w:val="22"/>
        </w:rPr>
      </w:pPr>
      <w:r w:rsidRPr="009104F8">
        <w:rPr>
          <w:rFonts w:asciiTheme="minorHAnsi" w:hAnsiTheme="minorHAnsi" w:cstheme="minorHAnsi"/>
          <w:color w:val="auto"/>
          <w:sz w:val="22"/>
        </w:rPr>
        <w:t xml:space="preserve">Oplettendheid is nodig bij het ontwikkelen en realiseren van strategisch organisatiebeleid, het beheren van budgetten en het opstellen van de exploitatie- en investeringsbegroting. Oplettendheid is tevens vereist voor het aansturen van en het behartigen van de belangen van de organisatie en de eindverantwoordelijkheid voor het functioneren van de organisatie als geheel. Onvoldoende oplettendheid heeft ingrijpende gevolgen voor de gehele organisatie.  </w:t>
      </w:r>
    </w:p>
    <w:p w14:paraId="425FCD1E"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704CE1EB"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Overige functie-eisen</w:t>
      </w:r>
      <w:r w:rsidRPr="009104F8">
        <w:rPr>
          <w:rFonts w:asciiTheme="minorHAnsi" w:hAnsiTheme="minorHAnsi" w:cstheme="minorHAnsi"/>
          <w:i w:val="0"/>
          <w:sz w:val="22"/>
          <w:u w:val="none"/>
        </w:rPr>
        <w:t xml:space="preserve"> </w:t>
      </w:r>
    </w:p>
    <w:p w14:paraId="5083F566" w14:textId="77777777" w:rsidR="00913A8E" w:rsidRPr="009104F8" w:rsidRDefault="002127F1" w:rsidP="009F49AE">
      <w:pPr>
        <w:numPr>
          <w:ilvl w:val="0"/>
          <w:numId w:val="10"/>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geduld en doorzettingsvermogen zijn van belang bij het aansturen/begeleiden van veranderingsprocessen voor de gehele organisatie waarbij tegengestelde belangen en zich voordoende weerstanden moeten worden overwonnen; </w:t>
      </w:r>
    </w:p>
    <w:p w14:paraId="716A1BCC" w14:textId="77777777" w:rsidR="00913A8E" w:rsidRPr="009104F8" w:rsidRDefault="002127F1" w:rsidP="009F49AE">
      <w:pPr>
        <w:numPr>
          <w:ilvl w:val="0"/>
          <w:numId w:val="10"/>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systematisch en ordelijk werken is van belang omdat een veelheid en diversiteit van onderwerpen gelijktijdig aan de orde komen, bij het analyseren van beleidsmatige vraagstukken, het opstellen van de begroting, het toewijzen van deelbudgetten en het ontwikkelen van strategisch organisatiebeleid; </w:t>
      </w:r>
    </w:p>
    <w:p w14:paraId="0EB967D5" w14:textId="77777777" w:rsidR="00913A8E" w:rsidRPr="009104F8" w:rsidRDefault="002127F1" w:rsidP="009F49AE">
      <w:pPr>
        <w:numPr>
          <w:ilvl w:val="0"/>
          <w:numId w:val="10"/>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er worden eisen gesteld aan integriteit en betrouwbaarheid vanwege het, als eindverantwoordelijke, hebben van inzicht in zeer vertrouwelijke informatie, nog niet vrijgegeven informatie die voor de organisatie van strategisch belang is; </w:t>
      </w:r>
    </w:p>
    <w:p w14:paraId="79D120A1" w14:textId="77777777" w:rsidR="00913A8E" w:rsidRPr="009104F8" w:rsidRDefault="002127F1" w:rsidP="009F49AE">
      <w:pPr>
        <w:numPr>
          <w:ilvl w:val="0"/>
          <w:numId w:val="10"/>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representatief voorkomen en gedrag zijn vereist bij het extern vertegenwoordigen van de organisatie op strategisch niveau, zoals bij besprekingen met externe instanties over samenwerkingsovereenkomsten. </w:t>
      </w:r>
    </w:p>
    <w:p w14:paraId="66DDC0EA"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i/>
          <w:color w:val="auto"/>
          <w:sz w:val="22"/>
        </w:rPr>
        <w:t xml:space="preserve"> </w:t>
      </w:r>
    </w:p>
    <w:p w14:paraId="643EB7BC" w14:textId="77777777" w:rsidR="00913A8E" w:rsidRPr="009104F8" w:rsidRDefault="002127F1" w:rsidP="009104F8">
      <w:pPr>
        <w:pStyle w:val="Kop2"/>
        <w:spacing w:after="0" w:line="240" w:lineRule="auto"/>
        <w:ind w:left="-5"/>
        <w:rPr>
          <w:rFonts w:asciiTheme="minorHAnsi" w:hAnsiTheme="minorHAnsi" w:cstheme="minorHAnsi"/>
          <w:sz w:val="22"/>
          <w:u w:val="none"/>
        </w:rPr>
      </w:pPr>
      <w:r w:rsidRPr="009104F8">
        <w:rPr>
          <w:rFonts w:asciiTheme="minorHAnsi" w:hAnsiTheme="minorHAnsi" w:cstheme="minorHAnsi"/>
          <w:sz w:val="22"/>
          <w:u w:val="none"/>
        </w:rPr>
        <w:t xml:space="preserve">Inconveniënten </w:t>
      </w:r>
    </w:p>
    <w:p w14:paraId="551B8242" w14:textId="187438A1" w:rsidR="00913A8E" w:rsidRPr="009104F8" w:rsidRDefault="002127F1" w:rsidP="00FF4743">
      <w:pPr>
        <w:numPr>
          <w:ilvl w:val="0"/>
          <w:numId w:val="10"/>
        </w:numPr>
        <w:spacing w:after="0" w:line="240" w:lineRule="auto"/>
        <w:ind w:hanging="360"/>
        <w:rPr>
          <w:rFonts w:asciiTheme="minorHAnsi" w:hAnsiTheme="minorHAnsi" w:cstheme="minorHAnsi"/>
          <w:color w:val="auto"/>
          <w:sz w:val="22"/>
        </w:rPr>
      </w:pPr>
      <w:r w:rsidRPr="009104F8">
        <w:rPr>
          <w:rFonts w:asciiTheme="minorHAnsi" w:hAnsiTheme="minorHAnsi" w:cstheme="minorHAnsi"/>
          <w:color w:val="auto"/>
          <w:sz w:val="22"/>
        </w:rPr>
        <w:t xml:space="preserve">psychische belasting treedt op door het dragen van verantwoordelijkheid voor het functioneren van de organisatie, waarbij de resultaten mede afhankelijk zijn van factoren waarop geen invloed kan worden uitgeoefend. Psychische belasting kan tevens optreden door het nemen van beslissingen die niet altijd in hun consequenties kunnen worden overzien. </w:t>
      </w:r>
    </w:p>
    <w:p w14:paraId="1B610B73"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7500FCB6" w14:textId="77777777" w:rsidR="00913A8E" w:rsidRPr="009104F8"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41EBCC53" w14:textId="77777777" w:rsidR="00913A8E" w:rsidRDefault="002127F1" w:rsidP="009104F8">
      <w:pPr>
        <w:spacing w:after="0" w:line="240" w:lineRule="auto"/>
        <w:ind w:left="0" w:firstLine="0"/>
        <w:rPr>
          <w:rFonts w:asciiTheme="minorHAnsi" w:hAnsiTheme="minorHAnsi" w:cstheme="minorHAnsi"/>
          <w:color w:val="auto"/>
          <w:sz w:val="22"/>
        </w:rPr>
      </w:pPr>
      <w:r w:rsidRPr="009104F8">
        <w:rPr>
          <w:rFonts w:asciiTheme="minorHAnsi" w:hAnsiTheme="minorHAnsi" w:cstheme="minorHAnsi"/>
          <w:color w:val="auto"/>
          <w:sz w:val="22"/>
        </w:rPr>
        <w:t xml:space="preserve"> </w:t>
      </w:r>
    </w:p>
    <w:p w14:paraId="23B4FB77" w14:textId="77777777" w:rsidR="00351533" w:rsidRPr="00351533" w:rsidRDefault="00351533" w:rsidP="00351533">
      <w:pPr>
        <w:rPr>
          <w:rFonts w:asciiTheme="minorHAnsi" w:hAnsiTheme="minorHAnsi" w:cstheme="minorHAnsi"/>
          <w:sz w:val="22"/>
        </w:rPr>
      </w:pPr>
    </w:p>
    <w:p w14:paraId="6B3BB0E1" w14:textId="77777777" w:rsidR="00351533" w:rsidRPr="00351533" w:rsidRDefault="00351533" w:rsidP="00351533">
      <w:pPr>
        <w:rPr>
          <w:rFonts w:asciiTheme="minorHAnsi" w:hAnsiTheme="minorHAnsi" w:cstheme="minorHAnsi"/>
          <w:sz w:val="22"/>
        </w:rPr>
      </w:pPr>
    </w:p>
    <w:p w14:paraId="7801D544" w14:textId="77777777" w:rsidR="00351533" w:rsidRPr="00351533" w:rsidRDefault="00351533" w:rsidP="00351533">
      <w:pPr>
        <w:rPr>
          <w:rFonts w:asciiTheme="minorHAnsi" w:hAnsiTheme="minorHAnsi" w:cstheme="minorHAnsi"/>
          <w:sz w:val="22"/>
        </w:rPr>
      </w:pPr>
    </w:p>
    <w:p w14:paraId="635338AE" w14:textId="77777777" w:rsidR="00351533" w:rsidRPr="00351533" w:rsidRDefault="00351533" w:rsidP="00351533">
      <w:pPr>
        <w:rPr>
          <w:rFonts w:asciiTheme="minorHAnsi" w:hAnsiTheme="minorHAnsi" w:cstheme="minorHAnsi"/>
          <w:sz w:val="22"/>
        </w:rPr>
      </w:pPr>
    </w:p>
    <w:p w14:paraId="7762AF1C" w14:textId="77777777" w:rsidR="00351533" w:rsidRPr="00351533" w:rsidRDefault="00351533" w:rsidP="00351533">
      <w:pPr>
        <w:rPr>
          <w:rFonts w:asciiTheme="minorHAnsi" w:hAnsiTheme="minorHAnsi" w:cstheme="minorHAnsi"/>
          <w:sz w:val="22"/>
        </w:rPr>
      </w:pPr>
    </w:p>
    <w:p w14:paraId="278E78F3" w14:textId="77777777" w:rsidR="00351533" w:rsidRPr="00351533" w:rsidRDefault="00351533" w:rsidP="00351533">
      <w:pPr>
        <w:rPr>
          <w:rFonts w:asciiTheme="minorHAnsi" w:hAnsiTheme="minorHAnsi" w:cstheme="minorHAnsi"/>
          <w:sz w:val="22"/>
        </w:rPr>
      </w:pPr>
    </w:p>
    <w:p w14:paraId="0F75343D" w14:textId="77777777" w:rsidR="00351533" w:rsidRDefault="00351533" w:rsidP="00351533">
      <w:pPr>
        <w:rPr>
          <w:rFonts w:asciiTheme="minorHAnsi" w:hAnsiTheme="minorHAnsi" w:cstheme="minorHAnsi"/>
          <w:color w:val="auto"/>
          <w:sz w:val="22"/>
        </w:rPr>
      </w:pPr>
    </w:p>
    <w:p w14:paraId="2A1FA315" w14:textId="57B1F0E6" w:rsidR="00351533" w:rsidRPr="00351533" w:rsidRDefault="00351533" w:rsidP="00351533">
      <w:pPr>
        <w:tabs>
          <w:tab w:val="left" w:pos="6218"/>
        </w:tabs>
        <w:rPr>
          <w:rFonts w:asciiTheme="minorHAnsi" w:hAnsiTheme="minorHAnsi" w:cstheme="minorHAnsi"/>
          <w:sz w:val="22"/>
        </w:rPr>
      </w:pPr>
      <w:r>
        <w:rPr>
          <w:rFonts w:asciiTheme="minorHAnsi" w:hAnsiTheme="minorHAnsi" w:cstheme="minorHAnsi"/>
          <w:sz w:val="22"/>
        </w:rPr>
        <w:tab/>
      </w:r>
      <w:r>
        <w:rPr>
          <w:rFonts w:asciiTheme="minorHAnsi" w:hAnsiTheme="minorHAnsi" w:cstheme="minorHAnsi"/>
          <w:sz w:val="22"/>
        </w:rPr>
        <w:tab/>
      </w:r>
    </w:p>
    <w:sectPr w:rsidR="00351533" w:rsidRPr="00351533" w:rsidSect="009104F8">
      <w:headerReference w:type="even" r:id="rId10"/>
      <w:headerReference w:type="default" r:id="rId11"/>
      <w:footerReference w:type="even" r:id="rId12"/>
      <w:footerReference w:type="default" r:id="rId13"/>
      <w:headerReference w:type="first" r:id="rId14"/>
      <w:footerReference w:type="first" r:id="rId15"/>
      <w:pgSz w:w="11906" w:h="16838"/>
      <w:pgMar w:top="1701" w:right="1429" w:bottom="1420" w:left="1419" w:header="709" w:footer="51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9D1C6" w14:textId="77777777" w:rsidR="00747810" w:rsidRDefault="002127F1">
      <w:pPr>
        <w:spacing w:after="0" w:line="240" w:lineRule="auto"/>
      </w:pPr>
      <w:r>
        <w:separator/>
      </w:r>
    </w:p>
  </w:endnote>
  <w:endnote w:type="continuationSeparator" w:id="0">
    <w:p w14:paraId="595E7270" w14:textId="77777777" w:rsidR="00747810" w:rsidRDefault="0021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E1BA2" w14:textId="77777777" w:rsidR="00913A8E" w:rsidRDefault="002127F1">
    <w:pPr>
      <w:spacing w:after="0" w:line="259" w:lineRule="auto"/>
      <w:ind w:left="0" w:firstLine="0"/>
    </w:pPr>
    <w:r>
      <w:rPr>
        <w:sz w:val="18"/>
      </w:rPr>
      <w:t xml:space="preserve">Functiebeschrijving Directeur/Bestuurder 01-11-2019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4128"/>
      <w:gridCol w:w="1701"/>
      <w:gridCol w:w="1701"/>
    </w:tblGrid>
    <w:tr w:rsidR="00C360C1" w:rsidRPr="00C360C1" w14:paraId="7B3F3599" w14:textId="77777777" w:rsidTr="00C360C1">
      <w:tc>
        <w:tcPr>
          <w:tcW w:w="2110" w:type="dxa"/>
          <w:shd w:val="clear" w:color="auto" w:fill="auto"/>
        </w:tcPr>
        <w:p w14:paraId="0BE0C745" w14:textId="77777777" w:rsidR="00C360C1" w:rsidRPr="00C360C1" w:rsidRDefault="00C360C1" w:rsidP="00C360C1">
          <w:pPr>
            <w:pStyle w:val="Voettekst"/>
            <w:rPr>
              <w:rFonts w:asciiTheme="minorHAnsi" w:hAnsiTheme="minorHAnsi" w:cstheme="minorHAnsi"/>
              <w:b/>
              <w:sz w:val="18"/>
              <w:szCs w:val="18"/>
            </w:rPr>
          </w:pPr>
          <w:r w:rsidRPr="00C360C1">
            <w:rPr>
              <w:rFonts w:asciiTheme="minorHAnsi" w:hAnsiTheme="minorHAnsi" w:cstheme="minorHAnsi"/>
              <w:b/>
              <w:sz w:val="18"/>
              <w:szCs w:val="18"/>
            </w:rPr>
            <w:t xml:space="preserve">Naam: </w:t>
          </w:r>
        </w:p>
      </w:tc>
      <w:tc>
        <w:tcPr>
          <w:tcW w:w="4128" w:type="dxa"/>
          <w:shd w:val="clear" w:color="auto" w:fill="auto"/>
        </w:tcPr>
        <w:p w14:paraId="494957DD" w14:textId="141F74AA" w:rsidR="00C360C1" w:rsidRPr="00C360C1" w:rsidRDefault="008729FE" w:rsidP="00C360C1">
          <w:pPr>
            <w:pStyle w:val="Voettekst"/>
            <w:rPr>
              <w:rFonts w:asciiTheme="minorHAnsi" w:hAnsiTheme="minorHAnsi" w:cstheme="minorHAnsi"/>
              <w:sz w:val="18"/>
              <w:szCs w:val="18"/>
            </w:rPr>
          </w:pPr>
          <w:r>
            <w:rPr>
              <w:rFonts w:asciiTheme="minorHAnsi" w:hAnsiTheme="minorHAnsi" w:cstheme="minorHAnsi"/>
              <w:sz w:val="18"/>
              <w:szCs w:val="18"/>
            </w:rPr>
            <w:t>2.2</w:t>
          </w:r>
          <w:r w:rsidR="00C360C1" w:rsidRPr="00C360C1">
            <w:rPr>
              <w:rFonts w:asciiTheme="minorHAnsi" w:hAnsiTheme="minorHAnsi" w:cstheme="minorHAnsi"/>
              <w:sz w:val="18"/>
              <w:szCs w:val="18"/>
            </w:rPr>
            <w:t>.d</w:t>
          </w:r>
          <w:r w:rsidR="00C360C1">
            <w:rPr>
              <w:rFonts w:asciiTheme="minorHAnsi" w:hAnsiTheme="minorHAnsi" w:cstheme="minorHAnsi"/>
              <w:sz w:val="18"/>
              <w:szCs w:val="18"/>
            </w:rPr>
            <w:t>_Fucntiebeschrijving bestuurder</w:t>
          </w:r>
        </w:p>
      </w:tc>
      <w:tc>
        <w:tcPr>
          <w:tcW w:w="1701" w:type="dxa"/>
          <w:shd w:val="clear" w:color="auto" w:fill="auto"/>
        </w:tcPr>
        <w:p w14:paraId="1DBCA329" w14:textId="77777777" w:rsidR="00C360C1" w:rsidRPr="00C360C1" w:rsidRDefault="00C360C1" w:rsidP="00C360C1">
          <w:pPr>
            <w:pStyle w:val="Voettekst"/>
            <w:rPr>
              <w:rFonts w:asciiTheme="minorHAnsi" w:hAnsiTheme="minorHAnsi" w:cstheme="minorHAnsi"/>
              <w:b/>
              <w:sz w:val="18"/>
              <w:szCs w:val="18"/>
            </w:rPr>
          </w:pPr>
          <w:r w:rsidRPr="00C360C1">
            <w:rPr>
              <w:rFonts w:asciiTheme="minorHAnsi" w:hAnsiTheme="minorHAnsi" w:cstheme="minorHAnsi"/>
              <w:b/>
              <w:sz w:val="18"/>
              <w:szCs w:val="18"/>
            </w:rPr>
            <w:t xml:space="preserve">Documenteigenaar </w:t>
          </w:r>
        </w:p>
      </w:tc>
      <w:tc>
        <w:tcPr>
          <w:tcW w:w="1701" w:type="dxa"/>
          <w:shd w:val="clear" w:color="auto" w:fill="auto"/>
        </w:tcPr>
        <w:p w14:paraId="68CC289E" w14:textId="06677D27" w:rsidR="00C360C1" w:rsidRPr="00C360C1" w:rsidRDefault="00151A86" w:rsidP="00C360C1">
          <w:pPr>
            <w:pStyle w:val="Voettekst"/>
            <w:rPr>
              <w:rFonts w:asciiTheme="minorHAnsi" w:hAnsiTheme="minorHAnsi" w:cstheme="minorHAnsi"/>
              <w:sz w:val="18"/>
              <w:szCs w:val="18"/>
            </w:rPr>
          </w:pPr>
          <w:r>
            <w:rPr>
              <w:rFonts w:asciiTheme="minorHAnsi" w:hAnsiTheme="minorHAnsi" w:cstheme="minorHAnsi"/>
              <w:sz w:val="18"/>
              <w:szCs w:val="18"/>
            </w:rPr>
            <w:t>B</w:t>
          </w:r>
          <w:r w:rsidR="00C360C1">
            <w:rPr>
              <w:rFonts w:asciiTheme="minorHAnsi" w:hAnsiTheme="minorHAnsi" w:cstheme="minorHAnsi"/>
              <w:sz w:val="18"/>
              <w:szCs w:val="18"/>
            </w:rPr>
            <w:t xml:space="preserve">estuurder </w:t>
          </w:r>
        </w:p>
      </w:tc>
    </w:tr>
    <w:tr w:rsidR="00C360C1" w:rsidRPr="00C360C1" w14:paraId="71824CFA" w14:textId="77777777" w:rsidTr="00C360C1">
      <w:tc>
        <w:tcPr>
          <w:tcW w:w="2110" w:type="dxa"/>
          <w:shd w:val="clear" w:color="auto" w:fill="auto"/>
        </w:tcPr>
        <w:p w14:paraId="42F8269E" w14:textId="77777777" w:rsidR="00C360C1" w:rsidRPr="00C360C1" w:rsidRDefault="00C360C1" w:rsidP="00C360C1">
          <w:pPr>
            <w:pStyle w:val="Voettekst"/>
            <w:rPr>
              <w:rFonts w:asciiTheme="minorHAnsi" w:hAnsiTheme="minorHAnsi" w:cstheme="minorHAnsi"/>
              <w:b/>
              <w:sz w:val="18"/>
              <w:szCs w:val="18"/>
            </w:rPr>
          </w:pPr>
          <w:r w:rsidRPr="00C360C1">
            <w:rPr>
              <w:rFonts w:asciiTheme="minorHAnsi" w:hAnsiTheme="minorHAnsi" w:cstheme="minorHAnsi"/>
              <w:b/>
              <w:sz w:val="18"/>
              <w:szCs w:val="18"/>
            </w:rPr>
            <w:t xml:space="preserve">Versie: </w:t>
          </w:r>
        </w:p>
      </w:tc>
      <w:tc>
        <w:tcPr>
          <w:tcW w:w="4128" w:type="dxa"/>
          <w:shd w:val="clear" w:color="auto" w:fill="auto"/>
        </w:tcPr>
        <w:p w14:paraId="44EE54F0" w14:textId="1976C915" w:rsidR="00C360C1" w:rsidRPr="00C360C1" w:rsidRDefault="00C360C1" w:rsidP="00C360C1">
          <w:pPr>
            <w:pStyle w:val="Voettekst"/>
            <w:rPr>
              <w:rFonts w:asciiTheme="minorHAnsi" w:hAnsiTheme="minorHAnsi" w:cstheme="minorHAnsi"/>
              <w:sz w:val="18"/>
              <w:szCs w:val="18"/>
            </w:rPr>
          </w:pPr>
          <w:r>
            <w:rPr>
              <w:rFonts w:asciiTheme="minorHAnsi" w:hAnsiTheme="minorHAnsi" w:cstheme="minorHAnsi"/>
              <w:sz w:val="18"/>
              <w:szCs w:val="18"/>
            </w:rPr>
            <w:t>1</w:t>
          </w:r>
          <w:r w:rsidRPr="00C360C1">
            <w:rPr>
              <w:rFonts w:asciiTheme="minorHAnsi" w:hAnsiTheme="minorHAnsi" w:cstheme="minorHAnsi"/>
              <w:sz w:val="18"/>
              <w:szCs w:val="18"/>
            </w:rPr>
            <w:t>.0</w:t>
          </w:r>
        </w:p>
      </w:tc>
      <w:tc>
        <w:tcPr>
          <w:tcW w:w="1701" w:type="dxa"/>
          <w:shd w:val="clear" w:color="auto" w:fill="auto"/>
        </w:tcPr>
        <w:p w14:paraId="063D575A" w14:textId="77777777" w:rsidR="00C360C1" w:rsidRPr="00C360C1" w:rsidRDefault="00C360C1" w:rsidP="00C360C1">
          <w:pPr>
            <w:pStyle w:val="Voettekst"/>
            <w:rPr>
              <w:rFonts w:asciiTheme="minorHAnsi" w:hAnsiTheme="minorHAnsi" w:cstheme="minorHAnsi"/>
              <w:b/>
              <w:sz w:val="18"/>
              <w:szCs w:val="18"/>
            </w:rPr>
          </w:pPr>
          <w:r w:rsidRPr="00C360C1">
            <w:rPr>
              <w:rFonts w:asciiTheme="minorHAnsi" w:hAnsiTheme="minorHAnsi" w:cstheme="minorHAnsi"/>
              <w:b/>
              <w:sz w:val="18"/>
              <w:szCs w:val="18"/>
            </w:rPr>
            <w:t xml:space="preserve">Vervaldatum </w:t>
          </w:r>
        </w:p>
      </w:tc>
      <w:tc>
        <w:tcPr>
          <w:tcW w:w="1701" w:type="dxa"/>
          <w:shd w:val="clear" w:color="auto" w:fill="auto"/>
        </w:tcPr>
        <w:p w14:paraId="7A4CDB34" w14:textId="6BCB4340" w:rsidR="00C360C1" w:rsidRPr="00C360C1" w:rsidRDefault="00C360C1" w:rsidP="00C360C1">
          <w:pPr>
            <w:pStyle w:val="Voettekst"/>
            <w:rPr>
              <w:rFonts w:asciiTheme="minorHAnsi" w:hAnsiTheme="minorHAnsi" w:cstheme="minorHAnsi"/>
              <w:sz w:val="18"/>
              <w:szCs w:val="18"/>
            </w:rPr>
          </w:pPr>
        </w:p>
      </w:tc>
    </w:tr>
    <w:tr w:rsidR="00C360C1" w:rsidRPr="00C360C1" w14:paraId="06ED508B" w14:textId="77777777" w:rsidTr="00C360C1">
      <w:tc>
        <w:tcPr>
          <w:tcW w:w="2110" w:type="dxa"/>
          <w:shd w:val="clear" w:color="auto" w:fill="auto"/>
        </w:tcPr>
        <w:p w14:paraId="2ED01306" w14:textId="77777777" w:rsidR="00C360C1" w:rsidRPr="00C360C1" w:rsidRDefault="00C360C1" w:rsidP="00C360C1">
          <w:pPr>
            <w:pStyle w:val="Voettekst"/>
            <w:rPr>
              <w:rFonts w:asciiTheme="minorHAnsi" w:hAnsiTheme="minorHAnsi" w:cstheme="minorHAnsi"/>
              <w:b/>
              <w:sz w:val="18"/>
              <w:szCs w:val="18"/>
            </w:rPr>
          </w:pPr>
          <w:r w:rsidRPr="00C360C1">
            <w:rPr>
              <w:rFonts w:asciiTheme="minorHAnsi" w:hAnsiTheme="minorHAnsi" w:cstheme="minorHAnsi"/>
              <w:b/>
              <w:sz w:val="18"/>
              <w:szCs w:val="18"/>
            </w:rPr>
            <w:t xml:space="preserve">Datum laatste wijziging: </w:t>
          </w:r>
        </w:p>
      </w:tc>
      <w:tc>
        <w:tcPr>
          <w:tcW w:w="4128" w:type="dxa"/>
          <w:shd w:val="clear" w:color="auto" w:fill="auto"/>
        </w:tcPr>
        <w:p w14:paraId="7F769EEC" w14:textId="2F766346" w:rsidR="00C360C1" w:rsidRPr="00C360C1" w:rsidRDefault="00C360C1" w:rsidP="00C360C1">
          <w:pPr>
            <w:pStyle w:val="Voettekst"/>
            <w:rPr>
              <w:rFonts w:asciiTheme="minorHAnsi" w:hAnsiTheme="minorHAnsi" w:cstheme="minorHAnsi"/>
              <w:sz w:val="18"/>
              <w:szCs w:val="18"/>
            </w:rPr>
          </w:pPr>
        </w:p>
      </w:tc>
      <w:tc>
        <w:tcPr>
          <w:tcW w:w="1701" w:type="dxa"/>
          <w:shd w:val="clear" w:color="auto" w:fill="auto"/>
        </w:tcPr>
        <w:p w14:paraId="04BBCA76" w14:textId="77777777" w:rsidR="00C360C1" w:rsidRPr="00C360C1" w:rsidRDefault="00C360C1" w:rsidP="00C360C1">
          <w:pPr>
            <w:pStyle w:val="Voettekst"/>
            <w:rPr>
              <w:rFonts w:asciiTheme="minorHAnsi" w:hAnsiTheme="minorHAnsi" w:cstheme="minorHAnsi"/>
              <w:b/>
              <w:sz w:val="18"/>
              <w:szCs w:val="18"/>
            </w:rPr>
          </w:pPr>
          <w:r w:rsidRPr="00C360C1">
            <w:rPr>
              <w:rFonts w:asciiTheme="minorHAnsi" w:hAnsiTheme="minorHAnsi" w:cstheme="minorHAnsi"/>
              <w:b/>
              <w:sz w:val="18"/>
              <w:szCs w:val="18"/>
            </w:rPr>
            <w:t xml:space="preserve">Pagina  </w:t>
          </w:r>
        </w:p>
      </w:tc>
      <w:tc>
        <w:tcPr>
          <w:tcW w:w="1701" w:type="dxa"/>
          <w:shd w:val="clear" w:color="auto" w:fill="auto"/>
        </w:tcPr>
        <w:p w14:paraId="3352B4C2" w14:textId="77777777" w:rsidR="00C360C1" w:rsidRPr="00C360C1" w:rsidRDefault="00C360C1" w:rsidP="00C360C1">
          <w:pPr>
            <w:pStyle w:val="Voettekst"/>
            <w:rPr>
              <w:rFonts w:asciiTheme="minorHAnsi" w:hAnsiTheme="minorHAnsi" w:cstheme="minorHAnsi"/>
              <w:sz w:val="18"/>
              <w:szCs w:val="18"/>
            </w:rPr>
          </w:pPr>
          <w:r w:rsidRPr="00C360C1">
            <w:rPr>
              <w:rFonts w:asciiTheme="minorHAnsi" w:hAnsiTheme="minorHAnsi" w:cstheme="minorHAnsi"/>
              <w:sz w:val="18"/>
              <w:szCs w:val="18"/>
            </w:rPr>
            <w:t xml:space="preserve">Pagina </w:t>
          </w:r>
          <w:r w:rsidRPr="00C360C1">
            <w:rPr>
              <w:rFonts w:asciiTheme="minorHAnsi" w:hAnsiTheme="minorHAnsi" w:cstheme="minorHAnsi"/>
              <w:sz w:val="18"/>
              <w:szCs w:val="18"/>
            </w:rPr>
            <w:fldChar w:fldCharType="begin"/>
          </w:r>
          <w:r w:rsidRPr="00C360C1">
            <w:rPr>
              <w:rFonts w:asciiTheme="minorHAnsi" w:hAnsiTheme="minorHAnsi" w:cstheme="minorHAnsi"/>
              <w:sz w:val="18"/>
              <w:szCs w:val="18"/>
            </w:rPr>
            <w:instrText xml:space="preserve"> PAGE </w:instrText>
          </w:r>
          <w:r w:rsidRPr="00C360C1">
            <w:rPr>
              <w:rFonts w:asciiTheme="minorHAnsi" w:hAnsiTheme="minorHAnsi" w:cstheme="minorHAnsi"/>
              <w:sz w:val="18"/>
              <w:szCs w:val="18"/>
            </w:rPr>
            <w:fldChar w:fldCharType="separate"/>
          </w:r>
          <w:r w:rsidRPr="00C360C1">
            <w:rPr>
              <w:rFonts w:asciiTheme="minorHAnsi" w:hAnsiTheme="minorHAnsi" w:cstheme="minorHAnsi"/>
              <w:noProof/>
              <w:sz w:val="18"/>
              <w:szCs w:val="18"/>
            </w:rPr>
            <w:t>3</w:t>
          </w:r>
          <w:r w:rsidRPr="00C360C1">
            <w:rPr>
              <w:rFonts w:asciiTheme="minorHAnsi" w:hAnsiTheme="minorHAnsi" w:cstheme="minorHAnsi"/>
              <w:sz w:val="18"/>
              <w:szCs w:val="18"/>
            </w:rPr>
            <w:fldChar w:fldCharType="end"/>
          </w:r>
          <w:r w:rsidRPr="00C360C1">
            <w:rPr>
              <w:rFonts w:asciiTheme="minorHAnsi" w:hAnsiTheme="minorHAnsi" w:cstheme="minorHAnsi"/>
              <w:sz w:val="18"/>
              <w:szCs w:val="18"/>
            </w:rPr>
            <w:t xml:space="preserve"> van </w:t>
          </w:r>
          <w:r w:rsidRPr="00C360C1">
            <w:rPr>
              <w:rFonts w:asciiTheme="minorHAnsi" w:hAnsiTheme="minorHAnsi" w:cstheme="minorHAnsi"/>
              <w:sz w:val="18"/>
              <w:szCs w:val="18"/>
            </w:rPr>
            <w:fldChar w:fldCharType="begin"/>
          </w:r>
          <w:r w:rsidRPr="00C360C1">
            <w:rPr>
              <w:rFonts w:asciiTheme="minorHAnsi" w:hAnsiTheme="minorHAnsi" w:cstheme="minorHAnsi"/>
              <w:sz w:val="18"/>
              <w:szCs w:val="18"/>
            </w:rPr>
            <w:instrText xml:space="preserve"> NUMPAGES </w:instrText>
          </w:r>
          <w:r w:rsidRPr="00C360C1">
            <w:rPr>
              <w:rFonts w:asciiTheme="minorHAnsi" w:hAnsiTheme="minorHAnsi" w:cstheme="minorHAnsi"/>
              <w:sz w:val="18"/>
              <w:szCs w:val="18"/>
            </w:rPr>
            <w:fldChar w:fldCharType="separate"/>
          </w:r>
          <w:r w:rsidRPr="00C360C1">
            <w:rPr>
              <w:rFonts w:asciiTheme="minorHAnsi" w:hAnsiTheme="minorHAnsi" w:cstheme="minorHAnsi"/>
              <w:noProof/>
              <w:sz w:val="18"/>
              <w:szCs w:val="18"/>
            </w:rPr>
            <w:t>4</w:t>
          </w:r>
          <w:r w:rsidRPr="00C360C1">
            <w:rPr>
              <w:rFonts w:asciiTheme="minorHAnsi" w:hAnsiTheme="minorHAnsi" w:cstheme="minorHAnsi"/>
              <w:sz w:val="18"/>
              <w:szCs w:val="18"/>
            </w:rPr>
            <w:fldChar w:fldCharType="end"/>
          </w:r>
        </w:p>
      </w:tc>
    </w:tr>
  </w:tbl>
  <w:p w14:paraId="2D861502" w14:textId="77777777" w:rsidR="00C360C1" w:rsidRDefault="00C360C1">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7CB92" w14:textId="77777777" w:rsidR="00913A8E" w:rsidRDefault="002127F1">
    <w:pPr>
      <w:spacing w:after="0" w:line="259" w:lineRule="auto"/>
      <w:ind w:left="0" w:firstLine="0"/>
    </w:pPr>
    <w:r>
      <w:rPr>
        <w:sz w:val="18"/>
      </w:rPr>
      <w:t xml:space="preserve">Functiebeschrijving Directeur/Bestuurder 01-11-2019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A6FE3" w14:textId="77777777" w:rsidR="00747810" w:rsidRDefault="002127F1">
      <w:pPr>
        <w:spacing w:after="0" w:line="240" w:lineRule="auto"/>
      </w:pPr>
      <w:r>
        <w:separator/>
      </w:r>
    </w:p>
  </w:footnote>
  <w:footnote w:type="continuationSeparator" w:id="0">
    <w:p w14:paraId="741BC0DE" w14:textId="77777777" w:rsidR="00747810" w:rsidRDefault="0021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7B67B" w14:textId="77777777" w:rsidR="00913A8E" w:rsidRDefault="002127F1">
    <w:pPr>
      <w:spacing w:after="0" w:line="259" w:lineRule="auto"/>
      <w:ind w:left="0" w:right="-68"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0" wp14:anchorId="6996DFC8" wp14:editId="5C13E262">
          <wp:simplePos x="0" y="0"/>
          <wp:positionH relativeFrom="page">
            <wp:posOffset>4751070</wp:posOffset>
          </wp:positionH>
          <wp:positionV relativeFrom="page">
            <wp:posOffset>450228</wp:posOffset>
          </wp:positionV>
          <wp:extent cx="1908810" cy="1172554"/>
          <wp:effectExtent l="0" t="0" r="0" b="0"/>
          <wp:wrapSquare wrapText="bothSides"/>
          <wp:docPr id="7"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xmlns:r="http://schemas.openxmlformats.org/officeDocument/2006/relationships" r:embed="rId1"/>
                  <a:stretch>
                    <a:fillRect/>
                  </a:stretch>
                </pic:blipFill>
                <pic:spPr>
                  <a:xfrm>
                    <a:off x="0" y="0"/>
                    <a:ext cx="1908810" cy="1172554"/>
                  </a:xfrm>
                  <a:prstGeom prst="rect">
                    <a:avLst/>
                  </a:prstGeom>
                </pic:spPr>
              </pic:pic>
            </a:graphicData>
          </a:graphic>
        </wp:anchor>
      </w:drawing>
    </w:r>
    <w:r>
      <w:t xml:space="preserve"> </w:t>
    </w:r>
  </w:p>
  <w:p w14:paraId="21806075" w14:textId="77777777" w:rsidR="00913A8E" w:rsidRDefault="002127F1">
    <w:pPr>
      <w:spacing w:after="0" w:line="259" w:lineRule="auto"/>
      <w:ind w:left="0" w:right="-68" w:firstLine="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878F1" w14:textId="3D9CCAEF" w:rsidR="00913A8E" w:rsidRDefault="0078673F" w:rsidP="0078673F">
    <w:pPr>
      <w:tabs>
        <w:tab w:val="left" w:pos="2742"/>
        <w:tab w:val="right" w:pos="9126"/>
      </w:tabs>
      <w:spacing w:after="0" w:line="259" w:lineRule="auto"/>
      <w:ind w:left="0" w:right="-68" w:firstLine="0"/>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2336" behindDoc="1" locked="0" layoutInCell="1" allowOverlap="1" wp14:anchorId="33482E9B" wp14:editId="0CD4C139">
          <wp:simplePos x="0" y="0"/>
          <wp:positionH relativeFrom="column">
            <wp:posOffset>4965115</wp:posOffset>
          </wp:positionH>
          <wp:positionV relativeFrom="paragraph">
            <wp:posOffset>-311684</wp:posOffset>
          </wp:positionV>
          <wp:extent cx="1409700" cy="865958"/>
          <wp:effectExtent l="0" t="0" r="0" b="1270"/>
          <wp:wrapTight wrapText="bothSides">
            <wp:wrapPolygon edited="0">
              <wp:start x="0" y="0"/>
              <wp:lineTo x="0" y="21161"/>
              <wp:lineTo x="21308" y="21161"/>
              <wp:lineTo x="21308" y="0"/>
              <wp:lineTo x="0" y="0"/>
            </wp:wrapPolygon>
          </wp:wrapTight>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a:xfrm>
                    <a:off x="0" y="0"/>
                    <a:ext cx="1409700" cy="865958"/>
                  </a:xfrm>
                  <a:prstGeom prst="rect">
                    <a:avLst/>
                  </a:prstGeom>
                </pic:spPr>
              </pic:pic>
            </a:graphicData>
          </a:graphic>
          <wp14:sizeRelH relativeFrom="margin">
            <wp14:pctWidth>0</wp14:pctWidth>
          </wp14:sizeRelH>
          <wp14:sizeRelV relativeFrom="margin">
            <wp14:pctHeight>0</wp14:pctHeight>
          </wp14:sizeRelV>
        </wp:anchor>
      </w:drawing>
    </w:r>
    <w:r>
      <w:tab/>
    </w:r>
    <w:r>
      <w:tab/>
    </w:r>
    <w:r w:rsidR="002127F1">
      <w:t xml:space="preserve"> </w:t>
    </w:r>
  </w:p>
  <w:p w14:paraId="0B148BCC" w14:textId="77777777" w:rsidR="00913A8E" w:rsidRDefault="002127F1">
    <w:pPr>
      <w:spacing w:after="0" w:line="259" w:lineRule="auto"/>
      <w:ind w:left="0" w:right="-68" w:firstLine="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6419A" w14:textId="77777777" w:rsidR="00913A8E" w:rsidRDefault="002127F1">
    <w:pPr>
      <w:spacing w:after="0" w:line="259" w:lineRule="auto"/>
      <w:ind w:left="0" w:right="-68"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0" locked="0" layoutInCell="1" allowOverlap="0" wp14:anchorId="444E81F5" wp14:editId="12DC7EDB">
          <wp:simplePos x="0" y="0"/>
          <wp:positionH relativeFrom="page">
            <wp:posOffset>4751070</wp:posOffset>
          </wp:positionH>
          <wp:positionV relativeFrom="page">
            <wp:posOffset>450228</wp:posOffset>
          </wp:positionV>
          <wp:extent cx="1908810" cy="1172554"/>
          <wp:effectExtent l="0" t="0" r="0" b="0"/>
          <wp:wrapSquare wrapText="bothSides"/>
          <wp:docPr id="8"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xmlns:r="http://schemas.openxmlformats.org/officeDocument/2006/relationships" r:embed="rId1"/>
                  <a:stretch>
                    <a:fillRect/>
                  </a:stretch>
                </pic:blipFill>
                <pic:spPr>
                  <a:xfrm>
                    <a:off x="0" y="0"/>
                    <a:ext cx="1908810" cy="1172554"/>
                  </a:xfrm>
                  <a:prstGeom prst="rect">
                    <a:avLst/>
                  </a:prstGeom>
                </pic:spPr>
              </pic:pic>
            </a:graphicData>
          </a:graphic>
        </wp:anchor>
      </w:drawing>
    </w:r>
    <w:r>
      <w:t xml:space="preserve"> </w:t>
    </w:r>
  </w:p>
  <w:p w14:paraId="3DEF6060" w14:textId="77777777" w:rsidR="00913A8E" w:rsidRDefault="002127F1">
    <w:pPr>
      <w:spacing w:after="0" w:line="259" w:lineRule="auto"/>
      <w:ind w:left="0" w:right="-68" w:firstLine="0"/>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3433"/>
    <w:multiLevelType w:val="hybridMultilevel"/>
    <w:tmpl w:val="8E2A5AC6"/>
    <w:lvl w:ilvl="0" w:tplc="C33099B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A78A7D0">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B20EC5E">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87C57E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F800F3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6BA751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E4C74B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EFC5A2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1C46B0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F62C57"/>
    <w:multiLevelType w:val="hybridMultilevel"/>
    <w:tmpl w:val="90EE6838"/>
    <w:lvl w:ilvl="0" w:tplc="04130001">
      <w:start w:val="1"/>
      <w:numFmt w:val="bullet"/>
      <w:lvlText w:val=""/>
      <w:lvlJc w:val="left"/>
      <w:pPr>
        <w:ind w:left="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C14482"/>
    <w:multiLevelType w:val="hybridMultilevel"/>
    <w:tmpl w:val="F83A54DA"/>
    <w:lvl w:ilvl="0" w:tplc="86D41BB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046539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96EC62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5FC9FF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05E3154">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F54DDD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23E297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746EC8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1F03AE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5771A07"/>
    <w:multiLevelType w:val="hybridMultilevel"/>
    <w:tmpl w:val="79A8C912"/>
    <w:lvl w:ilvl="0" w:tplc="54C8E6DE">
      <w:start w:val="1"/>
      <w:numFmt w:val="bullet"/>
      <w:lvlText w:val="▪"/>
      <w:lvlJc w:val="left"/>
      <w:pPr>
        <w:ind w:left="3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058643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DB0779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0ACFAE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584570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BF2898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2CC5822">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616F242">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1F606A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6E32916"/>
    <w:multiLevelType w:val="hybridMultilevel"/>
    <w:tmpl w:val="C54A52AA"/>
    <w:lvl w:ilvl="0" w:tplc="C6E49332">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296861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C440AF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E5ED46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B8075B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A2C89E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BE2C4C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37E83B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2E25552">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8464BF9"/>
    <w:multiLevelType w:val="hybridMultilevel"/>
    <w:tmpl w:val="8C60AB5A"/>
    <w:lvl w:ilvl="0" w:tplc="13EA3D4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CA0133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C7E4D7E">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0A6B2D8">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75A4DA0">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9B063D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26095B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E94835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D4E622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AC172FA"/>
    <w:multiLevelType w:val="hybridMultilevel"/>
    <w:tmpl w:val="46BAD876"/>
    <w:lvl w:ilvl="0" w:tplc="D172999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748A796">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94AA620">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100A5F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AD233B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4B8C00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1586CB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5A212C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D16877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E477AD0"/>
    <w:multiLevelType w:val="hybridMultilevel"/>
    <w:tmpl w:val="AA8408A4"/>
    <w:lvl w:ilvl="0" w:tplc="BD6A04D8">
      <w:start w:val="1"/>
      <w:numFmt w:val="bullet"/>
      <w:lvlText w:val="▪"/>
      <w:lvlJc w:val="left"/>
      <w:pPr>
        <w:ind w:left="3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AE8A77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950D0D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2900F4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96AA7D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4ACC2B2">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CE8CEA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826841A">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0AC190C">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FFD0E28"/>
    <w:multiLevelType w:val="hybridMultilevel"/>
    <w:tmpl w:val="9ADC54A4"/>
    <w:lvl w:ilvl="0" w:tplc="A1FCB12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AD2B68C">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268883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2EE61E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A0E54F4">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51E493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FF2FE8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AE6528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F9C83A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DE51D9E"/>
    <w:multiLevelType w:val="hybridMultilevel"/>
    <w:tmpl w:val="C3C0501E"/>
    <w:lvl w:ilvl="0" w:tplc="04130001">
      <w:start w:val="1"/>
      <w:numFmt w:val="bullet"/>
      <w:lvlText w:val=""/>
      <w:lvlJc w:val="left"/>
      <w:pPr>
        <w:ind w:left="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3"/>
  </w:num>
  <w:num w:numId="3">
    <w:abstractNumId w:val="7"/>
  </w:num>
  <w:num w:numId="4">
    <w:abstractNumId w:val="2"/>
  </w:num>
  <w:num w:numId="5">
    <w:abstractNumId w:val="5"/>
  </w:num>
  <w:num w:numId="6">
    <w:abstractNumId w:val="0"/>
  </w:num>
  <w:num w:numId="7">
    <w:abstractNumId w:val="8"/>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A8E"/>
    <w:rsid w:val="00127D41"/>
    <w:rsid w:val="00151A86"/>
    <w:rsid w:val="001F6909"/>
    <w:rsid w:val="002127F1"/>
    <w:rsid w:val="002706E7"/>
    <w:rsid w:val="00351533"/>
    <w:rsid w:val="00352389"/>
    <w:rsid w:val="005134BB"/>
    <w:rsid w:val="00572E59"/>
    <w:rsid w:val="005C45C8"/>
    <w:rsid w:val="00690C93"/>
    <w:rsid w:val="006D7FC4"/>
    <w:rsid w:val="00747810"/>
    <w:rsid w:val="0078673F"/>
    <w:rsid w:val="008729FE"/>
    <w:rsid w:val="008A1AE4"/>
    <w:rsid w:val="009104F8"/>
    <w:rsid w:val="00913A8E"/>
    <w:rsid w:val="009F49AE"/>
    <w:rsid w:val="00B61C87"/>
    <w:rsid w:val="00C25DA3"/>
    <w:rsid w:val="00C360C1"/>
    <w:rsid w:val="00CC57F4"/>
    <w:rsid w:val="00CD2A7D"/>
    <w:rsid w:val="00CE74F4"/>
    <w:rsid w:val="00D82BE9"/>
    <w:rsid w:val="00F37AA5"/>
    <w:rsid w:val="00FF47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1026"/>
    <o:shapelayout xmlns:v="urn:schemas-microsoft-com:vml" xmlns:o="urn:schemas-microsoft-com:office:office" v:ext="edit">
      <o:idmap v:ext="edit" data="1"/>
    </o:shapelayout>
  </w:shapeDefaults>
  <w:decimalSymbol w:val=","/>
  <w:listSeparator w:val=";"/>
  <w14:docId w14:val="569728A6"/>
  <w15:docId w15:val="{4AEA19B7-A510-422A-834F-C82F1A789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4" w:line="313" w:lineRule="auto"/>
      <w:ind w:left="10" w:hanging="10"/>
    </w:pPr>
    <w:rPr>
      <w:rFonts w:ascii="Arial" w:eastAsia="Arial" w:hAnsi="Arial" w:cs="Arial"/>
      <w:color w:val="000000"/>
      <w:sz w:val="20"/>
    </w:rPr>
  </w:style>
  <w:style w:type="paragraph" w:styleId="Kop1">
    <w:name w:val="heading 1"/>
    <w:next w:val="Standaard"/>
    <w:link w:val="Kop1Char"/>
    <w:uiPriority w:val="9"/>
    <w:qFormat/>
    <w:rsid w:val="005C45C8"/>
    <w:pPr>
      <w:keepNext/>
      <w:keepLines/>
      <w:spacing w:after="52"/>
      <w:ind w:left="10" w:hanging="10"/>
      <w:outlineLvl w:val="0"/>
    </w:pPr>
    <w:rPr>
      <w:rFonts w:ascii="Arial" w:eastAsia="Arial" w:hAnsi="Arial" w:cs="Arial"/>
      <w:b/>
      <w:sz w:val="20"/>
    </w:rPr>
  </w:style>
  <w:style w:type="paragraph" w:styleId="Kop2">
    <w:name w:val="heading 2"/>
    <w:next w:val="Standaard"/>
    <w:link w:val="Kop2Char"/>
    <w:uiPriority w:val="9"/>
    <w:unhideWhenUsed/>
    <w:qFormat/>
    <w:rsid w:val="005C45C8"/>
    <w:pPr>
      <w:keepNext/>
      <w:keepLines/>
      <w:spacing w:after="52"/>
      <w:ind w:left="10" w:hanging="10"/>
      <w:outlineLvl w:val="1"/>
    </w:pPr>
    <w:rPr>
      <w:rFonts w:ascii="Arial" w:eastAsia="Arial" w:hAnsi="Arial" w:cs="Arial"/>
      <w:i/>
      <w:sz w:val="20"/>
      <w:u w:val="single" w:color="9CCE0D"/>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5C45C8"/>
    <w:rPr>
      <w:rFonts w:ascii="Arial" w:eastAsia="Arial" w:hAnsi="Arial" w:cs="Arial"/>
      <w:b/>
      <w:sz w:val="20"/>
    </w:rPr>
  </w:style>
  <w:style w:type="character" w:customStyle="1" w:styleId="Kop2Char">
    <w:name w:val="Kop 2 Char"/>
    <w:link w:val="Kop2"/>
    <w:uiPriority w:val="9"/>
    <w:rsid w:val="005C45C8"/>
    <w:rPr>
      <w:rFonts w:ascii="Arial" w:eastAsia="Arial" w:hAnsi="Arial" w:cs="Arial"/>
      <w:i/>
      <w:sz w:val="20"/>
      <w:u w:val="single" w:color="9CCE0D"/>
    </w:rPr>
  </w:style>
  <w:style w:type="paragraph" w:styleId="Voettekst">
    <w:name w:val="footer"/>
    <w:basedOn w:val="Standaard"/>
    <w:link w:val="VoettekstChar"/>
    <w:unhideWhenUsed/>
    <w:rsid w:val="009104F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104F8"/>
    <w:rPr>
      <w:rFonts w:ascii="Arial" w:eastAsia="Arial" w:hAnsi="Arial" w:cs="Arial"/>
      <w:color w:val="000000"/>
      <w:sz w:val="20"/>
    </w:rPr>
  </w:style>
  <w:style w:type="paragraph" w:styleId="Lijstalinea">
    <w:name w:val="List Paragraph"/>
    <w:basedOn w:val="Standaard"/>
    <w:uiPriority w:val="34"/>
    <w:qFormat/>
    <w:rsid w:val="00CC57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
  <Relationship Id="rId8" Type="http://schemas.openxmlformats.org/officeDocument/2006/relationships/footnotes" Target="footnotes.xml" />
  <Relationship Id="rId13" Type="http://schemas.openxmlformats.org/officeDocument/2006/relationships/footer" Target="footer2.xml" />
  <Relationship Id="rId3" Type="http://schemas.openxmlformats.org/officeDocument/2006/relationships/customXml" Target="../customXml/item3.xml" />
  <Relationship Id="rId7" Type="http://schemas.openxmlformats.org/officeDocument/2006/relationships/webSettings" Target="webSettings.xml" />
  <Relationship Id="rId12" Type="http://schemas.openxmlformats.org/officeDocument/2006/relationships/footer" Target="footer1.xml" />
  <Relationship Id="rId17" Type="http://schemas.openxmlformats.org/officeDocument/2006/relationships/theme" Target="theme/theme1.xml" />
  <Relationship Id="rId2" Type="http://schemas.openxmlformats.org/officeDocument/2006/relationships/customXml" Target="../customXml/item2.xml" />
  <Relationship Id="rId16" Type="http://schemas.openxmlformats.org/officeDocument/2006/relationships/fontTable" Target="fontTable.xml" />
  <Relationship Id="rId1" Type="http://schemas.openxmlformats.org/officeDocument/2006/relationships/customXml" Target="../customXml/item1.xml" />
  <Relationship Id="rId6" Type="http://schemas.openxmlformats.org/officeDocument/2006/relationships/settings" Target="settings.xml" />
  <Relationship Id="rId11" Type="http://schemas.openxmlformats.org/officeDocument/2006/relationships/header" Target="header2.xml" />
  <Relationship Id="rId5" Type="http://schemas.openxmlformats.org/officeDocument/2006/relationships/styles" Target="styles.xml" />
  <Relationship Id="rId15" Type="http://schemas.openxmlformats.org/officeDocument/2006/relationships/footer" Target="footer3.xml" />
  <Relationship Id="rId10" Type="http://schemas.openxmlformats.org/officeDocument/2006/relationships/header" Target="header1.xml" />
  <Relationship Id="rId4" Type="http://schemas.openxmlformats.org/officeDocument/2006/relationships/numbering" Target="numbering.xml" />
  <Relationship Id="rId9" Type="http://schemas.openxmlformats.org/officeDocument/2006/relationships/endnotes" Target="endnotes.xml" />
  <Relationship Id="rId14" Type="http://schemas.openxmlformats.org/officeDocument/2006/relationships/header" Target="header3.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s>
</file>

<file path=word/_rels/header2.xml.rels><?xml version="1.0" encoding="UTF-8" standalone="yes"?><Relationships xmlns="http://schemas.openxmlformats.org/package/2006/relationships">
  <Relationship Id="rId1" Type="http://schemas.openxmlformats.org/officeDocument/2006/relationships/image" Target="media/image2.jpeg" />
</Relationships>
</file>

<file path=word/_rels/header3.xml.rels><?xml version="1.0" encoding="UTF-8" standalone="yes"?><Relationships xmlns="http://schemas.openxmlformats.org/package/2006/relationships">
  <Relationship Id="rId1" Type="http://schemas.openxmlformats.org/officeDocument/2006/relationships/image" Target="media/image1.jpeg"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Relationships xmlns="http://schemas.openxmlformats.org/package/2006/relationships">
  <Relationship Id="rId1" Type="http://schemas.openxmlformats.org/officeDocument/2006/relationships/customXmlProps" Target="itemProps2.xml" />
</Relationships>
</file>

<file path=customXml/_rels/item3.xml.rels><?xml version="1.0" encoding="UTF-8" standalone="yes"?><Relationships xmlns="http://schemas.openxmlformats.org/package/2006/relationships">
  <Relationship Id="rId1" Type="http://schemas.openxmlformats.org/officeDocument/2006/relationships/customXmlProps" Target="itemProps3.xml" />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1" ma:contentTypeDescription="Create a new document." ma:contentTypeScope="" ma:versionID="e3e0ec690f3cf0099eabb19a5ffc3efe">
  <xsd:schema xmlns:xsd="http://www.w3.org/2001/XMLSchema" xmlns:xs="http://www.w3.org/2001/XMLSchema" xmlns:p="http://schemas.microsoft.com/office/2006/metadata/properties" xmlns:ns2="2d8fdc50-fe75-4fc2-bfec-7bf8d6624a5e" targetNamespace="http://schemas.microsoft.com/office/2006/metadata/properties" ma:root="true" ma:fieldsID="b00f0a2c1f03967f107c4a6a10682ea6" ns2:_="">
    <xsd:import namespace="2d8fdc50-fe75-4fc2-bfec-7bf8d6624a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FA2F8C-9B5D-4948-9B34-47E062FC6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8fdc50-fe75-4fc2-bfec-7bf8d6624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9983CF-D502-4C5C-A276-18FB58468C7E}">
  <ds:schemaRefs>
    <ds:schemaRef ds:uri="http://schemas.microsoft.com/sharepoint/v3/contenttype/forms"/>
  </ds:schemaRefs>
</ds:datastoreItem>
</file>

<file path=customXml/itemProps3.xml><?xml version="1.0" encoding="utf-8"?>
<ds:datastoreItem xmlns:ds="http://schemas.openxmlformats.org/officeDocument/2006/customXml" ds:itemID="{320B1E7C-5E18-41A4-87A4-5CFDD6568A9C}">
  <ds:schemaRefs>
    <ds:schemaRef ds:uri="http://purl.org/dc/terms/"/>
    <ds:schemaRef ds:uri="http://schemas.openxmlformats.org/package/2006/metadata/core-properties"/>
    <ds:schemaRef ds:uri="http://purl.org/dc/dcmitype/"/>
    <ds:schemaRef ds:uri="2d8fdc50-fe75-4fc2-bfec-7bf8d6624a5e"/>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
  <TotalTime>30</TotalTime>
  <Pages>4</Pages>
  <Words>1578</Words>
  <Characters>8680</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Functiebeschrijving</vt:lpstr>
    </vt:vector>
  </TitlesOfParts>
  <Company/>
  <LinksUpToDate>false</LinksUpToDate>
  <CharactersWithSpaces>10238</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27</cp:revision>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ies>
</file>