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04c8a1d89161b3adc9cdbcf4053141c50f840a"/>
    <w:p>
      <w:pPr>
        <w:pStyle w:val="Heading1"/>
      </w:pPr>
      <w:r>
        <w:t xml:space="preserve">Modélisation des entités – Application KriliCar</w:t>
      </w:r>
    </w:p>
    <w:p>
      <w:pPr>
        <w:pStyle w:val="FirstParagraph"/>
      </w:pPr>
      <w:r>
        <w:t xml:space="preserve">Ce document décrit les</w:t>
      </w:r>
      <w:r>
        <w:t xml:space="preserve"> </w:t>
      </w:r>
      <w:r>
        <w:rPr>
          <w:b/>
          <w:bCs/>
        </w:rPr>
        <w:t xml:space="preserve">entités métier</w:t>
      </w:r>
      <w:r>
        <w:t xml:space="preserve"> </w:t>
      </w:r>
      <w:r>
        <w:t xml:space="preserve">de l’application KriliCar, leur rôle et leurs relations. Ces entités seront implémentées côté backend avec</w:t>
      </w:r>
      <w:r>
        <w:t xml:space="preserve"> </w:t>
      </w:r>
      <w:r>
        <w:rPr>
          <w:b/>
          <w:bCs/>
        </w:rPr>
        <w:t xml:space="preserve">Spring Boot / JPA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entité-de-base"/>
    <w:p>
      <w:pPr>
        <w:pStyle w:val="Heading2"/>
      </w:pPr>
      <w:r>
        <w:t xml:space="preserve">1. Entité de base</w:t>
      </w:r>
    </w:p>
    <w:bookmarkStart w:id="20" w:name="baseentity"/>
    <w:p>
      <w:pPr>
        <w:pStyle w:val="Heading3"/>
      </w:pPr>
      <w:r>
        <w:t xml:space="preserve">BaseEntity</w:t>
      </w:r>
    </w:p>
    <w:p>
      <w:pPr>
        <w:pStyle w:val="FirstParagraph"/>
      </w:pPr>
      <w:r>
        <w:t xml:space="preserve">Entité mère contenant les champs communs à toutes les entités.</w:t>
      </w:r>
    </w:p>
    <w:p>
      <w:pPr>
        <w:pStyle w:val="BodyText"/>
      </w:pPr>
      <w:r>
        <w:rPr>
          <w:b/>
          <w:bCs/>
        </w:rPr>
        <w:t xml:space="preserve">Attributs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: Identifiant unique en base de données (clé primaire)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: Identifiant généré automatiquement, utilisé côté frontend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: Date de création de l’enregistrement (non modifiable –</w:t>
      </w:r>
      <w:r>
        <w:t xml:space="preserve"> </w:t>
      </w:r>
      <w:r>
        <w:rPr>
          <w:rStyle w:val="VerbatimChar"/>
        </w:rPr>
        <w:t xml:space="preserve">@Column(updatable = false)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: Date de la dernière modification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gestion-des-utilisateurs"/>
    <w:p>
      <w:pPr>
        <w:pStyle w:val="Heading2"/>
      </w:pPr>
      <w:r>
        <w:t xml:space="preserve">2. Gestion des utilisateurs</w:t>
      </w:r>
    </w:p>
    <w:bookmarkStart w:id="22" w:name="appuser"/>
    <w:p>
      <w:pPr>
        <w:pStyle w:val="Heading3"/>
      </w:pPr>
      <w:r>
        <w:t xml:space="preserve">AppUser</w:t>
      </w:r>
    </w:p>
    <w:p>
      <w:pPr>
        <w:pStyle w:val="FirstParagraph"/>
      </w:pPr>
      <w:r>
        <w:t xml:space="preserve">Entité abstraite regroupant les informations communes à tous les utilisateurs de l’application (</w:t>
      </w:r>
      <w:r>
        <w:rPr>
          <w:b/>
          <w:bCs/>
        </w:rPr>
        <w:t xml:space="preserve">Admin, Company, Client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Attributs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 </w:t>
      </w:r>
      <w:r>
        <w:t xml:space="preserve">: Prénom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: Nom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: Téléphone personnel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: Chemin vers l’image de profil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: Adresse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: Mot de passe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: Rôle de l’utilisateur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t xml:space="preserve">Représente l’administrateur de la plateforme.</w:t>
      </w:r>
    </w:p>
    <w:p>
      <w:pPr>
        <w:pStyle w:val="Compact"/>
        <w:numPr>
          <w:ilvl w:val="0"/>
          <w:numId w:val="1001"/>
        </w:numPr>
      </w:pPr>
      <w:r>
        <w:t xml:space="preserve">Hérite de</w:t>
      </w:r>
      <w:r>
        <w:t xml:space="preserve"> </w:t>
      </w:r>
      <w:r>
        <w:rPr>
          <w:b/>
          <w:bCs/>
        </w:rPr>
        <w:t xml:space="preserve">AppUser</w:t>
      </w:r>
    </w:p>
    <w:p>
      <w:pPr>
        <w:pStyle w:val="Compact"/>
        <w:numPr>
          <w:ilvl w:val="0"/>
          <w:numId w:val="1001"/>
        </w:numPr>
      </w:pPr>
      <w:r>
        <w:t xml:space="preserve">Ne possède pas d’attributs spécifiques supplémentaires</w:t>
      </w:r>
    </w:p>
    <w:p>
      <w:r>
        <w:pict>
          <v:rect style="width:0;height:1.5pt" o:hralign="center" o:hrstd="t" o:hr="t"/>
        </w:pict>
      </w:r>
    </w:p>
    <w:bookmarkEnd w:id="23"/>
    <w:bookmarkStart w:id="24" w:name="client"/>
    <w:p>
      <w:pPr>
        <w:pStyle w:val="Heading3"/>
      </w:pPr>
      <w:r>
        <w:t xml:space="preserve">Client</w:t>
      </w:r>
    </w:p>
    <w:p>
      <w:pPr>
        <w:pStyle w:val="FirstParagraph"/>
      </w:pPr>
      <w:r>
        <w:t xml:space="preserve">Représente un client utilisant l’application pour effectuer des réservations.</w:t>
      </w:r>
    </w:p>
    <w:p>
      <w:pPr>
        <w:pStyle w:val="Compact"/>
        <w:numPr>
          <w:ilvl w:val="0"/>
          <w:numId w:val="1002"/>
        </w:numPr>
      </w:pPr>
      <w:r>
        <w:t xml:space="preserve">Hérite de</w:t>
      </w:r>
      <w:r>
        <w:t xml:space="preserve"> </w:t>
      </w:r>
      <w:r>
        <w:rPr>
          <w:b/>
          <w:bCs/>
        </w:rPr>
        <w:t xml:space="preserve">AppUser</w:t>
      </w:r>
    </w:p>
    <w:p>
      <w:r>
        <w:pict>
          <v:rect style="width:0;height:1.5pt" o:hralign="center" o:hrstd="t" o:hr="t"/>
        </w:pict>
      </w:r>
    </w:p>
    <w:bookmarkEnd w:id="24"/>
    <w:bookmarkStart w:id="25" w:name="company"/>
    <w:p>
      <w:pPr>
        <w:pStyle w:val="Heading3"/>
      </w:pPr>
      <w:r>
        <w:t xml:space="preserve">Company</w:t>
      </w:r>
    </w:p>
    <w:p>
      <w:pPr>
        <w:pStyle w:val="FirstParagraph"/>
      </w:pPr>
      <w:r>
        <w:t xml:space="preserve">Représente une société de location de voitures.</w:t>
      </w:r>
    </w:p>
    <w:p>
      <w:pPr>
        <w:pStyle w:val="Compact"/>
        <w:numPr>
          <w:ilvl w:val="0"/>
          <w:numId w:val="1003"/>
        </w:numPr>
      </w:pPr>
      <w:r>
        <w:t xml:space="preserve">Hérite de</w:t>
      </w:r>
      <w:r>
        <w:t xml:space="preserve"> </w:t>
      </w:r>
      <w:r>
        <w:rPr>
          <w:b/>
          <w:bCs/>
        </w:rPr>
        <w:t xml:space="preserve">AppUser</w:t>
      </w:r>
    </w:p>
    <w:p>
      <w:pPr>
        <w:pStyle w:val="FirstParagraph"/>
      </w:pPr>
      <w:r>
        <w:rPr>
          <w:b/>
          <w:bCs/>
        </w:rPr>
        <w:t xml:space="preserve">Attributs spécifiques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landline</w:t>
      </w:r>
      <w:r>
        <w:t xml:space="preserve"> </w:t>
      </w:r>
      <w:r>
        <w:t xml:space="preserve">: Téléphone fixe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: Ville de la société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: Description de la société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isBooster</w:t>
      </w:r>
      <w:r>
        <w:t xml:space="preserve"> </w:t>
      </w:r>
      <w:r>
        <w:t xml:space="preserve">: Indique si la société bénéficie de l’option Boost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référentiel-des-voitures"/>
    <w:p>
      <w:pPr>
        <w:pStyle w:val="Heading2"/>
      </w:pPr>
      <w:r>
        <w:t xml:space="preserve">3. Référentiel des voitures</w:t>
      </w:r>
    </w:p>
    <w:bookmarkStart w:id="27" w:name="brand"/>
    <w:p>
      <w:pPr>
        <w:pStyle w:val="Heading3"/>
      </w:pPr>
      <w:r>
        <w:t xml:space="preserve">Brand</w:t>
      </w:r>
    </w:p>
    <w:p>
      <w:pPr>
        <w:pStyle w:val="FirstParagraph"/>
      </w:pPr>
      <w:r>
        <w:t xml:space="preserve">Représente la marque d’une voiture.</w:t>
      </w:r>
    </w:p>
    <w:p>
      <w:pPr>
        <w:pStyle w:val="BodyText"/>
      </w:pPr>
      <w:r>
        <w:rPr>
          <w:b/>
          <w:bCs/>
        </w:rPr>
        <w:t xml:space="preserve">Attributs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: Nom de la marque</w:t>
      </w:r>
    </w:p>
    <w:p>
      <w:r>
        <w:pict>
          <v:rect style="width:0;height:1.5pt" o:hralign="center" o:hrstd="t" o:hr="t"/>
        </w:pict>
      </w:r>
    </w:p>
    <w:bookmarkEnd w:id="27"/>
    <w:bookmarkStart w:id="28" w:name="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Représente le modèle d’une voiture.</w:t>
      </w:r>
    </w:p>
    <w:p>
      <w:pPr>
        <w:pStyle w:val="BodyText"/>
      </w:pPr>
      <w:r>
        <w:rPr>
          <w:b/>
          <w:bCs/>
        </w:rPr>
        <w:t xml:space="preserve">Relations :</w:t>
      </w:r>
      <w:r>
        <w:t xml:space="preserve"> </w:t>
      </w:r>
      <w:r>
        <w:t xml:space="preserve">- Chaque modèle appartient à une seule marque</w:t>
      </w:r>
    </w:p>
    <w:p>
      <w:pPr>
        <w:pStyle w:val="BodyText"/>
      </w:pPr>
      <w:r>
        <w:rPr>
          <w:b/>
          <w:bCs/>
        </w:rPr>
        <w:t xml:space="preserve">Attributs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: Nom du modèle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estion-des-voitures"/>
    <w:p>
      <w:pPr>
        <w:pStyle w:val="Heading2"/>
      </w:pPr>
      <w:r>
        <w:t xml:space="preserve">4. Gestion des voitures</w:t>
      </w:r>
    </w:p>
    <w:bookmarkStart w:id="30" w:name="car"/>
    <w:p>
      <w:pPr>
        <w:pStyle w:val="Heading3"/>
      </w:pPr>
      <w:r>
        <w:t xml:space="preserve">Car</w:t>
      </w:r>
    </w:p>
    <w:p>
      <w:pPr>
        <w:pStyle w:val="FirstParagraph"/>
      </w:pPr>
      <w:r>
        <w:t xml:space="preserve">Représente une voiture proposée à la location.</w:t>
      </w:r>
    </w:p>
    <w:p>
      <w:pPr>
        <w:pStyle w:val="BodyText"/>
      </w:pPr>
      <w:r>
        <w:rPr>
          <w:b/>
          <w:bCs/>
        </w:rPr>
        <w:t xml:space="preserve">Attributs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vin</w:t>
      </w:r>
      <w:r>
        <w:t xml:space="preserve"> </w:t>
      </w:r>
      <w:r>
        <w:t xml:space="preserve">: Numéro d’identification du véhicule (VIN)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: Année de fabrication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mileage</w:t>
      </w:r>
      <w:r>
        <w:t xml:space="preserve"> </w:t>
      </w:r>
      <w:r>
        <w:t xml:space="preserve">: Kilométrage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gearbox</w:t>
      </w:r>
      <w:r>
        <w:t xml:space="preserve"> </w:t>
      </w:r>
      <w:r>
        <w:t xml:space="preserve">: Type de boîte de vitesse (</w:t>
      </w:r>
      <w:r>
        <w:rPr>
          <w:rStyle w:val="VerbatimChar"/>
        </w:rPr>
        <w:t xml:space="preserve">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AUTOMATIC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fuelType</w:t>
      </w:r>
      <w:r>
        <w:t xml:space="preserve"> </w:t>
      </w:r>
      <w:r>
        <w:t xml:space="preserve">: Type de carburant (</w:t>
      </w:r>
      <w:r>
        <w:rPr>
          <w:rStyle w:val="VerbatimChar"/>
        </w:rPr>
        <w:t xml:space="preserve">GASOLINE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DIESEL</w:t>
      </w:r>
      <w:r>
        <w:t xml:space="preserve">,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ELECTRIC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: Couleur du véhicule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: Description de la voiture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nbrSeats</w:t>
      </w:r>
      <w:r>
        <w:t xml:space="preserve"> </w:t>
      </w:r>
      <w:r>
        <w:t xml:space="preserve">: Nombre de places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: Prix de location par jour</w:t>
      </w:r>
    </w:p>
    <w:p>
      <w:pPr>
        <w:pStyle w:val="BodyText"/>
      </w:pPr>
      <w:r>
        <w:rPr>
          <w:b/>
          <w:bCs/>
        </w:rPr>
        <w:t xml:space="preserve">Disponibilité (</w:t>
      </w:r>
      <w:r>
        <w:rPr>
          <w:rStyle w:val="VerbatimChar"/>
          <w:b/>
          <w:bCs/>
        </w:rPr>
        <w:t xml:space="preserve">availability</w:t>
      </w:r>
      <w:r>
        <w:rPr>
          <w:b/>
          <w:bCs/>
        </w:rPr>
        <w:t xml:space="preserve">)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: Voiture disponible à la location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: Voiture en maintenance (non louable)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: Voiture réservée</w:t>
      </w:r>
    </w:p>
    <w:p>
      <w:pPr>
        <w:pStyle w:val="BodyText"/>
      </w:pPr>
      <w:r>
        <w:rPr>
          <w:b/>
          <w:bCs/>
        </w:rPr>
        <w:t xml:space="preserve">Relations :</w:t>
      </w:r>
      <w:r>
        <w:t xml:space="preserve"> </w:t>
      </w:r>
      <w:r>
        <w:t xml:space="preserve">- Une voiture appartient à une société (</w:t>
      </w:r>
      <w:r>
        <w:rPr>
          <w:b/>
          <w:bCs/>
        </w:rPr>
        <w:t xml:space="preserve">Company</w:t>
      </w:r>
      <w:r>
        <w:t xml:space="preserve">)</w:t>
      </w:r>
      <w:r>
        <w:t xml:space="preserve"> </w:t>
      </w:r>
      <w:r>
        <w:t xml:space="preserve">- Une voiture est liée à un modèle (</w:t>
      </w:r>
      <w:r>
        <w:rPr>
          <w:b/>
          <w:bCs/>
        </w:rPr>
        <w:t xml:space="preserve">Model</w:t>
      </w:r>
      <w:r>
        <w:t xml:space="preserve">)</w:t>
      </w:r>
      <w:r>
        <w:t xml:space="preserve"> </w:t>
      </w:r>
      <w:r>
        <w:t xml:space="preserve">- Une voiture possède une liste d’images (</w:t>
      </w:r>
      <w:r>
        <w:rPr>
          <w:b/>
          <w:bCs/>
        </w:rPr>
        <w:t xml:space="preserve">CarImage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carimage"/>
    <w:p>
      <w:pPr>
        <w:pStyle w:val="Heading3"/>
      </w:pPr>
      <w:r>
        <w:t xml:space="preserve">CarImage</w:t>
      </w:r>
    </w:p>
    <w:p>
      <w:pPr>
        <w:pStyle w:val="FirstParagraph"/>
      </w:pPr>
      <w:r>
        <w:t xml:space="preserve">Représente les images associées à une voiture.</w:t>
      </w:r>
    </w:p>
    <w:p>
      <w:pPr>
        <w:pStyle w:val="BodyText"/>
      </w:pPr>
      <w:r>
        <w:rPr>
          <w:b/>
          <w:bCs/>
        </w:rPr>
        <w:t xml:space="preserve">Relations :</w:t>
      </w:r>
      <w:r>
        <w:t xml:space="preserve"> </w:t>
      </w:r>
      <w:r>
        <w:t xml:space="preserve">- Chaque image est liée à une seule voiture</w:t>
      </w:r>
    </w:p>
    <w:p>
      <w:pPr>
        <w:pStyle w:val="BodyText"/>
      </w:pPr>
      <w:r>
        <w:rPr>
          <w:b/>
          <w:bCs/>
        </w:rPr>
        <w:t xml:space="preserve">Attributs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: Chemin d’accès au fichier image (ex :</w:t>
      </w:r>
      <w:r>
        <w:t xml:space="preserve"> </w:t>
      </w:r>
      <w:r>
        <w:rPr>
          <w:rStyle w:val="VerbatimChar"/>
        </w:rPr>
        <w:t xml:space="preserve">cars/uuid_123.jpg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sortOrder</w:t>
      </w:r>
      <w:r>
        <w:t xml:space="preserve"> </w:t>
      </w:r>
      <w:r>
        <w:t xml:space="preserve">: Ordre d’affichage de l’image (1 = image principale)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gestion-des-réservations"/>
    <w:p>
      <w:pPr>
        <w:pStyle w:val="Heading2"/>
      </w:pPr>
      <w:r>
        <w:t xml:space="preserve">5. Gestion des réservations</w:t>
      </w:r>
    </w:p>
    <w:bookmarkStart w:id="33" w:name="reservation"/>
    <w:p>
      <w:pPr>
        <w:pStyle w:val="Heading3"/>
      </w:pPr>
      <w:r>
        <w:t xml:space="preserve">Reservation</w:t>
      </w:r>
    </w:p>
    <w:p>
      <w:pPr>
        <w:pStyle w:val="FirstParagraph"/>
      </w:pPr>
      <w:r>
        <w:t xml:space="preserve">Représente une réservation effectuée par un client.</w:t>
      </w:r>
    </w:p>
    <w:p>
      <w:pPr>
        <w:pStyle w:val="BodyText"/>
      </w:pPr>
      <w:r>
        <w:rPr>
          <w:b/>
          <w:bCs/>
        </w:rPr>
        <w:t xml:space="preserve">Relations :</w:t>
      </w:r>
      <w:r>
        <w:t xml:space="preserve"> </w:t>
      </w:r>
      <w:r>
        <w:t xml:space="preserve">- Une réservation est liée à un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- Une réservation est liée à une</w:t>
      </w:r>
      <w:r>
        <w:t xml:space="preserve"> </w:t>
      </w:r>
      <w:r>
        <w:rPr>
          <w:b/>
          <w:bCs/>
        </w:rPr>
        <w:t xml:space="preserve">Car</w:t>
      </w:r>
    </w:p>
    <w:p>
      <w:pPr>
        <w:pStyle w:val="BodyText"/>
      </w:pPr>
      <w:r>
        <w:rPr>
          <w:b/>
          <w:bCs/>
        </w:rPr>
        <w:t xml:space="preserve">Attributs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: Date de début de la réservation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: Date de fin de la réservation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totalPrice</w:t>
      </w:r>
      <w:r>
        <w:t xml:space="preserve"> </w:t>
      </w:r>
      <w:r>
        <w:t xml:space="preserve">: Prix total calculé</w:t>
      </w:r>
    </w:p>
    <w:p>
      <w:pPr>
        <w:pStyle w:val="BodyText"/>
      </w:pPr>
      <w:r>
        <w:rPr>
          <w:b/>
          <w:bCs/>
        </w:rPr>
        <w:t xml:space="preserve">Statut (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)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: En attente de confirmation par la société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: Réservation confirmée et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: Réservation annulée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: Réservation terminée (véhicule retourné)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gestion-des-favoris"/>
    <w:p>
      <w:pPr>
        <w:pStyle w:val="Heading2"/>
      </w:pPr>
      <w:r>
        <w:t xml:space="preserve">6. Gestion des favoris</w:t>
      </w:r>
    </w:p>
    <w:bookmarkStart w:id="35" w:name="wishlist"/>
    <w:p>
      <w:pPr>
        <w:pStyle w:val="Heading3"/>
      </w:pPr>
      <w:r>
        <w:t xml:space="preserve">WishList</w:t>
      </w:r>
    </w:p>
    <w:p>
      <w:pPr>
        <w:pStyle w:val="FirstParagraph"/>
      </w:pPr>
      <w:r>
        <w:t xml:space="preserve">Représente la liste des voitures favorites d’un client.</w:t>
      </w:r>
    </w:p>
    <w:p>
      <w:pPr>
        <w:pStyle w:val="BodyText"/>
      </w:pPr>
      <w:r>
        <w:rPr>
          <w:b/>
          <w:bCs/>
        </w:rPr>
        <w:t xml:space="preserve">Relations :</w:t>
      </w:r>
      <w:r>
        <w:t xml:space="preserve"> </w:t>
      </w:r>
      <w:r>
        <w:t xml:space="preserve">- Une wishlist est liée à un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- Une wishlist contient une ou plusieurs</w:t>
      </w:r>
      <w:r>
        <w:t xml:space="preserve"> </w:t>
      </w:r>
      <w:r>
        <w:rPr>
          <w:b/>
          <w:bCs/>
        </w:rPr>
        <w:t xml:space="preserve">Car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Cette modélisation fournit une base solide pour la conception de la base de données et le développement du backend de l’application KriliCar. Elle est adaptée à une architecture RESTful et facilement extensible pour les évolutions futures.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2026-02-07T10:26:11Z</dcterms:created>
  <dcterms:modified xsi:type="dcterms:W3CDTF">2026-02-07T10:26:11Z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