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A556" w14:textId="6C7A7F17" w:rsidR="00D94318" w:rsidRDefault="00070900" w:rsidP="007F660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A7ACF" wp14:editId="7409BCDD">
                <wp:simplePos x="0" y="0"/>
                <wp:positionH relativeFrom="column">
                  <wp:posOffset>457200</wp:posOffset>
                </wp:positionH>
                <wp:positionV relativeFrom="paragraph">
                  <wp:posOffset>-628650</wp:posOffset>
                </wp:positionV>
                <wp:extent cx="4900613" cy="514350"/>
                <wp:effectExtent l="0" t="0" r="14605" b="19050"/>
                <wp:wrapNone/>
                <wp:docPr id="180662655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0613" cy="5143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EF716" w14:textId="6DACD74E" w:rsidR="00070900" w:rsidRPr="00070900" w:rsidRDefault="00070900" w:rsidP="000709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070900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>Case 01: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Pr="00070900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 xml:space="preserve">Cranial Plate Design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6A7ACF" id="Rectangle: Rounded Corners 1" o:spid="_x0000_s1026" style="position:absolute;left:0;text-align:left;margin-left:36pt;margin-top:-49.5pt;width:385.9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" fillcolor="#a7caec [831]" strokecolor="#030e13 [484]" strokeweight="1pt">
                <v:stroke joinstyle="miter"/>
                <v:textbox>
                  <w:txbxContent>
                    <w:p w14:paraId="186EF716" w14:textId="6DACD74E" w:rsidR="00070900" w:rsidRPr="00070900" w:rsidRDefault="00070900" w:rsidP="0007090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 w:rsidRPr="00070900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  <w:lang w:val="en-US"/>
                        </w:rPr>
                        <w:t>Case 01:</w:t>
                      </w:r>
                      <w:r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Pr="00070900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  <w:lang w:val="en-US"/>
                        </w:rPr>
                        <w:t xml:space="preserve">Cranial Plate Design </w:t>
                      </w:r>
                    </w:p>
                  </w:txbxContent>
                </v:textbox>
              </v:roundrect>
            </w:pict>
          </mc:Fallback>
        </mc:AlternateContent>
      </w:r>
      <w:r w:rsidR="007F6606" w:rsidRPr="007F6606">
        <w:rPr>
          <w:b/>
          <w:bCs/>
        </w:rPr>
        <w:t>Design and Development of a Patient-Specific Cranial Plate and Mold Using Medical Imaging and Additive Manufacturing Techniques</w:t>
      </w:r>
    </w:p>
    <w:p w14:paraId="17FDE4A1" w14:textId="77777777" w:rsidR="007F6606" w:rsidRPr="007F6606" w:rsidRDefault="007F6606" w:rsidP="007F6606">
      <w:pPr>
        <w:jc w:val="both"/>
        <w:rPr>
          <w:b/>
          <w:bCs/>
        </w:rPr>
      </w:pPr>
      <w:r w:rsidRPr="007F6606">
        <w:rPr>
          <w:b/>
          <w:bCs/>
        </w:rPr>
        <w:t>1. Introduction</w:t>
      </w:r>
    </w:p>
    <w:p w14:paraId="0238B096" w14:textId="77777777" w:rsidR="007F6606" w:rsidRPr="007F6606" w:rsidRDefault="007F6606" w:rsidP="007F6606">
      <w:pPr>
        <w:jc w:val="both"/>
        <w:rPr>
          <w:b/>
          <w:bCs/>
        </w:rPr>
      </w:pPr>
      <w:r w:rsidRPr="007F6606">
        <w:rPr>
          <w:b/>
          <w:bCs/>
        </w:rPr>
        <w:t>1.1 Cranial Defect</w:t>
      </w:r>
    </w:p>
    <w:p w14:paraId="53DB1187" w14:textId="77777777" w:rsidR="007F6606" w:rsidRPr="007F6606" w:rsidRDefault="007F6606" w:rsidP="007F6606">
      <w:pPr>
        <w:jc w:val="both"/>
      </w:pPr>
      <w:r w:rsidRPr="007F6606">
        <w:t xml:space="preserve">Cranial defects are discontinuities in the skull caused by trauma, decompressive craniectomy, </w:t>
      </w:r>
      <w:proofErr w:type="spellStart"/>
      <w:r w:rsidRPr="007F6606">
        <w:t>tumor</w:t>
      </w:r>
      <w:proofErr w:type="spellEnd"/>
      <w:r w:rsidRPr="007F6606">
        <w:t xml:space="preserve"> resection, congenital abnormalities, or infections. These defects can compromise brain protection, aesthetics, and patient quality of life. Restoration of the cranial vault is achieved through a surgical procedure known as cranioplasty. PMMA is commonly used because of its low cost, biocompatibility, and ease of fabrication.</w:t>
      </w:r>
    </w:p>
    <w:p w14:paraId="042819DA" w14:textId="77777777" w:rsidR="007F6606" w:rsidRPr="007F6606" w:rsidRDefault="007F6606" w:rsidP="007F6606">
      <w:pPr>
        <w:jc w:val="both"/>
        <w:rPr>
          <w:b/>
          <w:bCs/>
        </w:rPr>
      </w:pPr>
      <w:r w:rsidRPr="007F6606">
        <w:rPr>
          <w:b/>
          <w:bCs/>
        </w:rPr>
        <w:t>1.2 Need for Patient-Specific Implant (PSI)</w:t>
      </w:r>
    </w:p>
    <w:p w14:paraId="1B7CB159" w14:textId="68672866" w:rsidR="004A15EB" w:rsidRDefault="007F6606" w:rsidP="007F6606">
      <w:pPr>
        <w:jc w:val="both"/>
      </w:pPr>
      <w:r w:rsidRPr="007F6606">
        <w:t xml:space="preserve">Conventional manually shaped implants often result in poor anatomical fit and longer surgical time. Patient-Specific Implants (PSIs) are designed directly from CT images and accurately match the patient's anatomy, leading to improved cosmetic and functional outcomes. </w:t>
      </w:r>
    </w:p>
    <w:p w14:paraId="08481E4D" w14:textId="0B6F541B" w:rsidR="004A15EB" w:rsidRDefault="004A15EB" w:rsidP="007F6606">
      <w:pPr>
        <w:jc w:val="both"/>
      </w:pPr>
      <w:r w:rsidRPr="004A15EB">
        <w:rPr>
          <w:noProof/>
        </w:rPr>
        <w:drawing>
          <wp:anchor distT="0" distB="0" distL="114300" distR="114300" simplePos="0" relativeHeight="251658240" behindDoc="0" locked="0" layoutInCell="1" allowOverlap="1" wp14:anchorId="1D48FB34" wp14:editId="183CE0A3">
            <wp:simplePos x="0" y="0"/>
            <wp:positionH relativeFrom="column">
              <wp:posOffset>883285</wp:posOffset>
            </wp:positionH>
            <wp:positionV relativeFrom="paragraph">
              <wp:posOffset>389890</wp:posOffset>
            </wp:positionV>
            <wp:extent cx="4171950" cy="3952875"/>
            <wp:effectExtent l="0" t="0" r="0" b="9525"/>
            <wp:wrapTopAndBottom/>
            <wp:docPr id="194854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421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FA78B" w14:textId="43D63300" w:rsidR="004A15EB" w:rsidRDefault="004A15EB" w:rsidP="007F6606">
      <w:pPr>
        <w:jc w:val="both"/>
      </w:pPr>
    </w:p>
    <w:p w14:paraId="794B3BAF" w14:textId="5E60E293" w:rsidR="004A15EB" w:rsidRDefault="004A15EB" w:rsidP="007F6606">
      <w:pPr>
        <w:jc w:val="both"/>
      </w:pPr>
    </w:p>
    <w:p w14:paraId="177DA0A9" w14:textId="77777777" w:rsidR="004A15EB" w:rsidRPr="007F6606" w:rsidRDefault="004A15EB" w:rsidP="007F6606">
      <w:pPr>
        <w:jc w:val="both"/>
      </w:pPr>
    </w:p>
    <w:p w14:paraId="7F3FE3A5" w14:textId="70A2427E" w:rsidR="007F6606" w:rsidRPr="007F6606" w:rsidRDefault="007F6606" w:rsidP="007F6606">
      <w:pPr>
        <w:jc w:val="both"/>
        <w:rPr>
          <w:b/>
          <w:bCs/>
        </w:rPr>
      </w:pPr>
      <w:r w:rsidRPr="007F6606">
        <w:rPr>
          <w:b/>
          <w:bCs/>
        </w:rPr>
        <w:lastRenderedPageBreak/>
        <w:t>2. Objective</w:t>
      </w:r>
    </w:p>
    <w:p w14:paraId="510D3DF5" w14:textId="6B43FA94" w:rsidR="007F6606" w:rsidRPr="007F6606" w:rsidRDefault="007F6606" w:rsidP="007F6606">
      <w:pPr>
        <w:jc w:val="both"/>
      </w:pPr>
      <w:r w:rsidRPr="007F6606">
        <w:t>The objective of this case study is:</w:t>
      </w:r>
    </w:p>
    <w:p w14:paraId="040EB427" w14:textId="77777777" w:rsidR="007F6606" w:rsidRPr="007F6606" w:rsidRDefault="007F6606" w:rsidP="007F6606">
      <w:pPr>
        <w:numPr>
          <w:ilvl w:val="0"/>
          <w:numId w:val="1"/>
        </w:numPr>
        <w:jc w:val="both"/>
      </w:pPr>
      <w:r w:rsidRPr="007F6606">
        <w:t xml:space="preserve">To design a patient-specific cranial implant from CT data. </w:t>
      </w:r>
    </w:p>
    <w:p w14:paraId="4321EEF8" w14:textId="06A6C2DF" w:rsidR="007F6606" w:rsidRPr="007F6606" w:rsidRDefault="007F6606" w:rsidP="007F6606">
      <w:pPr>
        <w:numPr>
          <w:ilvl w:val="0"/>
          <w:numId w:val="1"/>
        </w:numPr>
        <w:jc w:val="both"/>
      </w:pPr>
      <w:r w:rsidRPr="007F6606">
        <w:t xml:space="preserve">To reconstruct the skull defect using mirror anatomy. </w:t>
      </w:r>
    </w:p>
    <w:p w14:paraId="07D97FC8" w14:textId="77777777" w:rsidR="007F6606" w:rsidRPr="007F6606" w:rsidRDefault="007F6606" w:rsidP="007F6606">
      <w:pPr>
        <w:numPr>
          <w:ilvl w:val="0"/>
          <w:numId w:val="1"/>
        </w:numPr>
        <w:jc w:val="both"/>
      </w:pPr>
      <w:r w:rsidRPr="007F6606">
        <w:t xml:space="preserve">To generate a </w:t>
      </w:r>
      <w:proofErr w:type="spellStart"/>
      <w:r w:rsidRPr="007F6606">
        <w:t>mold</w:t>
      </w:r>
      <w:proofErr w:type="spellEnd"/>
      <w:r w:rsidRPr="007F6606">
        <w:t xml:space="preserve"> for PMMA implant fabrication. </w:t>
      </w:r>
    </w:p>
    <w:p w14:paraId="3E07CD69" w14:textId="47D9278E" w:rsidR="007F6606" w:rsidRDefault="007F6606" w:rsidP="007F6606">
      <w:pPr>
        <w:numPr>
          <w:ilvl w:val="0"/>
          <w:numId w:val="1"/>
        </w:numPr>
        <w:jc w:val="both"/>
      </w:pPr>
      <w:r w:rsidRPr="007F6606">
        <w:t>To demonstrate a low-cost additive manufacturing workflow.</w:t>
      </w:r>
    </w:p>
    <w:p w14:paraId="4B64F51E" w14:textId="2F9BD301" w:rsidR="007F6606" w:rsidRDefault="007F6606" w:rsidP="007F6606">
      <w:pPr>
        <w:numPr>
          <w:ilvl w:val="0"/>
          <w:numId w:val="1"/>
        </w:numPr>
        <w:jc w:val="both"/>
      </w:pPr>
      <w:r>
        <w:t>Manufacturing of Titanium and Peek Plate</w:t>
      </w:r>
    </w:p>
    <w:p w14:paraId="436CFF45" w14:textId="5C907BE3" w:rsidR="004A15EB" w:rsidRDefault="004A15EB" w:rsidP="004A15EB">
      <w:pPr>
        <w:ind w:left="720"/>
        <w:jc w:val="both"/>
      </w:pPr>
    </w:p>
    <w:p w14:paraId="5F79C680" w14:textId="6DD0F2F4" w:rsidR="004A15EB" w:rsidRPr="004A15EB" w:rsidRDefault="004A15EB" w:rsidP="004A15EB">
      <w:pPr>
        <w:jc w:val="both"/>
        <w:rPr>
          <w:b/>
          <w:bCs/>
        </w:rPr>
      </w:pPr>
      <w:r w:rsidRPr="004A15EB">
        <w:rPr>
          <w:b/>
          <w:bCs/>
        </w:rPr>
        <w:t>3. Materials and Software Used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697"/>
        <w:gridCol w:w="3550"/>
      </w:tblGrid>
      <w:tr w:rsidR="004A15EB" w:rsidRPr="004A15EB" w14:paraId="2AF18C81" w14:textId="77777777" w:rsidTr="004A1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328C6" w14:textId="36FA4363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Component</w:t>
            </w:r>
          </w:p>
        </w:tc>
        <w:tc>
          <w:tcPr>
            <w:tcW w:w="0" w:type="auto"/>
            <w:hideMark/>
          </w:tcPr>
          <w:p w14:paraId="0E4FEADB" w14:textId="77777777" w:rsidR="004A15EB" w:rsidRPr="004A15EB" w:rsidRDefault="004A15EB" w:rsidP="004A15E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15EB">
              <w:t>Software / Material</w:t>
            </w:r>
          </w:p>
        </w:tc>
      </w:tr>
      <w:tr w:rsidR="004A15EB" w:rsidRPr="004A15EB" w14:paraId="0791C595" w14:textId="77777777" w:rsidTr="004A1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80C81" w14:textId="5B257D86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Medical Imaging</w:t>
            </w:r>
          </w:p>
        </w:tc>
        <w:tc>
          <w:tcPr>
            <w:tcW w:w="0" w:type="auto"/>
            <w:hideMark/>
          </w:tcPr>
          <w:p w14:paraId="3CF469F6" w14:textId="77777777" w:rsidR="004A15EB" w:rsidRPr="004A15EB" w:rsidRDefault="004A15EB" w:rsidP="004A15E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A15EB">
              <w:t>CT Scan</w:t>
            </w:r>
            <w:proofErr w:type="gramEnd"/>
            <w:r w:rsidRPr="004A15EB">
              <w:t xml:space="preserve"> (DICOM)</w:t>
            </w:r>
          </w:p>
        </w:tc>
      </w:tr>
      <w:tr w:rsidR="004A15EB" w:rsidRPr="004A15EB" w14:paraId="07B8537B" w14:textId="77777777" w:rsidTr="004A1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595FB" w14:textId="2E6F47B4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Segmentation</w:t>
            </w:r>
          </w:p>
        </w:tc>
        <w:tc>
          <w:tcPr>
            <w:tcW w:w="0" w:type="auto"/>
            <w:hideMark/>
          </w:tcPr>
          <w:p w14:paraId="3467A882" w14:textId="77777777" w:rsidR="004A15EB" w:rsidRPr="004A15EB" w:rsidRDefault="004A15EB" w:rsidP="004A15E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5EB">
              <w:t>D2P / 3D Slicer</w:t>
            </w:r>
          </w:p>
        </w:tc>
      </w:tr>
      <w:tr w:rsidR="004A15EB" w:rsidRPr="004A15EB" w14:paraId="60573AFA" w14:textId="77777777" w:rsidTr="004A1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73767" w14:textId="3B99E6F1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3D Reconstruction</w:t>
            </w:r>
          </w:p>
        </w:tc>
        <w:tc>
          <w:tcPr>
            <w:tcW w:w="0" w:type="auto"/>
            <w:hideMark/>
          </w:tcPr>
          <w:p w14:paraId="23C53A38" w14:textId="77777777" w:rsidR="004A15EB" w:rsidRPr="004A15EB" w:rsidRDefault="004A15EB" w:rsidP="004A15E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5EB">
              <w:t>D2P</w:t>
            </w:r>
          </w:p>
        </w:tc>
      </w:tr>
      <w:tr w:rsidR="004A15EB" w:rsidRPr="004A15EB" w14:paraId="13E6DB23" w14:textId="77777777" w:rsidTr="004A1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E7159" w14:textId="7A517019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Implant Design</w:t>
            </w:r>
          </w:p>
        </w:tc>
        <w:tc>
          <w:tcPr>
            <w:tcW w:w="0" w:type="auto"/>
            <w:hideMark/>
          </w:tcPr>
          <w:p w14:paraId="46CF25B8" w14:textId="77777777" w:rsidR="004A15EB" w:rsidRPr="004A15EB" w:rsidRDefault="004A15EB" w:rsidP="004A15E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5EB">
              <w:t xml:space="preserve">Autodesk </w:t>
            </w:r>
            <w:proofErr w:type="spellStart"/>
            <w:r w:rsidRPr="004A15EB">
              <w:t>Meshmixer</w:t>
            </w:r>
            <w:proofErr w:type="spellEnd"/>
          </w:p>
        </w:tc>
      </w:tr>
      <w:tr w:rsidR="004A15EB" w:rsidRPr="004A15EB" w14:paraId="771212B3" w14:textId="77777777" w:rsidTr="004A1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46661" w14:textId="1ED0D632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Slicing</w:t>
            </w:r>
          </w:p>
        </w:tc>
        <w:tc>
          <w:tcPr>
            <w:tcW w:w="0" w:type="auto"/>
            <w:hideMark/>
          </w:tcPr>
          <w:p w14:paraId="43C85282" w14:textId="750D5852" w:rsidR="004A15EB" w:rsidRPr="004A15EB" w:rsidRDefault="004A15EB" w:rsidP="004A15E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5EB">
              <w:t xml:space="preserve">Cura </w:t>
            </w:r>
          </w:p>
        </w:tc>
      </w:tr>
      <w:tr w:rsidR="004A15EB" w:rsidRPr="004A15EB" w14:paraId="18A34D59" w14:textId="77777777" w:rsidTr="004A1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45631" w14:textId="77777777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Additive Manufacturing Material</w:t>
            </w:r>
          </w:p>
        </w:tc>
        <w:tc>
          <w:tcPr>
            <w:tcW w:w="0" w:type="auto"/>
            <w:hideMark/>
          </w:tcPr>
          <w:p w14:paraId="234B3E57" w14:textId="606BCA2C" w:rsidR="004A15EB" w:rsidRPr="004A15EB" w:rsidRDefault="004A15EB" w:rsidP="004A15E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5EB">
              <w:t>Ti-6Al-4V, PEEK</w:t>
            </w:r>
            <w:r>
              <w:t>.PLA</w:t>
            </w:r>
          </w:p>
        </w:tc>
      </w:tr>
      <w:tr w:rsidR="004A15EB" w:rsidRPr="004A15EB" w14:paraId="67EBDECA" w14:textId="77777777" w:rsidTr="004A1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B1C95" w14:textId="77777777" w:rsidR="004A15EB" w:rsidRPr="004A15EB" w:rsidRDefault="004A15EB" w:rsidP="004A15EB">
            <w:pPr>
              <w:spacing w:after="160" w:line="278" w:lineRule="auto"/>
              <w:jc w:val="both"/>
            </w:pPr>
            <w:r w:rsidRPr="004A15EB">
              <w:t>Printing Technology</w:t>
            </w:r>
          </w:p>
        </w:tc>
        <w:tc>
          <w:tcPr>
            <w:tcW w:w="0" w:type="auto"/>
            <w:hideMark/>
          </w:tcPr>
          <w:p w14:paraId="2FE46462" w14:textId="77777777" w:rsidR="004A15EB" w:rsidRPr="004A15EB" w:rsidRDefault="004A15EB" w:rsidP="004A15E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5EB">
              <w:t>SLM (Titanium), FDM/SLS (PEEK)</w:t>
            </w:r>
          </w:p>
        </w:tc>
      </w:tr>
    </w:tbl>
    <w:p w14:paraId="470C8B64" w14:textId="1AE5C7DA" w:rsidR="007F6606" w:rsidRDefault="007F6606" w:rsidP="007F6606">
      <w:pPr>
        <w:jc w:val="both"/>
      </w:pPr>
    </w:p>
    <w:p w14:paraId="7690079D" w14:textId="2DFDB563" w:rsidR="004A15EB" w:rsidRDefault="004D1361" w:rsidP="007F6606">
      <w:pPr>
        <w:jc w:val="both"/>
        <w:rPr>
          <w:b/>
          <w:bCs/>
        </w:rPr>
      </w:pPr>
      <w:r w:rsidRPr="004D1361">
        <w:rPr>
          <w:b/>
          <w:bCs/>
        </w:rPr>
        <w:t>Approaches:</w:t>
      </w:r>
    </w:p>
    <w:p w14:paraId="74425E4A" w14:textId="792470BA" w:rsidR="004D1361" w:rsidRDefault="004D1361" w:rsidP="007F6606">
      <w:pPr>
        <w:jc w:val="both"/>
        <w:rPr>
          <w:b/>
          <w:bCs/>
        </w:rPr>
      </w:pPr>
      <w:r w:rsidRPr="004D136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20460CD" wp14:editId="1BAD7B9D">
            <wp:simplePos x="0" y="0"/>
            <wp:positionH relativeFrom="column">
              <wp:posOffset>613727</wp:posOffset>
            </wp:positionH>
            <wp:positionV relativeFrom="paragraph">
              <wp:posOffset>473075</wp:posOffset>
            </wp:positionV>
            <wp:extent cx="5143500" cy="2305050"/>
            <wp:effectExtent l="0" t="0" r="9525" b="0"/>
            <wp:wrapTopAndBottom/>
            <wp:docPr id="211937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57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1.</w:t>
      </w:r>
      <w:r w:rsidRPr="004D1361">
        <w:t xml:space="preserve"> </w:t>
      </w:r>
      <w:r w:rsidRPr="004D1361">
        <w:rPr>
          <w:b/>
          <w:bCs/>
        </w:rPr>
        <w:t>Patient-Specific PMMA Cranial Implant Using Mold-Based Manufacturing Approach</w:t>
      </w:r>
      <w:r>
        <w:rPr>
          <w:b/>
          <w:bCs/>
        </w:rPr>
        <w:t>:</w:t>
      </w:r>
    </w:p>
    <w:p w14:paraId="1DD1C300" w14:textId="3379DC75" w:rsidR="004D1361" w:rsidRDefault="004D1361" w:rsidP="007F6606">
      <w:pPr>
        <w:jc w:val="both"/>
        <w:rPr>
          <w:b/>
          <w:bCs/>
        </w:rPr>
      </w:pPr>
      <w:r>
        <w:rPr>
          <w:b/>
          <w:bCs/>
        </w:rPr>
        <w:lastRenderedPageBreak/>
        <w:t>Method:</w:t>
      </w:r>
    </w:p>
    <w:p w14:paraId="424C8CCE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STL Skull Model Import</w:t>
      </w:r>
    </w:p>
    <w:p w14:paraId="0DC29DAB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7E2772FF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Mesh Repair (Inspector)</w:t>
      </w:r>
    </w:p>
    <w:p w14:paraId="4A73A496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517DE363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Defect Boundary Selection</w:t>
      </w:r>
    </w:p>
    <w:p w14:paraId="65891F16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587A6BD4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Symmetry-Based Mirror Selection</w:t>
      </w:r>
    </w:p>
    <w:p w14:paraId="6B877FE0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4841A8BD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Boundary Smoothing</w:t>
      </w:r>
    </w:p>
    <w:p w14:paraId="19F337F3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22B61E3A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Surface Separation</w:t>
      </w:r>
    </w:p>
    <w:p w14:paraId="3FB24C58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3627AB6E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Mirror Reconstruction</w:t>
      </w:r>
    </w:p>
    <w:p w14:paraId="2AE85E2C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2F719534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Thickness Generation (3–5 mm)</w:t>
      </w:r>
    </w:p>
    <w:p w14:paraId="3375AFDA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44E80E5E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1 mm Skull Offset</w:t>
      </w:r>
    </w:p>
    <w:p w14:paraId="157C13A1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5409B50B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Boolean Difference</w:t>
      </w:r>
    </w:p>
    <w:p w14:paraId="1373519F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4A0F0672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Patient-Specific Cranial Plate Creation</w:t>
      </w:r>
    </w:p>
    <w:p w14:paraId="3D771A68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↓</w:t>
      </w:r>
    </w:p>
    <w:p w14:paraId="1D3CDD34" w14:textId="77777777" w:rsidR="004D1361" w:rsidRPr="004D1361" w:rsidRDefault="004D1361" w:rsidP="004D1361">
      <w:pPr>
        <w:jc w:val="center"/>
        <w:rPr>
          <w:b/>
          <w:bCs/>
        </w:rPr>
      </w:pPr>
      <w:r w:rsidRPr="004D1361">
        <w:rPr>
          <w:b/>
          <w:bCs/>
        </w:rPr>
        <w:t>STL Export</w:t>
      </w:r>
    </w:p>
    <w:p w14:paraId="7A81FD67" w14:textId="0E15F6E3" w:rsidR="004D1361" w:rsidRDefault="004D1361" w:rsidP="004D1361">
      <w:pPr>
        <w:jc w:val="center"/>
        <w:rPr>
          <w:b/>
          <w:bCs/>
        </w:rPr>
      </w:pPr>
    </w:p>
    <w:p w14:paraId="7BAD0E5F" w14:textId="77777777" w:rsidR="004D1361" w:rsidRDefault="004D1361">
      <w:pPr>
        <w:rPr>
          <w:b/>
          <w:bCs/>
        </w:rPr>
      </w:pPr>
      <w:r>
        <w:rPr>
          <w:b/>
          <w:bCs/>
        </w:rPr>
        <w:br w:type="page"/>
      </w:r>
    </w:p>
    <w:p w14:paraId="26C5D1FF" w14:textId="37614E2F" w:rsidR="004D1361" w:rsidRDefault="002B7D65" w:rsidP="002B7D65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0F06DF" wp14:editId="0B0FA18C">
            <wp:simplePos x="0" y="0"/>
            <wp:positionH relativeFrom="column">
              <wp:posOffset>-57150</wp:posOffset>
            </wp:positionH>
            <wp:positionV relativeFrom="paragraph">
              <wp:posOffset>371475</wp:posOffset>
            </wp:positionV>
            <wp:extent cx="5731510" cy="3222625"/>
            <wp:effectExtent l="0" t="0" r="2540" b="0"/>
            <wp:wrapTopAndBottom/>
            <wp:docPr id="63426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641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Result</w:t>
      </w:r>
    </w:p>
    <w:p w14:paraId="7FAEC4B6" w14:textId="77777777" w:rsidR="002B7D65" w:rsidRDefault="002B7D65" w:rsidP="002B7D65">
      <w:pPr>
        <w:tabs>
          <w:tab w:val="left" w:pos="1620"/>
        </w:tabs>
      </w:pPr>
    </w:p>
    <w:p w14:paraId="7141592C" w14:textId="77777777" w:rsidR="002B7D65" w:rsidRPr="002B7D65" w:rsidRDefault="002B7D65" w:rsidP="002B7D65">
      <w:pPr>
        <w:tabs>
          <w:tab w:val="left" w:pos="1620"/>
        </w:tabs>
        <w:rPr>
          <w:b/>
          <w:bCs/>
        </w:rPr>
      </w:pPr>
      <w:r>
        <w:rPr>
          <w:b/>
          <w:bCs/>
        </w:rPr>
        <w:t xml:space="preserve">B) </w:t>
      </w:r>
      <w:r w:rsidRPr="002B7D65">
        <w:rPr>
          <w:b/>
          <w:bCs/>
        </w:rPr>
        <w:t>Design Specifications of Titanium PSI Cranial Implant</w:t>
      </w:r>
    </w:p>
    <w:tbl>
      <w:tblPr>
        <w:tblStyle w:val="GridTable4-Accent2"/>
        <w:tblW w:w="6476" w:type="dxa"/>
        <w:tblInd w:w="1931" w:type="dxa"/>
        <w:tblLook w:val="04A0" w:firstRow="1" w:lastRow="0" w:firstColumn="1" w:lastColumn="0" w:noHBand="0" w:noVBand="1"/>
      </w:tblPr>
      <w:tblGrid>
        <w:gridCol w:w="2337"/>
        <w:gridCol w:w="4139"/>
      </w:tblGrid>
      <w:tr w:rsidR="002B7D65" w:rsidRPr="002B7D65" w14:paraId="59A94DC5" w14:textId="77777777" w:rsidTr="002B7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6E4DE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</w:pPr>
            <w:r w:rsidRPr="002B7D65">
              <w:t>Parameter</w:t>
            </w:r>
          </w:p>
        </w:tc>
        <w:tc>
          <w:tcPr>
            <w:tcW w:w="0" w:type="auto"/>
            <w:hideMark/>
          </w:tcPr>
          <w:p w14:paraId="6A870A76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Specification</w:t>
            </w:r>
          </w:p>
        </w:tc>
      </w:tr>
      <w:tr w:rsidR="002B7D65" w:rsidRPr="002B7D65" w14:paraId="768A1807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976E7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Implant Type</w:t>
            </w:r>
          </w:p>
        </w:tc>
        <w:tc>
          <w:tcPr>
            <w:tcW w:w="0" w:type="auto"/>
            <w:hideMark/>
          </w:tcPr>
          <w:p w14:paraId="1EF34AD2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Patient-Specific Cranial Implant</w:t>
            </w:r>
          </w:p>
        </w:tc>
      </w:tr>
      <w:tr w:rsidR="002B7D65" w:rsidRPr="002B7D65" w14:paraId="4E066C14" w14:textId="77777777" w:rsidTr="002B7D65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8B829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Design Method</w:t>
            </w:r>
          </w:p>
        </w:tc>
        <w:tc>
          <w:tcPr>
            <w:tcW w:w="0" w:type="auto"/>
            <w:hideMark/>
          </w:tcPr>
          <w:p w14:paraId="714DBADC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Mirror Reconstruction</w:t>
            </w:r>
          </w:p>
        </w:tc>
      </w:tr>
      <w:tr w:rsidR="002B7D65" w:rsidRPr="002B7D65" w14:paraId="029A20B4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D134E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Material</w:t>
            </w:r>
          </w:p>
        </w:tc>
        <w:tc>
          <w:tcPr>
            <w:tcW w:w="0" w:type="auto"/>
            <w:hideMark/>
          </w:tcPr>
          <w:p w14:paraId="5E8A8195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Ti-6Al-4V ELI</w:t>
            </w:r>
          </w:p>
        </w:tc>
      </w:tr>
      <w:tr w:rsidR="002B7D65" w:rsidRPr="002B7D65" w14:paraId="229C2440" w14:textId="77777777" w:rsidTr="002B7D6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53842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Implant Thickness</w:t>
            </w:r>
          </w:p>
        </w:tc>
        <w:tc>
          <w:tcPr>
            <w:tcW w:w="0" w:type="auto"/>
            <w:hideMark/>
          </w:tcPr>
          <w:p w14:paraId="0DAC35E4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3–5 mm</w:t>
            </w:r>
          </w:p>
        </w:tc>
      </w:tr>
      <w:tr w:rsidR="002B7D65" w:rsidRPr="002B7D65" w14:paraId="4AA57581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77C79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Central Region</w:t>
            </w:r>
          </w:p>
        </w:tc>
        <w:tc>
          <w:tcPr>
            <w:tcW w:w="0" w:type="auto"/>
            <w:hideMark/>
          </w:tcPr>
          <w:p w14:paraId="14DF03E7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Circular Perforations</w:t>
            </w:r>
          </w:p>
        </w:tc>
      </w:tr>
      <w:tr w:rsidR="002B7D65" w:rsidRPr="002B7D65" w14:paraId="0D61010F" w14:textId="77777777" w:rsidTr="002B7D6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9C5BB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Edge Region</w:t>
            </w:r>
          </w:p>
        </w:tc>
        <w:tc>
          <w:tcPr>
            <w:tcW w:w="0" w:type="auto"/>
            <w:hideMark/>
          </w:tcPr>
          <w:p w14:paraId="4E43780A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Gyroid Lattice</w:t>
            </w:r>
          </w:p>
        </w:tc>
      </w:tr>
      <w:tr w:rsidR="002B7D65" w:rsidRPr="002B7D65" w14:paraId="3674A524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265BA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Gyroid Width</w:t>
            </w:r>
          </w:p>
        </w:tc>
        <w:tc>
          <w:tcPr>
            <w:tcW w:w="0" w:type="auto"/>
            <w:hideMark/>
          </w:tcPr>
          <w:p w14:paraId="08B58324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20–40 mm (2–4 cm)</w:t>
            </w:r>
          </w:p>
        </w:tc>
      </w:tr>
      <w:tr w:rsidR="002B7D65" w:rsidRPr="002B7D65" w14:paraId="1F360D31" w14:textId="77777777" w:rsidTr="002B7D65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01E3C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Purpose of Gyroid</w:t>
            </w:r>
          </w:p>
        </w:tc>
        <w:tc>
          <w:tcPr>
            <w:tcW w:w="0" w:type="auto"/>
            <w:hideMark/>
          </w:tcPr>
          <w:p w14:paraId="1DC4BA91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Bone Ingrowth &amp; Osseointegration</w:t>
            </w:r>
          </w:p>
        </w:tc>
      </w:tr>
      <w:tr w:rsidR="002B7D65" w:rsidRPr="002B7D65" w14:paraId="545D37B8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4D356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Fixation Method</w:t>
            </w:r>
          </w:p>
        </w:tc>
        <w:tc>
          <w:tcPr>
            <w:tcW w:w="0" w:type="auto"/>
            <w:hideMark/>
          </w:tcPr>
          <w:p w14:paraId="094C6F79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Titanium Screws</w:t>
            </w:r>
          </w:p>
        </w:tc>
      </w:tr>
      <w:tr w:rsidR="002B7D65" w:rsidRPr="002B7D65" w14:paraId="6BE2A721" w14:textId="77777777" w:rsidTr="002B7D65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F619E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rPr>
                <w:b w:val="0"/>
                <w:bCs w:val="0"/>
              </w:rPr>
            </w:pPr>
            <w:r w:rsidRPr="002B7D65">
              <w:rPr>
                <w:b w:val="0"/>
                <w:bCs w:val="0"/>
              </w:rPr>
              <w:t>File Format</w:t>
            </w:r>
          </w:p>
        </w:tc>
        <w:tc>
          <w:tcPr>
            <w:tcW w:w="0" w:type="auto"/>
            <w:hideMark/>
          </w:tcPr>
          <w:p w14:paraId="0FC0A0BA" w14:textId="77777777" w:rsidR="002B7D65" w:rsidRPr="002B7D65" w:rsidRDefault="002B7D65" w:rsidP="002B7D65">
            <w:pPr>
              <w:tabs>
                <w:tab w:val="left" w:pos="162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STL</w:t>
            </w:r>
          </w:p>
        </w:tc>
      </w:tr>
    </w:tbl>
    <w:p w14:paraId="77F02776" w14:textId="77777777" w:rsidR="002B7D65" w:rsidRPr="002B7D65" w:rsidRDefault="002B7D65" w:rsidP="002B7D65"/>
    <w:p w14:paraId="32392961" w14:textId="65A75595" w:rsidR="002B7D65" w:rsidRPr="002B7D65" w:rsidRDefault="002B7D65" w:rsidP="002B7D65">
      <w:r w:rsidRPr="002B7D65">
        <w:rPr>
          <w:b/>
          <w:bCs/>
        </w:rPr>
        <w:lastRenderedPageBreak/>
        <w:t xml:space="preserve"> Design Specifications of PEEK PSI Cranial Implant</w:t>
      </w:r>
    </w:p>
    <w:tbl>
      <w:tblPr>
        <w:tblStyle w:val="GridTable4-Accent2"/>
        <w:tblW w:w="7107" w:type="dxa"/>
        <w:tblInd w:w="1335" w:type="dxa"/>
        <w:tblLook w:val="04A0" w:firstRow="1" w:lastRow="0" w:firstColumn="1" w:lastColumn="0" w:noHBand="0" w:noVBand="1"/>
      </w:tblPr>
      <w:tblGrid>
        <w:gridCol w:w="2487"/>
        <w:gridCol w:w="4620"/>
      </w:tblGrid>
      <w:tr w:rsidR="002B7D65" w:rsidRPr="002B7D65" w14:paraId="4EF3EA29" w14:textId="77777777" w:rsidTr="002B7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54F6C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Parameter</w:t>
            </w:r>
          </w:p>
        </w:tc>
        <w:tc>
          <w:tcPr>
            <w:tcW w:w="0" w:type="auto"/>
            <w:hideMark/>
          </w:tcPr>
          <w:p w14:paraId="3EF4C344" w14:textId="77777777" w:rsidR="002B7D65" w:rsidRPr="002B7D65" w:rsidRDefault="002B7D65" w:rsidP="002B7D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Specification</w:t>
            </w:r>
          </w:p>
        </w:tc>
      </w:tr>
      <w:tr w:rsidR="002B7D65" w:rsidRPr="002B7D65" w14:paraId="4DFE42A2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AF44B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Implant Type</w:t>
            </w:r>
          </w:p>
        </w:tc>
        <w:tc>
          <w:tcPr>
            <w:tcW w:w="0" w:type="auto"/>
            <w:hideMark/>
          </w:tcPr>
          <w:p w14:paraId="682AD36F" w14:textId="77777777" w:rsidR="002B7D65" w:rsidRPr="002B7D65" w:rsidRDefault="002B7D65" w:rsidP="002B7D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Patient-Specific Cranial Implant</w:t>
            </w:r>
          </w:p>
        </w:tc>
      </w:tr>
      <w:tr w:rsidR="002B7D65" w:rsidRPr="002B7D65" w14:paraId="446E5095" w14:textId="77777777" w:rsidTr="002B7D65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F1D9D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Design Method</w:t>
            </w:r>
          </w:p>
        </w:tc>
        <w:tc>
          <w:tcPr>
            <w:tcW w:w="0" w:type="auto"/>
            <w:hideMark/>
          </w:tcPr>
          <w:p w14:paraId="2C2FE4EE" w14:textId="77777777" w:rsidR="002B7D65" w:rsidRPr="002B7D65" w:rsidRDefault="002B7D65" w:rsidP="002B7D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Mirror Reconstruction</w:t>
            </w:r>
          </w:p>
        </w:tc>
      </w:tr>
      <w:tr w:rsidR="002B7D65" w:rsidRPr="002B7D65" w14:paraId="7113D837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640F7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Material</w:t>
            </w:r>
          </w:p>
        </w:tc>
        <w:tc>
          <w:tcPr>
            <w:tcW w:w="0" w:type="auto"/>
            <w:hideMark/>
          </w:tcPr>
          <w:p w14:paraId="0BC71F99" w14:textId="77777777" w:rsidR="002B7D65" w:rsidRPr="002B7D65" w:rsidRDefault="002B7D65" w:rsidP="002B7D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Medical Grade PEEK</w:t>
            </w:r>
          </w:p>
        </w:tc>
      </w:tr>
      <w:tr w:rsidR="002B7D65" w:rsidRPr="002B7D65" w14:paraId="38FFE7DB" w14:textId="77777777" w:rsidTr="002B7D65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AB98F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Implant Thickness</w:t>
            </w:r>
          </w:p>
        </w:tc>
        <w:tc>
          <w:tcPr>
            <w:tcW w:w="0" w:type="auto"/>
            <w:hideMark/>
          </w:tcPr>
          <w:p w14:paraId="308D54ED" w14:textId="77777777" w:rsidR="002B7D65" w:rsidRPr="002B7D65" w:rsidRDefault="002B7D65" w:rsidP="002B7D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2.5–4.0 mm</w:t>
            </w:r>
          </w:p>
        </w:tc>
      </w:tr>
      <w:tr w:rsidR="002B7D65" w:rsidRPr="002B7D65" w14:paraId="590CE54E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E9BA4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Central Region</w:t>
            </w:r>
          </w:p>
        </w:tc>
        <w:tc>
          <w:tcPr>
            <w:tcW w:w="0" w:type="auto"/>
            <w:hideMark/>
          </w:tcPr>
          <w:p w14:paraId="4A55CFAC" w14:textId="77777777" w:rsidR="002B7D65" w:rsidRPr="002B7D65" w:rsidRDefault="002B7D65" w:rsidP="002B7D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Circular Perforations</w:t>
            </w:r>
          </w:p>
        </w:tc>
      </w:tr>
      <w:tr w:rsidR="002B7D65" w:rsidRPr="002B7D65" w14:paraId="417A64E3" w14:textId="77777777" w:rsidTr="002B7D65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5C9C9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Edge Region</w:t>
            </w:r>
          </w:p>
        </w:tc>
        <w:tc>
          <w:tcPr>
            <w:tcW w:w="0" w:type="auto"/>
            <w:hideMark/>
          </w:tcPr>
          <w:p w14:paraId="64DB05CD" w14:textId="77777777" w:rsidR="002B7D65" w:rsidRPr="002B7D65" w:rsidRDefault="002B7D65" w:rsidP="002B7D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Gyroid Lattice</w:t>
            </w:r>
          </w:p>
        </w:tc>
      </w:tr>
      <w:tr w:rsidR="002B7D65" w:rsidRPr="002B7D65" w14:paraId="1B5A406C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D2306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Gyroid Width</w:t>
            </w:r>
          </w:p>
        </w:tc>
        <w:tc>
          <w:tcPr>
            <w:tcW w:w="0" w:type="auto"/>
            <w:hideMark/>
          </w:tcPr>
          <w:p w14:paraId="4EB54664" w14:textId="77777777" w:rsidR="002B7D65" w:rsidRPr="002B7D65" w:rsidRDefault="002B7D65" w:rsidP="002B7D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10–20 mm</w:t>
            </w:r>
          </w:p>
        </w:tc>
      </w:tr>
      <w:tr w:rsidR="002B7D65" w:rsidRPr="002B7D65" w14:paraId="72BB7E60" w14:textId="77777777" w:rsidTr="002B7D65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63DC2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Purpose of Gyroid</w:t>
            </w:r>
          </w:p>
        </w:tc>
        <w:tc>
          <w:tcPr>
            <w:tcW w:w="0" w:type="auto"/>
            <w:hideMark/>
          </w:tcPr>
          <w:p w14:paraId="1D5C231B" w14:textId="77777777" w:rsidR="002B7D65" w:rsidRPr="002B7D65" w:rsidRDefault="002B7D65" w:rsidP="002B7D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Tissue Integration &amp; Weight Reduction</w:t>
            </w:r>
          </w:p>
        </w:tc>
      </w:tr>
      <w:tr w:rsidR="002B7D65" w:rsidRPr="002B7D65" w14:paraId="56A228AA" w14:textId="77777777" w:rsidTr="002B7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C123A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Fixation Method</w:t>
            </w:r>
          </w:p>
        </w:tc>
        <w:tc>
          <w:tcPr>
            <w:tcW w:w="0" w:type="auto"/>
            <w:hideMark/>
          </w:tcPr>
          <w:p w14:paraId="0483FD89" w14:textId="77777777" w:rsidR="002B7D65" w:rsidRPr="002B7D65" w:rsidRDefault="002B7D65" w:rsidP="002B7D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D65">
              <w:t>Titanium Cranial Screws</w:t>
            </w:r>
          </w:p>
        </w:tc>
      </w:tr>
      <w:tr w:rsidR="002B7D65" w:rsidRPr="002B7D65" w14:paraId="4A2CA4CB" w14:textId="77777777" w:rsidTr="002B7D65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EEEEE" w14:textId="77777777" w:rsidR="002B7D65" w:rsidRPr="002B7D65" w:rsidRDefault="002B7D65" w:rsidP="002B7D65">
            <w:pPr>
              <w:spacing w:after="160" w:line="278" w:lineRule="auto"/>
            </w:pPr>
            <w:r w:rsidRPr="002B7D65">
              <w:t>File Format</w:t>
            </w:r>
          </w:p>
        </w:tc>
        <w:tc>
          <w:tcPr>
            <w:tcW w:w="0" w:type="auto"/>
            <w:hideMark/>
          </w:tcPr>
          <w:p w14:paraId="4020ECE3" w14:textId="77777777" w:rsidR="002B7D65" w:rsidRPr="002B7D65" w:rsidRDefault="002B7D65" w:rsidP="002B7D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D65">
              <w:t>STL</w:t>
            </w:r>
          </w:p>
        </w:tc>
      </w:tr>
    </w:tbl>
    <w:p w14:paraId="13BF7F57" w14:textId="2E4DDD86" w:rsidR="002B7D65" w:rsidRPr="002B7D65" w:rsidRDefault="002B7D65" w:rsidP="002B7D65"/>
    <w:p w14:paraId="6C8C09A5" w14:textId="7A2567DB" w:rsidR="002B7D65" w:rsidRPr="002B7D65" w:rsidRDefault="002B7D65" w:rsidP="002B7D65"/>
    <w:p w14:paraId="655F9BBC" w14:textId="7C38309F" w:rsidR="002B7D65" w:rsidRPr="002B7D65" w:rsidRDefault="00E013A3" w:rsidP="002B7D65">
      <w:r>
        <w:rPr>
          <w:noProof/>
        </w:rPr>
        <w:drawing>
          <wp:anchor distT="0" distB="0" distL="114300" distR="114300" simplePos="0" relativeHeight="251664384" behindDoc="0" locked="0" layoutInCell="1" allowOverlap="1" wp14:anchorId="7E048FAE" wp14:editId="617504AF">
            <wp:simplePos x="0" y="0"/>
            <wp:positionH relativeFrom="column">
              <wp:posOffset>639191</wp:posOffset>
            </wp:positionH>
            <wp:positionV relativeFrom="paragraph">
              <wp:posOffset>-138557</wp:posOffset>
            </wp:positionV>
            <wp:extent cx="4820285" cy="3990975"/>
            <wp:effectExtent l="0" t="0" r="0" b="9525"/>
            <wp:wrapSquare wrapText="bothSides"/>
            <wp:docPr id="99156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150" name="Picture 991561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3EA33" w14:textId="7A38917E" w:rsidR="00E013A3" w:rsidRDefault="00E013A3" w:rsidP="002B7D65"/>
    <w:p w14:paraId="429C9036" w14:textId="006EF60B" w:rsidR="00E013A3" w:rsidRDefault="00E013A3">
      <w:r w:rsidRPr="00E013A3">
        <w:lastRenderedPageBreak/>
        <w:drawing>
          <wp:anchor distT="0" distB="0" distL="114300" distR="114300" simplePos="0" relativeHeight="251663360" behindDoc="0" locked="0" layoutInCell="1" allowOverlap="1" wp14:anchorId="52AF9B66" wp14:editId="0CD1478A">
            <wp:simplePos x="0" y="0"/>
            <wp:positionH relativeFrom="column">
              <wp:posOffset>-274828</wp:posOffset>
            </wp:positionH>
            <wp:positionV relativeFrom="paragraph">
              <wp:posOffset>457200</wp:posOffset>
            </wp:positionV>
            <wp:extent cx="6314440" cy="6619875"/>
            <wp:effectExtent l="0" t="0" r="0" b="0"/>
            <wp:wrapSquare wrapText="bothSides"/>
            <wp:docPr id="6159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93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61FE8E2" w14:textId="63FCFC76" w:rsidR="002B7D65" w:rsidRPr="002B7D65" w:rsidRDefault="002B7D65" w:rsidP="002B7D65"/>
    <w:p w14:paraId="1F5C2AB9" w14:textId="2F143A9C" w:rsidR="002B7D65" w:rsidRPr="002B7D65" w:rsidRDefault="002B7D65" w:rsidP="002B7D65"/>
    <w:p w14:paraId="7DF1AB0E" w14:textId="599D69E9" w:rsidR="002B7D65" w:rsidRPr="002B7D65" w:rsidRDefault="002B7D65" w:rsidP="002B7D65"/>
    <w:p w14:paraId="1028A1FB" w14:textId="7B6E2A22" w:rsidR="002B7D65" w:rsidRPr="002B7D65" w:rsidRDefault="00E013A3" w:rsidP="002B7D65">
      <w:r w:rsidRPr="00E013A3">
        <w:drawing>
          <wp:anchor distT="0" distB="0" distL="114300" distR="114300" simplePos="0" relativeHeight="251662336" behindDoc="0" locked="0" layoutInCell="1" allowOverlap="1" wp14:anchorId="0556BB1B" wp14:editId="08755AC4">
            <wp:simplePos x="0" y="0"/>
            <wp:positionH relativeFrom="column">
              <wp:posOffset>-238733</wp:posOffset>
            </wp:positionH>
            <wp:positionV relativeFrom="paragraph">
              <wp:posOffset>400299</wp:posOffset>
            </wp:positionV>
            <wp:extent cx="6067425" cy="6360795"/>
            <wp:effectExtent l="0" t="0" r="9525" b="1905"/>
            <wp:wrapSquare wrapText="bothSides"/>
            <wp:docPr id="17917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906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7D65" w:rsidRPr="002B7D65" w:rsidSect="00070900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65BB" w14:textId="77777777" w:rsidR="00732F04" w:rsidRDefault="00732F04" w:rsidP="00070900">
      <w:pPr>
        <w:spacing w:after="0" w:line="240" w:lineRule="auto"/>
      </w:pPr>
      <w:r>
        <w:separator/>
      </w:r>
    </w:p>
  </w:endnote>
  <w:endnote w:type="continuationSeparator" w:id="0">
    <w:p w14:paraId="3683B737" w14:textId="77777777" w:rsidR="00732F04" w:rsidRDefault="00732F04" w:rsidP="00070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69397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430E53" w14:textId="57D97188" w:rsidR="00070900" w:rsidRDefault="000709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965469" w14:textId="77777777" w:rsidR="00070900" w:rsidRDefault="000709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04DA" w14:textId="77777777" w:rsidR="00732F04" w:rsidRDefault="00732F04" w:rsidP="00070900">
      <w:pPr>
        <w:spacing w:after="0" w:line="240" w:lineRule="auto"/>
      </w:pPr>
      <w:r>
        <w:separator/>
      </w:r>
    </w:p>
  </w:footnote>
  <w:footnote w:type="continuationSeparator" w:id="0">
    <w:p w14:paraId="752409C0" w14:textId="77777777" w:rsidR="00732F04" w:rsidRDefault="00732F04" w:rsidP="00070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7A0"/>
    <w:multiLevelType w:val="multilevel"/>
    <w:tmpl w:val="DED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86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06"/>
    <w:rsid w:val="00070900"/>
    <w:rsid w:val="00292F0E"/>
    <w:rsid w:val="00297A55"/>
    <w:rsid w:val="002B7D65"/>
    <w:rsid w:val="0043477C"/>
    <w:rsid w:val="004A15EB"/>
    <w:rsid w:val="004D1361"/>
    <w:rsid w:val="005F503E"/>
    <w:rsid w:val="00601276"/>
    <w:rsid w:val="00732F04"/>
    <w:rsid w:val="007F6606"/>
    <w:rsid w:val="009B28FD"/>
    <w:rsid w:val="00D12D1D"/>
    <w:rsid w:val="00D94318"/>
    <w:rsid w:val="00E013A3"/>
    <w:rsid w:val="00FE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FD67"/>
  <w15:chartTrackingRefBased/>
  <w15:docId w15:val="{3903C404-1A09-4892-A8B8-223738C4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06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4A15EB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70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900"/>
  </w:style>
  <w:style w:type="paragraph" w:styleId="Footer">
    <w:name w:val="footer"/>
    <w:basedOn w:val="Normal"/>
    <w:link w:val="FooterChar"/>
    <w:uiPriority w:val="99"/>
    <w:unhideWhenUsed/>
    <w:rsid w:val="00070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2ACEE96D-9AE7-44C9-9C4A-8A09A8058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BALU KHAIRE</dc:creator>
  <cp:keywords/>
  <dc:description/>
  <cp:lastModifiedBy>SACHIN BALU KHAIRE</cp:lastModifiedBy>
  <cp:revision>2</cp:revision>
  <dcterms:created xsi:type="dcterms:W3CDTF">2026-06-19T06:50:00Z</dcterms:created>
  <dcterms:modified xsi:type="dcterms:W3CDTF">2026-06-27T09:30:00Z</dcterms:modified>
</cp:coreProperties>
</file>