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22D4" w14:textId="22F94EE1" w:rsidR="008467BD" w:rsidRDefault="008467BD">
      <w:r w:rsidRPr="008467BD">
        <w:t>https://www.figma.com/community/file/1388204836178020496/sad-project-dap-recipe-secd-2613</w:t>
      </w:r>
    </w:p>
    <w:sectPr w:rsidR="008467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BD"/>
    <w:rsid w:val="0084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358A"/>
  <w15:chartTrackingRefBased/>
  <w15:docId w15:val="{C26AA796-49DF-4AF9-BC3E-63006E1A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Khairullah Khairul Hisyam</dc:creator>
  <cp:keywords/>
  <dc:description/>
  <cp:lastModifiedBy>Khairullah Khairul Hisyam</cp:lastModifiedBy>
  <cp:revision>1</cp:revision>
  <dcterms:created xsi:type="dcterms:W3CDTF">2024-06-27T17:12:00Z</dcterms:created>
  <dcterms:modified xsi:type="dcterms:W3CDTF">2024-06-27T17:13:00Z</dcterms:modified>
</cp:coreProperties>
</file>