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99DA4" w14:textId="61435FD8" w:rsidR="00F56B40" w:rsidRPr="00F56B40" w:rsidRDefault="00F56B40" w:rsidP="00F56B40">
      <w:pPr>
        <w:spacing w:after="100" w:afterAutospacing="1" w:line="240" w:lineRule="auto"/>
        <w:jc w:val="center"/>
        <w:outlineLvl w:val="4"/>
        <w:rPr>
          <w:rFonts w:eastAsia="Times New Roman" w:cs="Times New Roman"/>
          <w:b/>
          <w:bCs/>
          <w:color w:val="000000"/>
          <w:sz w:val="40"/>
          <w:szCs w:val="40"/>
        </w:rPr>
      </w:pPr>
      <w:r w:rsidRPr="00F56B40">
        <w:rPr>
          <w:rFonts w:eastAsia="Times New Roman" w:cs="Times New Roman"/>
          <w:b/>
          <w:bCs/>
          <w:color w:val="000000"/>
          <w:sz w:val="40"/>
          <w:szCs w:val="40"/>
        </w:rPr>
        <w:t>GIỚI THIỆU NGÔN NGỮ DART</w:t>
      </w:r>
    </w:p>
    <w:p w14:paraId="28BA2DCF" w14:textId="3D9D53FA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>Dart</w:t>
      </w:r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mã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nguồn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(open source)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đa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(general purpose).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bởi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GoogleI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. </w:t>
      </w:r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>Dart</w:t>
      </w:r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hướng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tượng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cú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pháp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C</w:t>
      </w:r>
      <w:r w:rsidR="0073060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F56B40">
        <w:rPr>
          <w:rFonts w:eastAsia="Times New Roman" w:cs="Times New Roman"/>
          <w:color w:val="000000"/>
          <w:sz w:val="24"/>
          <w:szCs w:val="24"/>
        </w:rPr>
        <w:t xml:space="preserve">(C-style syntax).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khái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niệm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interface, class,</w:t>
      </w:r>
      <w:r w:rsidR="0073060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F56B40">
        <w:rPr>
          <w:rFonts w:eastAsia="Times New Roman" w:cs="Times New Roman"/>
          <w:color w:val="000000"/>
          <w:sz w:val="24"/>
          <w:szCs w:val="24"/>
        </w:rPr>
        <w:t xml:space="preserve">...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giốn</w:t>
      </w:r>
      <w:r>
        <w:rPr>
          <w:rFonts w:eastAsia="Times New Roman" w:cs="Times New Roman"/>
          <w:color w:val="000000"/>
          <w:sz w:val="24"/>
          <w:szCs w:val="24"/>
        </w:rPr>
        <w:t>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tình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, Dart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mảng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(array). Dart collections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cấu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trúc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(data structure)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thế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.</w:t>
      </w:r>
    </w:p>
    <w:p w14:paraId="097C174C" w14:textId="77777777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minh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hoạ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chương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Dart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:</w:t>
      </w:r>
    </w:p>
    <w:p w14:paraId="789681D1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0FF2C82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"Dart language is easy to learn"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85B3B30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EFA709B" w14:textId="30133353" w:rsidR="00F56B40" w:rsidRPr="00F56B40" w:rsidRDefault="00F56B40" w:rsidP="00F56B40">
      <w:pPr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Biến</w:t>
      </w:r>
      <w:proofErr w:type="spellEnd"/>
      <w:r w:rsidRPr="00F56B40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và</w:t>
      </w:r>
      <w:proofErr w:type="spellEnd"/>
      <w:r w:rsidRPr="00F56B40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K</w:t>
      </w:r>
      <w:r w:rsidR="00FB2BEB">
        <w:rPr>
          <w:rFonts w:eastAsia="Times New Roman" w:cs="Times New Roman"/>
          <w:color w:val="000000"/>
          <w:sz w:val="36"/>
          <w:szCs w:val="36"/>
        </w:rPr>
        <w:t>i</w:t>
      </w:r>
      <w:r w:rsidRPr="00F56B40">
        <w:rPr>
          <w:rFonts w:eastAsia="Times New Roman" w:cs="Times New Roman"/>
          <w:color w:val="000000"/>
          <w:sz w:val="36"/>
          <w:szCs w:val="36"/>
        </w:rPr>
        <w:t>ểu</w:t>
      </w:r>
      <w:proofErr w:type="spellEnd"/>
      <w:r w:rsidRPr="00F56B40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dữ</w:t>
      </w:r>
      <w:proofErr w:type="spellEnd"/>
      <w:r w:rsidRPr="00F56B40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liệu</w:t>
      </w:r>
      <w:proofErr w:type="spellEnd"/>
    </w:p>
    <w:p w14:paraId="68BEF825" w14:textId="77777777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>Biến</w:t>
      </w:r>
      <w:proofErr w:type="spellEnd"/>
      <w:r w:rsidRPr="00F56B40">
        <w:rPr>
          <w:rFonts w:eastAsia="Times New Roman" w:cs="Times New Roman"/>
          <w:i/>
          <w:iCs/>
          <w:color w:val="000000"/>
          <w:sz w:val="24"/>
          <w:szCs w:val="24"/>
        </w:rPr>
        <w:t> (Variable)</w:t>
      </w:r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đại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nơi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lữu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trự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còn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>Kiểu</w:t>
      </w:r>
      <w:proofErr w:type="spellEnd"/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>dữ</w:t>
      </w:r>
      <w:proofErr w:type="spellEnd"/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>liệu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 (</w:t>
      </w:r>
      <w:r w:rsidRPr="00F56B40">
        <w:rPr>
          <w:rFonts w:eastAsia="Times New Roman" w:cs="Times New Roman"/>
          <w:i/>
          <w:iCs/>
          <w:color w:val="000000"/>
          <w:sz w:val="24"/>
          <w:szCs w:val="24"/>
        </w:rPr>
        <w:t>Data types)</w:t>
      </w:r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kích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thước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liện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biến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.</w:t>
      </w:r>
    </w:p>
    <w:p w14:paraId="01429DCE" w14:textId="77777777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F56B40">
        <w:rPr>
          <w:rFonts w:eastAsia="Times New Roman" w:cs="Times New Roman"/>
          <w:color w:val="000000"/>
          <w:sz w:val="24"/>
          <w:szCs w:val="24"/>
        </w:rPr>
        <w:t xml:space="preserve">Dart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khoá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r w:rsidRPr="00F56B40">
        <w:rPr>
          <w:rFonts w:eastAsia="Times New Roman" w:cs="Times New Roman"/>
          <w:i/>
          <w:iCs/>
          <w:color w:val="000000"/>
          <w:sz w:val="24"/>
          <w:szCs w:val="24"/>
        </w:rPr>
        <w:t>var</w:t>
      </w:r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khai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báo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biến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. </w:t>
      </w:r>
    </w:p>
    <w:p w14:paraId="73AC8CB3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var name 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'Dart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3D9E96F4" w14:textId="77777777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khoá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r w:rsidRPr="00F56B40">
        <w:rPr>
          <w:rFonts w:eastAsia="Times New Roman" w:cs="Times New Roman"/>
          <w:i/>
          <w:iCs/>
          <w:color w:val="000000"/>
          <w:sz w:val="24"/>
          <w:szCs w:val="24"/>
        </w:rPr>
        <w:t>final</w:t>
      </w:r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r w:rsidRPr="00F56B40">
        <w:rPr>
          <w:rFonts w:eastAsia="Times New Roman" w:cs="Times New Roman"/>
          <w:i/>
          <w:iCs/>
          <w:color w:val="000000"/>
          <w:sz w:val="24"/>
          <w:szCs w:val="24"/>
        </w:rPr>
        <w:t>const</w:t>
      </w:r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khai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báo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hằng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(constants).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</w:p>
    <w:p w14:paraId="0811F1A0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36F3894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a 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C92C2C"/>
          <w:sz w:val="24"/>
          <w:szCs w:val="24"/>
        </w:rPr>
        <w:t>12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4CDA5B1C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pi 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C92C2C"/>
          <w:sz w:val="24"/>
          <w:szCs w:val="24"/>
        </w:rPr>
        <w:t>3.14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6FE616BD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a</w:t>
      </w:r>
      <w:proofErr w:type="gramStart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69033B22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pi</w:t>
      </w:r>
      <w:proofErr w:type="gramStart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3C006589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6441EF8" w14:textId="77777777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>Dart</w:t>
      </w:r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kiểu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phải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khai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báo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kiểu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biến</w:t>
      </w:r>
      <w:proofErr w:type="spellEnd"/>
    </w:p>
    <w:p w14:paraId="2E650702" w14:textId="77777777" w:rsidR="00F56B40" w:rsidRPr="00F56B40" w:rsidRDefault="00F56B40" w:rsidP="000A7B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>Numbers</w:t>
      </w:r>
      <w:r w:rsidRPr="00F56B40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– Integer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Double.</w:t>
      </w:r>
    </w:p>
    <w:p w14:paraId="74CA9564" w14:textId="59527CC4" w:rsidR="00F56B40" w:rsidRPr="00F56B40" w:rsidRDefault="00F56B40" w:rsidP="000A7B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>Strings</w:t>
      </w:r>
      <w:r w:rsidRPr="00F56B40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chuỗi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kí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trị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</w:t>
      </w:r>
      <w:r w:rsidR="000A7B86">
        <w:rPr>
          <w:rFonts w:eastAsia="Times New Roman" w:cs="Times New Roman"/>
          <w:color w:val="000000"/>
          <w:sz w:val="24"/>
          <w:szCs w:val="24"/>
        </w:rPr>
        <w:t>ấ</w:t>
      </w:r>
      <w:r w:rsidRPr="00F56B40">
        <w:rPr>
          <w:rFonts w:eastAsia="Times New Roman" w:cs="Times New Roman"/>
          <w:color w:val="000000"/>
          <w:sz w:val="24"/>
          <w:szCs w:val="24"/>
        </w:rPr>
        <w:t>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nháy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hoặc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nháy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kép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.</w:t>
      </w:r>
    </w:p>
    <w:p w14:paraId="1AD209FA" w14:textId="4C894CAF" w:rsidR="00F56B40" w:rsidRPr="00F56B40" w:rsidRDefault="00F56B40" w:rsidP="000A7B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>Booleans</w:t>
      </w:r>
      <w:r w:rsidRPr="00F56B40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trị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 Boolean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đúng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sai</w:t>
      </w:r>
      <w:proofErr w:type="spellEnd"/>
    </w:p>
    <w:p w14:paraId="06D57DFC" w14:textId="77777777" w:rsidR="00F56B40" w:rsidRPr="00F56B40" w:rsidRDefault="00F56B40" w:rsidP="000A7B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lastRenderedPageBreak/>
        <w:t>Lists and Maps</w:t>
      </w:r>
      <w:r w:rsidRPr="00F56B40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nhóm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tượng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Danh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sách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mô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tả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:</w:t>
      </w:r>
    </w:p>
    <w:p w14:paraId="474EEEEF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A311E1E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var list 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F56B40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56B40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56B40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56B40">
        <w:rPr>
          <w:rFonts w:ascii="Consolas" w:eastAsia="Times New Roman" w:hAnsi="Consolas" w:cs="Courier New"/>
          <w:color w:val="C92C2C"/>
          <w:sz w:val="24"/>
          <w:szCs w:val="24"/>
        </w:rPr>
        <w:t>4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56B40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proofErr w:type="gramStart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];</w:t>
      </w:r>
      <w:proofErr w:type="gramEnd"/>
    </w:p>
    <w:p w14:paraId="095D2FD5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list</w:t>
      </w:r>
      <w:proofErr w:type="gramStart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5700A411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EA30807" w14:textId="77777777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F56B40">
        <w:rPr>
          <w:rFonts w:eastAsia="Times New Roman" w:cs="Times New Roman"/>
          <w:color w:val="000000"/>
          <w:sz w:val="24"/>
          <w:szCs w:val="24"/>
        </w:rPr>
        <w:t xml:space="preserve">Map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mô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tả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:</w:t>
      </w:r>
    </w:p>
    <w:p w14:paraId="5F77C4F0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0CB2792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var mapping 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'id'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'Dart</w:t>
      </w:r>
      <w:proofErr w:type="spellEnd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gramStart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};</w:t>
      </w:r>
      <w:proofErr w:type="gramEnd"/>
    </w:p>
    <w:p w14:paraId="5CB9D398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mapping</w:t>
      </w:r>
      <w:proofErr w:type="gramStart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5FF759F7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F433A37" w14:textId="77777777" w:rsidR="00F56B40" w:rsidRPr="00F56B40" w:rsidRDefault="00F56B40" w:rsidP="000A7B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F56B40">
        <w:rPr>
          <w:rFonts w:eastAsia="Times New Roman" w:cs="Times New Roman"/>
          <w:color w:val="000000"/>
          <w:sz w:val="24"/>
          <w:szCs w:val="24"/>
        </w:rPr>
        <w:t xml:space="preserve">Dynamic −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Trường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hợp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kiểu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chưa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nghĩa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thì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trị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mặc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đinh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56B40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  dynamic</w:t>
      </w:r>
      <w:proofErr w:type="gramEnd"/>
      <w:r w:rsidRPr="00F56B40">
        <w:rPr>
          <w:rFonts w:eastAsia="Times New Roman" w:cs="Times New Roman"/>
          <w:color w:val="000000"/>
          <w:sz w:val="24"/>
          <w:szCs w:val="24"/>
        </w:rPr>
        <w:t>. </w:t>
      </w:r>
    </w:p>
    <w:p w14:paraId="411D0F85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2E93C5B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dynamic name 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"Dart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18BD3D23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2EDF2588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1AFA6A0" w14:textId="77777777" w:rsidR="00F56B40" w:rsidRPr="00F56B40" w:rsidRDefault="00F56B40" w:rsidP="00F56B40">
      <w:pPr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Điều</w:t>
      </w:r>
      <w:proofErr w:type="spellEnd"/>
      <w:r w:rsidRPr="00F56B40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khiển</w:t>
      </w:r>
      <w:proofErr w:type="spellEnd"/>
      <w:r w:rsidRPr="00F56B40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và</w:t>
      </w:r>
      <w:proofErr w:type="spellEnd"/>
      <w:r w:rsidRPr="00F56B40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vòng</w:t>
      </w:r>
      <w:proofErr w:type="spellEnd"/>
      <w:r w:rsidRPr="00F56B40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lặp</w:t>
      </w:r>
      <w:proofErr w:type="spellEnd"/>
    </w:p>
    <w:p w14:paraId="0A982843" w14:textId="77777777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khối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điều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khiển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(decision making block)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đánh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điều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kiện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hướng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. </w:t>
      </w:r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>Dart</w:t>
      </w:r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khối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lênh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If, </w:t>
      </w:r>
      <w:proofErr w:type="spellStart"/>
      <w:proofErr w:type="gramStart"/>
      <w:r w:rsidRPr="00F56B40">
        <w:rPr>
          <w:rFonts w:eastAsia="Times New Roman" w:cs="Times New Roman"/>
          <w:color w:val="000000"/>
          <w:sz w:val="24"/>
          <w:szCs w:val="24"/>
        </w:rPr>
        <w:t>If..</w:t>
      </w:r>
      <w:proofErr w:type="gramEnd"/>
      <w:r w:rsidRPr="00F56B40">
        <w:rPr>
          <w:rFonts w:eastAsia="Times New Roman" w:cs="Times New Roman"/>
          <w:color w:val="000000"/>
          <w:sz w:val="24"/>
          <w:szCs w:val="24"/>
        </w:rPr>
        <w:t>else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switch.</w:t>
      </w:r>
    </w:p>
    <w:p w14:paraId="0A4D478B" w14:textId="2CECF6BA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Vòng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lặp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lặp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khối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lệnh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điều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kiện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cụ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đáp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. </w:t>
      </w:r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>Dart</w:t>
      </w:r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vòng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lặp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56B40">
        <w:rPr>
          <w:rFonts w:eastAsia="Times New Roman" w:cs="Times New Roman"/>
          <w:color w:val="000000"/>
          <w:sz w:val="24"/>
          <w:szCs w:val="24"/>
        </w:rPr>
        <w:t>for..</w:t>
      </w:r>
      <w:proofErr w:type="gramEnd"/>
      <w:r w:rsidRPr="00F56B40">
        <w:rPr>
          <w:rFonts w:eastAsia="Times New Roman" w:cs="Times New Roman"/>
          <w:color w:val="000000"/>
          <w:sz w:val="24"/>
          <w:szCs w:val="24"/>
        </w:rPr>
        <w:t>in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, while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do.. while</w:t>
      </w:r>
    </w:p>
    <w:p w14:paraId="51BE519F" w14:textId="77777777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1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10</w:t>
      </w:r>
    </w:p>
    <w:p w14:paraId="0D4E2E76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B591559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gramStart"/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for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var</w:t>
      </w:r>
      <w:proofErr w:type="gramEnd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&amp;</w:t>
      </w:r>
      <w:proofErr w:type="spell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lt</w:t>
      </w:r>
      <w:proofErr w:type="spellEnd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C92C2C"/>
          <w:sz w:val="24"/>
          <w:szCs w:val="24"/>
        </w:rPr>
        <w:t>10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++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394BED0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%</w:t>
      </w:r>
      <w:r w:rsidRPr="00F56B40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proofErr w:type="spellEnd"/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F56B40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C691658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proofErr w:type="gramStart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568AED48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ABDCFA7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ED4141B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91432DD" w14:textId="77777777" w:rsidR="00F56B40" w:rsidRPr="00F56B40" w:rsidRDefault="00F56B40" w:rsidP="00F56B40">
      <w:pPr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Hàm</w:t>
      </w:r>
      <w:proofErr w:type="spellEnd"/>
      <w:r w:rsidRPr="00F56B40">
        <w:rPr>
          <w:rFonts w:eastAsia="Times New Roman" w:cs="Times New Roman"/>
          <w:color w:val="000000"/>
          <w:sz w:val="36"/>
          <w:szCs w:val="36"/>
        </w:rPr>
        <w:t xml:space="preserve"> (Functions)</w:t>
      </w:r>
    </w:p>
    <w:p w14:paraId="56F02712" w14:textId="77777777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nhóm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câu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lệnh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nhằm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tác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vụ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xem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>Dart</w:t>
      </w:r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:</w:t>
      </w:r>
    </w:p>
    <w:p w14:paraId="5617AEC3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59844C8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56B40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56B40">
        <w:rPr>
          <w:rFonts w:ascii="Consolas" w:eastAsia="Times New Roman" w:hAnsi="Consolas" w:cs="Courier New"/>
          <w:color w:val="C92C2C"/>
          <w:sz w:val="24"/>
          <w:szCs w:val="24"/>
        </w:rPr>
        <w:t>4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D93939C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192912D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a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proofErr w:type="spellEnd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b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ED84C75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c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3AF9E791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c 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a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proofErr w:type="gram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b</w:t>
      </w:r>
      <w:proofErr w:type="spellEnd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20356EF5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c</w:t>
      </w:r>
      <w:proofErr w:type="gramStart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3CEE7935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3ACB5AE" w14:textId="77777777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nhiệm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vụ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cộng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hai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tham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truyền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in ra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quả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màn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</w:p>
    <w:p w14:paraId="33C29C5E" w14:textId="77777777" w:rsidR="00F56B40" w:rsidRPr="00F56B40" w:rsidRDefault="00F56B40" w:rsidP="00F56B40">
      <w:pPr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Lập</w:t>
      </w:r>
      <w:proofErr w:type="spellEnd"/>
      <w:r w:rsidRPr="00F56B40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trình</w:t>
      </w:r>
      <w:proofErr w:type="spellEnd"/>
      <w:r w:rsidRPr="00F56B40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hướng</w:t>
      </w:r>
      <w:proofErr w:type="spellEnd"/>
      <w:r w:rsidRPr="00F56B40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đối</w:t>
      </w:r>
      <w:proofErr w:type="spellEnd"/>
      <w:r w:rsidRPr="00F56B40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36"/>
          <w:szCs w:val="36"/>
        </w:rPr>
        <w:t>tượng</w:t>
      </w:r>
      <w:proofErr w:type="spellEnd"/>
    </w:p>
    <w:p w14:paraId="4BF598EA" w14:textId="77777777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F56B40">
        <w:rPr>
          <w:rFonts w:eastAsia="Times New Roman" w:cs="Times New Roman"/>
          <w:b/>
          <w:bCs/>
          <w:color w:val="FF6347"/>
          <w:sz w:val="24"/>
          <w:szCs w:val="24"/>
        </w:rPr>
        <w:t>Dart</w:t>
      </w:r>
      <w:r w:rsidRPr="00F56B40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hướng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tượng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(object-oriented language).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hướng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tượng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class, </w:t>
      </w:r>
      <w:proofErr w:type="gramStart"/>
      <w:r w:rsidRPr="00F56B40">
        <w:rPr>
          <w:rFonts w:eastAsia="Times New Roman" w:cs="Times New Roman"/>
          <w:color w:val="000000"/>
          <w:sz w:val="24"/>
          <w:szCs w:val="24"/>
        </w:rPr>
        <w:t>interface,...</w:t>
      </w:r>
      <w:proofErr w:type="gramEnd"/>
    </w:p>
    <w:p w14:paraId="27F82FE3" w14:textId="77777777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Mỗi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class (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nghĩa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tượng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class bao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gồm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những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>:</w:t>
      </w:r>
    </w:p>
    <w:p w14:paraId="7751DA00" w14:textId="77777777" w:rsidR="00F56B40" w:rsidRPr="00F56B40" w:rsidRDefault="00F56B40" w:rsidP="00F56B4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(Fields)</w:t>
      </w:r>
    </w:p>
    <w:p w14:paraId="1A25173B" w14:textId="4A974499" w:rsidR="00F56B40" w:rsidRPr="00F56B40" w:rsidRDefault="00F56B40" w:rsidP="00F56B4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Getter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CE6893">
        <w:rPr>
          <w:rFonts w:eastAsia="Times New Roman" w:cs="Times New Roman"/>
          <w:color w:val="000000"/>
          <w:sz w:val="24"/>
          <w:szCs w:val="24"/>
        </w:rPr>
        <w:t>S</w:t>
      </w:r>
      <w:r w:rsidRPr="00F56B40">
        <w:rPr>
          <w:rFonts w:eastAsia="Times New Roman" w:cs="Times New Roman"/>
          <w:color w:val="000000"/>
          <w:sz w:val="24"/>
          <w:szCs w:val="24"/>
        </w:rPr>
        <w:t>etter</w:t>
      </w:r>
    </w:p>
    <w:p w14:paraId="1BF8F532" w14:textId="77777777" w:rsidR="00F56B40" w:rsidRPr="00F56B40" w:rsidRDefault="00F56B40" w:rsidP="00F56B4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khởi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(Constructor)</w:t>
      </w:r>
    </w:p>
    <w:p w14:paraId="38E352EF" w14:textId="77777777" w:rsidR="00F56B40" w:rsidRPr="00F56B40" w:rsidRDefault="00F56B40" w:rsidP="00F56B4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(Function)</w:t>
      </w:r>
    </w:p>
    <w:p w14:paraId="03F17784" w14:textId="77777777" w:rsidR="00F56B40" w:rsidRPr="00F56B40" w:rsidRDefault="00F56B40" w:rsidP="00F56B40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minh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hoạ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56B40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56B40">
        <w:rPr>
          <w:rFonts w:eastAsia="Times New Roman" w:cs="Times New Roman"/>
          <w:color w:val="000000"/>
          <w:sz w:val="24"/>
          <w:szCs w:val="24"/>
        </w:rPr>
        <w:t xml:space="preserve"> class</w:t>
      </w:r>
    </w:p>
    <w:p w14:paraId="6182AA83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lastRenderedPageBreak/>
        <w:t>class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Employee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CD46031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String </w:t>
      </w:r>
      <w:proofErr w:type="gram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2A7B3AA1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5484EBA8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7D8B99"/>
          <w:sz w:val="24"/>
          <w:szCs w:val="24"/>
        </w:rPr>
        <w:t>//getter method</w:t>
      </w:r>
    </w:p>
    <w:p w14:paraId="0A517C94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String get </w:t>
      </w:r>
      <w:proofErr w:type="spell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emp_name</w:t>
      </w:r>
      <w:proofErr w:type="spellEnd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324E67F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69AB80D5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37A5E64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7D8B99"/>
          <w:sz w:val="24"/>
          <w:szCs w:val="24"/>
        </w:rPr>
        <w:t>//setter method</w:t>
      </w:r>
    </w:p>
    <w:p w14:paraId="38841B90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set </w:t>
      </w:r>
      <w:proofErr w:type="spell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emp_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name</w:t>
      </w:r>
      <w:proofErr w:type="spellEnd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String name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F223941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name 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1EFB5991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BA7D92F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7D8B99"/>
          <w:sz w:val="24"/>
          <w:szCs w:val="24"/>
        </w:rPr>
        <w:t>//function definition</w:t>
      </w:r>
    </w:p>
    <w:p w14:paraId="61439AD1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result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9972D59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37B39EFA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0E6A92D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BF4DA59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B69483F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56B40">
        <w:rPr>
          <w:rFonts w:ascii="Consolas" w:eastAsia="Times New Roman" w:hAnsi="Consolas" w:cs="Courier New"/>
          <w:color w:val="7D8B99"/>
          <w:sz w:val="24"/>
          <w:szCs w:val="24"/>
        </w:rPr>
        <w:t>//object creation</w:t>
      </w:r>
    </w:p>
    <w:p w14:paraId="41057BE8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Employee emp 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Employee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0A6F3B71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emp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name </w:t>
      </w:r>
      <w:r w:rsidRPr="00F56B4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employee1</w:t>
      </w:r>
      <w:proofErr w:type="spellEnd"/>
      <w:proofErr w:type="gramStart"/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68480E74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>emp</w:t>
      </w: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56B40">
        <w:rPr>
          <w:rFonts w:ascii="Consolas" w:eastAsia="Times New Roman" w:hAnsi="Consolas" w:cs="Courier New"/>
          <w:color w:val="2F9C0A"/>
          <w:sz w:val="24"/>
          <w:szCs w:val="24"/>
        </w:rPr>
        <w:t>result</w:t>
      </w:r>
      <w:proofErr w:type="spellEnd"/>
      <w:proofErr w:type="gramEnd"/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F56B4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56B40">
        <w:rPr>
          <w:rFonts w:ascii="Consolas" w:eastAsia="Times New Roman" w:hAnsi="Consolas" w:cs="Courier New"/>
          <w:color w:val="7D8B99"/>
          <w:sz w:val="24"/>
          <w:szCs w:val="24"/>
        </w:rPr>
        <w:t>//function call</w:t>
      </w:r>
    </w:p>
    <w:p w14:paraId="2F5F5F05" w14:textId="77777777" w:rsidR="00F56B40" w:rsidRPr="00F56B40" w:rsidRDefault="00F56B40" w:rsidP="00F56B40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56B40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D12C8CB" w14:textId="77777777" w:rsidR="001612B7" w:rsidRDefault="001612B7" w:rsidP="00F56B40">
      <w:pPr>
        <w:jc w:val="both"/>
      </w:pPr>
    </w:p>
    <w:sectPr w:rsidR="001612B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FF30B" w14:textId="77777777" w:rsidR="009E2FC2" w:rsidRDefault="009E2FC2" w:rsidP="00F56B40">
      <w:pPr>
        <w:spacing w:after="0" w:line="240" w:lineRule="auto"/>
      </w:pPr>
      <w:r>
        <w:separator/>
      </w:r>
    </w:p>
  </w:endnote>
  <w:endnote w:type="continuationSeparator" w:id="0">
    <w:p w14:paraId="1D41E811" w14:textId="77777777" w:rsidR="009E2FC2" w:rsidRDefault="009E2FC2" w:rsidP="00F5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5188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4FFD08" w14:textId="4F4EBECA" w:rsidR="00F56B40" w:rsidRDefault="00F56B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1D2AD" w14:textId="77777777" w:rsidR="00F56B40" w:rsidRDefault="00F56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C26C6" w14:textId="77777777" w:rsidR="009E2FC2" w:rsidRDefault="009E2FC2" w:rsidP="00F56B40">
      <w:pPr>
        <w:spacing w:after="0" w:line="240" w:lineRule="auto"/>
      </w:pPr>
      <w:r>
        <w:separator/>
      </w:r>
    </w:p>
  </w:footnote>
  <w:footnote w:type="continuationSeparator" w:id="0">
    <w:p w14:paraId="1687CC02" w14:textId="77777777" w:rsidR="009E2FC2" w:rsidRDefault="009E2FC2" w:rsidP="00F56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8204B"/>
    <w:multiLevelType w:val="multilevel"/>
    <w:tmpl w:val="1FE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219CF"/>
    <w:multiLevelType w:val="multilevel"/>
    <w:tmpl w:val="1BB2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15AAF"/>
    <w:multiLevelType w:val="multilevel"/>
    <w:tmpl w:val="1BB2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40"/>
    <w:rsid w:val="00087BFE"/>
    <w:rsid w:val="000A7B86"/>
    <w:rsid w:val="001612B7"/>
    <w:rsid w:val="0073060F"/>
    <w:rsid w:val="009E2FC2"/>
    <w:rsid w:val="00B7183C"/>
    <w:rsid w:val="00CE6893"/>
    <w:rsid w:val="00D45476"/>
    <w:rsid w:val="00F56B40"/>
    <w:rsid w:val="00FB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4D5E"/>
  <w15:chartTrackingRefBased/>
  <w15:docId w15:val="{A5F1A2B2-DC33-49CF-9F3B-3B2CA738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6B4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F56B40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B40"/>
    <w:rPr>
      <w:rFonts w:eastAsia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56B40"/>
    <w:rPr>
      <w:rFonts w:eastAsia="Times New Roman" w:cs="Times New Roman"/>
      <w:b/>
      <w:bCs/>
      <w:sz w:val="20"/>
      <w:szCs w:val="20"/>
    </w:rPr>
  </w:style>
  <w:style w:type="character" w:customStyle="1" w:styleId="text-uppercase">
    <w:name w:val="text-uppercase"/>
    <w:basedOn w:val="DefaultParagraphFont"/>
    <w:rsid w:val="00F56B40"/>
  </w:style>
  <w:style w:type="character" w:styleId="Hyperlink">
    <w:name w:val="Hyperlink"/>
    <w:basedOn w:val="DefaultParagraphFont"/>
    <w:uiPriority w:val="99"/>
    <w:semiHidden/>
    <w:unhideWhenUsed/>
    <w:rsid w:val="00F56B40"/>
    <w:rPr>
      <w:color w:val="0000FF"/>
      <w:u w:val="single"/>
    </w:rPr>
  </w:style>
  <w:style w:type="character" w:customStyle="1" w:styleId="d-none">
    <w:name w:val="d-none"/>
    <w:basedOn w:val="DefaultParagraphFont"/>
    <w:rsid w:val="00F56B40"/>
  </w:style>
  <w:style w:type="paragraph" w:styleId="NormalWeb">
    <w:name w:val="Normal (Web)"/>
    <w:basedOn w:val="Normal"/>
    <w:uiPriority w:val="99"/>
    <w:semiHidden/>
    <w:unhideWhenUsed/>
    <w:rsid w:val="00F56B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6B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B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6B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6B40"/>
  </w:style>
  <w:style w:type="character" w:styleId="Emphasis">
    <w:name w:val="Emphasis"/>
    <w:basedOn w:val="DefaultParagraphFont"/>
    <w:uiPriority w:val="20"/>
    <w:qFormat/>
    <w:rsid w:val="00F56B4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6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B40"/>
  </w:style>
  <w:style w:type="paragraph" w:styleId="Footer">
    <w:name w:val="footer"/>
    <w:basedOn w:val="Normal"/>
    <w:link w:val="FooterChar"/>
    <w:uiPriority w:val="99"/>
    <w:unhideWhenUsed/>
    <w:rsid w:val="00F56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DF2F9"/>
            <w:right w:val="none" w:sz="0" w:space="0" w:color="auto"/>
          </w:divBdr>
        </w:div>
        <w:div w:id="781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DBF055-44CB-4604-BD30-5BAE28B94C10}">
  <ds:schemaRefs>
    <ds:schemaRef ds:uri="http://schemas.microsoft.com/office/2006/metadata/properties"/>
    <ds:schemaRef ds:uri="http://schemas.microsoft.com/office/infopath/2007/PartnerControls"/>
    <ds:schemaRef ds:uri="728a1194-5644-4aef-b440-b4edb40cfc2a"/>
  </ds:schemaRefs>
</ds:datastoreItem>
</file>

<file path=customXml/itemProps2.xml><?xml version="1.0" encoding="utf-8"?>
<ds:datastoreItem xmlns:ds="http://schemas.openxmlformats.org/officeDocument/2006/customXml" ds:itemID="{9F07E79A-BE30-448B-9E5E-0DA06A6EA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848EF4-1E6D-4DEE-8B6B-2778BE55A4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7</cp:revision>
  <dcterms:created xsi:type="dcterms:W3CDTF">2023-06-13T05:27:00Z</dcterms:created>
  <dcterms:modified xsi:type="dcterms:W3CDTF">2023-06-20T07:32:00Z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