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A927" w14:textId="77777777" w:rsidR="004753A5" w:rsidRDefault="00FD5B1C">
      <w:pPr>
        <w:spacing w:after="3"/>
        <w:ind w:left="256" w:right="12" w:hanging="10"/>
        <w:jc w:val="center"/>
      </w:pPr>
      <w:r>
        <w:rPr>
          <w:b/>
          <w:sz w:val="24"/>
        </w:rPr>
        <w:t xml:space="preserve">Project Design Phase </w:t>
      </w:r>
    </w:p>
    <w:p w14:paraId="2290F178" w14:textId="77777777" w:rsidR="004753A5" w:rsidRDefault="00FD5B1C">
      <w:pPr>
        <w:spacing w:after="3"/>
        <w:ind w:left="256" w:hanging="10"/>
        <w:jc w:val="center"/>
      </w:pPr>
      <w:r>
        <w:rPr>
          <w:b/>
          <w:sz w:val="24"/>
        </w:rPr>
        <w:t xml:space="preserve">Solution Architecture </w:t>
      </w:r>
    </w:p>
    <w:p w14:paraId="2D8C5A31" w14:textId="77777777" w:rsidR="004753A5" w:rsidRDefault="00FD5B1C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41" w:type="dxa"/>
          <w:left w:w="110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4753A5" w14:paraId="5184698A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DC38" w14:textId="77777777" w:rsidR="004753A5" w:rsidRDefault="00FD5B1C"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490D" w14:textId="4532E186" w:rsidR="004753A5" w:rsidRDefault="00382CD5">
            <w:r>
              <w:t>10</w:t>
            </w:r>
            <w:r w:rsidR="00E825B4">
              <w:t xml:space="preserve"> FEB 2026</w:t>
            </w:r>
          </w:p>
        </w:tc>
      </w:tr>
      <w:tr w:rsidR="004753A5" w14:paraId="54D5FE30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A9AC" w14:textId="77777777" w:rsidR="004753A5" w:rsidRDefault="00FD5B1C"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23D3" w14:textId="3E7C37D6" w:rsidR="004753A5" w:rsidRDefault="00382CD5">
            <w:r w:rsidRPr="00382CD5">
              <w:t>LTVIP2026TMIDS24974</w:t>
            </w:r>
          </w:p>
        </w:tc>
      </w:tr>
      <w:tr w:rsidR="004753A5" w14:paraId="662A73A4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5B8B" w14:textId="77777777" w:rsidR="004753A5" w:rsidRDefault="00FD5B1C"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B0C0" w14:textId="5DCCD6AD" w:rsidR="004753A5" w:rsidRDefault="00FD5B1C">
            <w:pPr>
              <w:jc w:val="both"/>
            </w:pPr>
            <w:proofErr w:type="spellStart"/>
            <w:r>
              <w:t>Toy</w:t>
            </w:r>
            <w:r w:rsidR="00382CD5">
              <w:t>c</w:t>
            </w:r>
            <w:r>
              <w:t>raft</w:t>
            </w:r>
            <w:proofErr w:type="spellEnd"/>
            <w:r>
              <w:t xml:space="preserve"> Tales: Tableau's </w:t>
            </w:r>
            <w:r w:rsidR="00382CD5">
              <w:t>V</w:t>
            </w:r>
            <w:r>
              <w:t xml:space="preserve">ision into </w:t>
            </w:r>
            <w:r w:rsidR="000F5456">
              <w:t>T</w:t>
            </w:r>
            <w:r>
              <w:t>o</w:t>
            </w:r>
            <w:r>
              <w:t>y</w:t>
            </w:r>
            <w:r>
              <w:t xml:space="preserve"> </w:t>
            </w:r>
            <w:r w:rsidR="000F5456">
              <w:t>M</w:t>
            </w:r>
            <w:r>
              <w:t xml:space="preserve">anufacturer </w:t>
            </w:r>
            <w:r w:rsidR="000F5456">
              <w:t>D</w:t>
            </w:r>
            <w:r>
              <w:t xml:space="preserve">ata </w:t>
            </w:r>
          </w:p>
        </w:tc>
      </w:tr>
      <w:tr w:rsidR="004753A5" w14:paraId="347425EB" w14:textId="77777777">
        <w:trPr>
          <w:trHeight w:val="30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35C5" w14:textId="77777777" w:rsidR="004753A5" w:rsidRDefault="00FD5B1C"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7C37" w14:textId="77777777" w:rsidR="004753A5" w:rsidRDefault="00FD5B1C">
            <w:r>
              <w:rPr>
                <w:sz w:val="24"/>
              </w:rPr>
              <w:t xml:space="preserve">4 Marks </w:t>
            </w:r>
          </w:p>
        </w:tc>
      </w:tr>
    </w:tbl>
    <w:p w14:paraId="66DF7D56" w14:textId="77777777" w:rsidR="004753A5" w:rsidRDefault="00FD5B1C">
      <w:pPr>
        <w:spacing w:after="0"/>
      </w:pPr>
      <w:r>
        <w:rPr>
          <w:b/>
          <w:sz w:val="24"/>
        </w:rPr>
        <w:t xml:space="preserve"> </w:t>
      </w:r>
    </w:p>
    <w:p w14:paraId="26D84BB2" w14:textId="77777777" w:rsidR="004753A5" w:rsidRDefault="00FD5B1C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405AF715" w14:textId="77777777" w:rsidR="00C921FE" w:rsidRDefault="00C921FE" w:rsidP="00C921FE">
      <w:pPr>
        <w:spacing w:after="29"/>
        <w:rPr>
          <w:rFonts w:ascii="Arial" w:eastAsia="Arial" w:hAnsi="Arial" w:cs="Arial"/>
          <w:sz w:val="24"/>
        </w:rPr>
      </w:pPr>
      <w:r w:rsidRPr="00C921FE">
        <w:rPr>
          <w:rFonts w:ascii="Arial" w:eastAsia="Arial" w:hAnsi="Arial" w:cs="Arial"/>
          <w:sz w:val="24"/>
        </w:rPr>
        <w:t>Solution architecture is a multifaceted process made up of several interconnected activities that connect business challenges with appropriate technological solutions. Its main objectives include:</w:t>
      </w:r>
    </w:p>
    <w:p w14:paraId="6F3B5516" w14:textId="77777777" w:rsidR="00C921FE" w:rsidRPr="00C921FE" w:rsidRDefault="00C921FE" w:rsidP="00C921FE">
      <w:pPr>
        <w:spacing w:after="29"/>
        <w:rPr>
          <w:rFonts w:ascii="Arial" w:eastAsia="Arial" w:hAnsi="Arial" w:cs="Arial"/>
          <w:sz w:val="24"/>
        </w:rPr>
      </w:pPr>
    </w:p>
    <w:p w14:paraId="65A17EDF" w14:textId="77777777" w:rsidR="00C921FE" w:rsidRDefault="00C921FE" w:rsidP="00C921FE">
      <w:pPr>
        <w:spacing w:after="29"/>
        <w:rPr>
          <w:rFonts w:ascii="Arial" w:eastAsia="Arial" w:hAnsi="Arial" w:cs="Arial"/>
          <w:sz w:val="24"/>
        </w:rPr>
      </w:pPr>
      <w:r w:rsidRPr="00C921FE">
        <w:rPr>
          <w:rFonts w:ascii="Arial" w:eastAsia="Arial" w:hAnsi="Arial" w:cs="Arial"/>
          <w:sz w:val="24"/>
        </w:rPr>
        <w:t>● Identifying the most suitable technology approach to address current business issues.</w:t>
      </w:r>
    </w:p>
    <w:p w14:paraId="6310E5E8" w14:textId="77777777" w:rsidR="00C921FE" w:rsidRDefault="00C921FE" w:rsidP="00C921FE">
      <w:pPr>
        <w:spacing w:after="29"/>
        <w:rPr>
          <w:rFonts w:ascii="Arial" w:eastAsia="Arial" w:hAnsi="Arial" w:cs="Arial"/>
          <w:sz w:val="24"/>
        </w:rPr>
      </w:pPr>
      <w:r w:rsidRPr="00C921FE">
        <w:rPr>
          <w:rFonts w:ascii="Arial" w:eastAsia="Arial" w:hAnsi="Arial" w:cs="Arial"/>
          <w:sz w:val="24"/>
        </w:rPr>
        <w:br/>
        <w:t xml:space="preserve">● Explaining the system’s structure, functionality, </w:t>
      </w:r>
      <w:proofErr w:type="spellStart"/>
      <w:r w:rsidRPr="00C921FE">
        <w:rPr>
          <w:rFonts w:ascii="Arial" w:eastAsia="Arial" w:hAnsi="Arial" w:cs="Arial"/>
          <w:sz w:val="24"/>
        </w:rPr>
        <w:t>behavior</w:t>
      </w:r>
      <w:proofErr w:type="spellEnd"/>
      <w:r w:rsidRPr="00C921FE">
        <w:rPr>
          <w:rFonts w:ascii="Arial" w:eastAsia="Arial" w:hAnsi="Arial" w:cs="Arial"/>
          <w:sz w:val="24"/>
        </w:rPr>
        <w:t>, and key attributes to stakeholders involved in the project.</w:t>
      </w:r>
    </w:p>
    <w:p w14:paraId="2AA218DD" w14:textId="77777777" w:rsidR="00C921FE" w:rsidRDefault="00C921FE" w:rsidP="00C921FE">
      <w:pPr>
        <w:spacing w:after="29"/>
        <w:rPr>
          <w:rFonts w:ascii="Arial" w:eastAsia="Arial" w:hAnsi="Arial" w:cs="Arial"/>
          <w:sz w:val="24"/>
        </w:rPr>
      </w:pPr>
      <w:r w:rsidRPr="00C921FE">
        <w:rPr>
          <w:rFonts w:ascii="Arial" w:eastAsia="Arial" w:hAnsi="Arial" w:cs="Arial"/>
          <w:sz w:val="24"/>
        </w:rPr>
        <w:br/>
        <w:t>● Outlining required features, development stages, and overall solution expectations.</w:t>
      </w:r>
    </w:p>
    <w:p w14:paraId="7CC5BB5D" w14:textId="1A50D903" w:rsidR="00C921FE" w:rsidRPr="00C921FE" w:rsidRDefault="00C921FE" w:rsidP="00C921FE">
      <w:pPr>
        <w:spacing w:after="29"/>
        <w:rPr>
          <w:rFonts w:ascii="Arial" w:eastAsia="Arial" w:hAnsi="Arial" w:cs="Arial"/>
          <w:sz w:val="24"/>
        </w:rPr>
      </w:pPr>
      <w:r w:rsidRPr="00C921FE">
        <w:rPr>
          <w:rFonts w:ascii="Arial" w:eastAsia="Arial" w:hAnsi="Arial" w:cs="Arial"/>
          <w:sz w:val="24"/>
        </w:rPr>
        <w:br/>
        <w:t>● Establishing clear specifications that guide how the solution is designed, implemented, and maintained.</w:t>
      </w:r>
    </w:p>
    <w:p w14:paraId="2FF85F72" w14:textId="77777777" w:rsidR="009141B7" w:rsidRDefault="009141B7" w:rsidP="009141B7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70A13DCA" w14:textId="77777777" w:rsidR="009141B7" w:rsidRDefault="009141B7" w:rsidP="009141B7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57D5BCE1" w14:textId="77777777" w:rsidR="004753A5" w:rsidRDefault="00FD5B1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DBBE166" w14:textId="77777777" w:rsidR="004753A5" w:rsidRDefault="00FD5B1C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6BC2E1D7" w14:textId="77777777" w:rsidR="004753A5" w:rsidRDefault="00FD5B1C">
      <w:pPr>
        <w:spacing w:after="0"/>
      </w:pPr>
      <w:r>
        <w:rPr>
          <w:b/>
          <w:sz w:val="20"/>
        </w:rPr>
        <w:t xml:space="preserve"> </w:t>
      </w:r>
    </w:p>
    <w:p w14:paraId="2E5EE281" w14:textId="77777777" w:rsidR="004753A5" w:rsidRDefault="00FD5B1C">
      <w:pPr>
        <w:spacing w:after="43"/>
        <w:ind w:left="896"/>
      </w:pPr>
      <w:r>
        <w:rPr>
          <w:noProof/>
        </w:rPr>
        <w:drawing>
          <wp:inline distT="0" distB="0" distL="0" distR="0" wp14:anchorId="131BC632" wp14:editId="2B8F2230">
            <wp:extent cx="5084826" cy="24352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4826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29D6" w14:textId="77777777" w:rsidR="004753A5" w:rsidRDefault="00FD5B1C">
      <w:pPr>
        <w:spacing w:after="0"/>
      </w:pPr>
      <w:r>
        <w:rPr>
          <w:b/>
          <w:sz w:val="21"/>
        </w:rPr>
        <w:t xml:space="preserve"> </w:t>
      </w:r>
    </w:p>
    <w:p w14:paraId="4B65A858" w14:textId="77777777" w:rsidR="004753A5" w:rsidRDefault="00FD5B1C">
      <w:pPr>
        <w:spacing w:after="226"/>
      </w:pPr>
      <w:r>
        <w:rPr>
          <w:b/>
          <w:sz w:val="21"/>
        </w:rPr>
        <w:t xml:space="preserve"> </w:t>
      </w:r>
    </w:p>
    <w:p w14:paraId="15F81B40" w14:textId="77777777" w:rsidR="004753A5" w:rsidRDefault="00FD5B1C">
      <w:pPr>
        <w:spacing w:after="0"/>
      </w:pPr>
      <w:r>
        <w:rPr>
          <w:b/>
          <w:sz w:val="21"/>
        </w:rPr>
        <w:lastRenderedPageBreak/>
        <w:t xml:space="preserve"> </w:t>
      </w:r>
    </w:p>
    <w:p w14:paraId="6A3A3393" w14:textId="77777777" w:rsidR="004753A5" w:rsidRDefault="00FD5B1C">
      <w:pPr>
        <w:spacing w:after="182"/>
        <w:ind w:left="163"/>
      </w:pPr>
      <w:r>
        <w:rPr>
          <w:rFonts w:ascii="Times New Roman" w:eastAsia="Times New Roman" w:hAnsi="Times New Roman" w:cs="Times New Roman"/>
          <w:i/>
          <w:color w:val="333333"/>
          <w:sz w:val="21"/>
        </w:rPr>
        <w:t>Figure 1: Architecture and data flow of the voice patient diary sample application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55D979A0" w14:textId="77777777" w:rsidR="004753A5" w:rsidRDefault="00FD5B1C">
      <w:pPr>
        <w:spacing w:after="0" w:line="257" w:lineRule="auto"/>
        <w:ind w:left="163"/>
      </w:pPr>
      <w:r>
        <w:rPr>
          <w:b/>
        </w:rPr>
        <w:t xml:space="preserve">Reference: </w:t>
      </w:r>
      <w:r>
        <w:rPr>
          <w:b/>
          <w:color w:val="0562C1"/>
          <w:u w:val="single" w:color="0562C1"/>
        </w:rPr>
        <w:t>https://aws.amazon.com/blogs/industries/voice-applications-in-clinical-research-</w:t>
      </w:r>
      <w:r>
        <w:rPr>
          <w:b/>
          <w:color w:val="0562C1"/>
        </w:rPr>
        <w:t xml:space="preserve"> </w:t>
      </w:r>
      <w:r>
        <w:rPr>
          <w:b/>
          <w:color w:val="0562C1"/>
          <w:u w:val="single" w:color="0562C1"/>
        </w:rPr>
        <w:t>powered-by-ai-on-aws-part-1-architecture-and-design-considerations/</w:t>
      </w:r>
      <w:r>
        <w:rPr>
          <w:b/>
        </w:rPr>
        <w:t xml:space="preserve"> </w:t>
      </w:r>
    </w:p>
    <w:sectPr w:rsidR="004753A5">
      <w:pgSz w:w="11909" w:h="16838"/>
      <w:pgMar w:top="1440" w:right="1514" w:bottom="144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6F77"/>
    <w:multiLevelType w:val="hybridMultilevel"/>
    <w:tmpl w:val="DEB6A728"/>
    <w:lvl w:ilvl="0" w:tplc="2048F65E">
      <w:start w:val="1"/>
      <w:numFmt w:val="bullet"/>
      <w:lvlText w:val="●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E89AF6">
      <w:start w:val="1"/>
      <w:numFmt w:val="bullet"/>
      <w:lvlText w:val="o"/>
      <w:lvlJc w:val="left"/>
      <w:pPr>
        <w:ind w:left="1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E431C">
      <w:start w:val="1"/>
      <w:numFmt w:val="bullet"/>
      <w:lvlText w:val="▪"/>
      <w:lvlJc w:val="left"/>
      <w:pPr>
        <w:ind w:left="2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5C9E54">
      <w:start w:val="1"/>
      <w:numFmt w:val="bullet"/>
      <w:lvlText w:val="•"/>
      <w:lvlJc w:val="left"/>
      <w:pPr>
        <w:ind w:left="3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AC2924">
      <w:start w:val="1"/>
      <w:numFmt w:val="bullet"/>
      <w:lvlText w:val="o"/>
      <w:lvlJc w:val="left"/>
      <w:pPr>
        <w:ind w:left="3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F4EBA0">
      <w:start w:val="1"/>
      <w:numFmt w:val="bullet"/>
      <w:lvlText w:val="▪"/>
      <w:lvlJc w:val="left"/>
      <w:pPr>
        <w:ind w:left="4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1412F8">
      <w:start w:val="1"/>
      <w:numFmt w:val="bullet"/>
      <w:lvlText w:val="•"/>
      <w:lvlJc w:val="left"/>
      <w:pPr>
        <w:ind w:left="5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40A7FA">
      <w:start w:val="1"/>
      <w:numFmt w:val="bullet"/>
      <w:lvlText w:val="o"/>
      <w:lvlJc w:val="left"/>
      <w:pPr>
        <w:ind w:left="5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0BB8A">
      <w:start w:val="1"/>
      <w:numFmt w:val="bullet"/>
      <w:lvlText w:val="▪"/>
      <w:lvlJc w:val="left"/>
      <w:pPr>
        <w:ind w:left="6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934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A5"/>
    <w:rsid w:val="000F5456"/>
    <w:rsid w:val="002B328D"/>
    <w:rsid w:val="00382CD5"/>
    <w:rsid w:val="004753A5"/>
    <w:rsid w:val="004F03B7"/>
    <w:rsid w:val="009141B7"/>
    <w:rsid w:val="00C921FE"/>
    <w:rsid w:val="00E825B4"/>
    <w:rsid w:val="00EE2D49"/>
    <w:rsid w:val="00FD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BA22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Solution_Architecture[1].docx</dc:title>
  <dc:subject/>
  <dc:creator>naveen ramanaidu</dc:creator>
  <cp:keywords/>
  <cp:lastModifiedBy>Shaik Khaja</cp:lastModifiedBy>
  <cp:revision>6</cp:revision>
  <dcterms:created xsi:type="dcterms:W3CDTF">2026-02-17T06:40:00Z</dcterms:created>
  <dcterms:modified xsi:type="dcterms:W3CDTF">2026-02-17T06:43:00Z</dcterms:modified>
</cp:coreProperties>
</file>