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BD 2-1</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1</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Hello everyone, I am Haiying Che, </w:t>
      </w:r>
      <w:r w:rsidR="0065170E" w:rsidRPr="0065170E">
        <w:rPr>
          <w:rFonts w:ascii="Times New Roman" w:hAnsi="Times New Roman" w:cs="Times New Roman"/>
          <w:b/>
          <w:sz w:val="24"/>
          <w:szCs w:val="24"/>
        </w:rPr>
        <w:t>from Institute</w:t>
      </w:r>
      <w:r w:rsidRPr="0065170E">
        <w:rPr>
          <w:rFonts w:ascii="Times New Roman" w:hAnsi="Times New Roman" w:cs="Times New Roman"/>
          <w:b/>
          <w:sz w:val="24"/>
          <w:szCs w:val="24"/>
        </w:rPr>
        <w:t xml:space="preserve"> of Data Science and knowledge Engineering</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School of Computer Science, in Beijing Institute of </w:t>
      </w:r>
      <w:r w:rsidR="007A1C9C" w:rsidRPr="0065170E">
        <w:rPr>
          <w:rFonts w:ascii="Times New Roman" w:hAnsi="Times New Roman" w:cs="Times New Roman"/>
          <w:b/>
          <w:sz w:val="24"/>
          <w:szCs w:val="24"/>
        </w:rPr>
        <w:t>Technology,</w:t>
      </w:r>
      <w:r w:rsidRPr="0065170E">
        <w:rPr>
          <w:rFonts w:ascii="Times New Roman" w:hAnsi="Times New Roman" w:cs="Times New Roman"/>
          <w:b/>
          <w:sz w:val="24"/>
          <w:szCs w:val="24"/>
        </w:rPr>
        <w:t xml:space="preserve"> in this </w:t>
      </w:r>
      <w:r w:rsidR="007A1C9C" w:rsidRPr="0065170E">
        <w:rPr>
          <w:rFonts w:ascii="Times New Roman" w:hAnsi="Times New Roman" w:cs="Times New Roman"/>
          <w:b/>
          <w:sz w:val="24"/>
          <w:szCs w:val="24"/>
        </w:rPr>
        <w:t>session,</w:t>
      </w:r>
      <w:r w:rsidRPr="0065170E">
        <w:rPr>
          <w:rFonts w:ascii="Times New Roman" w:hAnsi="Times New Roman" w:cs="Times New Roman"/>
          <w:b/>
          <w:sz w:val="24"/>
          <w:szCs w:val="24"/>
        </w:rPr>
        <w:t xml:space="preserve"> we will discuss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Some idea about </w:t>
      </w:r>
      <w:r w:rsidR="006129B0">
        <w:rPr>
          <w:rFonts w:ascii="Times New Roman" w:hAnsi="Times New Roman" w:cs="Times New Roman" w:hint="eastAsia"/>
          <w:b/>
          <w:sz w:val="24"/>
          <w:szCs w:val="24"/>
        </w:rPr>
        <w:t>D</w:t>
      </w:r>
      <w:r w:rsidRPr="0065170E">
        <w:rPr>
          <w:rFonts w:ascii="Times New Roman" w:hAnsi="Times New Roman" w:cs="Times New Roman"/>
          <w:b/>
          <w:sz w:val="24"/>
          <w:szCs w:val="24"/>
        </w:rPr>
        <w:t>ata Resources.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2 </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According to organization boundary, we can divide the data into internal data and external data. By the way</w:t>
      </w:r>
      <w:r w:rsidR="006129B0">
        <w:rPr>
          <w:rFonts w:ascii="Times New Roman" w:hAnsi="Times New Roman" w:cs="Times New Roman" w:hint="eastAsia"/>
          <w:b/>
          <w:sz w:val="24"/>
          <w:szCs w:val="24"/>
        </w:rPr>
        <w:t>，</w:t>
      </w:r>
      <w:r w:rsidRPr="007A1C9C">
        <w:rPr>
          <w:rFonts w:ascii="Times New Roman" w:hAnsi="Times New Roman" w:cs="Times New Roman"/>
          <w:b/>
          <w:sz w:val="24"/>
          <w:szCs w:val="24"/>
        </w:rPr>
        <w:t xml:space="preserve"> </w:t>
      </w:r>
      <w:r w:rsidR="00B23406" w:rsidRPr="007A1C9C">
        <w:rPr>
          <w:rFonts w:ascii="Times New Roman" w:hAnsi="Times New Roman" w:cs="Times New Roman"/>
          <w:b/>
          <w:sz w:val="24"/>
          <w:szCs w:val="24"/>
        </w:rPr>
        <w:t>the</w:t>
      </w:r>
      <w:r w:rsidRPr="007A1C9C">
        <w:rPr>
          <w:rFonts w:ascii="Times New Roman" w:hAnsi="Times New Roman" w:cs="Times New Roman"/>
          <w:b/>
          <w:sz w:val="24"/>
          <w:szCs w:val="24"/>
        </w:rPr>
        <w:t xml:space="preserve"> reason we want to divide the big data resources into internal and external is, the</w:t>
      </w:r>
      <w:r w:rsidR="006129B0">
        <w:rPr>
          <w:rFonts w:ascii="Times New Roman" w:hAnsi="Times New Roman" w:cs="Times New Roman"/>
          <w:b/>
          <w:sz w:val="24"/>
          <w:szCs w:val="24"/>
        </w:rPr>
        <w:t xml:space="preserve"> methods and </w:t>
      </w:r>
      <w:r w:rsidRPr="007A1C9C">
        <w:rPr>
          <w:rFonts w:ascii="Times New Roman" w:hAnsi="Times New Roman" w:cs="Times New Roman"/>
          <w:b/>
          <w:sz w:val="24"/>
          <w:szCs w:val="24"/>
        </w:rPr>
        <w:t xml:space="preserve"> tools of getting internal data and external data are different.</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 xml:space="preserve">1 The internal data resources refer to all the data created by the organization and stored inside the organization, </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 xml:space="preserve">Including organization self operated system, business transaction system, manufacturing system, finance system, human resources system, etc. these are </w:t>
      </w:r>
      <w:r w:rsidR="00F05D9B">
        <w:rPr>
          <w:rFonts w:ascii="Times New Roman" w:hAnsi="Times New Roman" w:cs="Times New Roman"/>
          <w:b/>
          <w:sz w:val="24"/>
          <w:szCs w:val="24"/>
        </w:rPr>
        <w:t>mainly</w:t>
      </w:r>
      <w:r w:rsidRPr="007A1C9C">
        <w:rPr>
          <w:rFonts w:ascii="Times New Roman" w:hAnsi="Times New Roman" w:cs="Times New Roman"/>
          <w:b/>
          <w:sz w:val="24"/>
          <w:szCs w:val="24"/>
        </w:rPr>
        <w:t xml:space="preserve"> structured data.</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Organization internal data also include some historical legacy data, such as some documents data, emails and etc.</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Besides there are some internal IoT devices can generate some data, for example, there are lots of sensors in the manufacturing Automated production line, these sensors can collect many production status data, which can facilitate the manufacture analysis.</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2 External data refer to the data outside the specific organization.</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External data includes</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 xml:space="preserve">2.1 other organization business operating platform data, like data from other organization’s business transaction system, manufacturing system, finance system, human resources system, accounting system etc. </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2.2 other organization’s IoT devices generated data</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 xml:space="preserve">2.3 the government collected and published data </w:t>
      </w:r>
    </w:p>
    <w:p w:rsidR="007A1C9C" w:rsidRPr="007A1C9C"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2.4 internet or mobile internet data, published by all the internet nodes, like social media, blog data, YouTube data, Wikipedia data etc.</w:t>
      </w:r>
    </w:p>
    <w:p w:rsidR="00A1471F" w:rsidRPr="0065170E" w:rsidRDefault="007A1C9C" w:rsidP="00D00A2A">
      <w:pPr>
        <w:rPr>
          <w:rFonts w:ascii="Times New Roman" w:hAnsi="Times New Roman" w:cs="Times New Roman"/>
          <w:b/>
          <w:sz w:val="24"/>
          <w:szCs w:val="24"/>
        </w:rPr>
      </w:pPr>
      <w:r w:rsidRPr="007A1C9C">
        <w:rPr>
          <w:rFonts w:ascii="Times New Roman" w:hAnsi="Times New Roman" w:cs="Times New Roman"/>
          <w:b/>
          <w:sz w:val="24"/>
          <w:szCs w:val="24"/>
        </w:rPr>
        <w:t>All these internal and external data could be the data resources for analysis.</w:t>
      </w:r>
    </w:p>
    <w:p w:rsidR="00AF7ED1"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3</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 xml:space="preserve">1 Government data, various departments are set up for social management purposes, such as the Public Security Bureau, the Ministry of Finance, etc., these organizations will build many business systems, for the purpose of effectively fulfilling the functions of the department. </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The data generated by these systems is mainly stored in the corresponding data center in a specific structure. The data contains great value inside, which can provide data support for the formulation of government macro policies, national security prevention and control, and effective social management.</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Government data has the characteristics of high credibility, good integrity, strong real-time, and clear entity description.</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 xml:space="preserve">2 </w:t>
      </w:r>
      <w:r w:rsidR="00C1328A" w:rsidRPr="00C1328A">
        <w:rPr>
          <w:rFonts w:ascii="Times New Roman" w:hAnsi="Times New Roman" w:cs="Times New Roman"/>
          <w:b/>
          <w:sz w:val="24"/>
          <w:szCs w:val="24"/>
        </w:rPr>
        <w:t xml:space="preserve">Self-operated data </w:t>
      </w:r>
      <w:r w:rsidR="00C1328A">
        <w:rPr>
          <w:rFonts w:ascii="Times New Roman" w:hAnsi="Times New Roman" w:cs="Times New Roman"/>
          <w:b/>
          <w:sz w:val="24"/>
          <w:szCs w:val="24"/>
        </w:rPr>
        <w:t xml:space="preserve">refer to the </w:t>
      </w:r>
      <w:r w:rsidRPr="00B23406">
        <w:rPr>
          <w:rFonts w:ascii="Times New Roman" w:hAnsi="Times New Roman" w:cs="Times New Roman"/>
          <w:b/>
          <w:sz w:val="24"/>
          <w:szCs w:val="24"/>
        </w:rPr>
        <w:t>I</w:t>
      </w:r>
      <w:r w:rsidR="00C1328A">
        <w:rPr>
          <w:rFonts w:ascii="Times New Roman" w:hAnsi="Times New Roman" w:cs="Times New Roman"/>
          <w:b/>
          <w:sz w:val="24"/>
          <w:szCs w:val="24"/>
        </w:rPr>
        <w:t>T</w:t>
      </w:r>
      <w:r w:rsidRPr="00B23406">
        <w:rPr>
          <w:rFonts w:ascii="Times New Roman" w:hAnsi="Times New Roman" w:cs="Times New Roman"/>
          <w:b/>
          <w:sz w:val="24"/>
          <w:szCs w:val="24"/>
        </w:rPr>
        <w:t xml:space="preserve"> system, ERP, SCM, online office </w:t>
      </w:r>
      <w:r w:rsidR="00D757E1" w:rsidRPr="00B23406">
        <w:rPr>
          <w:rFonts w:ascii="Times New Roman" w:hAnsi="Times New Roman" w:cs="Times New Roman"/>
          <w:b/>
          <w:sz w:val="24"/>
          <w:szCs w:val="24"/>
        </w:rPr>
        <w:t>system,</w:t>
      </w:r>
      <w:r w:rsidRPr="00B23406">
        <w:rPr>
          <w:rFonts w:ascii="Times New Roman" w:hAnsi="Times New Roman" w:cs="Times New Roman"/>
          <w:b/>
          <w:sz w:val="24"/>
          <w:szCs w:val="24"/>
        </w:rPr>
        <w:t xml:space="preserve"> online transaction system, etc. of different organization.</w:t>
      </w:r>
    </w:p>
    <w:p w:rsidR="00C1328A"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 xml:space="preserve">3 Incorporate IoT data collection into the consideration of data enrichment. </w:t>
      </w:r>
    </w:p>
    <w:p w:rsidR="00C1328A" w:rsidRDefault="00C1328A" w:rsidP="00D00A2A">
      <w:pPr>
        <w:rPr>
          <w:rFonts w:ascii="Times New Roman" w:hAnsi="Times New Roman" w:cs="Times New Roman"/>
          <w:b/>
          <w:sz w:val="24"/>
          <w:szCs w:val="24"/>
        </w:rPr>
      </w:pP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4</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Inside the organization, all the business data was collected from different business systems, like CRM, ERP, marketing system, finance system, HR system, Supply chain system and other data.</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lastRenderedPageBreak/>
        <w:t xml:space="preserve">All these data </w:t>
      </w:r>
      <w:r w:rsidR="00D757E1" w:rsidRPr="00B23406">
        <w:rPr>
          <w:rFonts w:ascii="Times New Roman" w:hAnsi="Times New Roman" w:cs="Times New Roman"/>
          <w:b/>
          <w:sz w:val="24"/>
          <w:szCs w:val="24"/>
        </w:rPr>
        <w:t>were</w:t>
      </w:r>
      <w:r w:rsidRPr="00B23406">
        <w:rPr>
          <w:rFonts w:ascii="Times New Roman" w:hAnsi="Times New Roman" w:cs="Times New Roman"/>
          <w:b/>
          <w:sz w:val="24"/>
          <w:szCs w:val="24"/>
        </w:rPr>
        <w:t xml:space="preserve"> extracted and stored in the data storage, which could be the relational database like SQL Server, data warehouse like Hive, or document database like Mongo DB, or graph database like neo4j, </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and then process the data using data processing platform like Hadoop, spark etc.</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And analysis the data with the tools like TensorFlow, R, IBM Watson etc.</w:t>
      </w:r>
    </w:p>
    <w:p w:rsidR="00B23406" w:rsidRPr="00B23406"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After the data has been processed and analyzed, we can also visualize the data using visualization tools like tableau.</w:t>
      </w:r>
    </w:p>
    <w:p w:rsidR="00A1471F" w:rsidRPr="0065170E" w:rsidRDefault="00B23406" w:rsidP="00D00A2A">
      <w:pPr>
        <w:rPr>
          <w:rFonts w:ascii="Times New Roman" w:hAnsi="Times New Roman" w:cs="Times New Roman"/>
          <w:b/>
          <w:sz w:val="24"/>
          <w:szCs w:val="24"/>
        </w:rPr>
      </w:pPr>
      <w:r w:rsidRPr="00B23406">
        <w:rPr>
          <w:rFonts w:ascii="Times New Roman" w:hAnsi="Times New Roman" w:cs="Times New Roman"/>
          <w:b/>
          <w:sz w:val="24"/>
          <w:szCs w:val="24"/>
        </w:rPr>
        <w:t>Through the big data analysis, we can get the business improvement, benefit analysis, revenue analysis, customer profiles, suitable pricing, some business patterns and so on, all these can help organization understand the customer and market better, provide better product and services, make better decision and improve their business strategy.</w:t>
      </w:r>
    </w:p>
    <w:p w:rsidR="00D757E1" w:rsidRDefault="00D757E1" w:rsidP="00D00A2A">
      <w:pPr>
        <w:rPr>
          <w:rFonts w:ascii="Times New Roman" w:hAnsi="Times New Roman" w:cs="Times New Roman"/>
          <w:b/>
          <w:sz w:val="24"/>
          <w:szCs w:val="24"/>
        </w:rPr>
      </w:pP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5</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In addition to the internal data, there are also external data available for analysis.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External data is mainly internet data, whose channel includes web portal, government open information, social media, E-business public data and some special forum focusing specific topic.</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6</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bCs/>
          <w:sz w:val="24"/>
          <w:szCs w:val="24"/>
        </w:rPr>
        <w:t xml:space="preserve">Internet has huge amount of </w:t>
      </w:r>
      <w:r w:rsidR="003B54BD" w:rsidRPr="0065170E">
        <w:rPr>
          <w:rFonts w:ascii="Times New Roman" w:hAnsi="Times New Roman" w:cs="Times New Roman"/>
          <w:b/>
          <w:bCs/>
          <w:sz w:val="24"/>
          <w:szCs w:val="24"/>
        </w:rPr>
        <w:t>data,</w:t>
      </w:r>
      <w:r w:rsidRPr="0065170E">
        <w:rPr>
          <w:rFonts w:ascii="Times New Roman" w:hAnsi="Times New Roman" w:cs="Times New Roman"/>
          <w:b/>
          <w:bCs/>
          <w:sz w:val="24"/>
          <w:szCs w:val="24"/>
        </w:rPr>
        <w:t xml:space="preserve"> but when you collect data from internet you should be aware of some issues.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1</w:t>
      </w:r>
      <w:r w:rsidR="00BA2F26" w:rsidRPr="0065170E">
        <w:rPr>
          <w:rFonts w:ascii="Times New Roman" w:hAnsi="Times New Roman" w:cs="Times New Roman"/>
          <w:b/>
          <w:sz w:val="24"/>
          <w:szCs w:val="24"/>
        </w:rPr>
        <w:t>）</w:t>
      </w:r>
      <w:r w:rsidRPr="0065170E">
        <w:rPr>
          <w:rFonts w:ascii="Times New Roman" w:hAnsi="Times New Roman" w:cs="Times New Roman"/>
          <w:b/>
          <w:sz w:val="24"/>
          <w:szCs w:val="24"/>
        </w:rPr>
        <w:t xml:space="preserve"> there are Different IT level and structure of different website, there is no unified collection method for all the websites.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2</w:t>
      </w:r>
      <w:r w:rsidR="00BA2F26" w:rsidRPr="0065170E">
        <w:rPr>
          <w:rFonts w:ascii="Times New Roman" w:hAnsi="Times New Roman" w:cs="Times New Roman"/>
          <w:b/>
          <w:sz w:val="24"/>
          <w:szCs w:val="24"/>
        </w:rPr>
        <w:t>）</w:t>
      </w:r>
      <w:r w:rsidRPr="0065170E">
        <w:rPr>
          <w:rFonts w:ascii="Times New Roman" w:hAnsi="Times New Roman" w:cs="Times New Roman"/>
          <w:b/>
          <w:sz w:val="24"/>
          <w:szCs w:val="24"/>
        </w:rPr>
        <w:t>Different websites have different control policy of crawlers, Why?</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Because Web crawlers facilitate network information collection and query, but they also introduce the following negative impacts: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2.1 Web crawlers always consume too much server bandwidth and increase server load as they use specific policies to browser as much information as possible.</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2.2 Bad actors may use web crawlers to launch DoS attacks against websites. As a result, websites may fail to provide normal services due to resource exhaustion.</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2.3 Bad actors may use web crawlers to steal mission-critical data on your websites, which will damage your economic interests.</w:t>
      </w:r>
    </w:p>
    <w:p w:rsidR="00D757E1" w:rsidRDefault="009A3964" w:rsidP="00D00A2A">
      <w:pPr>
        <w:rPr>
          <w:rFonts w:ascii="Times New Roman" w:hAnsi="Times New Roman" w:cs="Times New Roman"/>
          <w:b/>
          <w:sz w:val="24"/>
          <w:szCs w:val="24"/>
        </w:rPr>
      </w:pPr>
      <w:r>
        <w:rPr>
          <w:rFonts w:ascii="Times New Roman" w:hAnsi="Times New Roman" w:cs="Times New Roman"/>
          <w:b/>
          <w:sz w:val="24"/>
          <w:szCs w:val="24"/>
        </w:rPr>
        <w:t>((</w:t>
      </w:r>
      <w:r w:rsidR="00A1471F" w:rsidRPr="0065170E">
        <w:rPr>
          <w:rFonts w:ascii="Times New Roman" w:hAnsi="Times New Roman" w:cs="Times New Roman"/>
          <w:b/>
          <w:sz w:val="24"/>
          <w:szCs w:val="24"/>
        </w:rPr>
        <w:t>Some WAF-web application firewall provides three anti-crawler policies,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1</w:t>
      </w:r>
      <w:r w:rsidR="00D757E1">
        <w:rPr>
          <w:rFonts w:ascii="Times New Roman" w:hAnsi="Times New Roman" w:cs="Times New Roman" w:hint="eastAsia"/>
          <w:b/>
          <w:sz w:val="24"/>
          <w:szCs w:val="24"/>
        </w:rPr>
        <w:t>）</w:t>
      </w:r>
      <w:r w:rsidRPr="0065170E">
        <w:rPr>
          <w:rFonts w:ascii="Times New Roman" w:hAnsi="Times New Roman" w:cs="Times New Roman"/>
          <w:b/>
          <w:sz w:val="24"/>
          <w:szCs w:val="24"/>
        </w:rPr>
        <w:t>robot detection by identifying User-Agent, 2</w:t>
      </w:r>
      <w:r w:rsidR="00D757E1">
        <w:rPr>
          <w:rFonts w:ascii="Times New Roman" w:hAnsi="Times New Roman" w:cs="Times New Roman" w:hint="eastAsia"/>
          <w:b/>
          <w:sz w:val="24"/>
          <w:szCs w:val="24"/>
        </w:rPr>
        <w:t>）</w:t>
      </w:r>
      <w:r w:rsidRPr="0065170E">
        <w:rPr>
          <w:rFonts w:ascii="Times New Roman" w:hAnsi="Times New Roman" w:cs="Times New Roman"/>
          <w:b/>
          <w:sz w:val="24"/>
          <w:szCs w:val="24"/>
        </w:rPr>
        <w:t>website anti-crawler by checking browser validity, and 3</w:t>
      </w:r>
      <w:r w:rsidR="00D757E1">
        <w:rPr>
          <w:rFonts w:ascii="Times New Roman" w:hAnsi="Times New Roman" w:cs="Times New Roman" w:hint="eastAsia"/>
          <w:b/>
          <w:sz w:val="24"/>
          <w:szCs w:val="24"/>
        </w:rPr>
        <w:t>）</w:t>
      </w:r>
      <w:r w:rsidRPr="0065170E">
        <w:rPr>
          <w:rFonts w:ascii="Times New Roman" w:hAnsi="Times New Roman" w:cs="Times New Roman"/>
          <w:b/>
          <w:sz w:val="24"/>
          <w:szCs w:val="24"/>
        </w:rPr>
        <w:t>CC attack protection by limiting the access frequency, to comprehensively mitigate crawler attacks against your websites.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2.1 So some website will enable Robot Detection to Identify User-Agent</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If you enable robot detection, WAF can detect and block threats such as malicious crawlers, scanners, and web shells.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2.2 Enabling Anti-Crawler Protection to Verify Browser Validity</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If you enable anti-crawler protection, WAF dynamically analyzes website service models and accurately identifies crawler behavior based on data risk control and bot identification approaches.</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2.3 </w:t>
      </w:r>
      <w:r w:rsidRPr="0065170E">
        <w:rPr>
          <w:rFonts w:ascii="Times New Roman" w:hAnsi="Times New Roman" w:cs="Times New Roman"/>
          <w:b/>
          <w:bCs/>
          <w:sz w:val="24"/>
          <w:szCs w:val="24"/>
        </w:rPr>
        <w:t>Configuring CC</w:t>
      </w:r>
      <w:r w:rsidR="00D00A2A">
        <w:rPr>
          <w:rFonts w:ascii="Times New Roman" w:hAnsi="Times New Roman" w:cs="Times New Roman" w:hint="eastAsia"/>
          <w:b/>
          <w:sz w:val="24"/>
          <w:szCs w:val="24"/>
        </w:rPr>
        <w:t>-</w:t>
      </w:r>
      <w:r w:rsidR="00D00A2A" w:rsidRPr="0065170E">
        <w:rPr>
          <w:rFonts w:ascii="Times New Roman" w:hAnsi="Times New Roman" w:cs="Times New Roman"/>
          <w:b/>
          <w:sz w:val="24"/>
          <w:szCs w:val="24"/>
        </w:rPr>
        <w:t>Challenge Collapsar</w:t>
      </w:r>
      <w:r w:rsidR="00D00A2A" w:rsidRPr="0065170E">
        <w:rPr>
          <w:rFonts w:ascii="Times New Roman" w:hAnsi="Times New Roman" w:cs="Times New Roman"/>
          <w:b/>
          <w:sz w:val="24"/>
          <w:szCs w:val="24"/>
        </w:rPr>
        <w:t>挑战黑洞</w:t>
      </w:r>
      <w:r w:rsidRPr="0065170E">
        <w:rPr>
          <w:rFonts w:ascii="Times New Roman" w:hAnsi="Times New Roman" w:cs="Times New Roman"/>
          <w:b/>
          <w:bCs/>
          <w:sz w:val="24"/>
          <w:szCs w:val="24"/>
        </w:rPr>
        <w:t xml:space="preserve"> Attack Protection to Limit Access </w:t>
      </w:r>
      <w:r w:rsidRPr="0065170E">
        <w:rPr>
          <w:rFonts w:ascii="Times New Roman" w:hAnsi="Times New Roman" w:cs="Times New Roman"/>
          <w:b/>
          <w:bCs/>
          <w:sz w:val="24"/>
          <w:szCs w:val="24"/>
        </w:rPr>
        <w:lastRenderedPageBreak/>
        <w:t>Frequency</w:t>
      </w:r>
    </w:p>
    <w:p w:rsidR="00A1471F" w:rsidRPr="0065170E" w:rsidRDefault="00A1471F" w:rsidP="00D00A2A">
      <w:pPr>
        <w:contextualSpacing/>
        <w:rPr>
          <w:rFonts w:ascii="Times New Roman" w:hAnsi="Times New Roman" w:cs="Times New Roman"/>
          <w:b/>
          <w:sz w:val="24"/>
          <w:szCs w:val="24"/>
        </w:rPr>
      </w:pPr>
      <w:r w:rsidRPr="0065170E">
        <w:rPr>
          <w:rFonts w:ascii="Times New Roman" w:hAnsi="Times New Roman" w:cs="Times New Roman"/>
          <w:b/>
          <w:sz w:val="24"/>
          <w:szCs w:val="24"/>
        </w:rPr>
        <w:t xml:space="preserve">A CC attack- </w:t>
      </w:r>
      <w:r w:rsidRPr="0065170E">
        <w:rPr>
          <w:rFonts w:ascii="Times New Roman" w:hAnsi="Times New Roman" w:cs="Times New Roman"/>
          <w:b/>
          <w:sz w:val="24"/>
          <w:szCs w:val="24"/>
        </w:rPr>
        <w:t>攻击是</w:t>
      </w:r>
      <w:r w:rsidRPr="0065170E">
        <w:rPr>
          <w:rFonts w:ascii="Times New Roman" w:hAnsi="Times New Roman" w:cs="Times New Roman"/>
          <w:b/>
          <w:sz w:val="24"/>
          <w:szCs w:val="24"/>
        </w:rPr>
        <w:t>DDoS</w:t>
      </w:r>
      <w:r w:rsidRPr="0065170E">
        <w:rPr>
          <w:rFonts w:ascii="Times New Roman" w:hAnsi="Times New Roman" w:cs="Times New Roman"/>
          <w:b/>
          <w:sz w:val="24"/>
          <w:szCs w:val="24"/>
        </w:rPr>
        <w:t>攻击的一种类型，使用代理服务器向受害服务器发送大量貌似合法的请求</w:t>
      </w:r>
      <w:r w:rsidR="003B54BD" w:rsidRPr="003B54BD">
        <w:rPr>
          <w:rFonts w:ascii="Times New Roman" w:hAnsi="Times New Roman" w:cs="Times New Roman"/>
          <w:b/>
          <w:sz w:val="24"/>
          <w:szCs w:val="24"/>
        </w:rPr>
        <w:t>(Challenge the black hole attack is a type of DDoS attack that uses a proxy server to send a large number of seemingly legitimate requests to the victim server</w:t>
      </w:r>
      <w:r w:rsidRPr="0065170E">
        <w:rPr>
          <w:rFonts w:ascii="Times New Roman" w:hAnsi="Times New Roman" w:cs="Times New Roman"/>
          <w:b/>
          <w:sz w:val="24"/>
          <w:szCs w:val="24"/>
        </w:rPr>
        <w:t>, protection rule uses a specific IP address, cookie, or referrer to limit the access to a specific path (URL), mitigating the impact of CC attacks on web services.</w:t>
      </w:r>
      <w:r w:rsidR="009A3964">
        <w:rPr>
          <w:rFonts w:ascii="Times New Roman" w:hAnsi="Times New Roman" w:cs="Times New Roman"/>
          <w:b/>
          <w:sz w:val="24"/>
          <w:szCs w:val="24"/>
        </w:rPr>
        <w:t>))</w:t>
      </w:r>
      <w:bookmarkStart w:id="0" w:name="_GoBack"/>
      <w:bookmarkEnd w:id="0"/>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3</w:t>
      </w:r>
      <w:r w:rsidR="00BA2F26" w:rsidRPr="0065170E">
        <w:rPr>
          <w:rFonts w:ascii="Times New Roman" w:hAnsi="Times New Roman" w:cs="Times New Roman"/>
          <w:b/>
          <w:sz w:val="24"/>
          <w:szCs w:val="24"/>
        </w:rPr>
        <w:t>）</w:t>
      </w:r>
      <w:r w:rsidRPr="0065170E">
        <w:rPr>
          <w:rFonts w:ascii="Times New Roman" w:hAnsi="Times New Roman" w:cs="Times New Roman"/>
          <w:b/>
          <w:sz w:val="24"/>
          <w:szCs w:val="24"/>
        </w:rPr>
        <w:t xml:space="preserve"> the internet data could be form of text, tables, audio, and video, the different form increase the difficulty of collection. Because you need to design different ways to collect them.</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4</w:t>
      </w:r>
      <w:r w:rsidR="00BA2F26" w:rsidRPr="0065170E">
        <w:rPr>
          <w:rFonts w:ascii="Times New Roman" w:hAnsi="Times New Roman" w:cs="Times New Roman"/>
          <w:b/>
          <w:sz w:val="24"/>
          <w:szCs w:val="24"/>
        </w:rPr>
        <w:t>）</w:t>
      </w:r>
      <w:r w:rsidRPr="0065170E">
        <w:rPr>
          <w:rFonts w:ascii="Times New Roman" w:hAnsi="Times New Roman" w:cs="Times New Roman"/>
          <w:b/>
          <w:sz w:val="24"/>
          <w:szCs w:val="24"/>
        </w:rPr>
        <w:t xml:space="preserve"> Its authenticity and data quality are inferior to other data</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Because anyone can publish data in the internet, nobody is responsible for the data authenticity and data </w:t>
      </w:r>
      <w:r w:rsidR="00D00A2A" w:rsidRPr="0065170E">
        <w:rPr>
          <w:rFonts w:ascii="Times New Roman" w:hAnsi="Times New Roman" w:cs="Times New Roman"/>
          <w:b/>
          <w:sz w:val="24"/>
          <w:szCs w:val="24"/>
        </w:rPr>
        <w:t>quality,</w:t>
      </w:r>
      <w:r w:rsidRPr="0065170E">
        <w:rPr>
          <w:rFonts w:ascii="Times New Roman" w:hAnsi="Times New Roman" w:cs="Times New Roman"/>
          <w:b/>
          <w:sz w:val="24"/>
          <w:szCs w:val="24"/>
        </w:rPr>
        <w:t xml:space="preserve"> which make Its authenticity and data quality are inferior to other data, for example the internal data.</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7</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Let’s summarize the data channels</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If we want to do big data analysis, we need to have enough data, the data can be collected from inside or outside the organization, which are internal and external data.</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Internal data includes the business system data, archived data, like documents, emails etc. and organizational IoT data.</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External data includes government public data, other organization data, internet </w:t>
      </w:r>
      <w:r w:rsidR="0000089B" w:rsidRPr="0065170E">
        <w:rPr>
          <w:rFonts w:ascii="Times New Roman" w:hAnsi="Times New Roman" w:cs="Times New Roman"/>
          <w:b/>
          <w:sz w:val="24"/>
          <w:szCs w:val="24"/>
        </w:rPr>
        <w:t>data,</w:t>
      </w:r>
      <w:r w:rsidRPr="0065170E">
        <w:rPr>
          <w:rFonts w:ascii="Times New Roman" w:hAnsi="Times New Roman" w:cs="Times New Roman"/>
          <w:b/>
          <w:sz w:val="24"/>
          <w:szCs w:val="24"/>
        </w:rPr>
        <w:t xml:space="preserve"> </w:t>
      </w:r>
      <w:r w:rsidR="0000089B" w:rsidRPr="0065170E">
        <w:rPr>
          <w:rFonts w:ascii="Times New Roman" w:hAnsi="Times New Roman" w:cs="Times New Roman"/>
          <w:b/>
          <w:sz w:val="24"/>
          <w:szCs w:val="24"/>
        </w:rPr>
        <w:t xml:space="preserve">and </w:t>
      </w:r>
      <w:r w:rsidR="0000089B" w:rsidRPr="0000089B">
        <w:rPr>
          <w:rFonts w:ascii="Times New Roman" w:hAnsi="Times New Roman" w:cs="Times New Roman" w:hint="eastAsia"/>
          <w:b/>
          <w:sz w:val="24"/>
          <w:szCs w:val="24"/>
        </w:rPr>
        <w:t>outside IoT data</w:t>
      </w:r>
      <w:r w:rsidRPr="0065170E">
        <w:rPr>
          <w:rFonts w:ascii="Times New Roman" w:hAnsi="Times New Roman" w:cs="Times New Roman"/>
          <w:b/>
          <w:sz w:val="24"/>
          <w:szCs w:val="24"/>
        </w:rPr>
        <w:t>.</w:t>
      </w:r>
    </w:p>
    <w:p w:rsidR="00BA2F26" w:rsidRPr="0065170E" w:rsidRDefault="00BA2F26" w:rsidP="00D00A2A">
      <w:pPr>
        <w:rPr>
          <w:rFonts w:ascii="Times New Roman" w:hAnsi="Times New Roman" w:cs="Times New Roman"/>
          <w:b/>
          <w:sz w:val="24"/>
          <w:szCs w:val="24"/>
        </w:rPr>
      </w:pP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8</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In this session we learned the bigdata resources, internal and external data.</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thank you for your attention, if you have any question, feel free to contact me.</w:t>
      </w:r>
    </w:p>
    <w:p w:rsidR="00BA2F26" w:rsidRPr="0065170E" w:rsidRDefault="00BA2F26" w:rsidP="00D00A2A">
      <w:pPr>
        <w:rPr>
          <w:rFonts w:ascii="Times New Roman" w:hAnsi="Times New Roman" w:cs="Times New Roman"/>
          <w:b/>
          <w:sz w:val="24"/>
          <w:szCs w:val="24"/>
        </w:rPr>
      </w:pPr>
    </w:p>
    <w:sectPr w:rsidR="00BA2F26" w:rsidRPr="0065170E" w:rsidSect="00126DB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1F"/>
    <w:rsid w:val="0000089B"/>
    <w:rsid w:val="00105495"/>
    <w:rsid w:val="00126DBE"/>
    <w:rsid w:val="003B54BD"/>
    <w:rsid w:val="00567709"/>
    <w:rsid w:val="006129B0"/>
    <w:rsid w:val="0065170E"/>
    <w:rsid w:val="007A1C9C"/>
    <w:rsid w:val="009A3964"/>
    <w:rsid w:val="00A1471F"/>
    <w:rsid w:val="00AF7ED1"/>
    <w:rsid w:val="00B23406"/>
    <w:rsid w:val="00BA2F26"/>
    <w:rsid w:val="00C1328A"/>
    <w:rsid w:val="00D00A2A"/>
    <w:rsid w:val="00D757E1"/>
    <w:rsid w:val="00F0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181F"/>
  <w15:chartTrackingRefBased/>
  <w15:docId w15:val="{A3CD29E9-913C-4B1E-AB8C-F2C55F3D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471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9067">
      <w:bodyDiv w:val="1"/>
      <w:marLeft w:val="0"/>
      <w:marRight w:val="0"/>
      <w:marTop w:val="0"/>
      <w:marBottom w:val="0"/>
      <w:divBdr>
        <w:top w:val="none" w:sz="0" w:space="0" w:color="auto"/>
        <w:left w:val="none" w:sz="0" w:space="0" w:color="auto"/>
        <w:bottom w:val="none" w:sz="0" w:space="0" w:color="auto"/>
        <w:right w:val="none" w:sz="0" w:space="0" w:color="auto"/>
      </w:divBdr>
      <w:divsChild>
        <w:div w:id="1224802978">
          <w:marLeft w:val="547"/>
          <w:marRight w:val="0"/>
          <w:marTop w:val="0"/>
          <w:marBottom w:val="0"/>
          <w:divBdr>
            <w:top w:val="none" w:sz="0" w:space="0" w:color="auto"/>
            <w:left w:val="none" w:sz="0" w:space="0" w:color="auto"/>
            <w:bottom w:val="none" w:sz="0" w:space="0" w:color="auto"/>
            <w:right w:val="none" w:sz="0" w:space="0" w:color="auto"/>
          </w:divBdr>
        </w:div>
      </w:divsChild>
    </w:div>
    <w:div w:id="361790196">
      <w:bodyDiv w:val="1"/>
      <w:marLeft w:val="0"/>
      <w:marRight w:val="0"/>
      <w:marTop w:val="0"/>
      <w:marBottom w:val="0"/>
      <w:divBdr>
        <w:top w:val="none" w:sz="0" w:space="0" w:color="auto"/>
        <w:left w:val="none" w:sz="0" w:space="0" w:color="auto"/>
        <w:bottom w:val="none" w:sz="0" w:space="0" w:color="auto"/>
        <w:right w:val="none" w:sz="0" w:space="0" w:color="auto"/>
      </w:divBdr>
    </w:div>
    <w:div w:id="463281242">
      <w:bodyDiv w:val="1"/>
      <w:marLeft w:val="0"/>
      <w:marRight w:val="0"/>
      <w:marTop w:val="0"/>
      <w:marBottom w:val="0"/>
      <w:divBdr>
        <w:top w:val="none" w:sz="0" w:space="0" w:color="auto"/>
        <w:left w:val="none" w:sz="0" w:space="0" w:color="auto"/>
        <w:bottom w:val="none" w:sz="0" w:space="0" w:color="auto"/>
        <w:right w:val="none" w:sz="0" w:space="0" w:color="auto"/>
      </w:divBdr>
    </w:div>
    <w:div w:id="830099578">
      <w:bodyDiv w:val="1"/>
      <w:marLeft w:val="0"/>
      <w:marRight w:val="0"/>
      <w:marTop w:val="0"/>
      <w:marBottom w:val="0"/>
      <w:divBdr>
        <w:top w:val="none" w:sz="0" w:space="0" w:color="auto"/>
        <w:left w:val="none" w:sz="0" w:space="0" w:color="auto"/>
        <w:bottom w:val="none" w:sz="0" w:space="0" w:color="auto"/>
        <w:right w:val="none" w:sz="0" w:space="0" w:color="auto"/>
      </w:divBdr>
    </w:div>
    <w:div w:id="1014769678">
      <w:bodyDiv w:val="1"/>
      <w:marLeft w:val="0"/>
      <w:marRight w:val="0"/>
      <w:marTop w:val="0"/>
      <w:marBottom w:val="0"/>
      <w:divBdr>
        <w:top w:val="none" w:sz="0" w:space="0" w:color="auto"/>
        <w:left w:val="none" w:sz="0" w:space="0" w:color="auto"/>
        <w:bottom w:val="none" w:sz="0" w:space="0" w:color="auto"/>
        <w:right w:val="none" w:sz="0" w:space="0" w:color="auto"/>
      </w:divBdr>
    </w:div>
    <w:div w:id="1017972214">
      <w:bodyDiv w:val="1"/>
      <w:marLeft w:val="0"/>
      <w:marRight w:val="0"/>
      <w:marTop w:val="0"/>
      <w:marBottom w:val="0"/>
      <w:divBdr>
        <w:top w:val="none" w:sz="0" w:space="0" w:color="auto"/>
        <w:left w:val="none" w:sz="0" w:space="0" w:color="auto"/>
        <w:bottom w:val="none" w:sz="0" w:space="0" w:color="auto"/>
        <w:right w:val="none" w:sz="0" w:space="0" w:color="auto"/>
      </w:divBdr>
    </w:div>
    <w:div w:id="1207333650">
      <w:bodyDiv w:val="1"/>
      <w:marLeft w:val="0"/>
      <w:marRight w:val="0"/>
      <w:marTop w:val="0"/>
      <w:marBottom w:val="0"/>
      <w:divBdr>
        <w:top w:val="none" w:sz="0" w:space="0" w:color="auto"/>
        <w:left w:val="none" w:sz="0" w:space="0" w:color="auto"/>
        <w:bottom w:val="none" w:sz="0" w:space="0" w:color="auto"/>
        <w:right w:val="none" w:sz="0" w:space="0" w:color="auto"/>
      </w:divBdr>
    </w:div>
    <w:div w:id="1307004793">
      <w:bodyDiv w:val="1"/>
      <w:marLeft w:val="0"/>
      <w:marRight w:val="0"/>
      <w:marTop w:val="0"/>
      <w:marBottom w:val="0"/>
      <w:divBdr>
        <w:top w:val="none" w:sz="0" w:space="0" w:color="auto"/>
        <w:left w:val="none" w:sz="0" w:space="0" w:color="auto"/>
        <w:bottom w:val="none" w:sz="0" w:space="0" w:color="auto"/>
        <w:right w:val="none" w:sz="0" w:space="0" w:color="auto"/>
      </w:divBdr>
    </w:div>
    <w:div w:id="1756701539">
      <w:bodyDiv w:val="1"/>
      <w:marLeft w:val="0"/>
      <w:marRight w:val="0"/>
      <w:marTop w:val="0"/>
      <w:marBottom w:val="0"/>
      <w:divBdr>
        <w:top w:val="none" w:sz="0" w:space="0" w:color="auto"/>
        <w:left w:val="none" w:sz="0" w:space="0" w:color="auto"/>
        <w:bottom w:val="none" w:sz="0" w:space="0" w:color="auto"/>
        <w:right w:val="none" w:sz="0" w:space="0" w:color="auto"/>
      </w:divBdr>
    </w:div>
    <w:div w:id="2038115010">
      <w:bodyDiv w:val="1"/>
      <w:marLeft w:val="0"/>
      <w:marRight w:val="0"/>
      <w:marTop w:val="0"/>
      <w:marBottom w:val="0"/>
      <w:divBdr>
        <w:top w:val="none" w:sz="0" w:space="0" w:color="auto"/>
        <w:left w:val="none" w:sz="0" w:space="0" w:color="auto"/>
        <w:bottom w:val="none" w:sz="0" w:space="0" w:color="auto"/>
        <w:right w:val="none" w:sz="0" w:space="0" w:color="auto"/>
      </w:divBdr>
    </w:div>
    <w:div w:id="20830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2</cp:revision>
  <dcterms:created xsi:type="dcterms:W3CDTF">2021-10-22T01:58:00Z</dcterms:created>
  <dcterms:modified xsi:type="dcterms:W3CDTF">2021-10-22T01:58:00Z</dcterms:modified>
</cp:coreProperties>
</file>