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r1r0y7ss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CV – Youcef Amrani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sprihr5m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INFORMATIONS PERSONNELLES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&amp; Prénom:</w:t>
      </w:r>
      <w:r w:rsidDel="00000000" w:rsidR="00000000" w:rsidRPr="00000000">
        <w:rPr>
          <w:rtl w:val="0"/>
        </w:rPr>
        <w:t xml:space="preserve"> Youcef Amrani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Adresse:</w:t>
      </w:r>
      <w:r w:rsidDel="00000000" w:rsidR="00000000" w:rsidRPr="00000000">
        <w:rPr>
          <w:rtl w:val="0"/>
        </w:rPr>
        <w:t xml:space="preserve"> 23 Rue Didouche Mourad, Alger, Alger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d’inscription:</w:t>
      </w:r>
      <w:r w:rsidDel="00000000" w:rsidR="00000000" w:rsidRPr="00000000">
        <w:rPr>
          <w:rtl w:val="0"/>
        </w:rPr>
        <w:t xml:space="preserve"> 12/01/2018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personnelle (non pertinente):</w:t>
      </w:r>
      <w:r w:rsidDel="00000000" w:rsidR="00000000" w:rsidRPr="00000000">
        <w:rPr>
          <w:rtl w:val="0"/>
        </w:rPr>
        <w:t xml:space="preserve"> J’aime la photographie et les jeux vidéo stratégiques.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Identifiant interne:</w:t>
      </w:r>
      <w:r w:rsidDel="00000000" w:rsidR="00000000" w:rsidRPr="00000000">
        <w:rPr>
          <w:rtl w:val="0"/>
        </w:rPr>
        <w:t xml:space="preserve"> CV-ALGER-99821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f23vsn29f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FORMATION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Ingénieur d’État en Génie Civil</w:t>
        <w:br w:type="textWrapping"/>
      </w:r>
      <w:r w:rsidDel="00000000" w:rsidR="00000000" w:rsidRPr="00000000">
        <w:rPr>
          <w:rtl w:val="0"/>
        </w:rPr>
        <w:t xml:space="preserve"> Université: USTHB (Université des Sciences et de la Technologie Houari Boumediene)</w:t>
        <w:br w:type="textWrapping"/>
        <w:t xml:space="preserve"> Niveau: Bac +5</w:t>
        <w:br w:type="textWrapping"/>
        <w:t xml:space="preserve"> Année d’obtention: 2016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Information supplémentaire (noise):</w:t>
      </w:r>
      <w:r w:rsidDel="00000000" w:rsidR="00000000" w:rsidRPr="00000000">
        <w:rPr>
          <w:rtl w:val="0"/>
        </w:rPr>
        <w:t xml:space="preserve"> Formation complémentaire en trading crypto (non certifiée).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hlzg5kn3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EXPÉRIENCE PROFESSIONNELLE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Ingénieur chantier</w:t>
        <w:br w:type="textWrapping"/>
      </w:r>
      <w:r w:rsidDel="00000000" w:rsidR="00000000" w:rsidRPr="00000000">
        <w:rPr>
          <w:rtl w:val="0"/>
        </w:rPr>
        <w:t xml:space="preserve"> Entreprise: Cosider Construction</w:t>
        <w:br w:type="textWrapping"/>
        <w:t xml:space="preserve"> Période: 2016 – 2020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Suivi et gestion des chantiers de construction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 de la qualité des travaux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avec les équipes techniques et sous-traitants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interne:</w:t>
      </w:r>
      <w:r w:rsidDel="00000000" w:rsidR="00000000" w:rsidRPr="00000000">
        <w:rPr>
          <w:rtl w:val="0"/>
        </w:rPr>
        <w:t xml:space="preserve"> Disponible pour déplacement international si nécessaire (non vérifié).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Chef de projet</w:t>
        <w:br w:type="textWrapping"/>
      </w:r>
      <w:r w:rsidDel="00000000" w:rsidR="00000000" w:rsidRPr="00000000">
        <w:rPr>
          <w:rtl w:val="0"/>
        </w:rPr>
        <w:t xml:space="preserve"> Entreprise: ETRHB Haddad</w:t>
        <w:br w:type="textWrapping"/>
        <w:t xml:space="preserve"> Période: 2020 – 2024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complète de projets de construction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Planification et supervision des équipes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délais et budgets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 entre clients et équipes techniques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wdn973aj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LANGUES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Français : Courant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Anglais : Technique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Arabe : Langue maternelle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Langue ajoutée fictive:</w:t>
      </w:r>
      <w:r w:rsidDel="00000000" w:rsidR="00000000" w:rsidRPr="00000000">
        <w:rPr>
          <w:rtl w:val="0"/>
        </w:rPr>
        <w:t xml:space="preserve"> Japonais (débutant, autodidacte via anime)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tnbce5p3r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RÉSUMÉ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Ingénieur en génie civil avec plus de 8 ans d’expérience dans la gestion de chantiers et de projets de construction en Algérie.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e73yiytx4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EXTRA NOISE SECTION (IGNORE THIS)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Favorite color: Blue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login: 03/02/2025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system ID: XJ-8831-TEST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Hobby: Chess and robotics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Unrelated skill: Basic cooking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