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385C0" w14:textId="604A6296" w:rsidR="00D30952" w:rsidRPr="00D30952" w:rsidRDefault="00D30952" w:rsidP="00D309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MULTI-LANGUAGE STRATEGY</w:t>
      </w:r>
    </w:p>
    <w:p w14:paraId="6D7ECDAC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DOCUMENT STATUS</w:t>
      </w:r>
    </w:p>
    <w:p w14:paraId="34A51ECB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09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STRATEGY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Authority: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 for International Expansion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Priority: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Phase 2 (Months 7-12)</w:t>
      </w:r>
    </w:p>
    <w:p w14:paraId="3D9B2D62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EXECUTIVE SUMMARY</w:t>
      </w:r>
    </w:p>
    <w:p w14:paraId="0528E810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Vision: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Transform Kurzora into the world's most trusted multilingual trading signals platform, serving English, German, and Arabic markets with </w:t>
      </w:r>
      <w:proofErr w:type="gramStart"/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culturally-appropriate</w:t>
      </w:r>
      <w:proofErr w:type="gramEnd"/>
      <w:r w:rsidRPr="00D30952">
        <w:rPr>
          <w:rFonts w:ascii="Times New Roman" w:eastAsia="Times New Roman" w:hAnsi="Times New Roman" w:cs="Times New Roman"/>
          <w:kern w:val="0"/>
          <w14:ligatures w14:val="none"/>
        </w:rPr>
        <w:t>, regulation-compliant trading insights.</w:t>
      </w:r>
    </w:p>
    <w:p w14:paraId="0D5B7107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Phased international expansion with language-specific market entry, starting with English foundation, expanding to German markets, and capturing the underserved Islamic finance segment.</w:t>
      </w:r>
    </w:p>
    <w:p w14:paraId="080BCA66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MARKET ANALYSIS &amp; SIZING</w:t>
      </w:r>
    </w:p>
    <w:p w14:paraId="47606F04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🇺🇸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ENGLISH MARKET (Primary)</w:t>
      </w:r>
    </w:p>
    <w:p w14:paraId="598FBCA0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Addressable Market (TAM):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$2.3B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Serviceable Addressable Market (SAM):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$460M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Serviceable Obtainable Market (SOM):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$23M</w:t>
      </w:r>
    </w:p>
    <w:p w14:paraId="7A442D99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Demographics:</w:t>
      </w:r>
    </w:p>
    <w:p w14:paraId="249640DE" w14:textId="77777777" w:rsidR="00D30952" w:rsidRPr="00D30952" w:rsidRDefault="00D30952" w:rsidP="00D30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Retail traders aged 25-45</w:t>
      </w:r>
    </w:p>
    <w:p w14:paraId="334348E9" w14:textId="77777777" w:rsidR="00D30952" w:rsidRPr="00D30952" w:rsidRDefault="00D30952" w:rsidP="00D30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Income: $50K-$150K annually</w:t>
      </w:r>
    </w:p>
    <w:p w14:paraId="3750D854" w14:textId="77777777" w:rsidR="00D30952" w:rsidRPr="00D30952" w:rsidRDefault="00D30952" w:rsidP="00D30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Tech-savvy, mobile-first users</w:t>
      </w:r>
    </w:p>
    <w:p w14:paraId="3387E582" w14:textId="77777777" w:rsidR="00D30952" w:rsidRPr="00D30952" w:rsidRDefault="00D30952" w:rsidP="00D30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Seeking transparent, data-driven trading signals</w:t>
      </w:r>
    </w:p>
    <w:p w14:paraId="7F7C81A4" w14:textId="77777777" w:rsidR="00D30952" w:rsidRPr="00D30952" w:rsidRDefault="00D30952" w:rsidP="00D30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Frustrated with complex platforms</w:t>
      </w:r>
    </w:p>
    <w:p w14:paraId="6686737A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Characteristics:</w:t>
      </w:r>
    </w:p>
    <w:p w14:paraId="4F08F5BF" w14:textId="77777777" w:rsidR="00D30952" w:rsidRPr="00D30952" w:rsidRDefault="00D30952" w:rsidP="00D30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High competition but fragmented</w:t>
      </w:r>
    </w:p>
    <w:p w14:paraId="25C885D7" w14:textId="77777777" w:rsidR="00D30952" w:rsidRPr="00D30952" w:rsidRDefault="00D30952" w:rsidP="00D30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Premium pricing tolerance ($29-$99/month)</w:t>
      </w:r>
    </w:p>
    <w:p w14:paraId="18C360B3" w14:textId="77777777" w:rsidR="00D30952" w:rsidRPr="00D30952" w:rsidRDefault="00D30952" w:rsidP="00D30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Strong demand for transparency and performance tracking</w:t>
      </w:r>
    </w:p>
    <w:p w14:paraId="1A617378" w14:textId="77777777" w:rsidR="00D30952" w:rsidRPr="00D30952" w:rsidRDefault="00D30952" w:rsidP="00D30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Mobile-first expectations</w:t>
      </w:r>
    </w:p>
    <w:p w14:paraId="27977E2A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🇩🇪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GERMAN MARKET (Secondary)</w:t>
      </w:r>
    </w:p>
    <w:p w14:paraId="79CFD43E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Addressable Market (TAM):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$890M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Serviceable Addressable Market (SAM):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$178M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Serviceable Obtainable Market (SOM):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$8.9M</w:t>
      </w:r>
    </w:p>
    <w:p w14:paraId="350E3733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Demographics:</w:t>
      </w:r>
    </w:p>
    <w:p w14:paraId="7D686FEC" w14:textId="77777777" w:rsidR="00D30952" w:rsidRPr="00D30952" w:rsidRDefault="00D30952" w:rsidP="00D30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Conservative investors aged 30-55</w:t>
      </w:r>
    </w:p>
    <w:p w14:paraId="2A9AAD1E" w14:textId="77777777" w:rsidR="00D30952" w:rsidRPr="00D30952" w:rsidRDefault="00D30952" w:rsidP="00D30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Income: €40K-€120K annually</w:t>
      </w:r>
    </w:p>
    <w:p w14:paraId="0AF01F75" w14:textId="77777777" w:rsidR="00D30952" w:rsidRPr="00D30952" w:rsidRDefault="00D30952" w:rsidP="00D30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Risk-averse but data-driven</w:t>
      </w:r>
    </w:p>
    <w:p w14:paraId="38F390E3" w14:textId="77777777" w:rsidR="00D30952" w:rsidRPr="00D30952" w:rsidRDefault="00D30952" w:rsidP="00D30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Strong regulatory compliance expectations</w:t>
      </w:r>
    </w:p>
    <w:p w14:paraId="730A35F2" w14:textId="77777777" w:rsidR="00D30952" w:rsidRPr="00D30952" w:rsidRDefault="00D30952" w:rsidP="00D30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Preference for German-language financial content</w:t>
      </w:r>
    </w:p>
    <w:p w14:paraId="69C46AD0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Characteristics:</w:t>
      </w:r>
    </w:p>
    <w:p w14:paraId="2F42AEF7" w14:textId="77777777" w:rsidR="00D30952" w:rsidRPr="00D30952" w:rsidRDefault="00D30952" w:rsidP="00D30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BaFin regulatory compliance required</w:t>
      </w:r>
    </w:p>
    <w:p w14:paraId="2C3F07CF" w14:textId="77777777" w:rsidR="00D30952" w:rsidRPr="00D30952" w:rsidRDefault="00D30952" w:rsidP="00D30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High trust requirements</w:t>
      </w:r>
    </w:p>
    <w:p w14:paraId="091B4E05" w14:textId="77777777" w:rsidR="00D30952" w:rsidRPr="00D30952" w:rsidRDefault="00D30952" w:rsidP="00D30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Preference for detailed documentation</w:t>
      </w:r>
    </w:p>
    <w:p w14:paraId="778CC3AB" w14:textId="77777777" w:rsidR="00D30952" w:rsidRPr="00D30952" w:rsidRDefault="00D30952" w:rsidP="00D30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Premium pricing acceptance for quality</w:t>
      </w:r>
    </w:p>
    <w:p w14:paraId="6E3B7D9D" w14:textId="77777777" w:rsidR="00D30952" w:rsidRPr="00D30952" w:rsidRDefault="00D30952" w:rsidP="00D30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Strong demand for risk management features</w:t>
      </w:r>
    </w:p>
    <w:p w14:paraId="7B4EF208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Considerations:</w:t>
      </w:r>
    </w:p>
    <w:p w14:paraId="1EA822CE" w14:textId="77777777" w:rsidR="00D30952" w:rsidRPr="00D30952" w:rsidRDefault="00D30952" w:rsidP="00D30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BaFin financial services licensing</w:t>
      </w:r>
    </w:p>
    <w:p w14:paraId="334C0317" w14:textId="77777777" w:rsidR="00D30952" w:rsidRPr="00D30952" w:rsidRDefault="00D30952" w:rsidP="00D30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GDPR compliance (already covered)</w:t>
      </w:r>
    </w:p>
    <w:p w14:paraId="061F636C" w14:textId="77777777" w:rsidR="00D30952" w:rsidRPr="00D30952" w:rsidRDefault="00D30952" w:rsidP="00D30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German language legal disclaimers</w:t>
      </w:r>
    </w:p>
    <w:p w14:paraId="7D35E672" w14:textId="77777777" w:rsidR="00D30952" w:rsidRPr="00D30952" w:rsidRDefault="00D30952" w:rsidP="00D30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Local customer support requirements</w:t>
      </w:r>
    </w:p>
    <w:p w14:paraId="17D696CE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🕌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ARABIC/ISLAMIC FINANCE MARKET (Opportunity)</w:t>
      </w:r>
    </w:p>
    <w:p w14:paraId="1E642C30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Addressable Market (TAM):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$1.2B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Serviceable Addressable Market (SAM):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$240M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Serviceable Obtainable Market (SOM):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$12M</w:t>
      </w:r>
    </w:p>
    <w:p w14:paraId="03FFEEA1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Demographics:</w:t>
      </w:r>
    </w:p>
    <w:p w14:paraId="0C724B04" w14:textId="77777777" w:rsidR="00D30952" w:rsidRPr="00D30952" w:rsidRDefault="00D30952" w:rsidP="00D30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Islamic finance adherents globally</w:t>
      </w:r>
    </w:p>
    <w:p w14:paraId="17B49898" w14:textId="77777777" w:rsidR="00D30952" w:rsidRPr="00D30952" w:rsidRDefault="00D30952" w:rsidP="00D30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Income: $30K-$100K annually</w:t>
      </w:r>
    </w:p>
    <w:p w14:paraId="064EC548" w14:textId="77777777" w:rsidR="00D30952" w:rsidRPr="00D30952" w:rsidRDefault="00D30952" w:rsidP="00D30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Underserved by existing platforms</w:t>
      </w:r>
    </w:p>
    <w:p w14:paraId="16F30844" w14:textId="77777777" w:rsidR="00D30952" w:rsidRPr="00D30952" w:rsidRDefault="00D30952" w:rsidP="00D30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Strong community-driven decision making</w:t>
      </w:r>
    </w:p>
    <w:p w14:paraId="0490D985" w14:textId="77777777" w:rsidR="00D30952" w:rsidRPr="00D30952" w:rsidRDefault="00D30952" w:rsidP="00D30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Mobile-first in MENA region</w:t>
      </w:r>
    </w:p>
    <w:p w14:paraId="43F57B5D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Characteristics:</w:t>
      </w:r>
    </w:p>
    <w:p w14:paraId="3B8A7388" w14:textId="77777777" w:rsidR="00D30952" w:rsidRPr="00D30952" w:rsidRDefault="00D30952" w:rsidP="00D30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30952">
        <w:rPr>
          <w:rFonts w:ascii="Times New Roman" w:eastAsia="Times New Roman" w:hAnsi="Times New Roman" w:cs="Times New Roman"/>
          <w:kern w:val="0"/>
          <w14:ligatures w14:val="none"/>
        </w:rPr>
        <w:t>Massive underserved</w:t>
      </w:r>
      <w:proofErr w:type="gramEnd"/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segment</w:t>
      </w:r>
    </w:p>
    <w:p w14:paraId="497EEC97" w14:textId="77777777" w:rsidR="00D30952" w:rsidRPr="00D30952" w:rsidRDefault="00D30952" w:rsidP="00D30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Zero major competitors with proper Islamic compliance</w:t>
      </w:r>
    </w:p>
    <w:p w14:paraId="254741F0" w14:textId="77777777" w:rsidR="00D30952" w:rsidRPr="00D30952" w:rsidRDefault="00D30952" w:rsidP="00D30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Strong word-of-mouth marketing potential</w:t>
      </w:r>
    </w:p>
    <w:p w14:paraId="39B948F0" w14:textId="77777777" w:rsidR="00D30952" w:rsidRPr="00D30952" w:rsidRDefault="00D30952" w:rsidP="00D30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Premium pricing for Shariah-compliant services</w:t>
      </w:r>
    </w:p>
    <w:p w14:paraId="142FF43C" w14:textId="77777777" w:rsidR="00D30952" w:rsidRPr="00D30952" w:rsidRDefault="00D30952" w:rsidP="00D30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Global market (not region-specific)</w:t>
      </w:r>
    </w:p>
    <w:p w14:paraId="0EB95B7F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Islamic Finance Requirements:</w:t>
      </w:r>
    </w:p>
    <w:p w14:paraId="77F7C55D" w14:textId="77777777" w:rsidR="00D30952" w:rsidRPr="00D30952" w:rsidRDefault="00D30952" w:rsidP="00D30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Shariah-compliant stock filtering</w:t>
      </w:r>
    </w:p>
    <w:p w14:paraId="775B83C2" w14:textId="77777777" w:rsidR="00D30952" w:rsidRPr="00D30952" w:rsidRDefault="00D30952" w:rsidP="00D30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No interest-based instruments</w:t>
      </w:r>
    </w:p>
    <w:p w14:paraId="0CDA96CD" w14:textId="77777777" w:rsidR="00D30952" w:rsidRPr="00D30952" w:rsidRDefault="00D30952" w:rsidP="00D30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Ethical business screening</w:t>
      </w:r>
    </w:p>
    <w:p w14:paraId="38D7EA8C" w14:textId="77777777" w:rsidR="00D30952" w:rsidRPr="00D30952" w:rsidRDefault="00D30952" w:rsidP="00D30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Halal certification display</w:t>
      </w:r>
    </w:p>
    <w:p w14:paraId="4E4DDFEA" w14:textId="77777777" w:rsidR="00D30952" w:rsidRPr="00D30952" w:rsidRDefault="00D30952" w:rsidP="00D30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Religious advisory integration</w:t>
      </w:r>
    </w:p>
    <w:p w14:paraId="1C93F2CB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PHASED ROLLOUT STRATEGY</w:t>
      </w:r>
    </w:p>
    <w:p w14:paraId="72D626F7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ENGLISH FOUNDATION (Months 1-6)</w:t>
      </w:r>
    </w:p>
    <w:p w14:paraId="1CA1CE0A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Establish English-language platform as foundation</w:t>
      </w:r>
    </w:p>
    <w:p w14:paraId="066A164D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Implementation:</w:t>
      </w:r>
    </w:p>
    <w:p w14:paraId="2EE63215" w14:textId="77777777" w:rsidR="00D30952" w:rsidRPr="00D30952" w:rsidRDefault="00D30952" w:rsidP="00D30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Build i18n architecture with English as base language</w:t>
      </w:r>
    </w:p>
    <w:p w14:paraId="501C2C9D" w14:textId="77777777" w:rsidR="00D30952" w:rsidRPr="00D30952" w:rsidRDefault="00D30952" w:rsidP="00D30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Implement language detection and switching</w:t>
      </w:r>
    </w:p>
    <w:p w14:paraId="63E86CD5" w14:textId="77777777" w:rsidR="00D30952" w:rsidRPr="00D30952" w:rsidRDefault="00D30952" w:rsidP="00D30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Create English translation keys and content</w:t>
      </w:r>
    </w:p>
    <w:p w14:paraId="66A41380" w14:textId="77777777" w:rsidR="00D30952" w:rsidRPr="00D30952" w:rsidRDefault="00D30952" w:rsidP="00D30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Test internationalization infrastructure</w:t>
      </w:r>
    </w:p>
    <w:p w14:paraId="3F8CF376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Milestones:</w:t>
      </w:r>
    </w:p>
    <w:p w14:paraId="1D64C72B" w14:textId="77777777" w:rsidR="00D30952" w:rsidRPr="00D30952" w:rsidRDefault="00D30952" w:rsidP="00D30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50+ English-speaking subscribers</w:t>
      </w:r>
    </w:p>
    <w:p w14:paraId="3E39732B" w14:textId="77777777" w:rsidR="00D30952" w:rsidRPr="00D30952" w:rsidRDefault="00D30952" w:rsidP="00D30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60%+ signal win rate validation</w:t>
      </w:r>
    </w:p>
    <w:p w14:paraId="3D041B74" w14:textId="77777777" w:rsidR="00D30952" w:rsidRPr="00D30952" w:rsidRDefault="00D30952" w:rsidP="00D30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Platform stability and performance optimization</w:t>
      </w:r>
    </w:p>
    <w:p w14:paraId="619DFB05" w14:textId="77777777" w:rsidR="00D30952" w:rsidRPr="00D30952" w:rsidRDefault="00D30952" w:rsidP="00D30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User feedback collection and iteration</w:t>
      </w:r>
    </w:p>
    <w:p w14:paraId="04B3CC68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Target: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$1,450 MRR (English only)</w:t>
      </w:r>
    </w:p>
    <w:p w14:paraId="00B5603E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GERMAN EXPANSION (Months 7-12)</w:t>
      </w:r>
    </w:p>
    <w:p w14:paraId="4939CF50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Enter German market with localized experience</w:t>
      </w:r>
    </w:p>
    <w:p w14:paraId="49D31105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Implementation:</w:t>
      </w:r>
    </w:p>
    <w:p w14:paraId="4140D3C5" w14:textId="77777777" w:rsidR="00D30952" w:rsidRPr="00D30952" w:rsidRDefault="00D30952" w:rsidP="00D30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Complete German translation (2,000+ keys)</w:t>
      </w:r>
    </w:p>
    <w:p w14:paraId="6F08F612" w14:textId="77777777" w:rsidR="00D30952" w:rsidRPr="00D30952" w:rsidRDefault="00D30952" w:rsidP="00D30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Implement EUR currency support</w:t>
      </w:r>
    </w:p>
    <w:p w14:paraId="45D4F1A5" w14:textId="77777777" w:rsidR="00D30952" w:rsidRPr="00D30952" w:rsidRDefault="00D30952" w:rsidP="00D30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Add German stock exchanges (DAX, MDAX)</w:t>
      </w:r>
    </w:p>
    <w:p w14:paraId="1547305E" w14:textId="77777777" w:rsidR="00D30952" w:rsidRPr="00D30952" w:rsidRDefault="00D30952" w:rsidP="00D30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BaFin compliance features</w:t>
      </w:r>
    </w:p>
    <w:p w14:paraId="67174F6D" w14:textId="77777777" w:rsidR="00D30952" w:rsidRPr="00D30952" w:rsidRDefault="00D30952" w:rsidP="00D30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German customer support integration</w:t>
      </w:r>
    </w:p>
    <w:p w14:paraId="044EFB2B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Marketing Strategy:</w:t>
      </w:r>
    </w:p>
    <w:p w14:paraId="650649AE" w14:textId="77777777" w:rsidR="00D30952" w:rsidRPr="00D30952" w:rsidRDefault="00D30952" w:rsidP="00D30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German fintech blog partnerships</w:t>
      </w:r>
    </w:p>
    <w:p w14:paraId="3D4586BB" w14:textId="77777777" w:rsidR="00D30952" w:rsidRPr="00D30952" w:rsidRDefault="00D30952" w:rsidP="00D30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LinkedIn marketing in Germany</w:t>
      </w:r>
    </w:p>
    <w:p w14:paraId="2F4E8AB4" w14:textId="77777777" w:rsidR="00D30952" w:rsidRPr="00D30952" w:rsidRDefault="00D30952" w:rsidP="00D30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German-language content marketing</w:t>
      </w:r>
    </w:p>
    <w:p w14:paraId="732BDBE7" w14:textId="77777777" w:rsidR="00D30952" w:rsidRPr="00D30952" w:rsidRDefault="00D30952" w:rsidP="00D30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Xing network engagement</w:t>
      </w:r>
    </w:p>
    <w:p w14:paraId="74A015D1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Milestones:</w:t>
      </w:r>
    </w:p>
    <w:p w14:paraId="3C71D828" w14:textId="77777777" w:rsidR="00D30952" w:rsidRPr="00D30952" w:rsidRDefault="00D30952" w:rsidP="00D30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100+ German subscribers</w:t>
      </w:r>
    </w:p>
    <w:p w14:paraId="767E394A" w14:textId="77777777" w:rsidR="00D30952" w:rsidRPr="00D30952" w:rsidRDefault="00D30952" w:rsidP="00D30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25% of revenue from German market</w:t>
      </w:r>
    </w:p>
    <w:p w14:paraId="6368C604" w14:textId="77777777" w:rsidR="00D30952" w:rsidRPr="00D30952" w:rsidRDefault="00D30952" w:rsidP="00D30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German language customer support</w:t>
      </w:r>
    </w:p>
    <w:p w14:paraId="4581644A" w14:textId="77777777" w:rsidR="00D30952" w:rsidRPr="00D30952" w:rsidRDefault="00D30952" w:rsidP="00D309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BaFin compliance validation</w:t>
      </w:r>
    </w:p>
    <w:p w14:paraId="0FF146C0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Target: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$9,800 MRR (60% English, 40% German)</w:t>
      </w:r>
    </w:p>
    <w:p w14:paraId="3633DB63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ARABIC/ISLAMIC FINANCE (Months 13-18)</w:t>
      </w:r>
    </w:p>
    <w:p w14:paraId="7E74422C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Capture Islamic finance market with comprehensive solution</w:t>
      </w:r>
    </w:p>
    <w:p w14:paraId="4D1B90B0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Implementation:</w:t>
      </w:r>
    </w:p>
    <w:p w14:paraId="358A8FC6" w14:textId="77777777" w:rsidR="00D30952" w:rsidRPr="00D30952" w:rsidRDefault="00D30952" w:rsidP="00D309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Arabic RTL interface development</w:t>
      </w:r>
    </w:p>
    <w:p w14:paraId="1FBA5E9F" w14:textId="77777777" w:rsidR="00D30952" w:rsidRPr="00D30952" w:rsidRDefault="00D30952" w:rsidP="00D309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Islamic finance stock filtering system</w:t>
      </w:r>
    </w:p>
    <w:p w14:paraId="4BCCBC5F" w14:textId="77777777" w:rsidR="00D30952" w:rsidRPr="00D30952" w:rsidRDefault="00D30952" w:rsidP="00D309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Shariah compliance verification</w:t>
      </w:r>
    </w:p>
    <w:p w14:paraId="086374B6" w14:textId="77777777" w:rsidR="00D30952" w:rsidRPr="00D30952" w:rsidRDefault="00D30952" w:rsidP="00D309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Arabic customer support</w:t>
      </w:r>
    </w:p>
    <w:p w14:paraId="6A8128AE" w14:textId="77777777" w:rsidR="00D30952" w:rsidRPr="00D30952" w:rsidRDefault="00D30952" w:rsidP="00D309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Islamic calendar integration</w:t>
      </w:r>
    </w:p>
    <w:p w14:paraId="78028EBF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Marketing Strategy:</w:t>
      </w:r>
    </w:p>
    <w:p w14:paraId="152B390A" w14:textId="77777777" w:rsidR="00D30952" w:rsidRPr="00D30952" w:rsidRDefault="00D30952" w:rsidP="00D309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Islamic finance influencer partnerships</w:t>
      </w:r>
    </w:p>
    <w:p w14:paraId="3637EDA7" w14:textId="77777777" w:rsidR="00D30952" w:rsidRPr="00D30952" w:rsidRDefault="00D30952" w:rsidP="00D309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Mosque and community outreach</w:t>
      </w:r>
    </w:p>
    <w:p w14:paraId="1AA50247" w14:textId="77777777" w:rsidR="00D30952" w:rsidRPr="00D30952" w:rsidRDefault="00D30952" w:rsidP="00D309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Arabic-language content creation</w:t>
      </w:r>
    </w:p>
    <w:p w14:paraId="475512C4" w14:textId="77777777" w:rsidR="00D30952" w:rsidRPr="00D30952" w:rsidRDefault="00D30952" w:rsidP="00D309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Islamic finance conference participation</w:t>
      </w:r>
    </w:p>
    <w:p w14:paraId="25BDD327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Milestones:</w:t>
      </w:r>
    </w:p>
    <w:p w14:paraId="7E5A52DC" w14:textId="77777777" w:rsidR="00D30952" w:rsidRPr="00D30952" w:rsidRDefault="00D30952" w:rsidP="00D309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200+ Islamic finance subscribers</w:t>
      </w:r>
    </w:p>
    <w:p w14:paraId="6A29BE00" w14:textId="77777777" w:rsidR="00D30952" w:rsidRPr="00D30952" w:rsidRDefault="00D30952" w:rsidP="00D309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First-mover advantage in segment</w:t>
      </w:r>
    </w:p>
    <w:p w14:paraId="5E6AFE69" w14:textId="77777777" w:rsidR="00D30952" w:rsidRPr="00D30952" w:rsidRDefault="00D30952" w:rsidP="00D309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Shariah advisory board establishment</w:t>
      </w:r>
    </w:p>
    <w:p w14:paraId="49AED803" w14:textId="77777777" w:rsidR="00D30952" w:rsidRPr="00D30952" w:rsidRDefault="00D30952" w:rsidP="00D309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Islamic finance certification</w:t>
      </w:r>
    </w:p>
    <w:p w14:paraId="53A1CB12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Target: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$24,500 MRR (40% English, 35% German, 25% Arabic)</w:t>
      </w:r>
    </w:p>
    <w:p w14:paraId="00F86588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💰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REVENUE PROJECTIONS BY MARKET</w:t>
      </w:r>
    </w:p>
    <w:p w14:paraId="545BCCC6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18-Month Revenue Forecast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667"/>
        <w:gridCol w:w="1747"/>
        <w:gridCol w:w="1600"/>
        <w:gridCol w:w="1255"/>
      </w:tblGrid>
      <w:tr w:rsidR="00D30952" w:rsidRPr="00D30952" w14:paraId="15033948" w14:textId="77777777" w:rsidTr="00D309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BB4E0" w14:textId="77777777" w:rsidR="00D30952" w:rsidRPr="00D30952" w:rsidRDefault="00D30952" w:rsidP="00D30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1E6DEBA" w14:textId="77777777" w:rsidR="00D30952" w:rsidRPr="00D30952" w:rsidRDefault="00D30952" w:rsidP="00D30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Market</w:t>
            </w:r>
          </w:p>
        </w:tc>
        <w:tc>
          <w:tcPr>
            <w:tcW w:w="0" w:type="auto"/>
            <w:vAlign w:val="center"/>
            <w:hideMark/>
          </w:tcPr>
          <w:p w14:paraId="10FB47E3" w14:textId="77777777" w:rsidR="00D30952" w:rsidRPr="00D30952" w:rsidRDefault="00D30952" w:rsidP="00D30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German Market</w:t>
            </w:r>
          </w:p>
        </w:tc>
        <w:tc>
          <w:tcPr>
            <w:tcW w:w="0" w:type="auto"/>
            <w:vAlign w:val="center"/>
            <w:hideMark/>
          </w:tcPr>
          <w:p w14:paraId="1301796E" w14:textId="77777777" w:rsidR="00D30952" w:rsidRPr="00D30952" w:rsidRDefault="00D30952" w:rsidP="00D30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Arabic Market</w:t>
            </w:r>
          </w:p>
        </w:tc>
        <w:tc>
          <w:tcPr>
            <w:tcW w:w="0" w:type="auto"/>
            <w:vAlign w:val="center"/>
            <w:hideMark/>
          </w:tcPr>
          <w:p w14:paraId="3A9C30A7" w14:textId="77777777" w:rsidR="00D30952" w:rsidRPr="00D30952" w:rsidRDefault="00D30952" w:rsidP="00D30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MRR</w:t>
            </w:r>
          </w:p>
        </w:tc>
      </w:tr>
      <w:tr w:rsidR="00D30952" w:rsidRPr="00D30952" w14:paraId="4AF8D50F" w14:textId="77777777" w:rsidTr="00D30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44FE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1-6</w:t>
            </w:r>
          </w:p>
        </w:tc>
        <w:tc>
          <w:tcPr>
            <w:tcW w:w="0" w:type="auto"/>
            <w:vAlign w:val="center"/>
            <w:hideMark/>
          </w:tcPr>
          <w:p w14:paraId="599882D6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$1,450</w:t>
            </w:r>
          </w:p>
        </w:tc>
        <w:tc>
          <w:tcPr>
            <w:tcW w:w="0" w:type="auto"/>
            <w:vAlign w:val="center"/>
            <w:hideMark/>
          </w:tcPr>
          <w:p w14:paraId="4AE03F48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17E88A72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4F13F05C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$1,450</w:t>
            </w:r>
          </w:p>
        </w:tc>
      </w:tr>
      <w:tr w:rsidR="00D30952" w:rsidRPr="00D30952" w14:paraId="59871D7F" w14:textId="77777777" w:rsidTr="00D30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27FE8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7-12</w:t>
            </w:r>
          </w:p>
        </w:tc>
        <w:tc>
          <w:tcPr>
            <w:tcW w:w="0" w:type="auto"/>
            <w:vAlign w:val="center"/>
            <w:hideMark/>
          </w:tcPr>
          <w:p w14:paraId="2BC1D0DB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$5,880</w:t>
            </w:r>
          </w:p>
        </w:tc>
        <w:tc>
          <w:tcPr>
            <w:tcW w:w="0" w:type="auto"/>
            <w:vAlign w:val="center"/>
            <w:hideMark/>
          </w:tcPr>
          <w:p w14:paraId="457638C6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$3,920</w:t>
            </w:r>
          </w:p>
        </w:tc>
        <w:tc>
          <w:tcPr>
            <w:tcW w:w="0" w:type="auto"/>
            <w:vAlign w:val="center"/>
            <w:hideMark/>
          </w:tcPr>
          <w:p w14:paraId="636CEE40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64FD03C9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$9,800</w:t>
            </w:r>
          </w:p>
        </w:tc>
      </w:tr>
      <w:tr w:rsidR="00D30952" w:rsidRPr="00D30952" w14:paraId="34F2F0D8" w14:textId="77777777" w:rsidTr="00D30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650F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13-18</w:t>
            </w:r>
          </w:p>
        </w:tc>
        <w:tc>
          <w:tcPr>
            <w:tcW w:w="0" w:type="auto"/>
            <w:vAlign w:val="center"/>
            <w:hideMark/>
          </w:tcPr>
          <w:p w14:paraId="5EC8B4B5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$9,800</w:t>
            </w:r>
          </w:p>
        </w:tc>
        <w:tc>
          <w:tcPr>
            <w:tcW w:w="0" w:type="auto"/>
            <w:vAlign w:val="center"/>
            <w:hideMark/>
          </w:tcPr>
          <w:p w14:paraId="54C96FCD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$8,575</w:t>
            </w:r>
          </w:p>
        </w:tc>
        <w:tc>
          <w:tcPr>
            <w:tcW w:w="0" w:type="auto"/>
            <w:vAlign w:val="center"/>
            <w:hideMark/>
          </w:tcPr>
          <w:p w14:paraId="4ED2E277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$6,125</w:t>
            </w:r>
          </w:p>
        </w:tc>
        <w:tc>
          <w:tcPr>
            <w:tcW w:w="0" w:type="auto"/>
            <w:vAlign w:val="center"/>
            <w:hideMark/>
          </w:tcPr>
          <w:p w14:paraId="0B46C4A7" w14:textId="77777777" w:rsidR="00D30952" w:rsidRPr="00D30952" w:rsidRDefault="00D30952" w:rsidP="00D309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095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$24,500</w:t>
            </w:r>
          </w:p>
        </w:tc>
      </w:tr>
    </w:tbl>
    <w:p w14:paraId="670E4E75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 Strategy by Market</w:t>
      </w:r>
    </w:p>
    <w:p w14:paraId="2AE4BCFD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 Market:</w:t>
      </w:r>
    </w:p>
    <w:p w14:paraId="243311A0" w14:textId="77777777" w:rsidR="00D30952" w:rsidRPr="00D30952" w:rsidRDefault="00D30952" w:rsidP="00D309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Starter: $29/month</w:t>
      </w:r>
    </w:p>
    <w:p w14:paraId="5637E730" w14:textId="77777777" w:rsidR="00D30952" w:rsidRPr="00D30952" w:rsidRDefault="00D30952" w:rsidP="00D309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Premium: $49/month</w:t>
      </w:r>
    </w:p>
    <w:p w14:paraId="39AD01E4" w14:textId="77777777" w:rsidR="00D30952" w:rsidRPr="00D30952" w:rsidRDefault="00D30952" w:rsidP="00D309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Pro: $99/month</w:t>
      </w:r>
    </w:p>
    <w:p w14:paraId="3D2E5F6B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German Market:</w:t>
      </w:r>
    </w:p>
    <w:p w14:paraId="370F72AC" w14:textId="77777777" w:rsidR="00D30952" w:rsidRPr="00D30952" w:rsidRDefault="00D30952" w:rsidP="00D309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Starter: €27/month</w:t>
      </w:r>
    </w:p>
    <w:p w14:paraId="66AF126A" w14:textId="77777777" w:rsidR="00D30952" w:rsidRPr="00D30952" w:rsidRDefault="00D30952" w:rsidP="00D309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Premium: €46/month</w:t>
      </w:r>
    </w:p>
    <w:p w14:paraId="656255DB" w14:textId="77777777" w:rsidR="00D30952" w:rsidRPr="00D30952" w:rsidRDefault="00D30952" w:rsidP="00D309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Pro: €92/month</w:t>
      </w:r>
    </w:p>
    <w:p w14:paraId="08849B3D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Arabic Market:</w:t>
      </w:r>
    </w:p>
    <w:p w14:paraId="62441D1E" w14:textId="77777777" w:rsidR="00D30952" w:rsidRPr="00D30952" w:rsidRDefault="00D30952" w:rsidP="00D309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Starter: $24/month (competitive pricing)</w:t>
      </w:r>
    </w:p>
    <w:p w14:paraId="6A1DFD4F" w14:textId="77777777" w:rsidR="00D30952" w:rsidRPr="00D30952" w:rsidRDefault="00D30952" w:rsidP="00D309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Premium: $39/month</w:t>
      </w:r>
    </w:p>
    <w:p w14:paraId="1B8BB1BE" w14:textId="77777777" w:rsidR="00D30952" w:rsidRPr="00D30952" w:rsidRDefault="00D30952" w:rsidP="00D309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Pro: $79/month</w:t>
      </w:r>
    </w:p>
    <w:p w14:paraId="592E8B08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🌍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CULTURAL CONSIDERATIONS</w:t>
      </w:r>
    </w:p>
    <w:p w14:paraId="699896E8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German Market Adaptations</w:t>
      </w:r>
    </w:p>
    <w:p w14:paraId="1DE23CCB" w14:textId="77777777" w:rsidR="00D30952" w:rsidRPr="00D30952" w:rsidRDefault="00D30952" w:rsidP="00D309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Communication: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Emphasize risk management and conservative approaches</w:t>
      </w:r>
    </w:p>
    <w:p w14:paraId="0B42EA8D" w14:textId="77777777" w:rsidR="00D30952" w:rsidRPr="00D30952" w:rsidRDefault="00D30952" w:rsidP="00D309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Privacy: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Highlight GDPR compliance and data protection</w:t>
      </w:r>
    </w:p>
    <w:p w14:paraId="212CDC8C" w14:textId="77777777" w:rsidR="00D30952" w:rsidRPr="00D30952" w:rsidRDefault="00D30952" w:rsidP="00D309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Provide detailed legal disclaimers and terms</w:t>
      </w:r>
    </w:p>
    <w:p w14:paraId="5115989C" w14:textId="77777777" w:rsidR="00D30952" w:rsidRPr="00D30952" w:rsidRDefault="00D30952" w:rsidP="00D309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German-language customer support during EU hours</w:t>
      </w:r>
    </w:p>
    <w:p w14:paraId="448C89E3" w14:textId="77777777" w:rsidR="00D30952" w:rsidRPr="00D30952" w:rsidRDefault="00D30952" w:rsidP="00D309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Building: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Case studies, certifications, and testimonials</w:t>
      </w:r>
    </w:p>
    <w:p w14:paraId="5E92B4E9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Arabic Market Adaptations</w:t>
      </w:r>
    </w:p>
    <w:p w14:paraId="3D333A9E" w14:textId="77777777" w:rsidR="00D30952" w:rsidRPr="00D30952" w:rsidRDefault="00D30952" w:rsidP="00D309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Religious Sensitivity: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Islamic finance principles prominently displayed</w:t>
      </w:r>
    </w:p>
    <w:p w14:paraId="715C8F6B" w14:textId="77777777" w:rsidR="00D30952" w:rsidRPr="00D30952" w:rsidRDefault="00D30952" w:rsidP="00D309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Focus: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Social features and community recommendations</w:t>
      </w:r>
    </w:p>
    <w:p w14:paraId="06F6FBC7" w14:textId="77777777" w:rsidR="00D30952" w:rsidRPr="00D30952" w:rsidRDefault="00D30952" w:rsidP="00D309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Family Values: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Family-oriented financial planning features</w:t>
      </w:r>
    </w:p>
    <w:p w14:paraId="4C25B72A" w14:textId="77777777" w:rsidR="00D30952" w:rsidRPr="00D30952" w:rsidRDefault="00D30952" w:rsidP="00D309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Design: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RTL layouts, Arabic typography, cultural color preferences</w:t>
      </w:r>
    </w:p>
    <w:p w14:paraId="5DF0B719" w14:textId="77777777" w:rsidR="00D30952" w:rsidRPr="00D30952" w:rsidRDefault="00D30952" w:rsidP="00D309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Indicators: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Halal certifications, religious endorsements</w:t>
      </w:r>
    </w:p>
    <w:p w14:paraId="76AD290C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📅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TIMELINE</w:t>
      </w:r>
    </w:p>
    <w:p w14:paraId="6C0CB1EF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Months 1-3: Infrastructure</w:t>
      </w:r>
    </w:p>
    <w:p w14:paraId="3E131257" w14:textId="77777777" w:rsidR="00D30952" w:rsidRPr="00D30952" w:rsidRDefault="00D30952" w:rsidP="00D309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i18n architecture implementation</w:t>
      </w:r>
    </w:p>
    <w:p w14:paraId="7CB35876" w14:textId="77777777" w:rsidR="00D30952" w:rsidRPr="00D30952" w:rsidRDefault="00D30952" w:rsidP="00D309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Language detection and switching</w:t>
      </w:r>
    </w:p>
    <w:p w14:paraId="0755A44D" w14:textId="77777777" w:rsidR="00D30952" w:rsidRPr="00D30952" w:rsidRDefault="00D30952" w:rsidP="00D309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Base translation system</w:t>
      </w:r>
    </w:p>
    <w:p w14:paraId="7B8CD424" w14:textId="77777777" w:rsidR="00D30952" w:rsidRPr="00D30952" w:rsidRDefault="00D30952" w:rsidP="00D309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Currency multi-support</w:t>
      </w:r>
    </w:p>
    <w:p w14:paraId="64B375CB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Months 4-6: English Optimization</w:t>
      </w:r>
    </w:p>
    <w:p w14:paraId="53BACB61" w14:textId="77777777" w:rsidR="00D30952" w:rsidRPr="00D30952" w:rsidRDefault="00D30952" w:rsidP="00D309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English content optimization</w:t>
      </w:r>
    </w:p>
    <w:p w14:paraId="401931E3" w14:textId="77777777" w:rsidR="00D30952" w:rsidRPr="00D30952" w:rsidRDefault="00D30952" w:rsidP="00D309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User experience refinement</w:t>
      </w:r>
    </w:p>
    <w:p w14:paraId="219BAFA7" w14:textId="77777777" w:rsidR="00D30952" w:rsidRPr="00D30952" w:rsidRDefault="00D30952" w:rsidP="00D309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14:paraId="6CAE5981" w14:textId="77777777" w:rsidR="00D30952" w:rsidRPr="00D30952" w:rsidRDefault="00D30952" w:rsidP="00D309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Feedback integration</w:t>
      </w:r>
    </w:p>
    <w:p w14:paraId="77ACA0C5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Months 7-9: German Development</w:t>
      </w:r>
    </w:p>
    <w:p w14:paraId="34A0AFF6" w14:textId="77777777" w:rsidR="00D30952" w:rsidRPr="00D30952" w:rsidRDefault="00D30952" w:rsidP="00D309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German translation completion</w:t>
      </w:r>
    </w:p>
    <w:p w14:paraId="138B36BA" w14:textId="77777777" w:rsidR="00D30952" w:rsidRPr="00D30952" w:rsidRDefault="00D30952" w:rsidP="00D309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EUR currency integration</w:t>
      </w:r>
    </w:p>
    <w:p w14:paraId="5EBF468D" w14:textId="77777777" w:rsidR="00D30952" w:rsidRPr="00D30952" w:rsidRDefault="00D30952" w:rsidP="00D309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German stock data addition</w:t>
      </w:r>
    </w:p>
    <w:p w14:paraId="6B0265EA" w14:textId="77777777" w:rsidR="00D30952" w:rsidRPr="00D30952" w:rsidRDefault="00D30952" w:rsidP="00D309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BaFin compliance features</w:t>
      </w:r>
    </w:p>
    <w:p w14:paraId="560CA1EA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Months 10-12: German Launch</w:t>
      </w:r>
    </w:p>
    <w:p w14:paraId="3DAC7B07" w14:textId="77777777" w:rsidR="00D30952" w:rsidRPr="00D30952" w:rsidRDefault="00D30952" w:rsidP="00D309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German market entry</w:t>
      </w:r>
    </w:p>
    <w:p w14:paraId="1CF8A066" w14:textId="77777777" w:rsidR="00D30952" w:rsidRPr="00D30952" w:rsidRDefault="00D30952" w:rsidP="00D309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Marketing campaign execution</w:t>
      </w:r>
    </w:p>
    <w:p w14:paraId="092E2F44" w14:textId="77777777" w:rsidR="00D30952" w:rsidRPr="00D30952" w:rsidRDefault="00D30952" w:rsidP="00D309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Customer support setup</w:t>
      </w:r>
    </w:p>
    <w:p w14:paraId="4BD7FEBF" w14:textId="77777777" w:rsidR="00D30952" w:rsidRPr="00D30952" w:rsidRDefault="00D30952" w:rsidP="00D309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Performance monitoring</w:t>
      </w:r>
    </w:p>
    <w:p w14:paraId="3854C452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Months 13-15: Arabic Development</w:t>
      </w:r>
    </w:p>
    <w:p w14:paraId="26FC5CF3" w14:textId="77777777" w:rsidR="00D30952" w:rsidRPr="00D30952" w:rsidRDefault="00D30952" w:rsidP="00D309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RTL interface development</w:t>
      </w:r>
    </w:p>
    <w:p w14:paraId="3A86A3FB" w14:textId="77777777" w:rsidR="00D30952" w:rsidRPr="00D30952" w:rsidRDefault="00D30952" w:rsidP="00D309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Islamic finance filtering</w:t>
      </w:r>
    </w:p>
    <w:p w14:paraId="5A4D9585" w14:textId="77777777" w:rsidR="00D30952" w:rsidRPr="00D30952" w:rsidRDefault="00D30952" w:rsidP="00D309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Arabic translation completion</w:t>
      </w:r>
    </w:p>
    <w:p w14:paraId="6D6DF823" w14:textId="77777777" w:rsidR="00D30952" w:rsidRPr="00D30952" w:rsidRDefault="00D30952" w:rsidP="00D309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Shariah compliance system</w:t>
      </w:r>
    </w:p>
    <w:p w14:paraId="2ED55B57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Months 16-18: Arabic Launch</w:t>
      </w:r>
    </w:p>
    <w:p w14:paraId="4A1DDF90" w14:textId="77777777" w:rsidR="00D30952" w:rsidRPr="00D30952" w:rsidRDefault="00D30952" w:rsidP="00D309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Islamic finance market entry</w:t>
      </w:r>
    </w:p>
    <w:p w14:paraId="771671AC" w14:textId="77777777" w:rsidR="00D30952" w:rsidRPr="00D30952" w:rsidRDefault="00D30952" w:rsidP="00D309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Community outreach programs</w:t>
      </w:r>
    </w:p>
    <w:p w14:paraId="3313D5F0" w14:textId="77777777" w:rsidR="00D30952" w:rsidRPr="00D30952" w:rsidRDefault="00D30952" w:rsidP="00D309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Religious advisory integration</w:t>
      </w:r>
    </w:p>
    <w:p w14:paraId="1B0314CF" w14:textId="77777777" w:rsidR="00D30952" w:rsidRPr="00D30952" w:rsidRDefault="00D30952" w:rsidP="00D309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Market penetration optimization</w:t>
      </w:r>
    </w:p>
    <w:p w14:paraId="6041FAA6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REQUIREMENTS</w:t>
      </w:r>
    </w:p>
    <w:p w14:paraId="5E39AE03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i18n Infrastructure</w:t>
      </w:r>
    </w:p>
    <w:p w14:paraId="65D57EA8" w14:textId="77777777" w:rsidR="00D30952" w:rsidRPr="00D30952" w:rsidRDefault="00D30952" w:rsidP="00D309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React i18next implementation</w:t>
      </w:r>
    </w:p>
    <w:p w14:paraId="4A68DD81" w14:textId="77777777" w:rsidR="00D30952" w:rsidRPr="00D30952" w:rsidRDefault="00D30952" w:rsidP="00D309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Namespace-based translation organization</w:t>
      </w:r>
    </w:p>
    <w:p w14:paraId="34067BF9" w14:textId="77777777" w:rsidR="00D30952" w:rsidRPr="00D30952" w:rsidRDefault="00D30952" w:rsidP="00D309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Lazy loading for language bundles</w:t>
      </w:r>
    </w:p>
    <w:p w14:paraId="77CEDEB0" w14:textId="77777777" w:rsidR="00D30952" w:rsidRPr="00D30952" w:rsidRDefault="00D30952" w:rsidP="00D309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SEO-optimized URL structure (/</w:t>
      </w:r>
      <w:proofErr w:type="spellStart"/>
      <w:r w:rsidRPr="00D30952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30952">
        <w:rPr>
          <w:rFonts w:ascii="Times New Roman" w:eastAsia="Times New Roman" w:hAnsi="Times New Roman" w:cs="Times New Roman"/>
          <w:kern w:val="0"/>
          <w14:ligatures w14:val="none"/>
        </w:rPr>
        <w:t>/, /de/, /</w:t>
      </w:r>
      <w:proofErr w:type="spellStart"/>
      <w:r w:rsidRPr="00D30952">
        <w:rPr>
          <w:rFonts w:ascii="Times New Roman" w:eastAsia="Times New Roman" w:hAnsi="Times New Roman" w:cs="Times New Roman"/>
          <w:kern w:val="0"/>
          <w14:ligatures w14:val="none"/>
        </w:rPr>
        <w:t>ar</w:t>
      </w:r>
      <w:proofErr w:type="spellEnd"/>
      <w:r w:rsidRPr="00D30952">
        <w:rPr>
          <w:rFonts w:ascii="Times New Roman" w:eastAsia="Times New Roman" w:hAnsi="Times New Roman" w:cs="Times New Roman"/>
          <w:kern w:val="0"/>
          <w14:ligatures w14:val="none"/>
        </w:rPr>
        <w:t>/)</w:t>
      </w:r>
    </w:p>
    <w:p w14:paraId="564200F8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Internationalization</w:t>
      </w:r>
    </w:p>
    <w:p w14:paraId="3D2C0DD3" w14:textId="77777777" w:rsidR="00D30952" w:rsidRPr="00D30952" w:rsidRDefault="00D30952" w:rsidP="00D309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Multi-language content storage</w:t>
      </w:r>
    </w:p>
    <w:p w14:paraId="5E1B286C" w14:textId="77777777" w:rsidR="00D30952" w:rsidRPr="00D30952" w:rsidRDefault="00D30952" w:rsidP="00D309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30952">
        <w:rPr>
          <w:rFonts w:ascii="Times New Roman" w:eastAsia="Times New Roman" w:hAnsi="Times New Roman" w:cs="Times New Roman"/>
          <w:kern w:val="0"/>
          <w14:ligatures w14:val="none"/>
        </w:rPr>
        <w:t>Timezone</w:t>
      </w:r>
      <w:proofErr w:type="spellEnd"/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handling for global users</w:t>
      </w:r>
    </w:p>
    <w:p w14:paraId="52EAB018" w14:textId="77777777" w:rsidR="00D30952" w:rsidRPr="00D30952" w:rsidRDefault="00D30952" w:rsidP="00D309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Currency conversion and display</w:t>
      </w:r>
    </w:p>
    <w:p w14:paraId="10726209" w14:textId="77777777" w:rsidR="00D30952" w:rsidRPr="00D30952" w:rsidRDefault="00D30952" w:rsidP="00D309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Regional stock exchange support</w:t>
      </w:r>
    </w:p>
    <w:p w14:paraId="0F27BA88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Considerations</w:t>
      </w:r>
    </w:p>
    <w:p w14:paraId="022B9CEC" w14:textId="77777777" w:rsidR="00D30952" w:rsidRPr="00D30952" w:rsidRDefault="00D30952" w:rsidP="00D309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Language bundle optimization</w:t>
      </w:r>
    </w:p>
    <w:p w14:paraId="5E2FAEF9" w14:textId="77777777" w:rsidR="00D30952" w:rsidRPr="00D30952" w:rsidRDefault="00D30952" w:rsidP="00D309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CDN distribution for global performance</w:t>
      </w:r>
    </w:p>
    <w:p w14:paraId="66586ADC" w14:textId="77777777" w:rsidR="00D30952" w:rsidRPr="00D30952" w:rsidRDefault="00D30952" w:rsidP="00D309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Regional server deployment consideration</w:t>
      </w:r>
    </w:p>
    <w:p w14:paraId="69087A0C" w14:textId="77777777" w:rsidR="00D30952" w:rsidRPr="00D30952" w:rsidRDefault="00D30952" w:rsidP="00D309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Caching strategies for translated content</w:t>
      </w:r>
    </w:p>
    <w:p w14:paraId="053F0F6E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</w:t>
      </w:r>
    </w:p>
    <w:p w14:paraId="5F3FA61B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(English) Success Criteria</w:t>
      </w:r>
    </w:p>
    <w:p w14:paraId="27D44E06" w14:textId="77777777" w:rsidR="00D30952" w:rsidRPr="00D30952" w:rsidRDefault="00D30952" w:rsidP="00D309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50+ paying subscribers</w:t>
      </w:r>
    </w:p>
    <w:p w14:paraId="16C20B75" w14:textId="77777777" w:rsidR="00D30952" w:rsidRPr="00D30952" w:rsidRDefault="00D30952" w:rsidP="00D309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60%+ signal win rate</w:t>
      </w:r>
    </w:p>
    <w:p w14:paraId="2D3E41BA" w14:textId="77777777" w:rsidR="00D30952" w:rsidRPr="00D30952" w:rsidRDefault="00D30952" w:rsidP="00D309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40%+ monthly retention</w:t>
      </w:r>
    </w:p>
    <w:p w14:paraId="486C3537" w14:textId="77777777" w:rsidR="00D30952" w:rsidRPr="00D30952" w:rsidRDefault="00D30952" w:rsidP="00D309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&lt;2s page load times globally</w:t>
      </w:r>
    </w:p>
    <w:p w14:paraId="7A42651B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(German) Success Criteria</w:t>
      </w:r>
    </w:p>
    <w:p w14:paraId="602DACC0" w14:textId="77777777" w:rsidR="00D30952" w:rsidRPr="00D30952" w:rsidRDefault="00D30952" w:rsidP="00D309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100+ German subscribers</w:t>
      </w:r>
    </w:p>
    <w:p w14:paraId="534929F9" w14:textId="77777777" w:rsidR="00D30952" w:rsidRPr="00D30952" w:rsidRDefault="00D30952" w:rsidP="00D309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25% revenue from German market</w:t>
      </w:r>
    </w:p>
    <w:p w14:paraId="38DC28B3" w14:textId="77777777" w:rsidR="00D30952" w:rsidRPr="00D30952" w:rsidRDefault="00D30952" w:rsidP="00D309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BaFin compliance verification</w:t>
      </w:r>
    </w:p>
    <w:p w14:paraId="71121C70" w14:textId="77777777" w:rsidR="00D30952" w:rsidRPr="00D30952" w:rsidRDefault="00D30952" w:rsidP="00D309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German customer satisfaction &gt;4.5/5</w:t>
      </w:r>
    </w:p>
    <w:p w14:paraId="5ED9E47B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(Arabic) Success Criteria</w:t>
      </w:r>
    </w:p>
    <w:p w14:paraId="681F1CD2" w14:textId="77777777" w:rsidR="00D30952" w:rsidRPr="00D30952" w:rsidRDefault="00D30952" w:rsidP="00D309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200+ Islamic finance subscribers</w:t>
      </w:r>
    </w:p>
    <w:p w14:paraId="0CA191D6" w14:textId="77777777" w:rsidR="00D30952" w:rsidRPr="00D30952" w:rsidRDefault="00D30952" w:rsidP="00D309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First-mover market position</w:t>
      </w:r>
    </w:p>
    <w:p w14:paraId="2D6487A6" w14:textId="77777777" w:rsidR="00D30952" w:rsidRPr="00D30952" w:rsidRDefault="00D30952" w:rsidP="00D309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Shariah compliance certification</w:t>
      </w:r>
    </w:p>
    <w:p w14:paraId="04B4BB08" w14:textId="77777777" w:rsidR="00D30952" w:rsidRPr="00D30952" w:rsidRDefault="00D30952" w:rsidP="00D309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Community engagement metrics &gt;70%</w:t>
      </w:r>
    </w:p>
    <w:p w14:paraId="2477DF93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COMPETITIVE ADVANTAGES</w:t>
      </w:r>
    </w:p>
    <w:p w14:paraId="25C8D0B0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English Market</w:t>
      </w:r>
    </w:p>
    <w:p w14:paraId="23FAB1F4" w14:textId="77777777" w:rsidR="00D30952" w:rsidRPr="00D30952" w:rsidRDefault="00D30952" w:rsidP="00D309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Transparent signal scoring (0-100)</w:t>
      </w:r>
    </w:p>
    <w:p w14:paraId="63899217" w14:textId="77777777" w:rsidR="00D30952" w:rsidRPr="00D30952" w:rsidRDefault="00D30952" w:rsidP="00D309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Real-time performance tracking</w:t>
      </w:r>
    </w:p>
    <w:p w14:paraId="2FB65BE4" w14:textId="77777777" w:rsidR="00D30952" w:rsidRPr="00D30952" w:rsidRDefault="00D30952" w:rsidP="00D309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AI-generated signal explanations</w:t>
      </w:r>
    </w:p>
    <w:p w14:paraId="01F00403" w14:textId="77777777" w:rsidR="00D30952" w:rsidRPr="00D30952" w:rsidRDefault="00D30952" w:rsidP="00D309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Paper trading integration</w:t>
      </w:r>
    </w:p>
    <w:p w14:paraId="6FD693D2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German Market</w:t>
      </w:r>
    </w:p>
    <w:p w14:paraId="15F1C9FE" w14:textId="77777777" w:rsidR="00D30952" w:rsidRPr="00D30952" w:rsidRDefault="00D30952" w:rsidP="00D309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Full BaFin compliance</w:t>
      </w:r>
    </w:p>
    <w:p w14:paraId="77DED2A3" w14:textId="77777777" w:rsidR="00D30952" w:rsidRPr="00D30952" w:rsidRDefault="00D30952" w:rsidP="00D309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German-language support</w:t>
      </w:r>
    </w:p>
    <w:p w14:paraId="3A43AE5A" w14:textId="77777777" w:rsidR="00D30952" w:rsidRPr="00D30952" w:rsidRDefault="00D30952" w:rsidP="00D309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Conservative risk approach</w:t>
      </w:r>
    </w:p>
    <w:p w14:paraId="51848557" w14:textId="77777777" w:rsidR="00D30952" w:rsidRPr="00D30952" w:rsidRDefault="00D30952" w:rsidP="00D309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Detailed documentation</w:t>
      </w:r>
    </w:p>
    <w:p w14:paraId="63FC41DB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Arabic Market</w:t>
      </w:r>
    </w:p>
    <w:p w14:paraId="5F7753EF" w14:textId="77777777" w:rsidR="00D30952" w:rsidRPr="00D30952" w:rsidRDefault="00D30952" w:rsidP="00D309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First major Shariah-compliant platform</w:t>
      </w:r>
    </w:p>
    <w:p w14:paraId="7FDBEECF" w14:textId="77777777" w:rsidR="00D30952" w:rsidRPr="00D30952" w:rsidRDefault="00D30952" w:rsidP="00D309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Islamic finance expertise</w:t>
      </w:r>
    </w:p>
    <w:p w14:paraId="3365661F" w14:textId="77777777" w:rsidR="00D30952" w:rsidRPr="00D30952" w:rsidRDefault="00D30952" w:rsidP="00D309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Arabic RTL interface</w:t>
      </w:r>
    </w:p>
    <w:p w14:paraId="540B94E4" w14:textId="77777777" w:rsidR="00D30952" w:rsidRPr="00D30952" w:rsidRDefault="00D30952" w:rsidP="00D309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Community-driven features</w:t>
      </w:r>
    </w:p>
    <w:p w14:paraId="5B5BE2AA" w14:textId="77777777" w:rsidR="00D30952" w:rsidRPr="00D30952" w:rsidRDefault="00D30952" w:rsidP="00D309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09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D309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HANDOFF</w:t>
      </w:r>
    </w:p>
    <w:p w14:paraId="6F138CEA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Cursor Development:</w:t>
      </w:r>
    </w:p>
    <w:p w14:paraId="5C11E232" w14:textId="77777777" w:rsidR="00D30952" w:rsidRPr="00D30952" w:rsidRDefault="00D30952" w:rsidP="00D309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Use this strategy as foundation for all internationalization decisions</w:t>
      </w:r>
    </w:p>
    <w:p w14:paraId="351F754D" w14:textId="77777777" w:rsidR="00D30952" w:rsidRPr="00D30952" w:rsidRDefault="00D30952" w:rsidP="00D309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Prioritize Phase 1 English implementation first</w:t>
      </w:r>
    </w:p>
    <w:p w14:paraId="12E3DC59" w14:textId="77777777" w:rsidR="00D30952" w:rsidRPr="00D30952" w:rsidRDefault="00D30952" w:rsidP="00D309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Build scalable i18n architecture from day one</w:t>
      </w:r>
    </w:p>
    <w:p w14:paraId="4A88FFD9" w14:textId="77777777" w:rsidR="00D30952" w:rsidRPr="00D30952" w:rsidRDefault="00D30952" w:rsidP="00D309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Reference technical architecture document for implementation details</w:t>
      </w:r>
    </w:p>
    <w:p w14:paraId="04CC068C" w14:textId="77777777" w:rsidR="00D30952" w:rsidRPr="00D30952" w:rsidRDefault="00D30952" w:rsidP="00D309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Follow phased approach - don't implement all languages simultaneously</w:t>
      </w:r>
    </w:p>
    <w:p w14:paraId="2223CCC1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Success Factors:</w:t>
      </w:r>
    </w:p>
    <w:p w14:paraId="5272BBD0" w14:textId="77777777" w:rsidR="00D30952" w:rsidRPr="00D30952" w:rsidRDefault="00D30952" w:rsidP="00D309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Quality over speed in each market entry</w:t>
      </w:r>
    </w:p>
    <w:p w14:paraId="169C0124" w14:textId="77777777" w:rsidR="00D30952" w:rsidRPr="00D30952" w:rsidRDefault="00D30952" w:rsidP="00D309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Cultural sensitivity in all implementations</w:t>
      </w:r>
    </w:p>
    <w:p w14:paraId="79E48F1A" w14:textId="77777777" w:rsidR="00D30952" w:rsidRPr="00D30952" w:rsidRDefault="00D30952" w:rsidP="00D309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Regulatory compliance before launch</w:t>
      </w:r>
    </w:p>
    <w:p w14:paraId="5052CE28" w14:textId="77777777" w:rsidR="00D30952" w:rsidRPr="00D30952" w:rsidRDefault="00D30952" w:rsidP="00D309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t>Community feedback integration</w:t>
      </w:r>
    </w:p>
    <w:p w14:paraId="13BBBC29" w14:textId="77777777" w:rsidR="00D30952" w:rsidRPr="00D30952" w:rsidRDefault="00D30952" w:rsidP="00D309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Performance maintenance across all languages</w:t>
      </w:r>
    </w:p>
    <w:p w14:paraId="242E2C64" w14:textId="77777777" w:rsidR="00D30952" w:rsidRPr="00D30952" w:rsidRDefault="00D30952" w:rsidP="00D30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09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Document:</w:t>
      </w:r>
      <w:r w:rsidRPr="00D30952">
        <w:rPr>
          <w:rFonts w:ascii="Times New Roman" w:eastAsia="Times New Roman" w:hAnsi="Times New Roman" w:cs="Times New Roman"/>
          <w:kern w:val="0"/>
          <w14:ligatures w14:val="none"/>
        </w:rPr>
        <w:t xml:space="preserve"> Review i18n Technical Architecture for detailed implementation specifications.</w:t>
      </w:r>
    </w:p>
    <w:p w14:paraId="456DAA01" w14:textId="77777777" w:rsidR="00D30952" w:rsidRDefault="00D30952"/>
    <w:sectPr w:rsidR="00D3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1BEE"/>
    <w:multiLevelType w:val="multilevel"/>
    <w:tmpl w:val="65B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3E04"/>
    <w:multiLevelType w:val="multilevel"/>
    <w:tmpl w:val="E2DE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1D61"/>
    <w:multiLevelType w:val="multilevel"/>
    <w:tmpl w:val="8F5A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C4E8B"/>
    <w:multiLevelType w:val="multilevel"/>
    <w:tmpl w:val="E302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125D"/>
    <w:multiLevelType w:val="multilevel"/>
    <w:tmpl w:val="67FE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85630"/>
    <w:multiLevelType w:val="multilevel"/>
    <w:tmpl w:val="8036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E3648"/>
    <w:multiLevelType w:val="multilevel"/>
    <w:tmpl w:val="62F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80084"/>
    <w:multiLevelType w:val="multilevel"/>
    <w:tmpl w:val="D15E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83B27"/>
    <w:multiLevelType w:val="multilevel"/>
    <w:tmpl w:val="E98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707C2"/>
    <w:multiLevelType w:val="multilevel"/>
    <w:tmpl w:val="A612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F7F07"/>
    <w:multiLevelType w:val="multilevel"/>
    <w:tmpl w:val="F2F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12F8F"/>
    <w:multiLevelType w:val="multilevel"/>
    <w:tmpl w:val="6F4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F1F00"/>
    <w:multiLevelType w:val="multilevel"/>
    <w:tmpl w:val="FBD8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61BA4"/>
    <w:multiLevelType w:val="multilevel"/>
    <w:tmpl w:val="0BF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03498"/>
    <w:multiLevelType w:val="multilevel"/>
    <w:tmpl w:val="BCF0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9D6EE5"/>
    <w:multiLevelType w:val="multilevel"/>
    <w:tmpl w:val="081E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7298E"/>
    <w:multiLevelType w:val="multilevel"/>
    <w:tmpl w:val="ED9A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E2A6B"/>
    <w:multiLevelType w:val="multilevel"/>
    <w:tmpl w:val="2D4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A2DA0"/>
    <w:multiLevelType w:val="multilevel"/>
    <w:tmpl w:val="26C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9280C"/>
    <w:multiLevelType w:val="multilevel"/>
    <w:tmpl w:val="1D3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DC16D7"/>
    <w:multiLevelType w:val="multilevel"/>
    <w:tmpl w:val="EEFA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F54BB"/>
    <w:multiLevelType w:val="multilevel"/>
    <w:tmpl w:val="99E8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B333F"/>
    <w:multiLevelType w:val="multilevel"/>
    <w:tmpl w:val="7EF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640E7"/>
    <w:multiLevelType w:val="multilevel"/>
    <w:tmpl w:val="428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322A41"/>
    <w:multiLevelType w:val="multilevel"/>
    <w:tmpl w:val="7E6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40AFA"/>
    <w:multiLevelType w:val="multilevel"/>
    <w:tmpl w:val="955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E6970"/>
    <w:multiLevelType w:val="multilevel"/>
    <w:tmpl w:val="84E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B50C4"/>
    <w:multiLevelType w:val="multilevel"/>
    <w:tmpl w:val="61D0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E7DA9"/>
    <w:multiLevelType w:val="multilevel"/>
    <w:tmpl w:val="1CBE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6E4E5E"/>
    <w:multiLevelType w:val="multilevel"/>
    <w:tmpl w:val="51C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51B7A"/>
    <w:multiLevelType w:val="multilevel"/>
    <w:tmpl w:val="82D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904FA"/>
    <w:multiLevelType w:val="multilevel"/>
    <w:tmpl w:val="435A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194E9A"/>
    <w:multiLevelType w:val="multilevel"/>
    <w:tmpl w:val="6B4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2F5EC8"/>
    <w:multiLevelType w:val="multilevel"/>
    <w:tmpl w:val="CF6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906748"/>
    <w:multiLevelType w:val="multilevel"/>
    <w:tmpl w:val="22E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C63C8"/>
    <w:multiLevelType w:val="multilevel"/>
    <w:tmpl w:val="6FB8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BE6912"/>
    <w:multiLevelType w:val="multilevel"/>
    <w:tmpl w:val="584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C56707"/>
    <w:multiLevelType w:val="multilevel"/>
    <w:tmpl w:val="69F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1156">
    <w:abstractNumId w:val="13"/>
  </w:num>
  <w:num w:numId="2" w16cid:durableId="546649657">
    <w:abstractNumId w:val="5"/>
  </w:num>
  <w:num w:numId="3" w16cid:durableId="1795757208">
    <w:abstractNumId w:val="28"/>
  </w:num>
  <w:num w:numId="4" w16cid:durableId="845022465">
    <w:abstractNumId w:val="17"/>
  </w:num>
  <w:num w:numId="5" w16cid:durableId="1231964382">
    <w:abstractNumId w:val="11"/>
  </w:num>
  <w:num w:numId="6" w16cid:durableId="356780056">
    <w:abstractNumId w:val="20"/>
  </w:num>
  <w:num w:numId="7" w16cid:durableId="886378521">
    <w:abstractNumId w:val="10"/>
  </w:num>
  <w:num w:numId="8" w16cid:durableId="1628471081">
    <w:abstractNumId w:val="26"/>
  </w:num>
  <w:num w:numId="9" w16cid:durableId="1236893433">
    <w:abstractNumId w:val="3"/>
  </w:num>
  <w:num w:numId="10" w16cid:durableId="904604155">
    <w:abstractNumId w:val="33"/>
  </w:num>
  <w:num w:numId="11" w16cid:durableId="882786672">
    <w:abstractNumId w:val="16"/>
  </w:num>
  <w:num w:numId="12" w16cid:durableId="184364203">
    <w:abstractNumId w:val="4"/>
  </w:num>
  <w:num w:numId="13" w16cid:durableId="808475530">
    <w:abstractNumId w:val="27"/>
  </w:num>
  <w:num w:numId="14" w16cid:durableId="1055399386">
    <w:abstractNumId w:val="37"/>
  </w:num>
  <w:num w:numId="15" w16cid:durableId="1403060491">
    <w:abstractNumId w:val="30"/>
  </w:num>
  <w:num w:numId="16" w16cid:durableId="1944072008">
    <w:abstractNumId w:val="18"/>
  </w:num>
  <w:num w:numId="17" w16cid:durableId="1126119581">
    <w:abstractNumId w:val="9"/>
  </w:num>
  <w:num w:numId="18" w16cid:durableId="101388034">
    <w:abstractNumId w:val="8"/>
  </w:num>
  <w:num w:numId="19" w16cid:durableId="173693868">
    <w:abstractNumId w:val="34"/>
  </w:num>
  <w:num w:numId="20" w16cid:durableId="1528518449">
    <w:abstractNumId w:val="7"/>
  </w:num>
  <w:num w:numId="21" w16cid:durableId="1983657114">
    <w:abstractNumId w:val="23"/>
  </w:num>
  <w:num w:numId="22" w16cid:durableId="2121945442">
    <w:abstractNumId w:val="22"/>
  </w:num>
  <w:num w:numId="23" w16cid:durableId="1140420008">
    <w:abstractNumId w:val="31"/>
  </w:num>
  <w:num w:numId="24" w16cid:durableId="1153179685">
    <w:abstractNumId w:val="6"/>
  </w:num>
  <w:num w:numId="25" w16cid:durableId="1207066334">
    <w:abstractNumId w:val="29"/>
  </w:num>
  <w:num w:numId="26" w16cid:durableId="520893636">
    <w:abstractNumId w:val="21"/>
  </w:num>
  <w:num w:numId="27" w16cid:durableId="1065957967">
    <w:abstractNumId w:val="1"/>
  </w:num>
  <w:num w:numId="28" w16cid:durableId="1154636874">
    <w:abstractNumId w:val="12"/>
  </w:num>
  <w:num w:numId="29" w16cid:durableId="456336545">
    <w:abstractNumId w:val="24"/>
  </w:num>
  <w:num w:numId="30" w16cid:durableId="1617833057">
    <w:abstractNumId w:val="35"/>
  </w:num>
  <w:num w:numId="31" w16cid:durableId="307899748">
    <w:abstractNumId w:val="19"/>
  </w:num>
  <w:num w:numId="32" w16cid:durableId="591277991">
    <w:abstractNumId w:val="0"/>
  </w:num>
  <w:num w:numId="33" w16cid:durableId="1829516261">
    <w:abstractNumId w:val="25"/>
  </w:num>
  <w:num w:numId="34" w16cid:durableId="426078685">
    <w:abstractNumId w:val="15"/>
  </w:num>
  <w:num w:numId="35" w16cid:durableId="1968270787">
    <w:abstractNumId w:val="36"/>
  </w:num>
  <w:num w:numId="36" w16cid:durableId="1899053330">
    <w:abstractNumId w:val="2"/>
  </w:num>
  <w:num w:numId="37" w16cid:durableId="1212186595">
    <w:abstractNumId w:val="14"/>
  </w:num>
  <w:num w:numId="38" w16cid:durableId="141158267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52"/>
    <w:rsid w:val="003C16CA"/>
    <w:rsid w:val="0082782F"/>
    <w:rsid w:val="00D3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70F35"/>
  <w15:chartTrackingRefBased/>
  <w15:docId w15:val="{20A593E4-1E1A-7644-AD92-E1E85252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0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9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0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30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1291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2025-06-16T19:53:00Z</dcterms:created>
  <dcterms:modified xsi:type="dcterms:W3CDTF">2025-06-16T20:45:00Z</dcterms:modified>
</cp:coreProperties>
</file>