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FD9AD" w14:textId="77777777" w:rsidR="00CA28FF" w:rsidRDefault="00CA28FF">
      <w:pPr>
        <w:rPr>
          <w:sz w:val="24"/>
          <w:szCs w:val="24"/>
        </w:rPr>
      </w:pPr>
      <w:r>
        <w:rPr>
          <w:sz w:val="24"/>
          <w:szCs w:val="24"/>
        </w:rPr>
        <w:t>6.1 .   ls – short for list</w:t>
      </w:r>
    </w:p>
    <w:p w14:paraId="0EFEB9D0" w14:textId="7254EBAF" w:rsidR="00CA28FF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CA28FF">
        <w:rPr>
          <w:sz w:val="24"/>
          <w:szCs w:val="24"/>
        </w:rPr>
        <w:t>The command “ls” use to describe the file s in the current folder.</w:t>
      </w:r>
    </w:p>
    <w:p w14:paraId="5D2B0C9E" w14:textId="32A6DB8C" w:rsidR="00CA28FF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A28FF">
        <w:rPr>
          <w:noProof/>
        </w:rPr>
        <w:drawing>
          <wp:inline distT="0" distB="0" distL="0" distR="0" wp14:anchorId="03474AB3" wp14:editId="61096CB3">
            <wp:extent cx="43338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021B" w14:textId="5D77E73D" w:rsidR="00CA28FF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A28FF">
        <w:rPr>
          <w:sz w:val="24"/>
          <w:szCs w:val="24"/>
        </w:rPr>
        <w:t>There is no file in the current folder.</w:t>
      </w:r>
    </w:p>
    <w:p w14:paraId="4AADB78D" w14:textId="77777777" w:rsidR="00CA28FF" w:rsidRDefault="00CA28FF">
      <w:pPr>
        <w:rPr>
          <w:sz w:val="24"/>
          <w:szCs w:val="24"/>
        </w:rPr>
      </w:pPr>
    </w:p>
    <w:p w14:paraId="05676BBA" w14:textId="6A963200" w:rsidR="00B13845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B13845">
        <w:rPr>
          <w:sz w:val="24"/>
          <w:szCs w:val="24"/>
        </w:rPr>
        <w:t>“ls –al –color=yes”</w:t>
      </w:r>
    </w:p>
    <w:p w14:paraId="6B9C6754" w14:textId="21E2343D" w:rsidR="00B13845" w:rsidRDefault="00636D6C">
      <w:pPr>
        <w:rPr>
          <w:sz w:val="24"/>
          <w:szCs w:val="24"/>
        </w:rPr>
      </w:pPr>
      <w:r>
        <w:rPr>
          <w:noProof/>
        </w:rPr>
        <w:t xml:space="preserve">                        </w:t>
      </w:r>
      <w:r w:rsidR="00B13845">
        <w:rPr>
          <w:noProof/>
        </w:rPr>
        <w:drawing>
          <wp:inline distT="0" distB="0" distL="0" distR="0" wp14:anchorId="419BE74C" wp14:editId="1505180B">
            <wp:extent cx="574357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A86" w14:textId="77777777" w:rsidR="00B13845" w:rsidRDefault="00B13845">
      <w:pPr>
        <w:rPr>
          <w:sz w:val="24"/>
          <w:szCs w:val="24"/>
        </w:rPr>
      </w:pPr>
    </w:p>
    <w:p w14:paraId="7BF58BD5" w14:textId="77777777" w:rsidR="00636D6C" w:rsidRDefault="00B13845">
      <w:pPr>
        <w:rPr>
          <w:sz w:val="24"/>
          <w:szCs w:val="24"/>
        </w:rPr>
      </w:pPr>
      <w:r>
        <w:rPr>
          <w:sz w:val="24"/>
          <w:szCs w:val="24"/>
        </w:rPr>
        <w:t>6.2. pwd –print na</w:t>
      </w:r>
      <w:r w:rsidR="00636D6C">
        <w:rPr>
          <w:sz w:val="24"/>
          <w:szCs w:val="24"/>
        </w:rPr>
        <w:t>me of current/working directo</w:t>
      </w:r>
    </w:p>
    <w:p w14:paraId="619AE8B5" w14:textId="1602779F" w:rsidR="00B13845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13845">
        <w:rPr>
          <w:noProof/>
        </w:rPr>
        <w:drawing>
          <wp:inline distT="0" distB="0" distL="0" distR="0" wp14:anchorId="7F7811C5" wp14:editId="3C4EA01D">
            <wp:extent cx="28098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5A9F" w14:textId="6E5B70A1" w:rsidR="00B13845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B13845">
        <w:rPr>
          <w:sz w:val="24"/>
          <w:szCs w:val="24"/>
        </w:rPr>
        <w:t>Pwd print the fully resolved name of the current(working) directory.</w:t>
      </w:r>
    </w:p>
    <w:p w14:paraId="1E9B5BDA" w14:textId="18F7EC6D" w:rsidR="00636D6C" w:rsidRDefault="00636D6C">
      <w:pPr>
        <w:rPr>
          <w:sz w:val="24"/>
          <w:szCs w:val="24"/>
        </w:rPr>
      </w:pPr>
    </w:p>
    <w:p w14:paraId="608993CC" w14:textId="29C6C4CA" w:rsidR="00636D6C" w:rsidRDefault="00636D6C">
      <w:pPr>
        <w:rPr>
          <w:sz w:val="24"/>
          <w:szCs w:val="24"/>
        </w:rPr>
      </w:pPr>
      <w:r>
        <w:rPr>
          <w:sz w:val="24"/>
          <w:szCs w:val="24"/>
        </w:rPr>
        <w:t>6.3. cd – change directory</w:t>
      </w:r>
    </w:p>
    <w:p w14:paraId="77B3D15F" w14:textId="747A1818" w:rsidR="00636D6C" w:rsidRDefault="00636D6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Cd stands for change (working ) directory and that’s what it dose. The folder below we (unless we are in /, where there is no lower directory) called</w:t>
      </w:r>
    </w:p>
    <w:p w14:paraId="0AFB4742" w14:textId="181C6D2D" w:rsidR="00636D6C" w:rsidRDefault="00636D6C">
      <w:pPr>
        <w:rPr>
          <w:sz w:val="24"/>
          <w:szCs w:val="24"/>
        </w:rPr>
      </w:pPr>
      <w:r>
        <w:rPr>
          <w:sz w:val="24"/>
          <w:szCs w:val="24"/>
        </w:rPr>
        <w:t>To go one folder down:</w:t>
      </w:r>
    </w:p>
    <w:p w14:paraId="1595274D" w14:textId="00E66A5D" w:rsidR="00636D6C" w:rsidRDefault="00636D6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28B22B7" wp14:editId="4EBF9169">
            <wp:extent cx="34575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C49C3" w14:textId="77777777" w:rsidR="00636D6C" w:rsidRPr="00CA28FF" w:rsidRDefault="00636D6C">
      <w:pPr>
        <w:rPr>
          <w:sz w:val="24"/>
          <w:szCs w:val="24"/>
        </w:rPr>
      </w:pPr>
    </w:p>
    <w:sectPr w:rsidR="00636D6C" w:rsidRPr="00CA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F"/>
    <w:rsid w:val="00636D6C"/>
    <w:rsid w:val="00B13845"/>
    <w:rsid w:val="00C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BC6B"/>
  <w15:chartTrackingRefBased/>
  <w15:docId w15:val="{5A8490DD-A660-41F2-B6E4-F3D159CC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 khaled</dc:creator>
  <cp:keywords/>
  <dc:description/>
  <cp:lastModifiedBy>zaber khaled</cp:lastModifiedBy>
  <cp:revision>2</cp:revision>
  <dcterms:created xsi:type="dcterms:W3CDTF">2019-09-03T20:09:00Z</dcterms:created>
  <dcterms:modified xsi:type="dcterms:W3CDTF">2019-09-04T01:13:00Z</dcterms:modified>
</cp:coreProperties>
</file>