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0018E2" w14:textId="68E1964B" w:rsidR="00B56907" w:rsidRPr="00C210EB" w:rsidRDefault="00AB3FB3" w:rsidP="00945A78">
      <w:pPr>
        <w:bidi/>
        <w:spacing w:after="0" w:line="360" w:lineRule="auto"/>
        <w:jc w:val="both"/>
        <w:rPr>
          <w:rFonts w:ascii="Traditional Arabic" w:hAnsi="Traditional Arabic" w:cs="Traditional Arabic"/>
          <w:sz w:val="24"/>
          <w:szCs w:val="24"/>
          <w:rtl/>
          <w:lang w:bidi="ar-EG"/>
        </w:rPr>
      </w:pPr>
      <w:bookmarkStart w:id="0" w:name="_GoBack"/>
      <w:bookmarkEnd w:id="0"/>
      <w:r w:rsidRPr="00C210EB">
        <w:rPr>
          <w:rFonts w:ascii="Traditional Arabic" w:hAnsi="Traditional Arabic" w:cs="Traditional Arabic"/>
          <w:sz w:val="24"/>
          <w:szCs w:val="24"/>
          <w:rtl/>
          <w:lang w:bidi="ar-EG"/>
        </w:rPr>
        <w:t>التاريخ : 09/01/14</w:t>
      </w:r>
      <w:r w:rsidR="00945A78" w:rsidRPr="00C210EB">
        <w:rPr>
          <w:rFonts w:ascii="Traditional Arabic" w:hAnsi="Traditional Arabic" w:cs="Traditional Arabic"/>
          <w:sz w:val="24"/>
          <w:szCs w:val="24"/>
          <w:rtl/>
          <w:lang w:bidi="ar-EG"/>
        </w:rPr>
        <w:t>43</w:t>
      </w:r>
      <w:r w:rsidRPr="00C210EB">
        <w:rPr>
          <w:rFonts w:ascii="Traditional Arabic" w:hAnsi="Traditional Arabic" w:cs="Traditional Arabic"/>
          <w:sz w:val="24"/>
          <w:szCs w:val="24"/>
          <w:rtl/>
          <w:lang w:bidi="ar-EG"/>
        </w:rPr>
        <w:t>هــ</w:t>
      </w:r>
    </w:p>
    <w:p w14:paraId="0BC26692" w14:textId="1C99CD89" w:rsidR="00AB3FB3" w:rsidRPr="00C210EB" w:rsidRDefault="00AB3FB3" w:rsidP="00C210EB">
      <w:pPr>
        <w:bidi/>
        <w:spacing w:after="0" w:line="360" w:lineRule="auto"/>
        <w:jc w:val="both"/>
        <w:rPr>
          <w:rFonts w:ascii="Traditional Arabic" w:hAnsi="Traditional Arabic" w:cs="Traditional Arabic"/>
          <w:sz w:val="24"/>
          <w:szCs w:val="24"/>
          <w:rtl/>
          <w:lang w:bidi="ar-EG"/>
        </w:rPr>
      </w:pPr>
      <w:r w:rsidRPr="00C210EB">
        <w:rPr>
          <w:rFonts w:ascii="Traditional Arabic" w:hAnsi="Traditional Arabic" w:cs="Traditional Arabic"/>
          <w:sz w:val="24"/>
          <w:szCs w:val="24"/>
          <w:rtl/>
          <w:lang w:bidi="ar-EG"/>
        </w:rPr>
        <w:t>الموافق : 08/09/20</w:t>
      </w:r>
      <w:r w:rsidR="00945A78" w:rsidRPr="00C210EB">
        <w:rPr>
          <w:rFonts w:ascii="Traditional Arabic" w:hAnsi="Traditional Arabic" w:cs="Traditional Arabic"/>
          <w:sz w:val="24"/>
          <w:szCs w:val="24"/>
          <w:rtl/>
          <w:lang w:bidi="ar-EG"/>
        </w:rPr>
        <w:t>2</w:t>
      </w:r>
      <w:r w:rsidR="00C210EB">
        <w:rPr>
          <w:rFonts w:ascii="Traditional Arabic" w:hAnsi="Traditional Arabic" w:cs="Traditional Arabic" w:hint="cs"/>
          <w:sz w:val="24"/>
          <w:szCs w:val="24"/>
          <w:rtl/>
          <w:lang w:bidi="ar-EG"/>
        </w:rPr>
        <w:t>4</w:t>
      </w:r>
      <w:r w:rsidRPr="00C210EB">
        <w:rPr>
          <w:rFonts w:ascii="Traditional Arabic" w:hAnsi="Traditional Arabic" w:cs="Traditional Arabic"/>
          <w:sz w:val="24"/>
          <w:szCs w:val="24"/>
          <w:rtl/>
          <w:lang w:bidi="ar-EG"/>
        </w:rPr>
        <w:t>م</w:t>
      </w:r>
    </w:p>
    <w:p w14:paraId="1C32C076" w14:textId="44498F60" w:rsidR="00AB3FB3" w:rsidRPr="00C210EB" w:rsidRDefault="00AB3FB3" w:rsidP="00C210EB">
      <w:pPr>
        <w:bidi/>
        <w:spacing w:after="0" w:line="360" w:lineRule="auto"/>
        <w:jc w:val="both"/>
        <w:rPr>
          <w:rFonts w:ascii="Traditional Arabic" w:hAnsi="Traditional Arabic" w:cs="Traditional Arabic"/>
          <w:b/>
          <w:bCs/>
          <w:sz w:val="28"/>
          <w:szCs w:val="28"/>
          <w:rtl/>
          <w:lang w:bidi="ar-EG"/>
        </w:rPr>
      </w:pPr>
      <w:r w:rsidRPr="00C210EB">
        <w:rPr>
          <w:rFonts w:ascii="Traditional Arabic" w:hAnsi="Traditional Arabic" w:cs="Traditional Arabic"/>
          <w:b/>
          <w:bCs/>
          <w:sz w:val="28"/>
          <w:szCs w:val="28"/>
          <w:rtl/>
          <w:lang w:bidi="ar-EG"/>
        </w:rPr>
        <w:t xml:space="preserve">السادة شركة </w:t>
      </w:r>
      <w:r w:rsidR="00C210EB">
        <w:rPr>
          <w:rFonts w:ascii="Traditional Arabic" w:hAnsi="Traditional Arabic" w:cs="Traditional Arabic" w:hint="cs"/>
          <w:b/>
          <w:bCs/>
          <w:sz w:val="28"/>
          <w:szCs w:val="28"/>
          <w:rtl/>
          <w:lang w:bidi="ar-EG"/>
        </w:rPr>
        <w:t>..................</w:t>
      </w:r>
      <w:r w:rsidR="00872893" w:rsidRPr="00C210EB">
        <w:rPr>
          <w:rFonts w:ascii="Traditional Arabic" w:hAnsi="Traditional Arabic" w:cs="Traditional Arabic"/>
          <w:b/>
          <w:bCs/>
          <w:sz w:val="28"/>
          <w:szCs w:val="28"/>
          <w:rtl/>
          <w:lang w:bidi="ar-EG"/>
        </w:rPr>
        <w:tab/>
      </w:r>
      <w:r w:rsidR="00872893" w:rsidRPr="00C210EB">
        <w:rPr>
          <w:rFonts w:ascii="Traditional Arabic" w:hAnsi="Traditional Arabic" w:cs="Traditional Arabic"/>
          <w:b/>
          <w:bCs/>
          <w:sz w:val="28"/>
          <w:szCs w:val="28"/>
          <w:rtl/>
          <w:lang w:bidi="ar-EG"/>
        </w:rPr>
        <w:tab/>
      </w:r>
      <w:r w:rsidR="00872893" w:rsidRPr="00C210EB">
        <w:rPr>
          <w:rFonts w:ascii="Traditional Arabic" w:hAnsi="Traditional Arabic" w:cs="Traditional Arabic"/>
          <w:b/>
          <w:bCs/>
          <w:sz w:val="28"/>
          <w:szCs w:val="28"/>
          <w:rtl/>
          <w:lang w:bidi="ar-EG"/>
        </w:rPr>
        <w:tab/>
      </w:r>
      <w:r w:rsidR="00872893" w:rsidRPr="00C210EB">
        <w:rPr>
          <w:rFonts w:ascii="Traditional Arabic" w:hAnsi="Traditional Arabic" w:cs="Traditional Arabic"/>
          <w:b/>
          <w:bCs/>
          <w:sz w:val="28"/>
          <w:szCs w:val="28"/>
          <w:rtl/>
          <w:lang w:bidi="ar-EG"/>
        </w:rPr>
        <w:tab/>
      </w:r>
      <w:r w:rsidR="00872893" w:rsidRPr="00C210EB">
        <w:rPr>
          <w:rFonts w:ascii="Traditional Arabic" w:hAnsi="Traditional Arabic" w:cs="Traditional Arabic"/>
          <w:b/>
          <w:bCs/>
          <w:sz w:val="28"/>
          <w:szCs w:val="28"/>
          <w:rtl/>
          <w:lang w:bidi="ar-EG"/>
        </w:rPr>
        <w:tab/>
      </w:r>
      <w:r w:rsidR="00872893" w:rsidRPr="00C210EB">
        <w:rPr>
          <w:rFonts w:ascii="Traditional Arabic" w:hAnsi="Traditional Arabic" w:cs="Traditional Arabic"/>
          <w:b/>
          <w:bCs/>
          <w:sz w:val="28"/>
          <w:szCs w:val="28"/>
          <w:rtl/>
          <w:lang w:bidi="ar-EG"/>
        </w:rPr>
        <w:tab/>
      </w:r>
      <w:r w:rsidR="00987454" w:rsidRPr="00C210EB">
        <w:rPr>
          <w:rFonts w:ascii="Traditional Arabic" w:hAnsi="Traditional Arabic" w:cs="Traditional Arabic"/>
          <w:b/>
          <w:bCs/>
          <w:sz w:val="28"/>
          <w:szCs w:val="28"/>
          <w:rtl/>
          <w:lang w:bidi="ar-EG"/>
        </w:rPr>
        <w:t xml:space="preserve">المحترمين </w:t>
      </w:r>
    </w:p>
    <w:p w14:paraId="6AF6BF9D" w14:textId="44AAF133" w:rsidR="00872893" w:rsidRPr="00C210EB" w:rsidRDefault="00872893" w:rsidP="00716DC0">
      <w:pPr>
        <w:bidi/>
        <w:spacing w:after="0" w:line="360" w:lineRule="auto"/>
        <w:jc w:val="both"/>
        <w:rPr>
          <w:rFonts w:ascii="Traditional Arabic" w:hAnsi="Traditional Arabic" w:cs="Traditional Arabic"/>
          <w:sz w:val="28"/>
          <w:szCs w:val="28"/>
          <w:rtl/>
          <w:lang w:bidi="ar-EG"/>
        </w:rPr>
      </w:pPr>
      <w:r w:rsidRPr="00C210EB">
        <w:rPr>
          <w:rFonts w:ascii="Traditional Arabic" w:hAnsi="Traditional Arabic" w:cs="Traditional Arabic"/>
          <w:sz w:val="28"/>
          <w:szCs w:val="28"/>
          <w:rtl/>
          <w:lang w:bidi="ar-EG"/>
        </w:rPr>
        <w:t>السلام عليكم ورحمة الله وبركاته ،،،،،</w:t>
      </w:r>
    </w:p>
    <w:p w14:paraId="6CF4048C" w14:textId="14EBCDD7" w:rsidR="00872893" w:rsidRPr="00C210EB" w:rsidRDefault="00872893" w:rsidP="00716DC0">
      <w:pPr>
        <w:bidi/>
        <w:spacing w:after="0" w:line="360" w:lineRule="auto"/>
        <w:jc w:val="both"/>
        <w:rPr>
          <w:rFonts w:ascii="Traditional Arabic" w:hAnsi="Traditional Arabic" w:cs="Traditional Arabic"/>
          <w:b/>
          <w:bCs/>
          <w:sz w:val="28"/>
          <w:szCs w:val="28"/>
          <w:u w:val="single"/>
          <w:rtl/>
          <w:lang w:bidi="ar-EG"/>
        </w:rPr>
      </w:pPr>
      <w:r w:rsidRPr="00C210EB">
        <w:rPr>
          <w:rFonts w:ascii="Traditional Arabic" w:hAnsi="Traditional Arabic" w:cs="Traditional Arabic"/>
          <w:b/>
          <w:bCs/>
          <w:sz w:val="28"/>
          <w:szCs w:val="28"/>
          <w:u w:val="single"/>
          <w:rtl/>
          <w:lang w:bidi="ar-EG"/>
        </w:rPr>
        <w:t>الموضوع / العقد المزمع توقيعه مع شركة كرونز ايه جي .</w:t>
      </w:r>
    </w:p>
    <w:p w14:paraId="3AF7C667" w14:textId="68C0CAEF" w:rsidR="00872893" w:rsidRPr="00C210EB" w:rsidRDefault="00872893" w:rsidP="00716DC0">
      <w:pPr>
        <w:bidi/>
        <w:spacing w:after="0" w:line="360" w:lineRule="auto"/>
        <w:jc w:val="both"/>
        <w:rPr>
          <w:rFonts w:ascii="Traditional Arabic" w:hAnsi="Traditional Arabic" w:cs="Traditional Arabic"/>
          <w:sz w:val="28"/>
          <w:szCs w:val="28"/>
          <w:rtl/>
          <w:lang w:bidi="ar-EG"/>
        </w:rPr>
      </w:pPr>
      <w:r w:rsidRPr="00C210EB">
        <w:rPr>
          <w:rFonts w:ascii="Traditional Arabic" w:hAnsi="Traditional Arabic" w:cs="Traditional Arabic"/>
          <w:sz w:val="28"/>
          <w:szCs w:val="28"/>
          <w:rtl/>
          <w:lang w:bidi="ar-EG"/>
        </w:rPr>
        <w:t xml:space="preserve">بالاشارة للموضوع أعلاه ، </w:t>
      </w:r>
      <w:r w:rsidR="00987454" w:rsidRPr="00C210EB">
        <w:rPr>
          <w:rFonts w:ascii="Traditional Arabic" w:hAnsi="Traditional Arabic" w:cs="Traditional Arabic"/>
          <w:sz w:val="28"/>
          <w:szCs w:val="28"/>
          <w:rtl/>
          <w:lang w:bidi="ar-EG"/>
        </w:rPr>
        <w:t>فإننا نستعرض لكم ملاحظاتنا الواردة على العقد فيما يلي :</w:t>
      </w:r>
    </w:p>
    <w:p w14:paraId="47362551" w14:textId="46049FAD" w:rsidR="00987454" w:rsidRPr="00C210EB" w:rsidRDefault="00987454" w:rsidP="005134D2">
      <w:pPr>
        <w:pStyle w:val="ListParagraph"/>
        <w:numPr>
          <w:ilvl w:val="0"/>
          <w:numId w:val="1"/>
        </w:numPr>
        <w:bidi/>
        <w:spacing w:line="360" w:lineRule="auto"/>
        <w:ind w:left="425" w:hanging="283"/>
        <w:jc w:val="both"/>
        <w:rPr>
          <w:rFonts w:ascii="Traditional Arabic" w:hAnsi="Traditional Arabic" w:cs="Traditional Arabic"/>
          <w:sz w:val="28"/>
          <w:szCs w:val="28"/>
          <w:lang w:bidi="ar-EG"/>
        </w:rPr>
      </w:pPr>
      <w:r w:rsidRPr="00C210EB">
        <w:rPr>
          <w:rFonts w:ascii="Traditional Arabic" w:hAnsi="Traditional Arabic" w:cs="Traditional Arabic"/>
          <w:sz w:val="28"/>
          <w:szCs w:val="28"/>
          <w:rtl/>
          <w:lang w:bidi="ar-EG"/>
        </w:rPr>
        <w:t xml:space="preserve">بالنسبة للبند (1) موضوع الاتفاقيه فهي خاصة بتوفير متطلبات التشغيل من عمالة ومواد وغيرها – </w:t>
      </w:r>
      <w:r w:rsidRPr="00C210EB">
        <w:rPr>
          <w:rFonts w:ascii="Traditional Arabic" w:hAnsi="Traditional Arabic" w:cs="Traditional Arabic"/>
          <w:b/>
          <w:bCs/>
          <w:sz w:val="28"/>
          <w:szCs w:val="28"/>
          <w:u w:val="single"/>
          <w:rtl/>
          <w:lang w:bidi="ar-EG"/>
        </w:rPr>
        <w:t xml:space="preserve">ونرى أنه من الافضل بقدر الإمكان حصر </w:t>
      </w:r>
      <w:r w:rsidR="00F45A6C" w:rsidRPr="00C210EB">
        <w:rPr>
          <w:rFonts w:ascii="Traditional Arabic" w:hAnsi="Traditional Arabic" w:cs="Traditional Arabic"/>
          <w:b/>
          <w:bCs/>
          <w:sz w:val="28"/>
          <w:szCs w:val="28"/>
          <w:u w:val="single"/>
          <w:rtl/>
          <w:lang w:bidi="ar-EG"/>
        </w:rPr>
        <w:t>المتطلبات بذكر الكميات والعدد اللازم من العمالة ومؤهلاته إن أمكن .</w:t>
      </w:r>
    </w:p>
    <w:p w14:paraId="3A6E84F8" w14:textId="1C7FBA37" w:rsidR="00F45A6C" w:rsidRPr="00C210EB" w:rsidRDefault="00F45A6C" w:rsidP="005134D2">
      <w:pPr>
        <w:pStyle w:val="ListParagraph"/>
        <w:numPr>
          <w:ilvl w:val="0"/>
          <w:numId w:val="1"/>
        </w:numPr>
        <w:bidi/>
        <w:spacing w:before="240" w:line="360" w:lineRule="auto"/>
        <w:ind w:left="425" w:hanging="283"/>
        <w:jc w:val="both"/>
        <w:rPr>
          <w:rFonts w:ascii="Traditional Arabic" w:hAnsi="Traditional Arabic" w:cs="Traditional Arabic"/>
          <w:b/>
          <w:bCs/>
          <w:sz w:val="28"/>
          <w:szCs w:val="28"/>
          <w:u w:val="single"/>
          <w:lang w:bidi="ar-EG"/>
        </w:rPr>
      </w:pPr>
      <w:r w:rsidRPr="00C210EB">
        <w:rPr>
          <w:rFonts w:ascii="Traditional Arabic" w:hAnsi="Traditional Arabic" w:cs="Traditional Arabic"/>
          <w:sz w:val="28"/>
          <w:szCs w:val="28"/>
          <w:rtl/>
          <w:lang w:bidi="ar-EG"/>
        </w:rPr>
        <w:t xml:space="preserve">بالنسبة للبند (2.2) سعر العقد – فقد جاءت هذه الفقرة لتعطي المورد أحقية زيادة السعر بشكل عام في كافة الحالات – </w:t>
      </w:r>
      <w:r w:rsidRPr="00C210EB">
        <w:rPr>
          <w:rFonts w:ascii="Traditional Arabic" w:hAnsi="Traditional Arabic" w:cs="Traditional Arabic"/>
          <w:b/>
          <w:bCs/>
          <w:sz w:val="28"/>
          <w:szCs w:val="28"/>
          <w:u w:val="single"/>
          <w:rtl/>
          <w:lang w:bidi="ar-EG"/>
        </w:rPr>
        <w:t>ونرى حذف الفقرة أو تعديلها</w:t>
      </w:r>
      <w:r w:rsidRPr="00C210EB">
        <w:rPr>
          <w:rFonts w:ascii="Traditional Arabic" w:hAnsi="Traditional Arabic" w:cs="Traditional Arabic"/>
          <w:b/>
          <w:bCs/>
          <w:sz w:val="28"/>
          <w:szCs w:val="28"/>
          <w:rtl/>
          <w:lang w:bidi="ar-EG"/>
        </w:rPr>
        <w:t xml:space="preserve"> بحيث ترتبط زيادة السعر بعلاقة السببية بمعنى أنه</w:t>
      </w:r>
      <w:r w:rsidRPr="00C210EB">
        <w:rPr>
          <w:rFonts w:ascii="Traditional Arabic" w:hAnsi="Traditional Arabic" w:cs="Traditional Arabic"/>
          <w:sz w:val="28"/>
          <w:szCs w:val="28"/>
          <w:rtl/>
          <w:lang w:bidi="ar-EG"/>
        </w:rPr>
        <w:t xml:space="preserve"> </w:t>
      </w:r>
      <w:r w:rsidRPr="00C210EB">
        <w:rPr>
          <w:rFonts w:ascii="Traditional Arabic" w:hAnsi="Traditional Arabic" w:cs="Traditional Arabic"/>
          <w:b/>
          <w:bCs/>
          <w:sz w:val="28"/>
          <w:szCs w:val="28"/>
          <w:u w:val="single"/>
          <w:rtl/>
          <w:lang w:bidi="ar-EG"/>
        </w:rPr>
        <w:t xml:space="preserve">في حال طلب العميل أعمال أضافية خارج نطاق العقد فإنه يتم الاتفاق </w:t>
      </w:r>
      <w:r w:rsidR="006766CC" w:rsidRPr="00C210EB">
        <w:rPr>
          <w:rFonts w:ascii="Traditional Arabic" w:hAnsi="Traditional Arabic" w:cs="Traditional Arabic"/>
          <w:b/>
          <w:bCs/>
          <w:sz w:val="28"/>
          <w:szCs w:val="28"/>
          <w:u w:val="single"/>
          <w:rtl/>
          <w:lang w:bidi="ar-EG"/>
        </w:rPr>
        <w:t xml:space="preserve">بين الطرفين </w:t>
      </w:r>
      <w:r w:rsidRPr="00C210EB">
        <w:rPr>
          <w:rFonts w:ascii="Traditional Arabic" w:hAnsi="Traditional Arabic" w:cs="Traditional Arabic"/>
          <w:b/>
          <w:bCs/>
          <w:sz w:val="28"/>
          <w:szCs w:val="28"/>
          <w:u w:val="single"/>
          <w:rtl/>
          <w:lang w:bidi="ar-EG"/>
        </w:rPr>
        <w:t xml:space="preserve">عليها في حينه بموجب ملحق مفصل فيه زيادة السعر والمدة </w:t>
      </w:r>
      <w:r w:rsidR="006766CC" w:rsidRPr="00C210EB">
        <w:rPr>
          <w:rFonts w:ascii="Traditional Arabic" w:hAnsi="Traditional Arabic" w:cs="Traditional Arabic"/>
          <w:b/>
          <w:bCs/>
          <w:sz w:val="28"/>
          <w:szCs w:val="28"/>
          <w:u w:val="single"/>
          <w:rtl/>
          <w:lang w:bidi="ar-EG"/>
        </w:rPr>
        <w:t>اللازمة لإنهاء العمل .</w:t>
      </w:r>
      <w:r w:rsidRPr="00C210EB">
        <w:rPr>
          <w:rFonts w:ascii="Traditional Arabic" w:hAnsi="Traditional Arabic" w:cs="Traditional Arabic"/>
          <w:b/>
          <w:bCs/>
          <w:sz w:val="28"/>
          <w:szCs w:val="28"/>
          <w:u w:val="single"/>
          <w:rtl/>
          <w:lang w:bidi="ar-EG"/>
        </w:rPr>
        <w:t xml:space="preserve"> </w:t>
      </w:r>
    </w:p>
    <w:p w14:paraId="4CE6F297" w14:textId="722785AC" w:rsidR="00987454" w:rsidRPr="00C210EB" w:rsidRDefault="006766CC" w:rsidP="005134D2">
      <w:pPr>
        <w:pStyle w:val="ListParagraph"/>
        <w:numPr>
          <w:ilvl w:val="0"/>
          <w:numId w:val="1"/>
        </w:numPr>
        <w:bidi/>
        <w:spacing w:before="240" w:line="360" w:lineRule="auto"/>
        <w:ind w:left="425" w:hanging="283"/>
        <w:jc w:val="both"/>
        <w:rPr>
          <w:rFonts w:ascii="Traditional Arabic" w:hAnsi="Traditional Arabic" w:cs="Traditional Arabic"/>
          <w:b/>
          <w:bCs/>
          <w:sz w:val="28"/>
          <w:szCs w:val="28"/>
          <w:u w:val="single"/>
          <w:lang w:bidi="ar-EG"/>
        </w:rPr>
      </w:pPr>
      <w:r w:rsidRPr="00C210EB">
        <w:rPr>
          <w:rFonts w:ascii="Traditional Arabic" w:hAnsi="Traditional Arabic" w:cs="Traditional Arabic"/>
          <w:sz w:val="28"/>
          <w:szCs w:val="28"/>
          <w:rtl/>
          <w:lang w:bidi="ar-EG"/>
        </w:rPr>
        <w:t xml:space="preserve">بالنسبة للبند (3.3) شروط الدفع – </w:t>
      </w:r>
      <w:r w:rsidRPr="00C210EB">
        <w:rPr>
          <w:rFonts w:ascii="Traditional Arabic" w:hAnsi="Traditional Arabic" w:cs="Traditional Arabic"/>
          <w:b/>
          <w:bCs/>
          <w:sz w:val="28"/>
          <w:szCs w:val="28"/>
          <w:u w:val="single"/>
          <w:rtl/>
          <w:lang w:bidi="ar-EG"/>
        </w:rPr>
        <w:t>فهناك تحفظ على أن تكون السندت بدون تاريخ – ونرى أنه في حال التوافق بينكم على سندات كضمان فتكون بتواريخ معلومة ومحددة ، أما عن رسوم التأخير فهي ترجع لموافقتكم .</w:t>
      </w:r>
    </w:p>
    <w:p w14:paraId="71400AA5" w14:textId="345C038C" w:rsidR="00025E4D" w:rsidRPr="00C210EB" w:rsidRDefault="00025E4D" w:rsidP="005134D2">
      <w:pPr>
        <w:pStyle w:val="ListParagraph"/>
        <w:numPr>
          <w:ilvl w:val="0"/>
          <w:numId w:val="1"/>
        </w:numPr>
        <w:bidi/>
        <w:spacing w:before="240" w:line="360" w:lineRule="auto"/>
        <w:ind w:left="425" w:hanging="283"/>
        <w:jc w:val="both"/>
        <w:rPr>
          <w:rFonts w:ascii="Traditional Arabic" w:hAnsi="Traditional Arabic" w:cs="Traditional Arabic"/>
          <w:b/>
          <w:bCs/>
          <w:sz w:val="28"/>
          <w:szCs w:val="28"/>
          <w:u w:val="single"/>
          <w:lang w:bidi="ar-EG"/>
        </w:rPr>
      </w:pPr>
      <w:r w:rsidRPr="00C210EB">
        <w:rPr>
          <w:rFonts w:ascii="Traditional Arabic" w:hAnsi="Traditional Arabic" w:cs="Traditional Arabic"/>
          <w:sz w:val="28"/>
          <w:szCs w:val="28"/>
          <w:rtl/>
          <w:lang w:bidi="ar-EG"/>
        </w:rPr>
        <w:t xml:space="preserve">بالنسبة للبند (4) الضرائب والرسوم الجمركية – فقد جاء النص بشكل عام وشامل – </w:t>
      </w:r>
      <w:r w:rsidRPr="00C210EB">
        <w:rPr>
          <w:rFonts w:ascii="Traditional Arabic" w:hAnsi="Traditional Arabic" w:cs="Traditional Arabic"/>
          <w:b/>
          <w:bCs/>
          <w:sz w:val="28"/>
          <w:szCs w:val="28"/>
          <w:u w:val="single"/>
          <w:rtl/>
          <w:lang w:bidi="ar-EG"/>
        </w:rPr>
        <w:t>ونرى انه منعاً للخلاف يجب حصرها أو تحديدها بالضرائب داخل المملكة فقط .</w:t>
      </w:r>
    </w:p>
    <w:p w14:paraId="4900D106" w14:textId="4EF40D3D" w:rsidR="006654B7" w:rsidRPr="00C210EB" w:rsidRDefault="006654B7" w:rsidP="005134D2">
      <w:pPr>
        <w:pStyle w:val="ListParagraph"/>
        <w:numPr>
          <w:ilvl w:val="0"/>
          <w:numId w:val="1"/>
        </w:numPr>
        <w:bidi/>
        <w:spacing w:before="240" w:line="360" w:lineRule="auto"/>
        <w:ind w:left="425" w:hanging="283"/>
        <w:jc w:val="both"/>
        <w:rPr>
          <w:rFonts w:ascii="Traditional Arabic" w:hAnsi="Traditional Arabic" w:cs="Traditional Arabic"/>
          <w:sz w:val="28"/>
          <w:szCs w:val="28"/>
          <w:lang w:bidi="ar-EG"/>
        </w:rPr>
      </w:pPr>
      <w:r w:rsidRPr="00C210EB">
        <w:rPr>
          <w:rFonts w:ascii="Traditional Arabic" w:hAnsi="Traditional Arabic" w:cs="Traditional Arabic"/>
          <w:sz w:val="28"/>
          <w:szCs w:val="28"/>
          <w:rtl/>
          <w:lang w:bidi="ar-EG"/>
        </w:rPr>
        <w:t>بالنسبة للبند (5) الجدول الزمني والتعويض فهي تنص في مجملها على غرامات تأخير يلزم موافقتكم عليها .</w:t>
      </w:r>
    </w:p>
    <w:p w14:paraId="03ACB7C1" w14:textId="15559FEC" w:rsidR="006654B7" w:rsidRPr="00C210EB" w:rsidRDefault="007F403E" w:rsidP="005134D2">
      <w:pPr>
        <w:pStyle w:val="ListParagraph"/>
        <w:numPr>
          <w:ilvl w:val="0"/>
          <w:numId w:val="1"/>
        </w:numPr>
        <w:bidi/>
        <w:spacing w:before="240" w:line="360" w:lineRule="auto"/>
        <w:ind w:left="425" w:hanging="283"/>
        <w:jc w:val="both"/>
        <w:rPr>
          <w:rFonts w:ascii="Traditional Arabic" w:hAnsi="Traditional Arabic" w:cs="Traditional Arabic"/>
          <w:b/>
          <w:bCs/>
          <w:sz w:val="28"/>
          <w:szCs w:val="28"/>
          <w:u w:val="single"/>
          <w:lang w:bidi="ar-EG"/>
        </w:rPr>
      </w:pPr>
      <w:r w:rsidRPr="00C210EB">
        <w:rPr>
          <w:rFonts w:ascii="Traditional Arabic" w:hAnsi="Traditional Arabic" w:cs="Traditional Arabic"/>
          <w:sz w:val="28"/>
          <w:szCs w:val="28"/>
          <w:rtl/>
          <w:lang w:bidi="ar-EG"/>
        </w:rPr>
        <w:t xml:space="preserve">بالنسبة للبند (9) تدريب الموظفين – </w:t>
      </w:r>
      <w:r w:rsidRPr="00C210EB">
        <w:rPr>
          <w:rFonts w:ascii="Traditional Arabic" w:hAnsi="Traditional Arabic" w:cs="Traditional Arabic"/>
          <w:b/>
          <w:bCs/>
          <w:sz w:val="28"/>
          <w:szCs w:val="28"/>
          <w:u w:val="single"/>
          <w:rtl/>
          <w:lang w:bidi="ar-EG"/>
        </w:rPr>
        <w:t xml:space="preserve">نرى أضافة تفاصيل التدريب بما يتضمن عدد الموظفين المطلوب تدريبهم </w:t>
      </w:r>
      <w:r w:rsidR="00975D98" w:rsidRPr="00C210EB">
        <w:rPr>
          <w:rFonts w:ascii="Traditional Arabic" w:hAnsi="Traditional Arabic" w:cs="Traditional Arabic"/>
          <w:b/>
          <w:bCs/>
          <w:sz w:val="28"/>
          <w:szCs w:val="28"/>
          <w:u w:val="single"/>
          <w:rtl/>
          <w:lang w:bidi="ar-EG"/>
        </w:rPr>
        <w:t xml:space="preserve">ومؤهلاتهم </w:t>
      </w:r>
      <w:r w:rsidRPr="00C210EB">
        <w:rPr>
          <w:rFonts w:ascii="Traditional Arabic" w:hAnsi="Traditional Arabic" w:cs="Traditional Arabic"/>
          <w:b/>
          <w:bCs/>
          <w:sz w:val="28"/>
          <w:szCs w:val="28"/>
          <w:u w:val="single"/>
          <w:rtl/>
          <w:lang w:bidi="ar-EG"/>
        </w:rPr>
        <w:t>والمهام المطلوب التدرب عليها والمستوى المنشود الوصول اليه من عملية التدريب – حتى يحقق التدريب هدفه .</w:t>
      </w:r>
    </w:p>
    <w:p w14:paraId="7062A877" w14:textId="2EE1CAAF" w:rsidR="002D69F2" w:rsidRPr="00C210EB" w:rsidRDefault="002D69F2" w:rsidP="005134D2">
      <w:pPr>
        <w:pStyle w:val="ListParagraph"/>
        <w:numPr>
          <w:ilvl w:val="0"/>
          <w:numId w:val="1"/>
        </w:numPr>
        <w:bidi/>
        <w:spacing w:before="240" w:line="360" w:lineRule="auto"/>
        <w:ind w:left="425" w:hanging="283"/>
        <w:jc w:val="both"/>
        <w:rPr>
          <w:rFonts w:ascii="Traditional Arabic" w:hAnsi="Traditional Arabic" w:cs="Traditional Arabic"/>
          <w:sz w:val="28"/>
          <w:szCs w:val="28"/>
          <w:lang w:bidi="ar-EG"/>
        </w:rPr>
      </w:pPr>
      <w:r w:rsidRPr="00C210EB">
        <w:rPr>
          <w:rFonts w:ascii="Traditional Arabic" w:hAnsi="Traditional Arabic" w:cs="Traditional Arabic"/>
          <w:sz w:val="28"/>
          <w:szCs w:val="28"/>
          <w:rtl/>
          <w:lang w:bidi="ar-EG"/>
        </w:rPr>
        <w:t xml:space="preserve">بالنسبة للبند رقم (19) تسوية المنازعات والقانون الواجب التطبيق – </w:t>
      </w:r>
      <w:r w:rsidRPr="00C210EB">
        <w:rPr>
          <w:rFonts w:ascii="Traditional Arabic" w:hAnsi="Traditional Arabic" w:cs="Traditional Arabic"/>
          <w:b/>
          <w:bCs/>
          <w:sz w:val="28"/>
          <w:szCs w:val="28"/>
          <w:u w:val="single"/>
          <w:rtl/>
          <w:lang w:bidi="ar-EG"/>
        </w:rPr>
        <w:t>هنا يلزم التوضيح أن البند المدون بالعقد يلزم الطرفين حال حدوث خلاف بينهما للجوء لنظام التحكيم وفقاً لإنظمة دولة سويسرا ، علماً أن تكلفة التحكيم تكون باهظة جداً إذا ما أضطر الاطراف للجوء إليه – لذلك نرى أنه يمكن التحاور حول تعديل النص ب</w:t>
      </w:r>
      <w:r w:rsidR="00716DC0" w:rsidRPr="00C210EB">
        <w:rPr>
          <w:rFonts w:ascii="Traditional Arabic" w:hAnsi="Traditional Arabic" w:cs="Traditional Arabic"/>
          <w:b/>
          <w:bCs/>
          <w:sz w:val="28"/>
          <w:szCs w:val="28"/>
          <w:u w:val="single"/>
          <w:rtl/>
          <w:lang w:bidi="ar-EG"/>
        </w:rPr>
        <w:t>حيث تكون تسوية المنازعات وفقاً لقوانين دولة الامارات أو البحرين مثلاً كخيار بديل .</w:t>
      </w:r>
    </w:p>
    <w:p w14:paraId="2C2C8D69" w14:textId="77777777" w:rsidR="00975D98" w:rsidRPr="00C210EB" w:rsidRDefault="00716DC0" w:rsidP="00975D98">
      <w:pPr>
        <w:pStyle w:val="ListParagraph"/>
        <w:numPr>
          <w:ilvl w:val="0"/>
          <w:numId w:val="1"/>
        </w:numPr>
        <w:bidi/>
        <w:spacing w:before="240" w:after="0" w:line="360" w:lineRule="auto"/>
        <w:ind w:left="425" w:hanging="283"/>
        <w:jc w:val="both"/>
        <w:rPr>
          <w:rFonts w:ascii="Traditional Arabic" w:hAnsi="Traditional Arabic" w:cs="Traditional Arabic"/>
          <w:sz w:val="28"/>
          <w:szCs w:val="28"/>
          <w:lang w:bidi="ar-EG"/>
        </w:rPr>
      </w:pPr>
      <w:r w:rsidRPr="00C210EB">
        <w:rPr>
          <w:rFonts w:ascii="Traditional Arabic" w:hAnsi="Traditional Arabic" w:cs="Traditional Arabic"/>
          <w:sz w:val="28"/>
          <w:szCs w:val="28"/>
          <w:rtl/>
          <w:lang w:bidi="ar-EG"/>
        </w:rPr>
        <w:t xml:space="preserve">بالنسبة لملحق العقد رقم (3) </w:t>
      </w:r>
      <w:r w:rsidR="00F52A65" w:rsidRPr="00C210EB">
        <w:rPr>
          <w:rFonts w:ascii="Traditional Arabic" w:hAnsi="Traditional Arabic" w:cs="Traditional Arabic"/>
          <w:sz w:val="28"/>
          <w:szCs w:val="28"/>
          <w:rtl/>
          <w:lang w:bidi="ar-EG"/>
        </w:rPr>
        <w:t xml:space="preserve">هي أمور فنية في مجملها إلا أنه هناك </w:t>
      </w:r>
      <w:r w:rsidR="005134D2" w:rsidRPr="00C210EB">
        <w:rPr>
          <w:rFonts w:ascii="Traditional Arabic" w:hAnsi="Traditional Arabic" w:cs="Traditional Arabic"/>
          <w:sz w:val="28"/>
          <w:szCs w:val="28"/>
          <w:rtl/>
          <w:lang w:bidi="ar-EG"/>
        </w:rPr>
        <w:t>فقرة بنهاية الصفحة تنص على تحمل الشركة مسئولية التدابير الامنية لمنسوبي شركة كرونز حال القبض أو غيرها – ونرى حذف البند لعدم م</w:t>
      </w:r>
      <w:r w:rsidR="00975D98" w:rsidRPr="00C210EB">
        <w:rPr>
          <w:rFonts w:ascii="Traditional Arabic" w:hAnsi="Traditional Arabic" w:cs="Traditional Arabic"/>
          <w:sz w:val="28"/>
          <w:szCs w:val="28"/>
          <w:rtl/>
          <w:lang w:bidi="ar-EG"/>
        </w:rPr>
        <w:t>عقوليته .</w:t>
      </w:r>
    </w:p>
    <w:p w14:paraId="27296D06" w14:textId="5FCCEADD" w:rsidR="00716DC0" w:rsidRPr="00C210EB" w:rsidRDefault="00975D98" w:rsidP="00975D98">
      <w:pPr>
        <w:bidi/>
        <w:spacing w:after="0" w:line="360" w:lineRule="auto"/>
        <w:jc w:val="both"/>
        <w:rPr>
          <w:rFonts w:ascii="Traditional Arabic" w:hAnsi="Traditional Arabic" w:cs="Traditional Arabic"/>
          <w:b/>
          <w:bCs/>
          <w:sz w:val="28"/>
          <w:szCs w:val="28"/>
          <w:u w:val="single"/>
          <w:rtl/>
          <w:lang w:bidi="ar-EG"/>
        </w:rPr>
      </w:pPr>
      <w:r w:rsidRPr="00C210EB">
        <w:rPr>
          <w:rFonts w:ascii="Traditional Arabic" w:hAnsi="Traditional Arabic" w:cs="Traditional Arabic"/>
          <w:b/>
          <w:bCs/>
          <w:sz w:val="28"/>
          <w:szCs w:val="28"/>
          <w:u w:val="single"/>
          <w:rtl/>
          <w:lang w:bidi="ar-EG"/>
        </w:rPr>
        <w:lastRenderedPageBreak/>
        <w:t>وفي النهاية تلاحظ لنا عدم وجود أي شروط جزائية على شركة كرونز في حال عدم توريد المعدات في موعدها أو توريدها بالمخالفة للمواصفات والمقاييس المتفق عليها أو عدم الالتزام بالتدريب وخلافه .</w:t>
      </w:r>
    </w:p>
    <w:p w14:paraId="535AF81A" w14:textId="1E9B13B5" w:rsidR="00975D98" w:rsidRPr="00C210EB" w:rsidRDefault="00975D98" w:rsidP="00975D98">
      <w:pPr>
        <w:bidi/>
        <w:spacing w:before="240" w:after="0" w:line="240" w:lineRule="auto"/>
        <w:jc w:val="center"/>
        <w:rPr>
          <w:rFonts w:ascii="Traditional Arabic" w:hAnsi="Traditional Arabic" w:cs="Traditional Arabic"/>
          <w:b/>
          <w:bCs/>
          <w:sz w:val="28"/>
          <w:szCs w:val="28"/>
          <w:rtl/>
          <w:lang w:bidi="ar-EG"/>
        </w:rPr>
      </w:pPr>
      <w:r w:rsidRPr="00C210EB">
        <w:rPr>
          <w:rFonts w:ascii="Traditional Arabic" w:hAnsi="Traditional Arabic" w:cs="Traditional Arabic"/>
          <w:b/>
          <w:bCs/>
          <w:sz w:val="28"/>
          <w:szCs w:val="28"/>
          <w:rtl/>
          <w:lang w:bidi="ar-EG"/>
        </w:rPr>
        <w:t>وتقبلوا خالص التحية والتقدير ،،،،،</w:t>
      </w:r>
    </w:p>
    <w:p w14:paraId="3E4FD2E2" w14:textId="1F2F9E5C" w:rsidR="00975D98" w:rsidRPr="00C210EB" w:rsidRDefault="00975D98" w:rsidP="00975D98">
      <w:pPr>
        <w:bidi/>
        <w:spacing w:line="360" w:lineRule="auto"/>
        <w:ind w:left="7920" w:firstLine="720"/>
        <w:jc w:val="center"/>
        <w:rPr>
          <w:rFonts w:ascii="Traditional Arabic" w:hAnsi="Traditional Arabic" w:cs="Traditional Arabic"/>
          <w:b/>
          <w:bCs/>
          <w:sz w:val="28"/>
          <w:szCs w:val="28"/>
          <w:rtl/>
          <w:lang w:bidi="ar-EG"/>
        </w:rPr>
      </w:pPr>
      <w:r w:rsidRPr="00C210EB">
        <w:rPr>
          <w:rFonts w:ascii="Traditional Arabic" w:hAnsi="Traditional Arabic" w:cs="Traditional Arabic"/>
          <w:b/>
          <w:bCs/>
          <w:sz w:val="28"/>
          <w:szCs w:val="28"/>
          <w:rtl/>
          <w:lang w:bidi="ar-EG"/>
        </w:rPr>
        <w:t xml:space="preserve">المستشار القانوني </w:t>
      </w:r>
    </w:p>
    <w:p w14:paraId="00DAEC91" w14:textId="054BB170" w:rsidR="00975D98" w:rsidRPr="00C210EB" w:rsidRDefault="00D0428E" w:rsidP="00975D98">
      <w:pPr>
        <w:bidi/>
        <w:spacing w:after="0" w:line="360" w:lineRule="auto"/>
        <w:ind w:left="7920" w:firstLine="720"/>
        <w:jc w:val="center"/>
        <w:rPr>
          <w:rFonts w:ascii="Traditional Arabic" w:hAnsi="Traditional Arabic" w:cs="Traditional Arabic"/>
          <w:b/>
          <w:bCs/>
          <w:sz w:val="28"/>
          <w:szCs w:val="28"/>
          <w:lang w:bidi="ar-EG"/>
        </w:rPr>
      </w:pPr>
      <w:r w:rsidRPr="00C210EB">
        <w:rPr>
          <w:rFonts w:ascii="Traditional Arabic" w:hAnsi="Traditional Arabic" w:cs="Traditional Arabic"/>
          <w:b/>
          <w:bCs/>
          <w:sz w:val="28"/>
          <w:szCs w:val="28"/>
          <w:rtl/>
          <w:lang w:bidi="ar-EG"/>
        </w:rPr>
        <w:t>خالد ابراهيم</w:t>
      </w:r>
    </w:p>
    <w:sectPr w:rsidR="00975D98" w:rsidRPr="00C210EB" w:rsidSect="00975D98">
      <w:pgSz w:w="11906" w:h="16838"/>
      <w:pgMar w:top="851"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F01117"/>
    <w:multiLevelType w:val="hybridMultilevel"/>
    <w:tmpl w:val="AC8E735C"/>
    <w:lvl w:ilvl="0" w:tplc="23420B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79"/>
    <w:rsid w:val="00025E4D"/>
    <w:rsid w:val="002D69F2"/>
    <w:rsid w:val="003908A6"/>
    <w:rsid w:val="005134D2"/>
    <w:rsid w:val="006654B7"/>
    <w:rsid w:val="006766CC"/>
    <w:rsid w:val="00716DC0"/>
    <w:rsid w:val="007F403E"/>
    <w:rsid w:val="00872893"/>
    <w:rsid w:val="00945A78"/>
    <w:rsid w:val="00975D98"/>
    <w:rsid w:val="00987454"/>
    <w:rsid w:val="00A44882"/>
    <w:rsid w:val="00AB3FB3"/>
    <w:rsid w:val="00B56907"/>
    <w:rsid w:val="00C210EB"/>
    <w:rsid w:val="00C63379"/>
    <w:rsid w:val="00D0428E"/>
    <w:rsid w:val="00F45A6C"/>
    <w:rsid w:val="00F52A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1075"/>
  <w15:chartTrackingRefBased/>
  <w15:docId w15:val="{25078A5F-60F0-4B20-A59B-41D22232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74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dc:creator>
  <cp:keywords/>
  <dc:description/>
  <cp:lastModifiedBy>User</cp:lastModifiedBy>
  <cp:revision>2</cp:revision>
  <dcterms:created xsi:type="dcterms:W3CDTF">2025-04-13T06:50:00Z</dcterms:created>
  <dcterms:modified xsi:type="dcterms:W3CDTF">2025-04-13T06:50:00Z</dcterms:modified>
</cp:coreProperties>
</file>