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5240" w:rsidRPr="009D500A" w:rsidRDefault="00A24CA2" w:rsidP="00765E11">
      <w:pPr>
        <w:bidi/>
        <w:spacing w:after="0" w:line="360" w:lineRule="auto"/>
        <w:jc w:val="both"/>
        <w:rPr>
          <w:sz w:val="24"/>
          <w:szCs w:val="24"/>
          <w:rtl/>
        </w:rPr>
      </w:pPr>
      <w:r w:rsidRPr="009D500A">
        <w:rPr>
          <w:rFonts w:hint="cs"/>
          <w:sz w:val="24"/>
          <w:szCs w:val="24"/>
          <w:rtl/>
        </w:rPr>
        <w:t xml:space="preserve">التاريخ : </w:t>
      </w:r>
      <w:r w:rsidR="00765E11">
        <w:rPr>
          <w:rFonts w:hint="cs"/>
          <w:sz w:val="24"/>
          <w:szCs w:val="24"/>
          <w:rtl/>
        </w:rPr>
        <w:t>24</w:t>
      </w:r>
      <w:r w:rsidRPr="009D500A">
        <w:rPr>
          <w:rFonts w:hint="cs"/>
          <w:sz w:val="24"/>
          <w:szCs w:val="24"/>
          <w:rtl/>
        </w:rPr>
        <w:t>/</w:t>
      </w:r>
      <w:r w:rsidR="00765E11">
        <w:rPr>
          <w:rFonts w:hint="cs"/>
          <w:sz w:val="24"/>
          <w:szCs w:val="24"/>
          <w:rtl/>
        </w:rPr>
        <w:t>05</w:t>
      </w:r>
      <w:r w:rsidRPr="009D500A">
        <w:rPr>
          <w:rFonts w:hint="cs"/>
          <w:sz w:val="24"/>
          <w:szCs w:val="24"/>
          <w:rtl/>
        </w:rPr>
        <w:t>/</w:t>
      </w:r>
      <w:r w:rsidR="00765E11">
        <w:rPr>
          <w:rFonts w:hint="cs"/>
          <w:sz w:val="24"/>
          <w:szCs w:val="24"/>
          <w:rtl/>
        </w:rPr>
        <w:t>1438هــ</w:t>
      </w:r>
    </w:p>
    <w:p w:rsidR="00A24CA2" w:rsidRPr="009D500A" w:rsidRDefault="00A24CA2" w:rsidP="00765E11">
      <w:pPr>
        <w:bidi/>
        <w:spacing w:after="0" w:line="360" w:lineRule="auto"/>
        <w:jc w:val="both"/>
        <w:rPr>
          <w:sz w:val="24"/>
          <w:szCs w:val="24"/>
          <w:rtl/>
        </w:rPr>
      </w:pPr>
      <w:r w:rsidRPr="009D500A">
        <w:rPr>
          <w:rFonts w:hint="cs"/>
          <w:sz w:val="24"/>
          <w:szCs w:val="24"/>
          <w:rtl/>
        </w:rPr>
        <w:t xml:space="preserve">الموافق : </w:t>
      </w:r>
      <w:r w:rsidR="00765E11">
        <w:rPr>
          <w:rFonts w:hint="cs"/>
          <w:sz w:val="24"/>
          <w:szCs w:val="24"/>
          <w:rtl/>
        </w:rPr>
        <w:t>21</w:t>
      </w:r>
      <w:r w:rsidRPr="009D500A">
        <w:rPr>
          <w:rFonts w:hint="cs"/>
          <w:sz w:val="24"/>
          <w:szCs w:val="24"/>
          <w:rtl/>
        </w:rPr>
        <w:t>/</w:t>
      </w:r>
      <w:r w:rsidR="00765E11">
        <w:rPr>
          <w:rFonts w:hint="cs"/>
          <w:sz w:val="24"/>
          <w:szCs w:val="24"/>
          <w:rtl/>
        </w:rPr>
        <w:t>02</w:t>
      </w:r>
      <w:r w:rsidRPr="009D500A">
        <w:rPr>
          <w:rFonts w:hint="cs"/>
          <w:sz w:val="24"/>
          <w:szCs w:val="24"/>
          <w:rtl/>
        </w:rPr>
        <w:t>/</w:t>
      </w:r>
      <w:r w:rsidR="00765E11">
        <w:rPr>
          <w:rFonts w:hint="cs"/>
          <w:sz w:val="24"/>
          <w:szCs w:val="24"/>
          <w:rtl/>
        </w:rPr>
        <w:t>2017م</w:t>
      </w:r>
    </w:p>
    <w:p w:rsidR="00A24CA2" w:rsidRPr="009D500A" w:rsidRDefault="00A24CA2" w:rsidP="008D123B">
      <w:pPr>
        <w:bidi/>
        <w:spacing w:after="0" w:line="360" w:lineRule="auto"/>
        <w:jc w:val="both"/>
        <w:rPr>
          <w:b/>
          <w:bCs/>
          <w:sz w:val="28"/>
          <w:szCs w:val="28"/>
          <w:rtl/>
        </w:rPr>
      </w:pPr>
      <w:r w:rsidRPr="009D500A">
        <w:rPr>
          <w:rFonts w:hint="cs"/>
          <w:b/>
          <w:bCs/>
          <w:sz w:val="28"/>
          <w:szCs w:val="28"/>
          <w:rtl/>
        </w:rPr>
        <w:t xml:space="preserve">صاحب الفضيلة رئيس محكمة الاستئناف بالرياض </w:t>
      </w:r>
      <w:r w:rsidRPr="009D500A">
        <w:rPr>
          <w:rFonts w:hint="cs"/>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r>
      <w:r w:rsidRPr="009D500A">
        <w:rPr>
          <w:rFonts w:hint="cs"/>
          <w:b/>
          <w:bCs/>
          <w:sz w:val="28"/>
          <w:szCs w:val="28"/>
          <w:rtl/>
        </w:rPr>
        <w:tab/>
        <w:t>سلمه الله</w:t>
      </w:r>
    </w:p>
    <w:p w:rsidR="00A24CA2" w:rsidRPr="009D500A" w:rsidRDefault="00A24CA2" w:rsidP="008D123B">
      <w:pPr>
        <w:bidi/>
        <w:spacing w:after="0" w:line="360" w:lineRule="auto"/>
        <w:jc w:val="both"/>
        <w:rPr>
          <w:sz w:val="28"/>
          <w:szCs w:val="28"/>
          <w:rtl/>
        </w:rPr>
      </w:pPr>
      <w:r w:rsidRPr="009D500A">
        <w:rPr>
          <w:rFonts w:hint="cs"/>
          <w:sz w:val="28"/>
          <w:szCs w:val="28"/>
          <w:rtl/>
        </w:rPr>
        <w:t>السلام عليكم ورحمة الله وبركاته ،،،،،</w:t>
      </w:r>
    </w:p>
    <w:p w:rsidR="00A24CA2" w:rsidRPr="009D500A" w:rsidRDefault="00A24CA2" w:rsidP="00765E11">
      <w:pPr>
        <w:bidi/>
        <w:spacing w:after="0"/>
        <w:jc w:val="both"/>
        <w:rPr>
          <w:b/>
          <w:bCs/>
          <w:sz w:val="28"/>
          <w:szCs w:val="28"/>
          <w:u w:val="single"/>
          <w:rtl/>
        </w:rPr>
      </w:pPr>
      <w:r w:rsidRPr="009D500A">
        <w:rPr>
          <w:rFonts w:hint="cs"/>
          <w:b/>
          <w:bCs/>
          <w:sz w:val="28"/>
          <w:szCs w:val="28"/>
          <w:u w:val="single"/>
          <w:rtl/>
        </w:rPr>
        <w:t xml:space="preserve">الموضوع / لائحة استئناف على الصك رقم ( </w:t>
      </w:r>
      <w:r w:rsidR="00765E11">
        <w:rPr>
          <w:rFonts w:hint="cs"/>
          <w:b/>
          <w:bCs/>
          <w:sz w:val="28"/>
          <w:szCs w:val="28"/>
          <w:u w:val="single"/>
          <w:rtl/>
        </w:rPr>
        <w:t>38152728</w:t>
      </w:r>
      <w:r w:rsidRPr="009D500A">
        <w:rPr>
          <w:rFonts w:hint="cs"/>
          <w:b/>
          <w:bCs/>
          <w:sz w:val="28"/>
          <w:szCs w:val="28"/>
          <w:u w:val="single"/>
          <w:rtl/>
        </w:rPr>
        <w:t xml:space="preserve"> ) وتاريخ </w:t>
      </w:r>
      <w:r w:rsidR="00765E11">
        <w:rPr>
          <w:rFonts w:hint="cs"/>
          <w:b/>
          <w:bCs/>
          <w:sz w:val="28"/>
          <w:szCs w:val="28"/>
          <w:u w:val="single"/>
          <w:rtl/>
        </w:rPr>
        <w:t>26</w:t>
      </w:r>
      <w:r w:rsidRPr="009D500A">
        <w:rPr>
          <w:rFonts w:hint="cs"/>
          <w:b/>
          <w:bCs/>
          <w:sz w:val="28"/>
          <w:szCs w:val="28"/>
          <w:u w:val="single"/>
          <w:rtl/>
        </w:rPr>
        <w:t>/</w:t>
      </w:r>
      <w:r w:rsidR="00765E11">
        <w:rPr>
          <w:rFonts w:hint="cs"/>
          <w:b/>
          <w:bCs/>
          <w:sz w:val="28"/>
          <w:szCs w:val="28"/>
          <w:u w:val="single"/>
          <w:rtl/>
        </w:rPr>
        <w:t>04</w:t>
      </w:r>
      <w:r w:rsidRPr="009D500A">
        <w:rPr>
          <w:rFonts w:hint="cs"/>
          <w:b/>
          <w:bCs/>
          <w:sz w:val="28"/>
          <w:szCs w:val="28"/>
          <w:u w:val="single"/>
          <w:rtl/>
        </w:rPr>
        <w:t>/143</w:t>
      </w:r>
      <w:r w:rsidR="00765E11">
        <w:rPr>
          <w:rFonts w:hint="cs"/>
          <w:b/>
          <w:bCs/>
          <w:sz w:val="28"/>
          <w:szCs w:val="28"/>
          <w:u w:val="single"/>
          <w:rtl/>
        </w:rPr>
        <w:t>8</w:t>
      </w:r>
      <w:r w:rsidRPr="009D500A">
        <w:rPr>
          <w:rFonts w:hint="cs"/>
          <w:b/>
          <w:bCs/>
          <w:sz w:val="28"/>
          <w:szCs w:val="28"/>
          <w:u w:val="single"/>
          <w:rtl/>
        </w:rPr>
        <w:t xml:space="preserve">هــ </w:t>
      </w:r>
    </w:p>
    <w:tbl>
      <w:tblPr>
        <w:bidiVisual/>
        <w:tblW w:w="88" w:type="pct"/>
        <w:jc w:val="center"/>
        <w:tblCellSpacing w:w="0" w:type="dxa"/>
        <w:tblCellMar>
          <w:top w:w="15" w:type="dxa"/>
          <w:left w:w="15" w:type="dxa"/>
          <w:bottom w:w="15" w:type="dxa"/>
          <w:right w:w="15" w:type="dxa"/>
        </w:tblCellMar>
        <w:tblLook w:val="04A0" w:firstRow="1" w:lastRow="0" w:firstColumn="1" w:lastColumn="0" w:noHBand="0" w:noVBand="1"/>
      </w:tblPr>
      <w:tblGrid>
        <w:gridCol w:w="194"/>
      </w:tblGrid>
      <w:tr w:rsidR="00765E11" w:rsidRPr="009C6E3A" w:rsidTr="00765E11">
        <w:trPr>
          <w:tblCellSpacing w:w="0" w:type="dxa"/>
          <w:jc w:val="center"/>
        </w:trPr>
        <w:tc>
          <w:tcPr>
            <w:tcW w:w="5000" w:type="pct"/>
            <w:vAlign w:val="center"/>
            <w:hideMark/>
          </w:tcPr>
          <w:p w:rsidR="00765E11" w:rsidRPr="009C6E3A" w:rsidRDefault="00765E11" w:rsidP="007A4ECE">
            <w:pPr>
              <w:spacing w:after="0" w:line="240" w:lineRule="auto"/>
              <w:rPr>
                <w:rFonts w:ascii="Times New Roman" w:eastAsia="Times New Roman" w:hAnsi="Times New Roman" w:cs="Times New Roman"/>
                <w:sz w:val="24"/>
                <w:szCs w:val="24"/>
              </w:rPr>
            </w:pPr>
          </w:p>
        </w:tc>
      </w:tr>
    </w:tbl>
    <w:p w:rsidR="00A24CA2" w:rsidRPr="009D500A" w:rsidRDefault="00A24CA2" w:rsidP="005916B8">
      <w:pPr>
        <w:bidi/>
        <w:spacing w:before="240" w:after="0" w:line="240" w:lineRule="auto"/>
        <w:jc w:val="both"/>
        <w:rPr>
          <w:sz w:val="28"/>
          <w:szCs w:val="28"/>
          <w:rtl/>
        </w:rPr>
      </w:pPr>
      <w:r w:rsidRPr="009D500A">
        <w:rPr>
          <w:rFonts w:hint="cs"/>
          <w:b/>
          <w:bCs/>
          <w:sz w:val="28"/>
          <w:szCs w:val="28"/>
          <w:u w:val="single"/>
          <w:rtl/>
        </w:rPr>
        <w:t>المستأنف :</w:t>
      </w:r>
      <w:r w:rsidR="009D500A">
        <w:rPr>
          <w:rFonts w:hint="cs"/>
          <w:b/>
          <w:bCs/>
          <w:sz w:val="28"/>
          <w:szCs w:val="28"/>
          <w:u w:val="single"/>
          <w:rtl/>
        </w:rPr>
        <w:t>-</w:t>
      </w:r>
      <w:r w:rsidRPr="009D500A">
        <w:rPr>
          <w:rFonts w:hint="cs"/>
          <w:sz w:val="28"/>
          <w:szCs w:val="28"/>
          <w:rtl/>
        </w:rPr>
        <w:t xml:space="preserve"> </w:t>
      </w:r>
      <w:r w:rsidR="00765E11">
        <w:rPr>
          <w:rFonts w:hint="cs"/>
          <w:sz w:val="28"/>
          <w:szCs w:val="28"/>
          <w:rtl/>
        </w:rPr>
        <w:t xml:space="preserve">علي حسن العقيل </w:t>
      </w:r>
      <w:r w:rsidR="00765E11">
        <w:rPr>
          <w:sz w:val="28"/>
          <w:szCs w:val="28"/>
          <w:rtl/>
        </w:rPr>
        <w:t>–</w:t>
      </w:r>
      <w:r w:rsidR="00765E11">
        <w:rPr>
          <w:rFonts w:hint="cs"/>
          <w:sz w:val="28"/>
          <w:szCs w:val="28"/>
          <w:rtl/>
        </w:rPr>
        <w:t xml:space="preserve"> سوري الجنسية </w:t>
      </w:r>
      <w:r w:rsidR="00765E11">
        <w:rPr>
          <w:sz w:val="28"/>
          <w:szCs w:val="28"/>
          <w:rtl/>
        </w:rPr>
        <w:t>–</w:t>
      </w:r>
      <w:r w:rsidR="00765E11">
        <w:rPr>
          <w:rFonts w:hint="cs"/>
          <w:sz w:val="28"/>
          <w:szCs w:val="28"/>
          <w:rtl/>
        </w:rPr>
        <w:t xml:space="preserve"> إقامة رقم (2148501147)</w:t>
      </w:r>
      <w:r w:rsidRPr="009D500A">
        <w:rPr>
          <w:rFonts w:hint="cs"/>
          <w:sz w:val="28"/>
          <w:szCs w:val="28"/>
          <w:rtl/>
        </w:rPr>
        <w:t xml:space="preserve"> .</w:t>
      </w:r>
    </w:p>
    <w:p w:rsidR="00A24CA2" w:rsidRPr="009D500A" w:rsidRDefault="00A24CA2" w:rsidP="005916B8">
      <w:pPr>
        <w:bidi/>
        <w:spacing w:before="240" w:after="0" w:line="240" w:lineRule="auto"/>
        <w:jc w:val="both"/>
        <w:rPr>
          <w:sz w:val="28"/>
          <w:szCs w:val="28"/>
          <w:rtl/>
        </w:rPr>
      </w:pPr>
      <w:r w:rsidRPr="009D500A">
        <w:rPr>
          <w:rFonts w:hint="cs"/>
          <w:b/>
          <w:bCs/>
          <w:sz w:val="28"/>
          <w:szCs w:val="28"/>
          <w:u w:val="single"/>
          <w:rtl/>
        </w:rPr>
        <w:t>المستأنف ضده :</w:t>
      </w:r>
      <w:r w:rsidR="009D500A">
        <w:rPr>
          <w:rFonts w:hint="cs"/>
          <w:b/>
          <w:bCs/>
          <w:sz w:val="28"/>
          <w:szCs w:val="28"/>
          <w:u w:val="single"/>
          <w:rtl/>
        </w:rPr>
        <w:t>-</w:t>
      </w:r>
      <w:r w:rsidRPr="009D500A">
        <w:rPr>
          <w:rFonts w:hint="cs"/>
          <w:sz w:val="28"/>
          <w:szCs w:val="28"/>
          <w:rtl/>
        </w:rPr>
        <w:t xml:space="preserve"> هيئة التحقيق والادعاء العام </w:t>
      </w:r>
      <w:r w:rsidR="00765E11">
        <w:rPr>
          <w:rFonts w:hint="cs"/>
          <w:sz w:val="28"/>
          <w:szCs w:val="28"/>
          <w:rtl/>
        </w:rPr>
        <w:t xml:space="preserve">بالرياض </w:t>
      </w:r>
      <w:r w:rsidRPr="009D500A">
        <w:rPr>
          <w:rFonts w:hint="cs"/>
          <w:sz w:val="28"/>
          <w:szCs w:val="28"/>
          <w:rtl/>
        </w:rPr>
        <w:t>.</w:t>
      </w:r>
    </w:p>
    <w:p w:rsidR="008D123B" w:rsidRDefault="00A24CA2" w:rsidP="005916B8">
      <w:pPr>
        <w:bidi/>
        <w:spacing w:before="240" w:after="0" w:line="240" w:lineRule="auto"/>
        <w:jc w:val="both"/>
        <w:rPr>
          <w:sz w:val="28"/>
          <w:szCs w:val="28"/>
          <w:highlight w:val="yellow"/>
          <w:u w:val="single"/>
          <w:rtl/>
        </w:rPr>
      </w:pPr>
      <w:r w:rsidRPr="009D500A">
        <w:rPr>
          <w:rFonts w:hint="cs"/>
          <w:b/>
          <w:bCs/>
          <w:sz w:val="28"/>
          <w:szCs w:val="28"/>
          <w:u w:val="single"/>
          <w:rtl/>
        </w:rPr>
        <w:t>الحكم المستأنف فيه</w:t>
      </w:r>
      <w:r w:rsidRPr="009D500A">
        <w:rPr>
          <w:rFonts w:hint="cs"/>
          <w:sz w:val="28"/>
          <w:szCs w:val="28"/>
          <w:rtl/>
        </w:rPr>
        <w:t xml:space="preserve"> </w:t>
      </w:r>
      <w:r w:rsidR="009D500A">
        <w:rPr>
          <w:rFonts w:hint="cs"/>
          <w:sz w:val="28"/>
          <w:szCs w:val="28"/>
          <w:rtl/>
        </w:rPr>
        <w:t xml:space="preserve">:- </w:t>
      </w:r>
    </w:p>
    <w:p w:rsidR="00A24CA2" w:rsidRPr="00765E11" w:rsidRDefault="0031429F" w:rsidP="00FF6AFF">
      <w:pPr>
        <w:bidi/>
        <w:spacing w:before="240" w:after="0" w:line="360" w:lineRule="auto"/>
        <w:jc w:val="both"/>
        <w:rPr>
          <w:sz w:val="28"/>
          <w:szCs w:val="28"/>
          <w:rtl/>
        </w:rPr>
      </w:pPr>
      <w:r w:rsidRPr="00765E11">
        <w:rPr>
          <w:rFonts w:hint="cs"/>
          <w:sz w:val="28"/>
          <w:szCs w:val="28"/>
          <w:rtl/>
        </w:rPr>
        <w:t xml:space="preserve">" </w:t>
      </w:r>
      <w:r w:rsidR="00765E11" w:rsidRPr="00765E11">
        <w:rPr>
          <w:sz w:val="28"/>
          <w:szCs w:val="28"/>
          <w:rtl/>
        </w:rPr>
        <w:t>معاقبة المتهم</w:t>
      </w:r>
      <w:r w:rsidR="00765E11">
        <w:rPr>
          <w:rFonts w:hint="cs"/>
          <w:sz w:val="28"/>
          <w:szCs w:val="28"/>
          <w:rtl/>
        </w:rPr>
        <w:t xml:space="preserve"> </w:t>
      </w:r>
      <w:r w:rsidR="00765E11" w:rsidRPr="00765E11">
        <w:rPr>
          <w:sz w:val="28"/>
          <w:szCs w:val="28"/>
          <w:rtl/>
        </w:rPr>
        <w:t>الثامن علي حسن العجيل (إقامة 2148501147) ب</w:t>
      </w:r>
      <w:r w:rsidR="00765E11">
        <w:rPr>
          <w:rFonts w:hint="cs"/>
          <w:sz w:val="28"/>
          <w:szCs w:val="28"/>
          <w:rtl/>
        </w:rPr>
        <w:t>ال</w:t>
      </w:r>
      <w:r w:rsidR="00765E11" w:rsidRPr="00765E11">
        <w:rPr>
          <w:sz w:val="28"/>
          <w:szCs w:val="28"/>
          <w:rtl/>
        </w:rPr>
        <w:t>سجن مدة ستة أشهر ابتداء من تاريخ توقيف</w:t>
      </w:r>
      <w:r w:rsidR="00123C4D">
        <w:rPr>
          <w:rFonts w:hint="cs"/>
          <w:sz w:val="28"/>
          <w:szCs w:val="28"/>
          <w:rtl/>
        </w:rPr>
        <w:t>ه</w:t>
      </w:r>
      <w:r w:rsidR="00765E11" w:rsidRPr="00765E11">
        <w:rPr>
          <w:sz w:val="28"/>
          <w:szCs w:val="28"/>
          <w:rtl/>
        </w:rPr>
        <w:t xml:space="preserve"> </w:t>
      </w:r>
      <w:r w:rsidR="00123C4D">
        <w:rPr>
          <w:sz w:val="28"/>
          <w:szCs w:val="28"/>
          <w:rtl/>
        </w:rPr>
        <w:t>، وتغريم</w:t>
      </w:r>
      <w:r w:rsidR="00123C4D">
        <w:rPr>
          <w:rFonts w:hint="cs"/>
          <w:sz w:val="28"/>
          <w:szCs w:val="28"/>
          <w:rtl/>
        </w:rPr>
        <w:t>ه</w:t>
      </w:r>
      <w:r w:rsidR="00765E11" w:rsidRPr="00765E11">
        <w:rPr>
          <w:sz w:val="28"/>
          <w:szCs w:val="28"/>
          <w:rtl/>
        </w:rPr>
        <w:t xml:space="preserve"> مبلغا</w:t>
      </w:r>
      <w:r w:rsidR="00123C4D">
        <w:rPr>
          <w:rFonts w:hint="cs"/>
          <w:sz w:val="28"/>
          <w:szCs w:val="28"/>
          <w:rtl/>
        </w:rPr>
        <w:t>ً</w:t>
      </w:r>
      <w:r w:rsidR="00765E11" w:rsidRPr="00765E11">
        <w:rPr>
          <w:sz w:val="28"/>
          <w:szCs w:val="28"/>
          <w:rtl/>
        </w:rPr>
        <w:t xml:space="preserve"> وقدره مائتين وخمسين ألف ريال (250،000) ، وإبعاده عن المملكة بعد انتهاء تنفيذ مدة سجن</w:t>
      </w:r>
      <w:r w:rsidR="00123C4D">
        <w:rPr>
          <w:rFonts w:hint="cs"/>
          <w:sz w:val="28"/>
          <w:szCs w:val="28"/>
          <w:rtl/>
        </w:rPr>
        <w:t>ه</w:t>
      </w:r>
      <w:r w:rsidR="009D500A" w:rsidRPr="00765E11">
        <w:rPr>
          <w:rFonts w:hint="cs"/>
          <w:sz w:val="28"/>
          <w:szCs w:val="28"/>
          <w:rtl/>
        </w:rPr>
        <w:t xml:space="preserve"> " .</w:t>
      </w:r>
    </w:p>
    <w:p w:rsidR="009D500A" w:rsidRPr="009D500A" w:rsidRDefault="009D500A" w:rsidP="0019405A">
      <w:pPr>
        <w:bidi/>
        <w:spacing w:after="0" w:line="360" w:lineRule="auto"/>
        <w:jc w:val="center"/>
        <w:rPr>
          <w:b/>
          <w:bCs/>
          <w:sz w:val="28"/>
          <w:szCs w:val="28"/>
          <w:u w:val="single"/>
          <w:rtl/>
        </w:rPr>
      </w:pPr>
      <w:r w:rsidRPr="009D500A">
        <w:rPr>
          <w:rFonts w:hint="cs"/>
          <w:b/>
          <w:bCs/>
          <w:sz w:val="28"/>
          <w:szCs w:val="28"/>
          <w:u w:val="single"/>
          <w:rtl/>
        </w:rPr>
        <w:t>الوقائع : -</w:t>
      </w:r>
    </w:p>
    <w:p w:rsidR="009D500A" w:rsidRPr="009D500A" w:rsidRDefault="009D500A" w:rsidP="002F2D09">
      <w:pPr>
        <w:bidi/>
        <w:spacing w:after="0" w:line="360" w:lineRule="auto"/>
        <w:jc w:val="both"/>
        <w:rPr>
          <w:sz w:val="28"/>
          <w:szCs w:val="28"/>
          <w:rtl/>
        </w:rPr>
      </w:pPr>
      <w:r w:rsidRPr="009D500A">
        <w:rPr>
          <w:rFonts w:hint="cs"/>
          <w:sz w:val="28"/>
          <w:szCs w:val="28"/>
          <w:rtl/>
        </w:rPr>
        <w:t xml:space="preserve">فحفاظا على ثمين وقت عدالتكم فهي كما وردت بلائحة الاتهام </w:t>
      </w:r>
      <w:r w:rsidR="002F2D09">
        <w:rPr>
          <w:rFonts w:hint="cs"/>
          <w:sz w:val="28"/>
          <w:szCs w:val="28"/>
          <w:rtl/>
        </w:rPr>
        <w:t>ومحاضر ضبط جلسات</w:t>
      </w:r>
      <w:r w:rsidR="00123C4D">
        <w:rPr>
          <w:rFonts w:hint="cs"/>
          <w:sz w:val="28"/>
          <w:szCs w:val="28"/>
          <w:rtl/>
        </w:rPr>
        <w:t xml:space="preserve"> </w:t>
      </w:r>
      <w:r w:rsidR="002F2D09">
        <w:rPr>
          <w:rFonts w:hint="cs"/>
          <w:sz w:val="28"/>
          <w:szCs w:val="28"/>
          <w:rtl/>
        </w:rPr>
        <w:t>الدعوى</w:t>
      </w:r>
      <w:r w:rsidRPr="009D500A">
        <w:rPr>
          <w:rFonts w:hint="cs"/>
          <w:sz w:val="28"/>
          <w:szCs w:val="28"/>
          <w:rtl/>
        </w:rPr>
        <w:t xml:space="preserve"> .</w:t>
      </w:r>
    </w:p>
    <w:p w:rsidR="009D500A" w:rsidRPr="009D500A" w:rsidRDefault="009D500A" w:rsidP="0019405A">
      <w:pPr>
        <w:bidi/>
        <w:spacing w:after="0" w:line="360" w:lineRule="auto"/>
        <w:jc w:val="center"/>
        <w:rPr>
          <w:b/>
          <w:bCs/>
          <w:sz w:val="28"/>
          <w:szCs w:val="28"/>
          <w:u w:val="single"/>
          <w:rtl/>
        </w:rPr>
      </w:pPr>
      <w:r w:rsidRPr="009D500A">
        <w:rPr>
          <w:rFonts w:hint="cs"/>
          <w:b/>
          <w:bCs/>
          <w:sz w:val="28"/>
          <w:szCs w:val="28"/>
          <w:u w:val="single"/>
          <w:rtl/>
        </w:rPr>
        <w:t>الاسباب والاسانيد :</w:t>
      </w:r>
    </w:p>
    <w:p w:rsidR="009D500A" w:rsidRPr="009D500A" w:rsidRDefault="009D500A" w:rsidP="00FA2D71">
      <w:pPr>
        <w:bidi/>
        <w:spacing w:after="0" w:line="360" w:lineRule="auto"/>
        <w:jc w:val="both"/>
        <w:rPr>
          <w:b/>
          <w:bCs/>
          <w:sz w:val="28"/>
          <w:szCs w:val="28"/>
          <w:u w:val="single"/>
          <w:rtl/>
        </w:rPr>
      </w:pPr>
      <w:r w:rsidRPr="009D500A">
        <w:rPr>
          <w:rFonts w:hint="cs"/>
          <w:b/>
          <w:bCs/>
          <w:sz w:val="28"/>
          <w:szCs w:val="28"/>
          <w:u w:val="single"/>
          <w:rtl/>
        </w:rPr>
        <w:t xml:space="preserve">أولاً من حيث الشكل :- </w:t>
      </w:r>
    </w:p>
    <w:p w:rsidR="009D500A" w:rsidRDefault="009D500A" w:rsidP="00D41F11">
      <w:pPr>
        <w:bidi/>
        <w:spacing w:after="0" w:line="360" w:lineRule="auto"/>
        <w:jc w:val="both"/>
        <w:rPr>
          <w:sz w:val="28"/>
          <w:szCs w:val="28"/>
          <w:rtl/>
        </w:rPr>
      </w:pPr>
      <w:r w:rsidRPr="0098756E">
        <w:rPr>
          <w:rFonts w:hint="cs"/>
          <w:sz w:val="28"/>
          <w:szCs w:val="28"/>
          <w:rtl/>
        </w:rPr>
        <w:t>فحي</w:t>
      </w:r>
      <w:r>
        <w:rPr>
          <w:rFonts w:hint="cs"/>
          <w:sz w:val="28"/>
          <w:szCs w:val="28"/>
          <w:rtl/>
        </w:rPr>
        <w:t>ث</w:t>
      </w:r>
      <w:r w:rsidRPr="0098756E">
        <w:rPr>
          <w:rFonts w:hint="cs"/>
          <w:sz w:val="28"/>
          <w:szCs w:val="28"/>
          <w:rtl/>
        </w:rPr>
        <w:t xml:space="preserve"> تم تقديم الإستئناف في الموعد المحدد وفقا لنص المادة (179 ،187) من نظام المرافعات الشرعية السعودي </w:t>
      </w:r>
      <w:r w:rsidRPr="0098756E">
        <w:rPr>
          <w:sz w:val="28"/>
          <w:szCs w:val="28"/>
          <w:rtl/>
        </w:rPr>
        <w:t>–</w:t>
      </w:r>
      <w:r w:rsidRPr="0098756E">
        <w:rPr>
          <w:rFonts w:hint="cs"/>
          <w:sz w:val="28"/>
          <w:szCs w:val="28"/>
          <w:rtl/>
        </w:rPr>
        <w:t xml:space="preserve"> ومن ثم فهو مقبولاً شكلاً . </w:t>
      </w:r>
    </w:p>
    <w:p w:rsidR="009D500A" w:rsidRDefault="009D500A" w:rsidP="00AF47A2">
      <w:pPr>
        <w:bidi/>
        <w:spacing w:after="0" w:line="360" w:lineRule="auto"/>
        <w:jc w:val="both"/>
        <w:rPr>
          <w:b/>
          <w:bCs/>
          <w:sz w:val="28"/>
          <w:szCs w:val="28"/>
          <w:u w:val="single"/>
          <w:rtl/>
        </w:rPr>
      </w:pPr>
      <w:r w:rsidRPr="009D500A">
        <w:rPr>
          <w:rFonts w:hint="cs"/>
          <w:b/>
          <w:bCs/>
          <w:sz w:val="28"/>
          <w:szCs w:val="28"/>
          <w:u w:val="single"/>
          <w:rtl/>
        </w:rPr>
        <w:t>ثانياً من حيث الموضوع :-</w:t>
      </w:r>
    </w:p>
    <w:p w:rsidR="00D40B68" w:rsidRDefault="00070AED" w:rsidP="00DF59C4">
      <w:pPr>
        <w:bidi/>
        <w:spacing w:after="0" w:line="360" w:lineRule="auto"/>
        <w:jc w:val="both"/>
        <w:rPr>
          <w:sz w:val="28"/>
          <w:szCs w:val="28"/>
          <w:rtl/>
        </w:rPr>
      </w:pPr>
      <w:r>
        <w:rPr>
          <w:rFonts w:hint="cs"/>
          <w:sz w:val="28"/>
          <w:szCs w:val="28"/>
          <w:rtl/>
        </w:rPr>
        <w:t>فحيث تم إدانتي</w:t>
      </w:r>
      <w:r w:rsidR="00984161">
        <w:rPr>
          <w:rFonts w:hint="cs"/>
          <w:sz w:val="28"/>
          <w:szCs w:val="28"/>
          <w:rtl/>
        </w:rPr>
        <w:t xml:space="preserve"> بهذه القضية</w:t>
      </w:r>
      <w:r>
        <w:rPr>
          <w:rFonts w:hint="cs"/>
          <w:sz w:val="28"/>
          <w:szCs w:val="28"/>
          <w:rtl/>
        </w:rPr>
        <w:t xml:space="preserve"> بموجب نظام </w:t>
      </w:r>
      <w:r w:rsidR="007A4ECE">
        <w:rPr>
          <w:rFonts w:hint="cs"/>
          <w:sz w:val="28"/>
          <w:szCs w:val="28"/>
          <w:rtl/>
        </w:rPr>
        <w:t xml:space="preserve">مكافحة </w:t>
      </w:r>
      <w:r>
        <w:rPr>
          <w:rFonts w:hint="cs"/>
          <w:sz w:val="28"/>
          <w:szCs w:val="28"/>
          <w:rtl/>
        </w:rPr>
        <w:t>غسيل الاموال</w:t>
      </w:r>
      <w:r w:rsidR="00D40B68">
        <w:rPr>
          <w:rFonts w:hint="cs"/>
          <w:sz w:val="28"/>
          <w:szCs w:val="28"/>
          <w:rtl/>
        </w:rPr>
        <w:t xml:space="preserve"> السعودي .، </w:t>
      </w:r>
      <w:r w:rsidR="00FF6AFF">
        <w:rPr>
          <w:rFonts w:hint="cs"/>
          <w:sz w:val="28"/>
          <w:szCs w:val="28"/>
          <w:rtl/>
        </w:rPr>
        <w:t>وحيث وضع المشرع السعودي تعريف واضح وصريح لجريمة غسيل الأموال وحدد لها أركان وشروط يلزم توافرها للقول بأن هناك جريمة غسيل أموال</w:t>
      </w:r>
      <w:r w:rsidR="00984161">
        <w:rPr>
          <w:rFonts w:hint="cs"/>
          <w:sz w:val="28"/>
          <w:szCs w:val="28"/>
          <w:rtl/>
        </w:rPr>
        <w:t xml:space="preserve"> بحق فاعلها</w:t>
      </w:r>
      <w:r w:rsidR="00FF6AFF">
        <w:rPr>
          <w:rFonts w:hint="cs"/>
          <w:sz w:val="28"/>
          <w:szCs w:val="28"/>
          <w:rtl/>
        </w:rPr>
        <w:t xml:space="preserve"> .، </w:t>
      </w:r>
      <w:r w:rsidR="00D40B68">
        <w:rPr>
          <w:rFonts w:hint="cs"/>
          <w:sz w:val="28"/>
          <w:szCs w:val="28"/>
          <w:rtl/>
        </w:rPr>
        <w:t xml:space="preserve">وعليه فإننا </w:t>
      </w:r>
      <w:r>
        <w:rPr>
          <w:rFonts w:hint="cs"/>
          <w:sz w:val="28"/>
          <w:szCs w:val="28"/>
          <w:rtl/>
        </w:rPr>
        <w:t xml:space="preserve">نستعرض لفضيلتكم في ضوء مباديء وأحكام </w:t>
      </w:r>
      <w:r w:rsidR="00D40B68">
        <w:rPr>
          <w:rFonts w:hint="cs"/>
          <w:sz w:val="28"/>
          <w:szCs w:val="28"/>
          <w:rtl/>
        </w:rPr>
        <w:t>ال</w:t>
      </w:r>
      <w:r>
        <w:rPr>
          <w:rFonts w:hint="cs"/>
          <w:sz w:val="28"/>
          <w:szCs w:val="28"/>
          <w:rtl/>
        </w:rPr>
        <w:t xml:space="preserve">نظام </w:t>
      </w:r>
      <w:r w:rsidR="00D40B68">
        <w:rPr>
          <w:rFonts w:hint="cs"/>
          <w:sz w:val="28"/>
          <w:szCs w:val="28"/>
          <w:rtl/>
        </w:rPr>
        <w:t>تعريف و</w:t>
      </w:r>
      <w:r w:rsidR="00FB4837">
        <w:rPr>
          <w:rFonts w:hint="cs"/>
          <w:sz w:val="28"/>
          <w:szCs w:val="28"/>
          <w:rtl/>
        </w:rPr>
        <w:t>عناصر و</w:t>
      </w:r>
      <w:r w:rsidR="00D40B68">
        <w:rPr>
          <w:rFonts w:hint="cs"/>
          <w:sz w:val="28"/>
          <w:szCs w:val="28"/>
          <w:rtl/>
        </w:rPr>
        <w:t>أركان الجريمة وفقاً للنص ومدى توافقها مع الحكم المقضي به بحقي وفقاً للتفصيل التالي :-</w:t>
      </w:r>
    </w:p>
    <w:p w:rsidR="00DF59C4" w:rsidRDefault="00FF6AFF" w:rsidP="004446A0">
      <w:pPr>
        <w:bidi/>
        <w:spacing w:after="0" w:line="360" w:lineRule="auto"/>
        <w:jc w:val="both"/>
        <w:rPr>
          <w:sz w:val="28"/>
          <w:szCs w:val="28"/>
          <w:rtl/>
        </w:rPr>
      </w:pPr>
      <w:r>
        <w:rPr>
          <w:rFonts w:hint="cs"/>
          <w:sz w:val="28"/>
          <w:szCs w:val="28"/>
          <w:rtl/>
        </w:rPr>
        <w:t xml:space="preserve">بداية فقد جاء بالمادة (1) فقرة (1) من </w:t>
      </w:r>
      <w:r w:rsidR="00CD77E3">
        <w:rPr>
          <w:rFonts w:hint="cs"/>
          <w:sz w:val="28"/>
          <w:szCs w:val="28"/>
          <w:rtl/>
        </w:rPr>
        <w:t>نظام مكافحة غسيل الأموال نص واضح صريح لتعريف غسل الاموا</w:t>
      </w:r>
      <w:r w:rsidR="00117855">
        <w:rPr>
          <w:rFonts w:hint="cs"/>
          <w:sz w:val="28"/>
          <w:szCs w:val="28"/>
          <w:rtl/>
        </w:rPr>
        <w:t>ل وماهيتها حيث جاء به نصاُ أن "</w:t>
      </w:r>
      <w:r w:rsidR="00CD77E3">
        <w:rPr>
          <w:rFonts w:hint="cs"/>
          <w:sz w:val="28"/>
          <w:szCs w:val="28"/>
          <w:rtl/>
        </w:rPr>
        <w:t>غسل الاموال هو إرتكاب أي فعل أو الشروع فيه</w:t>
      </w:r>
      <w:r w:rsidR="00CD77E3" w:rsidRPr="00DF59C4">
        <w:rPr>
          <w:rFonts w:hint="cs"/>
          <w:b/>
          <w:bCs/>
          <w:sz w:val="28"/>
          <w:szCs w:val="28"/>
          <w:u w:val="single"/>
          <w:rtl/>
        </w:rPr>
        <w:t xml:space="preserve"> </w:t>
      </w:r>
      <w:r w:rsidR="00CD77E3" w:rsidRPr="00DF59C4">
        <w:rPr>
          <w:rFonts w:hint="cs"/>
          <w:b/>
          <w:bCs/>
          <w:sz w:val="32"/>
          <w:szCs w:val="32"/>
          <w:highlight w:val="yellow"/>
          <w:u w:val="single"/>
          <w:rtl/>
        </w:rPr>
        <w:t>يقصد</w:t>
      </w:r>
      <w:r w:rsidR="00CD77E3" w:rsidRPr="00DF59C4">
        <w:rPr>
          <w:rFonts w:hint="cs"/>
          <w:sz w:val="32"/>
          <w:szCs w:val="32"/>
          <w:rtl/>
        </w:rPr>
        <w:t xml:space="preserve"> </w:t>
      </w:r>
      <w:r w:rsidR="00CD77E3">
        <w:rPr>
          <w:rFonts w:hint="cs"/>
          <w:sz w:val="28"/>
          <w:szCs w:val="28"/>
          <w:rtl/>
        </w:rPr>
        <w:t xml:space="preserve">من ورائه إخفاء أو تمويه </w:t>
      </w:r>
      <w:r w:rsidR="00DF59C4">
        <w:rPr>
          <w:rFonts w:hint="cs"/>
          <w:sz w:val="28"/>
          <w:szCs w:val="28"/>
          <w:rtl/>
        </w:rPr>
        <w:t>أصل حقيقة أموال مكتسبة خلافاً للشرع أو النظام وجعلها تبدو كأنها مشروعة المصدر</w:t>
      </w:r>
      <w:r w:rsidR="00117855">
        <w:rPr>
          <w:rFonts w:hint="cs"/>
          <w:sz w:val="28"/>
          <w:szCs w:val="28"/>
          <w:rtl/>
        </w:rPr>
        <w:t>"</w:t>
      </w:r>
      <w:r w:rsidR="00DF59C4">
        <w:rPr>
          <w:rFonts w:hint="cs"/>
          <w:sz w:val="28"/>
          <w:szCs w:val="28"/>
          <w:rtl/>
        </w:rPr>
        <w:t xml:space="preserve"> </w:t>
      </w:r>
      <w:r w:rsidR="00BF4AF9">
        <w:rPr>
          <w:rFonts w:hint="cs"/>
          <w:sz w:val="28"/>
          <w:szCs w:val="28"/>
          <w:rtl/>
        </w:rPr>
        <w:t xml:space="preserve">وكذلك المادة (2) فقرة (1 ، 2، 3) التي تشترط نصاُ تحقق عنصر العلم </w:t>
      </w:r>
      <w:r w:rsidR="00FB4837">
        <w:rPr>
          <w:sz w:val="28"/>
          <w:szCs w:val="28"/>
          <w:rtl/>
        </w:rPr>
        <w:t>–</w:t>
      </w:r>
      <w:r w:rsidR="00FB4837">
        <w:rPr>
          <w:rFonts w:hint="cs"/>
          <w:sz w:val="28"/>
          <w:szCs w:val="28"/>
          <w:rtl/>
        </w:rPr>
        <w:t xml:space="preserve"> حيث تكرر نصاً لفظ العلم بكل هذه المواد </w:t>
      </w:r>
      <w:r w:rsidR="00FB4837">
        <w:rPr>
          <w:sz w:val="28"/>
          <w:szCs w:val="28"/>
          <w:rtl/>
        </w:rPr>
        <w:t>–</w:t>
      </w:r>
      <w:r w:rsidR="00FB4837">
        <w:rPr>
          <w:rFonts w:hint="cs"/>
          <w:sz w:val="28"/>
          <w:szCs w:val="28"/>
          <w:rtl/>
        </w:rPr>
        <w:t xml:space="preserve"> </w:t>
      </w:r>
      <w:r w:rsidR="00FB4837" w:rsidRPr="00FB4837">
        <w:rPr>
          <w:rFonts w:hint="cs"/>
          <w:b/>
          <w:bCs/>
          <w:sz w:val="28"/>
          <w:szCs w:val="28"/>
          <w:u w:val="single"/>
          <w:rtl/>
        </w:rPr>
        <w:t xml:space="preserve">مما يؤكد ضرورة توافر ركن العلم ونية القصد لتحقيق الفعل المجرم </w:t>
      </w:r>
      <w:r w:rsidR="00DF59C4" w:rsidRPr="00FB4837">
        <w:rPr>
          <w:b/>
          <w:bCs/>
          <w:sz w:val="28"/>
          <w:szCs w:val="28"/>
          <w:u w:val="single"/>
          <w:rtl/>
        </w:rPr>
        <w:t>–</w:t>
      </w:r>
      <w:r w:rsidR="00DF59C4" w:rsidRPr="00FB4837">
        <w:rPr>
          <w:rFonts w:hint="cs"/>
          <w:b/>
          <w:bCs/>
          <w:sz w:val="28"/>
          <w:szCs w:val="28"/>
          <w:u w:val="single"/>
          <w:rtl/>
        </w:rPr>
        <w:t xml:space="preserve"> ويتلاحظ</w:t>
      </w:r>
      <w:r w:rsidR="00FB4837" w:rsidRPr="00FB4837">
        <w:rPr>
          <w:rFonts w:hint="cs"/>
          <w:b/>
          <w:bCs/>
          <w:sz w:val="28"/>
          <w:szCs w:val="28"/>
          <w:u w:val="single"/>
          <w:rtl/>
        </w:rPr>
        <w:t xml:space="preserve"> من تعريف الجريمة ونصوص النظام </w:t>
      </w:r>
      <w:r w:rsidR="00DF59C4" w:rsidRPr="00FB4837">
        <w:rPr>
          <w:rFonts w:hint="cs"/>
          <w:b/>
          <w:bCs/>
          <w:sz w:val="28"/>
          <w:szCs w:val="28"/>
          <w:u w:val="single"/>
          <w:rtl/>
        </w:rPr>
        <w:t xml:space="preserve">أن المشرع أشترط </w:t>
      </w:r>
      <w:r w:rsidR="00FB4837" w:rsidRPr="00FB4837">
        <w:rPr>
          <w:rFonts w:hint="cs"/>
          <w:b/>
          <w:bCs/>
          <w:sz w:val="28"/>
          <w:szCs w:val="28"/>
          <w:u w:val="single"/>
          <w:rtl/>
        </w:rPr>
        <w:t xml:space="preserve">صراحة وقوع جريمة غسيل الاموال ومعاقبة </w:t>
      </w:r>
      <w:r w:rsidR="00FB4837" w:rsidRPr="00FB4837">
        <w:rPr>
          <w:rFonts w:hint="cs"/>
          <w:b/>
          <w:bCs/>
          <w:sz w:val="28"/>
          <w:szCs w:val="28"/>
          <w:u w:val="single"/>
          <w:rtl/>
        </w:rPr>
        <w:lastRenderedPageBreak/>
        <w:t xml:space="preserve">فاعلها </w:t>
      </w:r>
      <w:r w:rsidR="004446A0">
        <w:rPr>
          <w:b/>
          <w:bCs/>
          <w:sz w:val="28"/>
          <w:szCs w:val="28"/>
          <w:u w:val="single"/>
          <w:rtl/>
        </w:rPr>
        <w:t>–</w:t>
      </w:r>
      <w:r w:rsidR="004446A0">
        <w:rPr>
          <w:rFonts w:hint="cs"/>
          <w:b/>
          <w:bCs/>
          <w:sz w:val="28"/>
          <w:szCs w:val="28"/>
          <w:u w:val="single"/>
          <w:rtl/>
        </w:rPr>
        <w:t xml:space="preserve"> توافر </w:t>
      </w:r>
      <w:r w:rsidR="00FB4837" w:rsidRPr="00FB4837">
        <w:rPr>
          <w:rFonts w:hint="cs"/>
          <w:b/>
          <w:bCs/>
          <w:sz w:val="28"/>
          <w:szCs w:val="28"/>
          <w:u w:val="single"/>
          <w:rtl/>
        </w:rPr>
        <w:t xml:space="preserve">عنصري العلم ونية </w:t>
      </w:r>
      <w:r w:rsidR="00DF59C4" w:rsidRPr="00FB4837">
        <w:rPr>
          <w:rFonts w:hint="cs"/>
          <w:b/>
          <w:bCs/>
          <w:sz w:val="28"/>
          <w:szCs w:val="28"/>
          <w:u w:val="single"/>
          <w:rtl/>
        </w:rPr>
        <w:t>القصد</w:t>
      </w:r>
      <w:r w:rsidR="00FB4837">
        <w:rPr>
          <w:rFonts w:hint="cs"/>
          <w:sz w:val="28"/>
          <w:szCs w:val="28"/>
          <w:rtl/>
        </w:rPr>
        <w:t xml:space="preserve"> </w:t>
      </w:r>
      <w:r w:rsidR="00117855">
        <w:rPr>
          <w:sz w:val="28"/>
          <w:szCs w:val="28"/>
          <w:rtl/>
        </w:rPr>
        <w:t>–</w:t>
      </w:r>
      <w:r w:rsidR="00117855">
        <w:rPr>
          <w:rFonts w:hint="cs"/>
          <w:sz w:val="28"/>
          <w:szCs w:val="28"/>
          <w:rtl/>
        </w:rPr>
        <w:t xml:space="preserve"> </w:t>
      </w:r>
      <w:r w:rsidR="00117855" w:rsidRPr="009706EE">
        <w:rPr>
          <w:rFonts w:hint="cs"/>
          <w:b/>
          <w:bCs/>
          <w:sz w:val="28"/>
          <w:szCs w:val="28"/>
          <w:highlight w:val="yellow"/>
          <w:u w:val="single"/>
          <w:rtl/>
        </w:rPr>
        <w:t xml:space="preserve">وفعل القصد كما هو معلوم هو الركن المعنوي للجريمة </w:t>
      </w:r>
      <w:r w:rsidR="00117855" w:rsidRPr="009706EE">
        <w:rPr>
          <w:b/>
          <w:bCs/>
          <w:sz w:val="28"/>
          <w:szCs w:val="28"/>
          <w:highlight w:val="yellow"/>
          <w:u w:val="single"/>
          <w:rtl/>
        </w:rPr>
        <w:t>–</w:t>
      </w:r>
      <w:r w:rsidR="00117855">
        <w:rPr>
          <w:rFonts w:hint="cs"/>
          <w:sz w:val="28"/>
          <w:szCs w:val="28"/>
          <w:rtl/>
        </w:rPr>
        <w:t xml:space="preserve"> </w:t>
      </w:r>
      <w:r w:rsidR="00FB4837">
        <w:rPr>
          <w:rFonts w:hint="cs"/>
          <w:sz w:val="28"/>
          <w:szCs w:val="28"/>
          <w:rtl/>
        </w:rPr>
        <w:t>وعنصر العلم</w:t>
      </w:r>
      <w:r w:rsidR="004446A0">
        <w:rPr>
          <w:rFonts w:hint="cs"/>
          <w:sz w:val="28"/>
          <w:szCs w:val="28"/>
          <w:rtl/>
        </w:rPr>
        <w:t xml:space="preserve"> وضع </w:t>
      </w:r>
      <w:r w:rsidR="00FB4837">
        <w:rPr>
          <w:rFonts w:hint="cs"/>
          <w:sz w:val="28"/>
          <w:szCs w:val="28"/>
          <w:rtl/>
        </w:rPr>
        <w:t xml:space="preserve">فيه دلالة واضحة صريحة على توافر سوء النية من عدمه - </w:t>
      </w:r>
      <w:r w:rsidR="00BF4AF9">
        <w:rPr>
          <w:rFonts w:hint="cs"/>
          <w:sz w:val="28"/>
          <w:szCs w:val="28"/>
          <w:rtl/>
        </w:rPr>
        <w:t>كما ورد أ</w:t>
      </w:r>
      <w:r w:rsidR="004446A0">
        <w:rPr>
          <w:rFonts w:hint="cs"/>
          <w:sz w:val="28"/>
          <w:szCs w:val="28"/>
          <w:rtl/>
        </w:rPr>
        <w:t xml:space="preserve">يضاً بنص المادة (24) من النظام </w:t>
      </w:r>
      <w:r w:rsidR="00BF4AF9">
        <w:rPr>
          <w:rFonts w:hint="cs"/>
          <w:sz w:val="28"/>
          <w:szCs w:val="28"/>
          <w:rtl/>
        </w:rPr>
        <w:t>أن</w:t>
      </w:r>
      <w:r w:rsidR="004446A0">
        <w:rPr>
          <w:rFonts w:hint="cs"/>
          <w:sz w:val="28"/>
          <w:szCs w:val="28"/>
          <w:rtl/>
        </w:rPr>
        <w:t>ه</w:t>
      </w:r>
      <w:r w:rsidR="00BF4AF9">
        <w:rPr>
          <w:rFonts w:hint="cs"/>
          <w:sz w:val="28"/>
          <w:szCs w:val="28"/>
          <w:rtl/>
        </w:rPr>
        <w:t xml:space="preserve"> " لا تنطبق العقوبات الواردة في هذا النظام بحق من وقع في مخالفته </w:t>
      </w:r>
      <w:r w:rsidR="00BF4AF9" w:rsidRPr="004446A0">
        <w:rPr>
          <w:rFonts w:hint="cs"/>
          <w:b/>
          <w:bCs/>
          <w:sz w:val="28"/>
          <w:szCs w:val="28"/>
          <w:highlight w:val="yellow"/>
          <w:u w:val="single"/>
          <w:rtl/>
        </w:rPr>
        <w:t>بحسن نية "</w:t>
      </w:r>
      <w:r w:rsidR="00BF4AF9">
        <w:rPr>
          <w:rFonts w:hint="cs"/>
          <w:sz w:val="28"/>
          <w:szCs w:val="28"/>
          <w:rtl/>
        </w:rPr>
        <w:t xml:space="preserve"> </w:t>
      </w:r>
      <w:r w:rsidR="00117855">
        <w:rPr>
          <w:rFonts w:hint="cs"/>
          <w:sz w:val="28"/>
          <w:szCs w:val="28"/>
          <w:rtl/>
        </w:rPr>
        <w:t>و</w:t>
      </w:r>
      <w:r w:rsidR="009706EE">
        <w:rPr>
          <w:rFonts w:hint="cs"/>
          <w:sz w:val="28"/>
          <w:szCs w:val="28"/>
          <w:rtl/>
        </w:rPr>
        <w:t xml:space="preserve">بالتدقيق في لائحة الاتهام وتسبيب الحكم نجد أنه أستند أيضاً على توافر ركن العلم بالتوافق مع أحكام النظام </w:t>
      </w:r>
      <w:r w:rsidR="009706EE">
        <w:rPr>
          <w:sz w:val="28"/>
          <w:szCs w:val="28"/>
          <w:rtl/>
        </w:rPr>
        <w:t>–</w:t>
      </w:r>
      <w:r w:rsidR="009706EE">
        <w:rPr>
          <w:rFonts w:hint="cs"/>
          <w:sz w:val="28"/>
          <w:szCs w:val="28"/>
          <w:rtl/>
        </w:rPr>
        <w:t xml:space="preserve"> وفي ضوء ذلك أوضح لفضيلتكم بع</w:t>
      </w:r>
      <w:r w:rsidR="00BF4AF9">
        <w:rPr>
          <w:rFonts w:hint="cs"/>
          <w:sz w:val="28"/>
          <w:szCs w:val="28"/>
          <w:rtl/>
        </w:rPr>
        <w:t>ض الدفوع الشرعية والنظامية للدفاع عن نفسي فيما يلي :-</w:t>
      </w:r>
    </w:p>
    <w:p w:rsidR="00BF4AF9" w:rsidRDefault="00BF4AF9" w:rsidP="00BF4AF9">
      <w:pPr>
        <w:bidi/>
        <w:spacing w:after="0" w:line="360" w:lineRule="auto"/>
        <w:jc w:val="both"/>
        <w:rPr>
          <w:b/>
          <w:bCs/>
          <w:sz w:val="28"/>
          <w:szCs w:val="28"/>
          <w:u w:val="single"/>
          <w:rtl/>
        </w:rPr>
      </w:pPr>
      <w:r w:rsidRPr="00BF4AF9">
        <w:rPr>
          <w:rFonts w:hint="cs"/>
          <w:b/>
          <w:bCs/>
          <w:sz w:val="28"/>
          <w:szCs w:val="28"/>
          <w:u w:val="single"/>
          <w:rtl/>
        </w:rPr>
        <w:t xml:space="preserve">أولاً :- ندفع </w:t>
      </w:r>
      <w:r>
        <w:rPr>
          <w:rFonts w:hint="cs"/>
          <w:b/>
          <w:bCs/>
          <w:sz w:val="28"/>
          <w:szCs w:val="28"/>
          <w:u w:val="single"/>
          <w:rtl/>
        </w:rPr>
        <w:t>بإنتفاء</w:t>
      </w:r>
      <w:r w:rsidRPr="00BF4AF9">
        <w:rPr>
          <w:rFonts w:hint="cs"/>
          <w:b/>
          <w:bCs/>
          <w:sz w:val="28"/>
          <w:szCs w:val="28"/>
          <w:u w:val="single"/>
          <w:rtl/>
        </w:rPr>
        <w:t xml:space="preserve"> الركن المعنوي للجريمة (نية القصد الجنائي) .</w:t>
      </w:r>
    </w:p>
    <w:p w:rsidR="00BF4AF9" w:rsidRDefault="00BF4AF9" w:rsidP="00FA2D71">
      <w:pPr>
        <w:pStyle w:val="ListParagraph"/>
        <w:bidi/>
        <w:spacing w:after="0" w:line="360" w:lineRule="auto"/>
        <w:ind w:left="65"/>
        <w:jc w:val="both"/>
        <w:rPr>
          <w:sz w:val="28"/>
          <w:szCs w:val="28"/>
          <w:rtl/>
        </w:rPr>
      </w:pPr>
      <w:r w:rsidRPr="00BE6475">
        <w:rPr>
          <w:rFonts w:hint="cs"/>
          <w:b/>
          <w:bCs/>
          <w:sz w:val="28"/>
          <w:szCs w:val="28"/>
          <w:rtl/>
        </w:rPr>
        <w:t>فكما تعلمون فضيلتكم</w:t>
      </w:r>
      <w:r w:rsidRPr="00E1364D">
        <w:rPr>
          <w:rFonts w:hint="cs"/>
          <w:b/>
          <w:bCs/>
          <w:sz w:val="28"/>
          <w:szCs w:val="28"/>
          <w:rtl/>
        </w:rPr>
        <w:t xml:space="preserve"> </w:t>
      </w:r>
      <w:r w:rsidRPr="00863E45">
        <w:rPr>
          <w:rFonts w:hint="cs"/>
          <w:b/>
          <w:bCs/>
          <w:sz w:val="28"/>
          <w:szCs w:val="28"/>
          <w:rtl/>
        </w:rPr>
        <w:t xml:space="preserve">أن القاعدة العامة أن الجريمة تقوم على ركنين أساسيين </w:t>
      </w:r>
      <w:r>
        <w:rPr>
          <w:rFonts w:hint="cs"/>
          <w:b/>
          <w:bCs/>
          <w:sz w:val="28"/>
          <w:szCs w:val="28"/>
          <w:rtl/>
        </w:rPr>
        <w:t>.</w:t>
      </w:r>
      <w:r w:rsidRPr="00863E45">
        <w:rPr>
          <w:rFonts w:hint="cs"/>
          <w:b/>
          <w:bCs/>
          <w:sz w:val="28"/>
          <w:szCs w:val="28"/>
          <w:rtl/>
        </w:rPr>
        <w:t xml:space="preserve">، الأول مادي يتكون من السلوك المجرم ونتيجة ذلك السلوك والعلاقة السببية بينهما ، والثاني معنوي </w:t>
      </w:r>
      <w:r w:rsidRPr="00E1364D">
        <w:rPr>
          <w:rFonts w:hint="cs"/>
          <w:b/>
          <w:bCs/>
          <w:sz w:val="28"/>
          <w:szCs w:val="28"/>
          <w:highlight w:val="yellow"/>
          <w:u w:val="single"/>
          <w:rtl/>
        </w:rPr>
        <w:t>ويتمثل في القصد الجنائي وهو إتجاه إرادة الجاني إلى تحقيق النتيجة الإجرامية مع علمه بأن ما هو مقدم عليه يوقعه في الإثم الجنائي</w:t>
      </w:r>
      <w:r>
        <w:rPr>
          <w:rFonts w:hint="cs"/>
          <w:b/>
          <w:bCs/>
          <w:sz w:val="28"/>
          <w:szCs w:val="28"/>
          <w:u w:val="single"/>
          <w:rtl/>
        </w:rPr>
        <w:t xml:space="preserve"> </w:t>
      </w:r>
      <w:r>
        <w:rPr>
          <w:b/>
          <w:bCs/>
          <w:sz w:val="28"/>
          <w:szCs w:val="28"/>
          <w:u w:val="single"/>
          <w:rtl/>
        </w:rPr>
        <w:t>–</w:t>
      </w:r>
      <w:r>
        <w:rPr>
          <w:rFonts w:hint="cs"/>
          <w:b/>
          <w:bCs/>
          <w:sz w:val="28"/>
          <w:szCs w:val="28"/>
          <w:u w:val="single"/>
          <w:rtl/>
        </w:rPr>
        <w:t xml:space="preserve"> </w:t>
      </w:r>
      <w:r>
        <w:rPr>
          <w:rFonts w:hint="cs"/>
          <w:sz w:val="28"/>
          <w:szCs w:val="28"/>
          <w:rtl/>
        </w:rPr>
        <w:t xml:space="preserve">فقد </w:t>
      </w:r>
      <w:r w:rsidRPr="00BE6475">
        <w:rPr>
          <w:rFonts w:hint="cs"/>
          <w:sz w:val="28"/>
          <w:szCs w:val="28"/>
          <w:rtl/>
        </w:rPr>
        <w:t xml:space="preserve">أشترط المشرع لإعتبار أن هناك جريمة يعاقب فاعلها </w:t>
      </w:r>
      <w:r w:rsidRPr="00BE6475">
        <w:rPr>
          <w:rFonts w:hint="cs"/>
          <w:b/>
          <w:bCs/>
          <w:sz w:val="28"/>
          <w:szCs w:val="28"/>
          <w:highlight w:val="yellow"/>
          <w:u w:val="single"/>
          <w:rtl/>
        </w:rPr>
        <w:t>توافر نية القصد الجنائي</w:t>
      </w:r>
      <w:r>
        <w:rPr>
          <w:rFonts w:hint="cs"/>
          <w:sz w:val="28"/>
          <w:szCs w:val="28"/>
          <w:rtl/>
        </w:rPr>
        <w:t xml:space="preserve"> وهذا ما لم يتوفر في دعواي</w:t>
      </w:r>
      <w:r w:rsidRPr="00BE6475">
        <w:rPr>
          <w:rFonts w:hint="cs"/>
          <w:sz w:val="28"/>
          <w:szCs w:val="28"/>
          <w:rtl/>
        </w:rPr>
        <w:t xml:space="preserve"> الماثلة أمام فضيلتكم </w:t>
      </w:r>
      <w:r w:rsidR="00250187">
        <w:rPr>
          <w:sz w:val="28"/>
          <w:szCs w:val="28"/>
          <w:rtl/>
        </w:rPr>
        <w:t>–</w:t>
      </w:r>
      <w:r w:rsidR="00250187">
        <w:rPr>
          <w:rFonts w:hint="cs"/>
          <w:sz w:val="28"/>
          <w:szCs w:val="28"/>
          <w:rtl/>
        </w:rPr>
        <w:t xml:space="preserve"> حيث </w:t>
      </w:r>
      <w:r>
        <w:rPr>
          <w:rFonts w:hint="cs"/>
          <w:sz w:val="28"/>
          <w:szCs w:val="28"/>
          <w:rtl/>
        </w:rPr>
        <w:t xml:space="preserve">أنني </w:t>
      </w:r>
      <w:r w:rsidR="004446A0">
        <w:rPr>
          <w:rFonts w:hint="cs"/>
          <w:sz w:val="28"/>
          <w:szCs w:val="28"/>
          <w:rtl/>
        </w:rPr>
        <w:t>كما هو واضح من لائحة الاتهام وأقوال صاحب العمل الذي أعمل لديه أنني أقوم بإدارة مصلحة العمل</w:t>
      </w:r>
      <w:r w:rsidR="00250187">
        <w:rPr>
          <w:rFonts w:hint="cs"/>
          <w:sz w:val="28"/>
          <w:szCs w:val="28"/>
          <w:rtl/>
        </w:rPr>
        <w:t xml:space="preserve"> عبر شراء بضائع تجارية من جهات مختلفة لحاجة العمل وذلك يتطلب تحويلات مالية مع الجهات المتعاقد معها </w:t>
      </w:r>
      <w:r w:rsidR="00250187">
        <w:rPr>
          <w:sz w:val="28"/>
          <w:szCs w:val="28"/>
          <w:rtl/>
        </w:rPr>
        <w:t>–</w:t>
      </w:r>
      <w:r w:rsidR="00EF3993">
        <w:rPr>
          <w:rFonts w:hint="cs"/>
          <w:sz w:val="28"/>
          <w:szCs w:val="28"/>
          <w:rtl/>
        </w:rPr>
        <w:t xml:space="preserve"> </w:t>
      </w:r>
      <w:r w:rsidR="00EF3993" w:rsidRPr="00EF3993">
        <w:rPr>
          <w:rFonts w:hint="cs"/>
          <w:b/>
          <w:bCs/>
          <w:sz w:val="28"/>
          <w:szCs w:val="28"/>
          <w:u w:val="single"/>
          <w:rtl/>
        </w:rPr>
        <w:t>فهذه الاموال ليست أموالي الخاصة وإنما أنا أقوم بإدارتها لمصلحة العمل فقط ،</w:t>
      </w:r>
      <w:r w:rsidR="00250187" w:rsidRPr="00EF3993">
        <w:rPr>
          <w:rFonts w:hint="cs"/>
          <w:b/>
          <w:bCs/>
          <w:sz w:val="28"/>
          <w:szCs w:val="28"/>
          <w:u w:val="single"/>
          <w:rtl/>
        </w:rPr>
        <w:t xml:space="preserve"> وبحسن نية مني فقد كان يطلب مني أصحاب البضائع عمل الحوالات المالية على حساب مؤسسة قباء الهرم وسواحل الامان ووردة قباء كغيرهم من المؤسسات المتعامل معها ودليل ذلك تنوع الحوالات ومبالغها على شركات مختلفه </w:t>
      </w:r>
      <w:r w:rsidR="00250187" w:rsidRPr="00EF3993">
        <w:rPr>
          <w:b/>
          <w:bCs/>
          <w:sz w:val="28"/>
          <w:szCs w:val="28"/>
          <w:u w:val="single"/>
          <w:rtl/>
        </w:rPr>
        <w:t>–</w:t>
      </w:r>
      <w:r w:rsidR="00250187" w:rsidRPr="00EF3993">
        <w:rPr>
          <w:rFonts w:hint="cs"/>
          <w:b/>
          <w:bCs/>
          <w:sz w:val="28"/>
          <w:szCs w:val="28"/>
          <w:u w:val="single"/>
          <w:rtl/>
        </w:rPr>
        <w:t xml:space="preserve"> فلم تقتصر الحوالات على تلك المؤسسات بعينها </w:t>
      </w:r>
      <w:r w:rsidR="00EF3993" w:rsidRPr="00EF3993">
        <w:rPr>
          <w:b/>
          <w:bCs/>
          <w:sz w:val="28"/>
          <w:szCs w:val="28"/>
          <w:u w:val="single"/>
          <w:rtl/>
        </w:rPr>
        <w:t>–</w:t>
      </w:r>
      <w:r w:rsidR="00EF3993" w:rsidRPr="00EF3993">
        <w:rPr>
          <w:rFonts w:hint="cs"/>
          <w:b/>
          <w:bCs/>
          <w:sz w:val="28"/>
          <w:szCs w:val="28"/>
          <w:u w:val="single"/>
          <w:rtl/>
        </w:rPr>
        <w:t xml:space="preserve"> </w:t>
      </w:r>
      <w:r w:rsidR="00250187" w:rsidRPr="00EF3993">
        <w:rPr>
          <w:rFonts w:hint="cs"/>
          <w:b/>
          <w:bCs/>
          <w:sz w:val="28"/>
          <w:szCs w:val="28"/>
          <w:u w:val="single"/>
          <w:rtl/>
        </w:rPr>
        <w:t>بل</w:t>
      </w:r>
      <w:r w:rsidR="00EF3993" w:rsidRPr="00EF3993">
        <w:rPr>
          <w:rFonts w:hint="cs"/>
          <w:b/>
          <w:bCs/>
          <w:sz w:val="28"/>
          <w:szCs w:val="28"/>
          <w:u w:val="single"/>
          <w:rtl/>
        </w:rPr>
        <w:t xml:space="preserve"> </w:t>
      </w:r>
      <w:r w:rsidR="00250187" w:rsidRPr="00EF3993">
        <w:rPr>
          <w:rFonts w:hint="cs"/>
          <w:b/>
          <w:bCs/>
          <w:sz w:val="28"/>
          <w:szCs w:val="28"/>
          <w:u w:val="single"/>
          <w:rtl/>
        </w:rPr>
        <w:t>تعددت بشكل ملاحظ حسب حاجة العمل أضف إلى ذلك أن هذه المبالغ المحولة تمت خلال مدة تقارب الخمس السنوات</w:t>
      </w:r>
      <w:r w:rsidR="00250187">
        <w:rPr>
          <w:rFonts w:hint="cs"/>
          <w:sz w:val="28"/>
          <w:szCs w:val="28"/>
          <w:rtl/>
        </w:rPr>
        <w:t xml:space="preserve"> </w:t>
      </w:r>
      <w:r w:rsidR="00250187">
        <w:rPr>
          <w:sz w:val="28"/>
          <w:szCs w:val="28"/>
          <w:rtl/>
        </w:rPr>
        <w:t>–</w:t>
      </w:r>
      <w:r w:rsidR="00250187">
        <w:rPr>
          <w:rFonts w:hint="cs"/>
          <w:sz w:val="28"/>
          <w:szCs w:val="28"/>
          <w:rtl/>
        </w:rPr>
        <w:t xml:space="preserve"> ومن هنا يتضح جلياً أنني </w:t>
      </w:r>
      <w:r>
        <w:rPr>
          <w:rFonts w:hint="cs"/>
          <w:sz w:val="28"/>
          <w:szCs w:val="28"/>
          <w:rtl/>
        </w:rPr>
        <w:t>لم تتج</w:t>
      </w:r>
      <w:r w:rsidR="00250187">
        <w:rPr>
          <w:rFonts w:hint="cs"/>
          <w:sz w:val="28"/>
          <w:szCs w:val="28"/>
          <w:rtl/>
        </w:rPr>
        <w:t xml:space="preserve">ه </w:t>
      </w:r>
      <w:r>
        <w:rPr>
          <w:rFonts w:hint="cs"/>
          <w:sz w:val="28"/>
          <w:szCs w:val="28"/>
          <w:rtl/>
        </w:rPr>
        <w:t xml:space="preserve">إرادتي نحو إرتكاب </w:t>
      </w:r>
      <w:r w:rsidR="00250187">
        <w:rPr>
          <w:rFonts w:hint="cs"/>
          <w:sz w:val="28"/>
          <w:szCs w:val="28"/>
          <w:rtl/>
        </w:rPr>
        <w:t xml:space="preserve">فعل مجرم مخالف النظام </w:t>
      </w:r>
      <w:r w:rsidR="00250187">
        <w:rPr>
          <w:sz w:val="28"/>
          <w:szCs w:val="28"/>
          <w:rtl/>
        </w:rPr>
        <w:t>–</w:t>
      </w:r>
      <w:r w:rsidR="00EF3993">
        <w:rPr>
          <w:rFonts w:hint="cs"/>
          <w:sz w:val="28"/>
          <w:szCs w:val="28"/>
          <w:rtl/>
        </w:rPr>
        <w:t xml:space="preserve"> حيث لم تتوافر لدي نية القصد في إرتكاب الجريمة وإحداث آثرها فليس لدي باعث مادي أو معنوي لذلك ولا أمتلك مقومات الفعل وهو المال وبالتالي فإن نية القصد التي أشترطها المشرع الحكيم بمواد وأحكام النظام لا تنطبق مع الاتهام المسند لي </w:t>
      </w:r>
      <w:r w:rsidR="00EF3993">
        <w:rPr>
          <w:sz w:val="28"/>
          <w:szCs w:val="28"/>
          <w:rtl/>
        </w:rPr>
        <w:t>–</w:t>
      </w:r>
      <w:r w:rsidR="00EF3993">
        <w:rPr>
          <w:rFonts w:hint="cs"/>
          <w:sz w:val="28"/>
          <w:szCs w:val="28"/>
          <w:rtl/>
        </w:rPr>
        <w:t xml:space="preserve"> ولم تراعي المحكمة ذلك</w:t>
      </w:r>
      <w:r w:rsidR="00CA0799">
        <w:rPr>
          <w:rFonts w:hint="cs"/>
          <w:sz w:val="28"/>
          <w:szCs w:val="28"/>
          <w:rtl/>
        </w:rPr>
        <w:t xml:space="preserve"> حسبما ورد بالنظام</w:t>
      </w:r>
      <w:r w:rsidR="00EF3993">
        <w:rPr>
          <w:rFonts w:hint="cs"/>
          <w:sz w:val="28"/>
          <w:szCs w:val="28"/>
          <w:rtl/>
        </w:rPr>
        <w:t xml:space="preserve"> .</w:t>
      </w:r>
    </w:p>
    <w:p w:rsidR="00CA0799" w:rsidRDefault="00CA0799" w:rsidP="005F51E0">
      <w:pPr>
        <w:bidi/>
        <w:spacing w:after="0" w:line="360" w:lineRule="auto"/>
        <w:jc w:val="both"/>
        <w:rPr>
          <w:b/>
          <w:bCs/>
          <w:sz w:val="28"/>
          <w:szCs w:val="28"/>
          <w:u w:val="single"/>
          <w:rtl/>
        </w:rPr>
      </w:pPr>
      <w:r w:rsidRPr="00CA0799">
        <w:rPr>
          <w:rFonts w:hint="cs"/>
          <w:b/>
          <w:bCs/>
          <w:sz w:val="28"/>
          <w:szCs w:val="28"/>
          <w:u w:val="single"/>
          <w:rtl/>
        </w:rPr>
        <w:t>ثانياً :- توافر مبدأ حسن النية .</w:t>
      </w:r>
    </w:p>
    <w:p w:rsidR="005F51E0" w:rsidRDefault="00CA0799" w:rsidP="005F51E0">
      <w:pPr>
        <w:bidi/>
        <w:spacing w:line="360" w:lineRule="auto"/>
        <w:jc w:val="both"/>
        <w:rPr>
          <w:b/>
          <w:bCs/>
          <w:sz w:val="28"/>
          <w:szCs w:val="28"/>
          <w:rtl/>
        </w:rPr>
      </w:pPr>
      <w:r>
        <w:rPr>
          <w:rFonts w:hint="cs"/>
          <w:sz w:val="28"/>
          <w:szCs w:val="28"/>
          <w:rtl/>
        </w:rPr>
        <w:t xml:space="preserve">فقد جاء بنص المادة (24) من النظام أنه " لا تنطبق العقوبات الواردة في هذا النظام بحق من وقع في مخالفته </w:t>
      </w:r>
      <w:r w:rsidRPr="004446A0">
        <w:rPr>
          <w:rFonts w:hint="cs"/>
          <w:b/>
          <w:bCs/>
          <w:sz w:val="28"/>
          <w:szCs w:val="28"/>
          <w:highlight w:val="yellow"/>
          <w:u w:val="single"/>
          <w:rtl/>
        </w:rPr>
        <w:t>بحسن نية "</w:t>
      </w:r>
      <w:r>
        <w:rPr>
          <w:rFonts w:hint="cs"/>
          <w:sz w:val="28"/>
          <w:szCs w:val="28"/>
          <w:rtl/>
        </w:rPr>
        <w:t xml:space="preserve"> </w:t>
      </w:r>
      <w:r>
        <w:rPr>
          <w:sz w:val="28"/>
          <w:szCs w:val="28"/>
          <w:rtl/>
        </w:rPr>
        <w:t>–</w:t>
      </w:r>
      <w:r>
        <w:rPr>
          <w:rFonts w:hint="cs"/>
          <w:sz w:val="28"/>
          <w:szCs w:val="28"/>
          <w:rtl/>
        </w:rPr>
        <w:t xml:space="preserve">  وهنا أوضح لفضيلتكم أنني ليس لي أدنى علاقة بالمؤسسات المشبوهة موضوع الدعوى ولا أعلم الاشخاص المالكين لها </w:t>
      </w:r>
      <w:r>
        <w:rPr>
          <w:sz w:val="28"/>
          <w:szCs w:val="28"/>
          <w:rtl/>
        </w:rPr>
        <w:t>–</w:t>
      </w:r>
      <w:r>
        <w:rPr>
          <w:rFonts w:hint="cs"/>
          <w:sz w:val="28"/>
          <w:szCs w:val="28"/>
          <w:rtl/>
        </w:rPr>
        <w:t xml:space="preserve"> ولا يوجد بأوراق الدعوى ما يثبت صلتي وعلاقتي بهم نهائياً </w:t>
      </w:r>
      <w:r>
        <w:rPr>
          <w:sz w:val="28"/>
          <w:szCs w:val="28"/>
          <w:rtl/>
        </w:rPr>
        <w:t>–</w:t>
      </w:r>
      <w:r>
        <w:rPr>
          <w:rFonts w:hint="cs"/>
          <w:sz w:val="28"/>
          <w:szCs w:val="28"/>
          <w:rtl/>
        </w:rPr>
        <w:t xml:space="preserve"> وكافة ما تم من حوالات كانت بقصد إدارة عمل تجاري وشراء بضائع تجارية لتسيير مصلحة العمل </w:t>
      </w:r>
      <w:r>
        <w:rPr>
          <w:sz w:val="28"/>
          <w:szCs w:val="28"/>
          <w:rtl/>
        </w:rPr>
        <w:t>–</w:t>
      </w:r>
      <w:r>
        <w:rPr>
          <w:rFonts w:hint="cs"/>
          <w:sz w:val="28"/>
          <w:szCs w:val="28"/>
          <w:rtl/>
        </w:rPr>
        <w:t xml:space="preserve"> فقد كنت ضحية لعمل مؤسسات مشبوهه لا تربطني بها أدنى صلة أو علاقة بها </w:t>
      </w:r>
      <w:r w:rsidR="002449BF">
        <w:rPr>
          <w:sz w:val="28"/>
          <w:szCs w:val="28"/>
          <w:rtl/>
        </w:rPr>
        <w:t>–</w:t>
      </w:r>
      <w:r w:rsidR="002449BF">
        <w:rPr>
          <w:rFonts w:hint="cs"/>
          <w:sz w:val="28"/>
          <w:szCs w:val="28"/>
          <w:rtl/>
        </w:rPr>
        <w:t xml:space="preserve"> وأؤكد أنه لا يوجد ثمة دليل واحد يؤكد علمي أن هذه المؤسسات تعمل بغسيل أموال أو أنشطة غير شرعية ولا يوجد أيضاً ثمة دليل على سوء نيتي وقصدي العمل معهم بشكل غير مشروع </w:t>
      </w:r>
      <w:r w:rsidR="002449BF" w:rsidRPr="002449BF">
        <w:rPr>
          <w:b/>
          <w:bCs/>
          <w:sz w:val="28"/>
          <w:szCs w:val="28"/>
          <w:rtl/>
        </w:rPr>
        <w:t>–</w:t>
      </w:r>
      <w:r w:rsidR="002449BF" w:rsidRPr="002449BF">
        <w:rPr>
          <w:rFonts w:hint="cs"/>
          <w:b/>
          <w:bCs/>
          <w:sz w:val="28"/>
          <w:szCs w:val="28"/>
          <w:rtl/>
        </w:rPr>
        <w:t xml:space="preserve"> لذلك ألتمس من فضيلتكم تطبيق نص المادة (24) من نظام غسيل الاموال بحقي </w:t>
      </w:r>
      <w:r w:rsidR="002449BF" w:rsidRPr="002449BF">
        <w:rPr>
          <w:b/>
          <w:bCs/>
          <w:sz w:val="28"/>
          <w:szCs w:val="28"/>
          <w:rtl/>
        </w:rPr>
        <w:t>–</w:t>
      </w:r>
      <w:r w:rsidR="002449BF" w:rsidRPr="002449BF">
        <w:rPr>
          <w:rFonts w:hint="cs"/>
          <w:b/>
          <w:bCs/>
          <w:sz w:val="28"/>
          <w:szCs w:val="28"/>
          <w:rtl/>
        </w:rPr>
        <w:t xml:space="preserve"> حيث أن سرد ملابسات وأحداث الدعوى لا يوجد به دليل سوء نية بحقي لإحداث آثر إجرامي .</w:t>
      </w:r>
    </w:p>
    <w:p w:rsidR="005F51E0" w:rsidRDefault="005F51E0" w:rsidP="00B01065">
      <w:pPr>
        <w:bidi/>
        <w:spacing w:after="0" w:line="360" w:lineRule="auto"/>
        <w:jc w:val="both"/>
        <w:rPr>
          <w:b/>
          <w:bCs/>
          <w:sz w:val="28"/>
          <w:szCs w:val="28"/>
          <w:u w:val="single"/>
          <w:rtl/>
        </w:rPr>
      </w:pPr>
      <w:r w:rsidRPr="005F51E0">
        <w:rPr>
          <w:rFonts w:hint="cs"/>
          <w:b/>
          <w:bCs/>
          <w:sz w:val="28"/>
          <w:szCs w:val="28"/>
          <w:u w:val="single"/>
          <w:rtl/>
        </w:rPr>
        <w:lastRenderedPageBreak/>
        <w:t>ثالثاً الخطأ في تطبيق النظام :</w:t>
      </w:r>
      <w:r>
        <w:rPr>
          <w:rFonts w:hint="cs"/>
          <w:b/>
          <w:bCs/>
          <w:sz w:val="28"/>
          <w:szCs w:val="28"/>
          <w:u w:val="single"/>
          <w:rtl/>
        </w:rPr>
        <w:t>-</w:t>
      </w:r>
    </w:p>
    <w:p w:rsidR="005F51E0" w:rsidRPr="005F51E0" w:rsidRDefault="005F51E0" w:rsidP="00C838C3">
      <w:pPr>
        <w:bidi/>
        <w:spacing w:line="360" w:lineRule="auto"/>
        <w:jc w:val="both"/>
        <w:rPr>
          <w:sz w:val="28"/>
          <w:szCs w:val="28"/>
          <w:rtl/>
        </w:rPr>
      </w:pPr>
      <w:r>
        <w:rPr>
          <w:rFonts w:hint="cs"/>
          <w:sz w:val="28"/>
          <w:szCs w:val="28"/>
          <w:rtl/>
        </w:rPr>
        <w:t xml:space="preserve">حيث نصت المادة الثالثة من ذات النظام أن تسري أحكام النظام على المؤسسات المالية والأعمال والمهن غير المالية والمنظمات غير الهادفة للربح بهدف تحقيق مصلحة مادية أو معنوية مباشرة أو غير مباشرة </w:t>
      </w:r>
      <w:r>
        <w:rPr>
          <w:sz w:val="28"/>
          <w:szCs w:val="28"/>
          <w:rtl/>
        </w:rPr>
        <w:t>–</w:t>
      </w:r>
      <w:r>
        <w:rPr>
          <w:rFonts w:hint="cs"/>
          <w:sz w:val="28"/>
          <w:szCs w:val="28"/>
          <w:rtl/>
        </w:rPr>
        <w:t xml:space="preserve"> وبالنظر للائحة الاتهام ومعطيات التحقيق نجد أن المؤسسة التي أعمل بها مؤسسة تجارية عاملة بالسوق السعودي ورأس مالها معلوم </w:t>
      </w:r>
      <w:r w:rsidR="00B01065">
        <w:rPr>
          <w:rFonts w:hint="cs"/>
          <w:sz w:val="28"/>
          <w:szCs w:val="28"/>
          <w:rtl/>
        </w:rPr>
        <w:t xml:space="preserve">ومتداول بالسوق وحساباتها البنكية متداولة ومتنوعة في إيراداتها ونفقاتها </w:t>
      </w:r>
      <w:r w:rsidR="00A064DB">
        <w:rPr>
          <w:rFonts w:hint="cs"/>
          <w:sz w:val="28"/>
          <w:szCs w:val="28"/>
          <w:rtl/>
        </w:rPr>
        <w:t xml:space="preserve">وبالتالي فهي هادفة للربح </w:t>
      </w:r>
      <w:r w:rsidR="00A064DB">
        <w:rPr>
          <w:sz w:val="28"/>
          <w:szCs w:val="28"/>
          <w:rtl/>
        </w:rPr>
        <w:t>–</w:t>
      </w:r>
      <w:r w:rsidR="00A064DB">
        <w:rPr>
          <w:rFonts w:hint="cs"/>
          <w:sz w:val="28"/>
          <w:szCs w:val="28"/>
          <w:rtl/>
        </w:rPr>
        <w:t xml:space="preserve"> وذلك بعكس ما جاء بنص الحكم أنني قمت بجمع أموال ونقلها وإيداعها وتحويلها بعلمي أنها ناتجة عن نشاط غير نظامي وإجرامي وهو ترويج المخدرات </w:t>
      </w:r>
      <w:r w:rsidR="00AE4A1F">
        <w:rPr>
          <w:sz w:val="28"/>
          <w:szCs w:val="28"/>
          <w:rtl/>
        </w:rPr>
        <w:t>–</w:t>
      </w:r>
      <w:r w:rsidR="00A064DB">
        <w:rPr>
          <w:rFonts w:hint="cs"/>
          <w:sz w:val="28"/>
          <w:szCs w:val="28"/>
          <w:rtl/>
        </w:rPr>
        <w:t xml:space="preserve"> </w:t>
      </w:r>
      <w:r w:rsidR="00AE4A1F">
        <w:rPr>
          <w:rFonts w:hint="cs"/>
          <w:sz w:val="28"/>
          <w:szCs w:val="28"/>
          <w:rtl/>
        </w:rPr>
        <w:t xml:space="preserve">ولم تقدم هيئة التحقيق والإدعاء العام ما يثبت ذلك بحقي </w:t>
      </w:r>
      <w:r w:rsidR="00AE4A1F">
        <w:rPr>
          <w:sz w:val="28"/>
          <w:szCs w:val="28"/>
          <w:rtl/>
        </w:rPr>
        <w:t>–</w:t>
      </w:r>
      <w:r w:rsidR="00AE4A1F">
        <w:rPr>
          <w:rFonts w:hint="cs"/>
          <w:sz w:val="28"/>
          <w:szCs w:val="28"/>
          <w:rtl/>
        </w:rPr>
        <w:t xml:space="preserve"> فكما سبق لي وأن أكدت على عملي كموظف لدى مؤسسة تجارية نشاطها معلوم ورأس مالها متداول بالسوق </w:t>
      </w:r>
      <w:r w:rsidR="00AE4A1F">
        <w:rPr>
          <w:sz w:val="28"/>
          <w:szCs w:val="28"/>
          <w:rtl/>
        </w:rPr>
        <w:t>–</w:t>
      </w:r>
      <w:r w:rsidR="00AE4A1F">
        <w:rPr>
          <w:rFonts w:hint="cs"/>
          <w:sz w:val="28"/>
          <w:szCs w:val="28"/>
          <w:rtl/>
        </w:rPr>
        <w:t xml:space="preserve"> وليس لدي أي علم أو قصد بعمل تلك المؤسسات بجريمة غسل الاموال </w:t>
      </w:r>
      <w:r w:rsidR="00AE4A1F">
        <w:rPr>
          <w:sz w:val="28"/>
          <w:szCs w:val="28"/>
          <w:rtl/>
        </w:rPr>
        <w:t>–</w:t>
      </w:r>
      <w:r w:rsidR="00AE4A1F">
        <w:rPr>
          <w:rFonts w:hint="cs"/>
          <w:sz w:val="28"/>
          <w:szCs w:val="28"/>
          <w:rtl/>
        </w:rPr>
        <w:t xml:space="preserve"> وأما عن مبالغ التحويلات فكما تعلمون فضيلتكم أن الأوضاع في سوري</w:t>
      </w:r>
      <w:r w:rsidR="00C838C3">
        <w:rPr>
          <w:rFonts w:hint="cs"/>
          <w:sz w:val="28"/>
          <w:szCs w:val="28"/>
          <w:rtl/>
        </w:rPr>
        <w:t xml:space="preserve">ا مأسوية فلا البنوك تعمل ولا نتمكن بشكل فعال بالتواصل مع أهلنا وأقاربنا </w:t>
      </w:r>
      <w:r w:rsidR="00C838C3">
        <w:rPr>
          <w:sz w:val="28"/>
          <w:szCs w:val="28"/>
          <w:rtl/>
        </w:rPr>
        <w:t>–</w:t>
      </w:r>
      <w:r w:rsidR="00C838C3">
        <w:rPr>
          <w:rFonts w:hint="cs"/>
          <w:sz w:val="28"/>
          <w:szCs w:val="28"/>
          <w:rtl/>
        </w:rPr>
        <w:t xml:space="preserve"> لذلك لجأت لتحويل مصاريف نفقات معيشية لأهلي بسوريا عن طريق وسطاء </w:t>
      </w:r>
      <w:r w:rsidR="00C838C3">
        <w:rPr>
          <w:sz w:val="28"/>
          <w:szCs w:val="28"/>
          <w:rtl/>
        </w:rPr>
        <w:t>–</w:t>
      </w:r>
      <w:r w:rsidR="00C838C3">
        <w:rPr>
          <w:rFonts w:hint="cs"/>
          <w:sz w:val="28"/>
          <w:szCs w:val="28"/>
          <w:rtl/>
        </w:rPr>
        <w:t xml:space="preserve"> وكان ذلك أضطراري </w:t>
      </w:r>
      <w:r w:rsidR="00C838C3">
        <w:rPr>
          <w:sz w:val="28"/>
          <w:szCs w:val="28"/>
          <w:rtl/>
        </w:rPr>
        <w:t>–</w:t>
      </w:r>
      <w:r w:rsidR="00C838C3">
        <w:rPr>
          <w:rFonts w:hint="cs"/>
          <w:sz w:val="28"/>
          <w:szCs w:val="28"/>
          <w:rtl/>
        </w:rPr>
        <w:t xml:space="preserve"> وعليه فإن نص المادة الثالثة لا تنطبق على شخصي والتهمة المنسوبة لي .</w:t>
      </w:r>
      <w:r w:rsidR="00B01065">
        <w:rPr>
          <w:rFonts w:hint="cs"/>
          <w:sz w:val="28"/>
          <w:szCs w:val="28"/>
          <w:rtl/>
        </w:rPr>
        <w:t xml:space="preserve"> </w:t>
      </w:r>
      <w:r>
        <w:rPr>
          <w:rFonts w:hint="cs"/>
          <w:sz w:val="28"/>
          <w:szCs w:val="28"/>
          <w:rtl/>
        </w:rPr>
        <w:t xml:space="preserve"> </w:t>
      </w:r>
    </w:p>
    <w:p w:rsidR="00667393" w:rsidRPr="005F51E0" w:rsidRDefault="00C838C3" w:rsidP="00CF71EE">
      <w:pPr>
        <w:bidi/>
        <w:spacing w:after="0" w:line="360" w:lineRule="auto"/>
        <w:jc w:val="both"/>
        <w:rPr>
          <w:b/>
          <w:bCs/>
          <w:sz w:val="28"/>
          <w:szCs w:val="28"/>
        </w:rPr>
      </w:pPr>
      <w:r>
        <w:rPr>
          <w:rFonts w:hint="cs"/>
          <w:b/>
          <w:bCs/>
          <w:sz w:val="28"/>
          <w:szCs w:val="28"/>
          <w:highlight w:val="yellow"/>
          <w:u w:val="single"/>
          <w:rtl/>
        </w:rPr>
        <w:t>رابعاً قال</w:t>
      </w:r>
      <w:r w:rsidR="00667393" w:rsidRPr="005F51E0">
        <w:rPr>
          <w:rFonts w:hint="cs"/>
          <w:b/>
          <w:bCs/>
          <w:sz w:val="28"/>
          <w:szCs w:val="28"/>
          <w:highlight w:val="yellow"/>
          <w:u w:val="single"/>
          <w:rtl/>
        </w:rPr>
        <w:t xml:space="preserve"> رسول الله صلى الله عليه وسلم إدرؤا الحدود عن المسلمين ما أستطعتم فإن كان له مخرج فخلو سبيله .، فإن الإمام أن يخطيء في العفو خيراً من أن يخطيء في العقوبة" صدق رسول الله صلى الله عليه وسلم .</w:t>
      </w:r>
    </w:p>
    <w:p w:rsidR="005A7323" w:rsidRDefault="0091207E" w:rsidP="005A7323">
      <w:pPr>
        <w:bidi/>
        <w:spacing w:line="360" w:lineRule="auto"/>
        <w:jc w:val="both"/>
        <w:rPr>
          <w:rFonts w:hint="cs"/>
          <w:sz w:val="28"/>
          <w:szCs w:val="28"/>
          <w:rtl/>
        </w:rPr>
      </w:pPr>
      <w:r w:rsidRPr="00C838C3">
        <w:rPr>
          <w:rFonts w:hint="cs"/>
          <w:b/>
          <w:bCs/>
          <w:sz w:val="28"/>
          <w:szCs w:val="28"/>
          <w:u w:val="single"/>
          <w:rtl/>
        </w:rPr>
        <w:t xml:space="preserve">فكان رسولنا الكريم </w:t>
      </w:r>
      <w:r w:rsidR="00ED3B76" w:rsidRPr="00C838C3">
        <w:rPr>
          <w:rFonts w:hint="cs"/>
          <w:b/>
          <w:bCs/>
          <w:sz w:val="28"/>
          <w:szCs w:val="28"/>
          <w:u w:val="single"/>
          <w:rtl/>
        </w:rPr>
        <w:t>عليه</w:t>
      </w:r>
      <w:r w:rsidRPr="00C838C3">
        <w:rPr>
          <w:rFonts w:hint="cs"/>
          <w:b/>
          <w:bCs/>
          <w:sz w:val="28"/>
          <w:szCs w:val="28"/>
          <w:u w:val="single"/>
          <w:rtl/>
        </w:rPr>
        <w:t xml:space="preserve"> افضل الصلاة والسلام أقرب الى العفو من العقوبة </w:t>
      </w:r>
      <w:r w:rsidRPr="00C838C3">
        <w:rPr>
          <w:b/>
          <w:bCs/>
          <w:sz w:val="28"/>
          <w:szCs w:val="28"/>
          <w:u w:val="single"/>
          <w:rtl/>
        </w:rPr>
        <w:t>–</w:t>
      </w:r>
      <w:r w:rsidRPr="00C838C3">
        <w:rPr>
          <w:rFonts w:hint="cs"/>
          <w:b/>
          <w:bCs/>
          <w:sz w:val="28"/>
          <w:szCs w:val="28"/>
          <w:u w:val="single"/>
          <w:rtl/>
        </w:rPr>
        <w:t xml:space="preserve"> فإن رأى مخرج أخذ به </w:t>
      </w:r>
      <w:r w:rsidRPr="00C838C3">
        <w:rPr>
          <w:b/>
          <w:bCs/>
          <w:sz w:val="28"/>
          <w:szCs w:val="28"/>
          <w:u w:val="single"/>
          <w:rtl/>
        </w:rPr>
        <w:t>–</w:t>
      </w:r>
      <w:r w:rsidRPr="00C838C3">
        <w:rPr>
          <w:rFonts w:hint="cs"/>
          <w:b/>
          <w:bCs/>
          <w:sz w:val="28"/>
          <w:szCs w:val="28"/>
          <w:u w:val="single"/>
          <w:rtl/>
        </w:rPr>
        <w:t xml:space="preserve"> لذلك فبعد مطالعة الصك وحيثيات الحكم لم نجد ما يؤكد </w:t>
      </w:r>
      <w:r w:rsidR="00D66F23" w:rsidRPr="00C838C3">
        <w:rPr>
          <w:rFonts w:hint="cs"/>
          <w:b/>
          <w:bCs/>
          <w:sz w:val="28"/>
          <w:szCs w:val="28"/>
          <w:u w:val="single"/>
          <w:rtl/>
        </w:rPr>
        <w:t>إرتباط</w:t>
      </w:r>
      <w:r w:rsidR="00C838C3">
        <w:rPr>
          <w:rFonts w:hint="cs"/>
          <w:b/>
          <w:bCs/>
          <w:sz w:val="28"/>
          <w:szCs w:val="28"/>
          <w:u w:val="single"/>
          <w:rtl/>
        </w:rPr>
        <w:t xml:space="preserve">ي وصلتي بالمؤسسات المدانة بغسل الاموال </w:t>
      </w:r>
      <w:r w:rsidR="00C838C3">
        <w:rPr>
          <w:b/>
          <w:bCs/>
          <w:sz w:val="28"/>
          <w:szCs w:val="28"/>
          <w:u w:val="single"/>
          <w:rtl/>
        </w:rPr>
        <w:t>–</w:t>
      </w:r>
      <w:r w:rsidR="00C838C3">
        <w:rPr>
          <w:rFonts w:hint="cs"/>
          <w:b/>
          <w:bCs/>
          <w:sz w:val="28"/>
          <w:szCs w:val="28"/>
          <w:u w:val="single"/>
          <w:rtl/>
        </w:rPr>
        <w:t xml:space="preserve"> وكذا لم تقدم هيئة التحقيق والادعاء العام ثمة دليل يؤكد تورطي بهذه الجريمة أو أنني اعمل بمجال غير مشروع أو أتربح بشكل غير شرعي أو ما شابه ذلك </w:t>
      </w:r>
      <w:r w:rsidR="00C838C3">
        <w:rPr>
          <w:b/>
          <w:bCs/>
          <w:sz w:val="28"/>
          <w:szCs w:val="28"/>
          <w:u w:val="single"/>
          <w:rtl/>
        </w:rPr>
        <w:t>–</w:t>
      </w:r>
      <w:r w:rsidR="00C838C3">
        <w:rPr>
          <w:rFonts w:hint="cs"/>
          <w:b/>
          <w:bCs/>
          <w:sz w:val="28"/>
          <w:szCs w:val="28"/>
          <w:u w:val="single"/>
          <w:rtl/>
        </w:rPr>
        <w:t xml:space="preserve"> فصاحب العمل الذي أعمل لديه أكد ذلك أنني موظف أجير أؤدي عملي مقابل أجر معلوم </w:t>
      </w:r>
      <w:r w:rsidR="00C838C3">
        <w:rPr>
          <w:b/>
          <w:bCs/>
          <w:sz w:val="28"/>
          <w:szCs w:val="28"/>
          <w:u w:val="single"/>
          <w:rtl/>
        </w:rPr>
        <w:t>–</w:t>
      </w:r>
      <w:r w:rsidR="00C838C3">
        <w:rPr>
          <w:rFonts w:hint="cs"/>
          <w:b/>
          <w:bCs/>
          <w:sz w:val="28"/>
          <w:szCs w:val="28"/>
          <w:u w:val="single"/>
          <w:rtl/>
        </w:rPr>
        <w:t xml:space="preserve"> فكل </w:t>
      </w:r>
      <w:r w:rsidR="00D66F23" w:rsidRPr="00C838C3">
        <w:rPr>
          <w:rFonts w:hint="cs"/>
          <w:b/>
          <w:bCs/>
          <w:sz w:val="28"/>
          <w:szCs w:val="28"/>
          <w:u w:val="single"/>
          <w:rtl/>
        </w:rPr>
        <w:t xml:space="preserve">ذلك يتناقض مع </w:t>
      </w:r>
      <w:r w:rsidR="00C838C3">
        <w:rPr>
          <w:rFonts w:hint="cs"/>
          <w:b/>
          <w:bCs/>
          <w:sz w:val="28"/>
          <w:szCs w:val="28"/>
          <w:u w:val="single"/>
          <w:rtl/>
        </w:rPr>
        <w:t xml:space="preserve">نص النظام الذي أشترط توافر نية القصد الجنائي بالإقدام على إرتكاب الجريمة وكذلك عنصر العلم بها والجهات المتعامل بها </w:t>
      </w:r>
      <w:r w:rsidR="00D66F23" w:rsidRPr="00C838C3">
        <w:rPr>
          <w:b/>
          <w:bCs/>
          <w:sz w:val="28"/>
          <w:szCs w:val="28"/>
          <w:u w:val="single"/>
          <w:rtl/>
        </w:rPr>
        <w:t>–</w:t>
      </w:r>
      <w:r w:rsidR="00D66F23" w:rsidRPr="00C838C3">
        <w:rPr>
          <w:rFonts w:hint="cs"/>
          <w:b/>
          <w:bCs/>
          <w:sz w:val="28"/>
          <w:szCs w:val="28"/>
          <w:u w:val="single"/>
          <w:rtl/>
        </w:rPr>
        <w:t xml:space="preserve"> </w:t>
      </w:r>
      <w:r w:rsidR="00C838C3">
        <w:rPr>
          <w:rFonts w:hint="cs"/>
          <w:b/>
          <w:bCs/>
          <w:sz w:val="28"/>
          <w:szCs w:val="28"/>
          <w:u w:val="single"/>
          <w:rtl/>
        </w:rPr>
        <w:t>ف</w:t>
      </w:r>
      <w:r w:rsidR="00D66F23" w:rsidRPr="00C838C3">
        <w:rPr>
          <w:rFonts w:hint="cs"/>
          <w:b/>
          <w:bCs/>
          <w:sz w:val="28"/>
          <w:szCs w:val="28"/>
          <w:u w:val="single"/>
          <w:rtl/>
        </w:rPr>
        <w:t xml:space="preserve">كل ما هنالك </w:t>
      </w:r>
      <w:r w:rsidRPr="00C838C3">
        <w:rPr>
          <w:rFonts w:hint="cs"/>
          <w:b/>
          <w:bCs/>
          <w:sz w:val="28"/>
          <w:szCs w:val="28"/>
          <w:u w:val="single"/>
          <w:rtl/>
        </w:rPr>
        <w:t xml:space="preserve">مجرد شكوك لا ترقى لدرجة الدليل </w:t>
      </w:r>
      <w:r w:rsidRPr="00C838C3">
        <w:rPr>
          <w:b/>
          <w:bCs/>
          <w:sz w:val="28"/>
          <w:szCs w:val="28"/>
          <w:u w:val="single"/>
          <w:rtl/>
        </w:rPr>
        <w:t>–</w:t>
      </w:r>
      <w:r w:rsidRPr="00C838C3">
        <w:rPr>
          <w:rFonts w:hint="cs"/>
          <w:b/>
          <w:bCs/>
          <w:sz w:val="28"/>
          <w:szCs w:val="28"/>
          <w:u w:val="single"/>
          <w:rtl/>
        </w:rPr>
        <w:t xml:space="preserve"> والمتعارف عليه فقهاً وقانوناً </w:t>
      </w:r>
      <w:r w:rsidRPr="00C838C3">
        <w:rPr>
          <w:b/>
          <w:bCs/>
          <w:sz w:val="28"/>
          <w:szCs w:val="28"/>
          <w:highlight w:val="yellow"/>
          <w:u w:val="single"/>
          <w:rtl/>
        </w:rPr>
        <w:t>–</w:t>
      </w:r>
      <w:r w:rsidRPr="00C838C3">
        <w:rPr>
          <w:rFonts w:hint="cs"/>
          <w:b/>
          <w:bCs/>
          <w:sz w:val="28"/>
          <w:szCs w:val="28"/>
          <w:highlight w:val="yellow"/>
          <w:u w:val="single"/>
          <w:rtl/>
        </w:rPr>
        <w:t xml:space="preserve"> أن الشك يفسر لصالح المتهم </w:t>
      </w:r>
      <w:r w:rsidRPr="00C838C3">
        <w:rPr>
          <w:b/>
          <w:bCs/>
          <w:sz w:val="28"/>
          <w:szCs w:val="28"/>
          <w:highlight w:val="yellow"/>
          <w:u w:val="single"/>
          <w:rtl/>
        </w:rPr>
        <w:t>–</w:t>
      </w:r>
      <w:r w:rsidR="00D66F23" w:rsidRPr="00C838C3">
        <w:rPr>
          <w:rFonts w:hint="cs"/>
          <w:b/>
          <w:bCs/>
          <w:sz w:val="28"/>
          <w:szCs w:val="28"/>
          <w:u w:val="single"/>
          <w:rtl/>
        </w:rPr>
        <w:t xml:space="preserve"> حيث أن الاحكام القضائية تبنى على الجزم واليقين لا على الشك والتخمين </w:t>
      </w:r>
      <w:r w:rsidR="00D66F23" w:rsidRPr="00C838C3">
        <w:rPr>
          <w:b/>
          <w:bCs/>
          <w:sz w:val="28"/>
          <w:szCs w:val="28"/>
          <w:u w:val="single"/>
          <w:rtl/>
        </w:rPr>
        <w:t>–</w:t>
      </w:r>
      <w:r w:rsidR="00D66F23" w:rsidRPr="00C838C3">
        <w:rPr>
          <w:rFonts w:hint="cs"/>
          <w:b/>
          <w:bCs/>
          <w:sz w:val="28"/>
          <w:szCs w:val="28"/>
          <w:u w:val="single"/>
          <w:rtl/>
        </w:rPr>
        <w:t xml:space="preserve"> </w:t>
      </w:r>
      <w:r w:rsidR="00CF71EE">
        <w:rPr>
          <w:rFonts w:hint="cs"/>
          <w:b/>
          <w:bCs/>
          <w:sz w:val="28"/>
          <w:szCs w:val="28"/>
          <w:highlight w:val="yellow"/>
          <w:u w:val="single"/>
          <w:rtl/>
        </w:rPr>
        <w:t xml:space="preserve">فكل إدعاء يبقى في نظر القضاء الشرعي محتاجاً إلى دليل ولا يؤخذ به إلا بالحجة والبرهان ، ويقول جل وعلا " قل هاتوا برهانكم إن كنتم صادقين " سورة البقرة </w:t>
      </w:r>
      <w:r w:rsidR="00D66F23" w:rsidRPr="00C838C3">
        <w:rPr>
          <w:rFonts w:hint="cs"/>
          <w:b/>
          <w:bCs/>
          <w:sz w:val="28"/>
          <w:szCs w:val="28"/>
          <w:highlight w:val="yellow"/>
          <w:u w:val="single"/>
          <w:rtl/>
        </w:rPr>
        <w:t xml:space="preserve">وذلك أقرب منه للعفو عن العقوبة تطبيقاً لحديث رسولنا الكريم المشار اليه أعلاه </w:t>
      </w:r>
      <w:r w:rsidRPr="00C838C3">
        <w:rPr>
          <w:sz w:val="28"/>
          <w:szCs w:val="28"/>
          <w:rtl/>
        </w:rPr>
        <w:t>–</w:t>
      </w:r>
      <w:r w:rsidRPr="00C838C3">
        <w:rPr>
          <w:rFonts w:hint="cs"/>
          <w:sz w:val="28"/>
          <w:szCs w:val="28"/>
          <w:rtl/>
        </w:rPr>
        <w:t xml:space="preserve"> لكل ذلك ف</w:t>
      </w:r>
      <w:r w:rsidR="00C838C3">
        <w:rPr>
          <w:rFonts w:hint="cs"/>
          <w:sz w:val="28"/>
          <w:szCs w:val="28"/>
          <w:rtl/>
        </w:rPr>
        <w:t>إننا نامل من فضيلتكم الوضع بالإعتبار حسن النوايا في التعامل مع هذه المؤسسات وعدم توجه نيتي لإرتكاب هذه ا</w:t>
      </w:r>
      <w:r w:rsidR="005A7323">
        <w:rPr>
          <w:rFonts w:hint="cs"/>
          <w:sz w:val="28"/>
          <w:szCs w:val="28"/>
          <w:rtl/>
        </w:rPr>
        <w:t>لجريمة</w:t>
      </w:r>
      <w:r w:rsidR="00203720" w:rsidRPr="00C838C3">
        <w:rPr>
          <w:rFonts w:hint="cs"/>
          <w:sz w:val="28"/>
          <w:szCs w:val="28"/>
          <w:rtl/>
        </w:rPr>
        <w:t xml:space="preserve"> </w:t>
      </w:r>
      <w:r w:rsidR="00203720" w:rsidRPr="00C838C3">
        <w:rPr>
          <w:sz w:val="28"/>
          <w:szCs w:val="28"/>
          <w:rtl/>
        </w:rPr>
        <w:t>–</w:t>
      </w:r>
      <w:r w:rsidR="00203720" w:rsidRPr="00C838C3">
        <w:rPr>
          <w:rFonts w:hint="cs"/>
          <w:sz w:val="28"/>
          <w:szCs w:val="28"/>
          <w:rtl/>
        </w:rPr>
        <w:t xml:space="preserve"> والنظر </w:t>
      </w:r>
      <w:r w:rsidRPr="00C838C3">
        <w:rPr>
          <w:rFonts w:hint="cs"/>
          <w:sz w:val="28"/>
          <w:szCs w:val="28"/>
          <w:rtl/>
        </w:rPr>
        <w:t xml:space="preserve">في تطبيق ما ورد عن رسولنا الكريم في الاخذ بمبدأ العفو </w:t>
      </w:r>
      <w:r w:rsidR="00203720" w:rsidRPr="00C838C3">
        <w:rPr>
          <w:rFonts w:hint="cs"/>
          <w:sz w:val="28"/>
          <w:szCs w:val="28"/>
          <w:rtl/>
        </w:rPr>
        <w:t xml:space="preserve">خاصة في ظل عدم وجود دليل إدانه يؤكد إرتكاب الجرم </w:t>
      </w:r>
      <w:r w:rsidR="00D66F23" w:rsidRPr="00C838C3">
        <w:rPr>
          <w:rFonts w:hint="cs"/>
          <w:sz w:val="28"/>
          <w:szCs w:val="28"/>
          <w:rtl/>
        </w:rPr>
        <w:t>وثبوته بحق</w:t>
      </w:r>
      <w:r w:rsidR="005A7323">
        <w:rPr>
          <w:rFonts w:hint="cs"/>
          <w:sz w:val="28"/>
          <w:szCs w:val="28"/>
          <w:rtl/>
        </w:rPr>
        <w:t xml:space="preserve">ي </w:t>
      </w:r>
      <w:r w:rsidR="00203720" w:rsidRPr="00C838C3">
        <w:rPr>
          <w:sz w:val="28"/>
          <w:szCs w:val="28"/>
          <w:rtl/>
        </w:rPr>
        <w:t>–</w:t>
      </w:r>
      <w:r w:rsidR="00203720" w:rsidRPr="00C838C3">
        <w:rPr>
          <w:rFonts w:hint="cs"/>
          <w:sz w:val="28"/>
          <w:szCs w:val="28"/>
          <w:rtl/>
        </w:rPr>
        <w:t xml:space="preserve"> وحيث </w:t>
      </w:r>
      <w:r w:rsidR="00667393" w:rsidRPr="00C838C3">
        <w:rPr>
          <w:rFonts w:hint="cs"/>
          <w:sz w:val="28"/>
          <w:szCs w:val="28"/>
          <w:rtl/>
        </w:rPr>
        <w:t xml:space="preserve">ان العقوبة في ذاتها تمس حياة إنسان بجزاءات قد تؤثر على مسيرته العملية وحياته المستقبلية وقد تدمر وتهدم حياة أسرة بأكملها </w:t>
      </w:r>
      <w:r w:rsidR="00667393" w:rsidRPr="00C838C3">
        <w:rPr>
          <w:sz w:val="28"/>
          <w:szCs w:val="28"/>
          <w:rtl/>
        </w:rPr>
        <w:t>–</w:t>
      </w:r>
      <w:r w:rsidR="00667393" w:rsidRPr="00C838C3">
        <w:rPr>
          <w:rFonts w:hint="cs"/>
          <w:sz w:val="28"/>
          <w:szCs w:val="28"/>
          <w:rtl/>
        </w:rPr>
        <w:t xml:space="preserve"> لذلك فإنه يلزم لإدانة متهم وجود دليل قطعي يطمئن له فضيلة ناظر الدعوى ويكون غير قابل للشك والإحتمال .، وبتطبيق ذلك على </w:t>
      </w:r>
      <w:r w:rsidR="00667393" w:rsidRPr="00C838C3">
        <w:rPr>
          <w:rFonts w:hint="cs"/>
          <w:sz w:val="28"/>
          <w:szCs w:val="28"/>
          <w:rtl/>
        </w:rPr>
        <w:lastRenderedPageBreak/>
        <w:t xml:space="preserve">دعواى الماثل أمام فضيلتكم نجد عدم وجود ثمة دليل يؤكد </w:t>
      </w:r>
      <w:r w:rsidR="005A7323">
        <w:rPr>
          <w:rFonts w:hint="cs"/>
          <w:sz w:val="28"/>
          <w:szCs w:val="28"/>
          <w:rtl/>
        </w:rPr>
        <w:t>صلتي</w:t>
      </w:r>
      <w:r w:rsidR="00D66F23" w:rsidRPr="00C838C3">
        <w:rPr>
          <w:rFonts w:hint="cs"/>
          <w:sz w:val="28"/>
          <w:szCs w:val="28"/>
          <w:rtl/>
        </w:rPr>
        <w:t xml:space="preserve"> بموضوع الجريمة والمتهمين فيها </w:t>
      </w:r>
      <w:r w:rsidR="00D66F23" w:rsidRPr="00C838C3">
        <w:rPr>
          <w:sz w:val="28"/>
          <w:szCs w:val="28"/>
          <w:rtl/>
        </w:rPr>
        <w:t>–</w:t>
      </w:r>
      <w:r w:rsidR="00D66F23" w:rsidRPr="00C838C3">
        <w:rPr>
          <w:rFonts w:hint="cs"/>
          <w:sz w:val="28"/>
          <w:szCs w:val="28"/>
          <w:rtl/>
        </w:rPr>
        <w:t xml:space="preserve"> </w:t>
      </w:r>
      <w:r w:rsidR="005A7323">
        <w:rPr>
          <w:rFonts w:hint="cs"/>
          <w:sz w:val="28"/>
          <w:szCs w:val="28"/>
          <w:rtl/>
        </w:rPr>
        <w:t>لذلك نلتم</w:t>
      </w:r>
      <w:r w:rsidR="00CF71EE">
        <w:rPr>
          <w:rFonts w:hint="cs"/>
          <w:sz w:val="28"/>
          <w:szCs w:val="28"/>
          <w:rtl/>
        </w:rPr>
        <w:t>س من فضيلتكم الأخذ بمبدأ العفو</w:t>
      </w:r>
      <w:r w:rsidR="00DB2BE4">
        <w:rPr>
          <w:rFonts w:hint="cs"/>
          <w:sz w:val="28"/>
          <w:szCs w:val="28"/>
          <w:rtl/>
        </w:rPr>
        <w:t xml:space="preserve"> في ظل عدم وجود دليل يثبت علاقتي بالجريمة والأشخاص المتهمين فيها</w:t>
      </w:r>
      <w:r w:rsidR="00CF71EE">
        <w:rPr>
          <w:rFonts w:hint="cs"/>
          <w:sz w:val="28"/>
          <w:szCs w:val="28"/>
          <w:rtl/>
        </w:rPr>
        <w:t xml:space="preserve"> .</w:t>
      </w:r>
    </w:p>
    <w:p w:rsidR="00CF71EE" w:rsidRDefault="00DB2BE4" w:rsidP="00DB2BE4">
      <w:pPr>
        <w:bidi/>
        <w:spacing w:after="0" w:line="360" w:lineRule="auto"/>
        <w:jc w:val="both"/>
        <w:rPr>
          <w:sz w:val="28"/>
          <w:szCs w:val="28"/>
          <w:rtl/>
        </w:rPr>
      </w:pPr>
      <w:r>
        <w:rPr>
          <w:rFonts w:hint="cs"/>
          <w:sz w:val="28"/>
          <w:szCs w:val="28"/>
          <w:rtl/>
        </w:rPr>
        <w:t xml:space="preserve">وفي النهاية </w:t>
      </w:r>
      <w:r w:rsidR="00CF71EE" w:rsidRPr="00F339F8">
        <w:rPr>
          <w:rFonts w:hint="cs"/>
          <w:sz w:val="28"/>
          <w:szCs w:val="28"/>
          <w:rtl/>
        </w:rPr>
        <w:t>فإنن</w:t>
      </w:r>
      <w:r>
        <w:rPr>
          <w:rFonts w:hint="cs"/>
          <w:sz w:val="28"/>
          <w:szCs w:val="28"/>
          <w:rtl/>
        </w:rPr>
        <w:t>ي</w:t>
      </w:r>
      <w:r w:rsidR="00CF71EE" w:rsidRPr="00F339F8">
        <w:rPr>
          <w:rFonts w:hint="cs"/>
          <w:sz w:val="28"/>
          <w:szCs w:val="28"/>
          <w:rtl/>
        </w:rPr>
        <w:t xml:space="preserve"> </w:t>
      </w:r>
      <w:r>
        <w:rPr>
          <w:rFonts w:hint="cs"/>
          <w:sz w:val="28"/>
          <w:szCs w:val="28"/>
          <w:rtl/>
        </w:rPr>
        <w:t>أ</w:t>
      </w:r>
      <w:r w:rsidR="00CF71EE" w:rsidRPr="00F339F8">
        <w:rPr>
          <w:rFonts w:hint="cs"/>
          <w:sz w:val="28"/>
          <w:szCs w:val="28"/>
          <w:rtl/>
        </w:rPr>
        <w:t xml:space="preserve">علم يقينا أن </w:t>
      </w:r>
      <w:r w:rsidR="00CF71EE" w:rsidRPr="00F339F8">
        <w:rPr>
          <w:sz w:val="28"/>
          <w:szCs w:val="28"/>
          <w:rtl/>
        </w:rPr>
        <w:t xml:space="preserve">إنفاذ أحكام القضاء بتطبيق شرعه هو تحقيق لرضى الله تعالى </w:t>
      </w:r>
      <w:r w:rsidR="00CF71EE" w:rsidRPr="00F339F8">
        <w:rPr>
          <w:rFonts w:hint="cs"/>
          <w:sz w:val="28"/>
          <w:szCs w:val="28"/>
          <w:rtl/>
        </w:rPr>
        <w:t xml:space="preserve">.، وحفظاً </w:t>
      </w:r>
      <w:r>
        <w:rPr>
          <w:rFonts w:hint="cs"/>
          <w:sz w:val="28"/>
          <w:szCs w:val="28"/>
          <w:rtl/>
        </w:rPr>
        <w:t>ل</w:t>
      </w:r>
      <w:r w:rsidR="00CF71EE" w:rsidRPr="00F339F8">
        <w:rPr>
          <w:rFonts w:hint="cs"/>
          <w:sz w:val="28"/>
          <w:szCs w:val="28"/>
          <w:rtl/>
        </w:rPr>
        <w:t xml:space="preserve">لأمة من الفتن والمهالك </w:t>
      </w:r>
      <w:r w:rsidR="00CF71EE" w:rsidRPr="00F339F8">
        <w:rPr>
          <w:sz w:val="28"/>
          <w:szCs w:val="28"/>
          <w:rtl/>
        </w:rPr>
        <w:t>–</w:t>
      </w:r>
      <w:r w:rsidR="00CF71EE" w:rsidRPr="00F339F8">
        <w:rPr>
          <w:rFonts w:hint="cs"/>
          <w:sz w:val="28"/>
          <w:szCs w:val="28"/>
          <w:rtl/>
        </w:rPr>
        <w:t xml:space="preserve"> ومن هذا المنطلق فقد جاءت كافة التشريعات الشرعية والقانونية والأعراف لتهدف من العقوبة إلى تحقيق هدف أسمى ألا وهو الردع والتقويم والإصلاح للشخص المخالف حتى يكون عضو صالح</w:t>
      </w:r>
      <w:r w:rsidR="00CF71EE">
        <w:rPr>
          <w:rFonts w:hint="cs"/>
          <w:sz w:val="28"/>
          <w:szCs w:val="28"/>
          <w:rtl/>
        </w:rPr>
        <w:t xml:space="preserve"> نافع</w:t>
      </w:r>
      <w:r w:rsidR="00CF71EE" w:rsidRPr="00F339F8">
        <w:rPr>
          <w:rFonts w:hint="cs"/>
          <w:sz w:val="28"/>
          <w:szCs w:val="28"/>
          <w:rtl/>
        </w:rPr>
        <w:t xml:space="preserve"> في المجتمع </w:t>
      </w:r>
      <w:r w:rsidR="00CF71EE">
        <w:rPr>
          <w:rFonts w:hint="cs"/>
          <w:sz w:val="28"/>
          <w:szCs w:val="28"/>
          <w:rtl/>
        </w:rPr>
        <w:t xml:space="preserve">غير ضار </w:t>
      </w:r>
      <w:r w:rsidR="00CF71EE" w:rsidRPr="00F339F8">
        <w:rPr>
          <w:rFonts w:hint="cs"/>
          <w:sz w:val="28"/>
          <w:szCs w:val="28"/>
          <w:rtl/>
        </w:rPr>
        <w:t>ولم يهدف المشرع مطلقاً من العقوبة إلى الضرر أو الإيلام والهدم</w:t>
      </w:r>
      <w:r w:rsidR="00CF71EE">
        <w:rPr>
          <w:rFonts w:hint="cs"/>
          <w:sz w:val="28"/>
          <w:szCs w:val="28"/>
          <w:rtl/>
        </w:rPr>
        <w:t xml:space="preserve"> .</w:t>
      </w:r>
    </w:p>
    <w:p w:rsidR="00CF71EE" w:rsidRPr="00C85519" w:rsidRDefault="00CF71EE" w:rsidP="00BD3D39">
      <w:pPr>
        <w:bidi/>
        <w:spacing w:after="0" w:line="360" w:lineRule="auto"/>
        <w:jc w:val="both"/>
        <w:rPr>
          <w:b/>
          <w:bCs/>
          <w:sz w:val="28"/>
          <w:szCs w:val="28"/>
          <w:u w:val="single"/>
          <w:rtl/>
        </w:rPr>
      </w:pPr>
      <w:r>
        <w:rPr>
          <w:rFonts w:hint="cs"/>
          <w:sz w:val="28"/>
          <w:szCs w:val="28"/>
          <w:rtl/>
        </w:rPr>
        <w:t>أصحاب الفضيلة بمطالعتكم للحكم الصادر وكافة الملابسات والتفاصيل المتعلقة به تجدون</w:t>
      </w:r>
      <w:r w:rsidR="00DB2BE4">
        <w:rPr>
          <w:rFonts w:hint="cs"/>
          <w:b/>
          <w:bCs/>
          <w:sz w:val="28"/>
          <w:szCs w:val="28"/>
          <w:highlight w:val="yellow"/>
          <w:u w:val="single"/>
          <w:rtl/>
        </w:rPr>
        <w:t xml:space="preserve"> أن هيئة التحقيق والإدعاء العام لم تقدم ثمة دليل إدانة بحقي </w:t>
      </w:r>
      <w:r w:rsidR="00DB2BE4">
        <w:rPr>
          <w:b/>
          <w:bCs/>
          <w:sz w:val="28"/>
          <w:szCs w:val="28"/>
          <w:highlight w:val="yellow"/>
          <w:u w:val="single"/>
          <w:rtl/>
        </w:rPr>
        <w:t>–</w:t>
      </w:r>
      <w:r w:rsidR="00DB2BE4">
        <w:rPr>
          <w:rFonts w:hint="cs"/>
          <w:b/>
          <w:bCs/>
          <w:sz w:val="28"/>
          <w:szCs w:val="28"/>
          <w:highlight w:val="yellow"/>
          <w:u w:val="single"/>
          <w:rtl/>
        </w:rPr>
        <w:t xml:space="preserve"> بالإضافة إلى أن تعاملاتي مع تلك المؤسسات المشبوهه جاء من منطلق حسن نية وعدم قصد الجريمة ، كما أنني ليس لي أي سوابق مطلقاً ولم يسبق إتهامي أو الاقدام على أرتكاب جريمة من قبل </w:t>
      </w:r>
      <w:r w:rsidRPr="00CB64A3">
        <w:rPr>
          <w:b/>
          <w:bCs/>
          <w:sz w:val="28"/>
          <w:szCs w:val="28"/>
          <w:highlight w:val="yellow"/>
          <w:u w:val="single"/>
          <w:rtl/>
        </w:rPr>
        <w:t>–</w:t>
      </w:r>
      <w:r w:rsidR="00DB2BE4">
        <w:rPr>
          <w:rFonts w:hint="cs"/>
          <w:b/>
          <w:bCs/>
          <w:sz w:val="28"/>
          <w:szCs w:val="28"/>
          <w:highlight w:val="yellow"/>
          <w:u w:val="single"/>
          <w:rtl/>
        </w:rPr>
        <w:t xml:space="preserve"> بالإضافة لكبر سني وأنني أعول أسرة كبيرة </w:t>
      </w:r>
      <w:r w:rsidR="00DB2BE4">
        <w:rPr>
          <w:rFonts w:hint="cs"/>
          <w:b/>
          <w:bCs/>
          <w:sz w:val="28"/>
          <w:szCs w:val="28"/>
          <w:u w:val="single"/>
          <w:rtl/>
        </w:rPr>
        <w:t xml:space="preserve">منهم ثلاثة مواليد المملكة العربية السعودية .، كما وأن أوضاعنا في سوريا لا تخفى على </w:t>
      </w:r>
      <w:r w:rsidR="00BD3D39">
        <w:rPr>
          <w:rFonts w:hint="cs"/>
          <w:b/>
          <w:bCs/>
          <w:sz w:val="28"/>
          <w:szCs w:val="28"/>
          <w:u w:val="single"/>
          <w:rtl/>
        </w:rPr>
        <w:t xml:space="preserve">فضيلتكم فهي حرب إبادة جماعية للشعب السوري </w:t>
      </w:r>
      <w:r w:rsidR="00DB2BE4">
        <w:rPr>
          <w:rFonts w:hint="cs"/>
          <w:b/>
          <w:bCs/>
          <w:sz w:val="28"/>
          <w:szCs w:val="28"/>
          <w:u w:val="single"/>
          <w:rtl/>
        </w:rPr>
        <w:t xml:space="preserve">فقد هدمت بيوتنا وشردت أهالينا ولا مأوى ولا سكن لنا </w:t>
      </w:r>
      <w:r w:rsidR="00BD3D39">
        <w:rPr>
          <w:rFonts w:hint="cs"/>
          <w:b/>
          <w:bCs/>
          <w:sz w:val="28"/>
          <w:szCs w:val="28"/>
          <w:u w:val="single"/>
          <w:rtl/>
        </w:rPr>
        <w:t xml:space="preserve">بوطننا </w:t>
      </w:r>
      <w:r w:rsidR="00BD3D39">
        <w:rPr>
          <w:b/>
          <w:bCs/>
          <w:sz w:val="28"/>
          <w:szCs w:val="28"/>
          <w:u w:val="single"/>
          <w:rtl/>
        </w:rPr>
        <w:t>–</w:t>
      </w:r>
      <w:r w:rsidR="00BD3D39">
        <w:rPr>
          <w:rFonts w:hint="cs"/>
          <w:b/>
          <w:bCs/>
          <w:sz w:val="28"/>
          <w:szCs w:val="28"/>
          <w:u w:val="single"/>
          <w:rtl/>
        </w:rPr>
        <w:t xml:space="preserve"> حتى جوازات السفر الخاصة بنا منتهية لا نتمكن من تجديدها ، مما أضطر أهالينا وأخواننا للهروب من هذه المجازر والحروب لدول أخرى مخاطرين بحياتهم وأرواحهم عبر البحار والمحيطات للوصول لأقرب بر آمان متكبدين في ذلك الغالي والنفيس من المال النفس والعرض </w:t>
      </w:r>
      <w:r w:rsidR="00BD3D39">
        <w:rPr>
          <w:b/>
          <w:bCs/>
          <w:sz w:val="28"/>
          <w:szCs w:val="28"/>
          <w:u w:val="single"/>
          <w:rtl/>
        </w:rPr>
        <w:t>–</w:t>
      </w:r>
      <w:r w:rsidR="00BD3D39">
        <w:rPr>
          <w:rFonts w:hint="cs"/>
          <w:b/>
          <w:bCs/>
          <w:sz w:val="28"/>
          <w:szCs w:val="28"/>
          <w:u w:val="single"/>
          <w:rtl/>
        </w:rPr>
        <w:t xml:space="preserve"> وقد لمسنا على مدار السنوات الماضية ومنذ بداية الثورة السورية أن المملكة العربية السعودية قيادة وشعبا تقف مساعدة مآزرة للشعب السوري بكل ما تستطيع </w:t>
      </w:r>
      <w:r w:rsidR="00BD3D39">
        <w:rPr>
          <w:b/>
          <w:bCs/>
          <w:sz w:val="28"/>
          <w:szCs w:val="28"/>
          <w:u w:val="single"/>
          <w:rtl/>
        </w:rPr>
        <w:t>–</w:t>
      </w:r>
      <w:r w:rsidR="00BD3D39">
        <w:rPr>
          <w:rFonts w:hint="cs"/>
          <w:b/>
          <w:bCs/>
          <w:sz w:val="28"/>
          <w:szCs w:val="28"/>
          <w:u w:val="single"/>
          <w:rtl/>
        </w:rPr>
        <w:t xml:space="preserve"> فليس لنا مأوى ولا ملجأ سوى إقامتنا بالمملكة العربية السعودية </w:t>
      </w:r>
      <w:r w:rsidR="00BD3D39">
        <w:rPr>
          <w:b/>
          <w:bCs/>
          <w:sz w:val="28"/>
          <w:szCs w:val="28"/>
          <w:u w:val="single"/>
          <w:rtl/>
        </w:rPr>
        <w:t>–</w:t>
      </w:r>
      <w:r w:rsidR="00BD3D39">
        <w:rPr>
          <w:rFonts w:hint="cs"/>
          <w:b/>
          <w:bCs/>
          <w:sz w:val="28"/>
          <w:szCs w:val="28"/>
          <w:u w:val="single"/>
          <w:rtl/>
        </w:rPr>
        <w:t xml:space="preserve"> فهنا قد أرتبطت حياتنا إرتباطاً وثيقاً بالمملكة وأصبحت هي الوطن والحمى لنا </w:t>
      </w:r>
      <w:r w:rsidR="00BD3D39">
        <w:rPr>
          <w:b/>
          <w:bCs/>
          <w:sz w:val="28"/>
          <w:szCs w:val="28"/>
          <w:u w:val="single"/>
          <w:rtl/>
        </w:rPr>
        <w:t>–</w:t>
      </w:r>
      <w:r w:rsidR="00BD3D39">
        <w:rPr>
          <w:rFonts w:hint="cs"/>
          <w:b/>
          <w:bCs/>
          <w:sz w:val="28"/>
          <w:szCs w:val="28"/>
          <w:u w:val="single"/>
          <w:rtl/>
        </w:rPr>
        <w:t xml:space="preserve"> وأنه في حال إستبعادي من المملكة سوف تهدم حياتنا الأسرية </w:t>
      </w:r>
      <w:r w:rsidR="00BD3D39">
        <w:rPr>
          <w:b/>
          <w:bCs/>
          <w:sz w:val="28"/>
          <w:szCs w:val="28"/>
          <w:u w:val="single"/>
          <w:rtl/>
        </w:rPr>
        <w:t>–</w:t>
      </w:r>
      <w:r w:rsidR="00BD3D39">
        <w:rPr>
          <w:rFonts w:hint="cs"/>
          <w:b/>
          <w:bCs/>
          <w:sz w:val="28"/>
          <w:szCs w:val="28"/>
          <w:u w:val="single"/>
          <w:rtl/>
        </w:rPr>
        <w:t xml:space="preserve"> لذلك نلتمس من فضيلتكم النظر في إلغاء شق الاستبعاد المقضي به بحقي . </w:t>
      </w:r>
    </w:p>
    <w:p w:rsidR="00FB62E3" w:rsidRDefault="00FB62E3" w:rsidP="00FA2D71">
      <w:pPr>
        <w:pStyle w:val="ListParagraph"/>
        <w:bidi/>
        <w:spacing w:line="360" w:lineRule="auto"/>
        <w:ind w:left="0"/>
        <w:jc w:val="both"/>
        <w:rPr>
          <w:sz w:val="28"/>
          <w:szCs w:val="28"/>
          <w:rtl/>
        </w:rPr>
      </w:pPr>
      <w:r>
        <w:rPr>
          <w:rFonts w:hint="cs"/>
          <w:b/>
          <w:bCs/>
          <w:sz w:val="28"/>
          <w:szCs w:val="28"/>
          <w:u w:val="single"/>
          <w:rtl/>
        </w:rPr>
        <w:t xml:space="preserve">وعليه ولما تقدم فإنني ألتمس من فضيلتكم ما يلي </w:t>
      </w:r>
      <w:r w:rsidRPr="00FB62E3">
        <w:rPr>
          <w:rFonts w:hint="cs"/>
          <w:sz w:val="28"/>
          <w:szCs w:val="28"/>
          <w:rtl/>
        </w:rPr>
        <w:t>:</w:t>
      </w:r>
      <w:r>
        <w:rPr>
          <w:rFonts w:hint="cs"/>
          <w:sz w:val="28"/>
          <w:szCs w:val="28"/>
          <w:rtl/>
        </w:rPr>
        <w:t>-</w:t>
      </w:r>
    </w:p>
    <w:p w:rsidR="005916B8" w:rsidRDefault="005916B8" w:rsidP="005916B8">
      <w:pPr>
        <w:pStyle w:val="ListParagraph"/>
        <w:bidi/>
        <w:spacing w:before="240" w:line="360" w:lineRule="auto"/>
        <w:ind w:left="65"/>
        <w:jc w:val="both"/>
        <w:rPr>
          <w:rFonts w:hint="cs"/>
          <w:sz w:val="28"/>
          <w:szCs w:val="28"/>
          <w:rtl/>
        </w:rPr>
      </w:pPr>
      <w:r w:rsidRPr="005916B8">
        <w:rPr>
          <w:rFonts w:hint="cs"/>
          <w:b/>
          <w:bCs/>
          <w:sz w:val="28"/>
          <w:szCs w:val="28"/>
          <w:u w:val="single"/>
          <w:rtl/>
        </w:rPr>
        <w:t>أصلياً :-</w:t>
      </w:r>
      <w:r>
        <w:rPr>
          <w:rFonts w:hint="cs"/>
          <w:sz w:val="28"/>
          <w:szCs w:val="28"/>
          <w:rtl/>
        </w:rPr>
        <w:t xml:space="preserve"> </w:t>
      </w:r>
      <w:r w:rsidR="00FB62E3" w:rsidRPr="00FB62E3">
        <w:rPr>
          <w:rFonts w:hint="cs"/>
          <w:sz w:val="28"/>
          <w:szCs w:val="28"/>
          <w:rtl/>
        </w:rPr>
        <w:t xml:space="preserve">النظر بعين الرحمة والرأفة في نظر الاستئناف المقدم لفضيلتكم </w:t>
      </w:r>
      <w:r>
        <w:rPr>
          <w:rFonts w:hint="cs"/>
          <w:sz w:val="28"/>
          <w:szCs w:val="28"/>
          <w:rtl/>
        </w:rPr>
        <w:t>وأوجه دفوعي</w:t>
      </w:r>
      <w:r w:rsidR="00FB62E3">
        <w:rPr>
          <w:rFonts w:hint="cs"/>
          <w:sz w:val="28"/>
          <w:szCs w:val="28"/>
          <w:rtl/>
        </w:rPr>
        <w:t xml:space="preserve"> فيه </w:t>
      </w:r>
      <w:r>
        <w:rPr>
          <w:rFonts w:hint="cs"/>
          <w:sz w:val="28"/>
          <w:szCs w:val="28"/>
          <w:rtl/>
        </w:rPr>
        <w:t xml:space="preserve">وأحكام النظام المشار إليها أعلاه .، وبراءتي من التهمة المنسوبة لي </w:t>
      </w:r>
      <w:r w:rsidR="00FB62E3">
        <w:rPr>
          <w:rFonts w:hint="cs"/>
          <w:sz w:val="28"/>
          <w:szCs w:val="28"/>
          <w:rtl/>
        </w:rPr>
        <w:t xml:space="preserve">مراعاة </w:t>
      </w:r>
      <w:r>
        <w:rPr>
          <w:rFonts w:hint="cs"/>
          <w:sz w:val="28"/>
          <w:szCs w:val="28"/>
          <w:rtl/>
        </w:rPr>
        <w:t>حسن النية في تعاملاتي وكذا عدم توافر نية القصد الجنائي لدي نحو إرتكاب الجريمة بالإضافة لعدم وجود ما يثبت تورطي في الجريمة وصلتي بالتهمة والمتهمين فيها .</w:t>
      </w:r>
    </w:p>
    <w:p w:rsidR="00FB62E3" w:rsidRPr="005916B8" w:rsidRDefault="005916B8" w:rsidP="005916B8">
      <w:pPr>
        <w:pStyle w:val="ListParagraph"/>
        <w:bidi/>
        <w:spacing w:before="240" w:line="360" w:lineRule="auto"/>
        <w:ind w:left="65"/>
        <w:jc w:val="both"/>
        <w:rPr>
          <w:sz w:val="28"/>
          <w:szCs w:val="28"/>
          <w:u w:val="single"/>
        </w:rPr>
      </w:pPr>
      <w:r w:rsidRPr="005916B8">
        <w:rPr>
          <w:rFonts w:hint="cs"/>
          <w:b/>
          <w:bCs/>
          <w:sz w:val="28"/>
          <w:szCs w:val="28"/>
          <w:u w:val="single"/>
          <w:rtl/>
        </w:rPr>
        <w:t>إحتياطياً :</w:t>
      </w:r>
      <w:r w:rsidRPr="005916B8">
        <w:rPr>
          <w:rFonts w:hint="cs"/>
          <w:sz w:val="28"/>
          <w:szCs w:val="28"/>
          <w:u w:val="single"/>
          <w:rtl/>
        </w:rPr>
        <w:t>-</w:t>
      </w:r>
      <w:r w:rsidRPr="005916B8">
        <w:rPr>
          <w:rFonts w:hint="cs"/>
          <w:sz w:val="28"/>
          <w:szCs w:val="28"/>
          <w:rtl/>
        </w:rPr>
        <w:t xml:space="preserve"> مراعاة ظروفي الأسرية </w:t>
      </w:r>
      <w:r>
        <w:rPr>
          <w:rFonts w:hint="cs"/>
          <w:sz w:val="28"/>
          <w:szCs w:val="28"/>
          <w:rtl/>
        </w:rPr>
        <w:t xml:space="preserve">وكبر سني وكذا </w:t>
      </w:r>
      <w:r w:rsidRPr="005916B8">
        <w:rPr>
          <w:rFonts w:hint="cs"/>
          <w:sz w:val="28"/>
          <w:szCs w:val="28"/>
          <w:rtl/>
        </w:rPr>
        <w:t>مأساة الشعب السوري بوطنهم .،</w:t>
      </w:r>
      <w:r>
        <w:rPr>
          <w:rFonts w:hint="cs"/>
          <w:sz w:val="28"/>
          <w:szCs w:val="28"/>
          <w:rtl/>
        </w:rPr>
        <w:t xml:space="preserve"> والنظر في مدى وقف العقوبة وإلغاء شق الغرامة والإستبعاد من المملكة رأفة ورحمة بي وأسرتي وعدم وجود وطن ومأوى آمن لنا .</w:t>
      </w:r>
    </w:p>
    <w:p w:rsidR="004753C5" w:rsidRDefault="00FB62E3" w:rsidP="00ED3B76">
      <w:pPr>
        <w:bidi/>
        <w:spacing w:before="240" w:line="360" w:lineRule="auto"/>
        <w:jc w:val="both"/>
        <w:rPr>
          <w:rFonts w:hint="cs"/>
          <w:b/>
          <w:bCs/>
          <w:sz w:val="28"/>
          <w:szCs w:val="28"/>
          <w:rtl/>
        </w:rPr>
      </w:pPr>
      <w:r w:rsidRPr="00FB62E3">
        <w:rPr>
          <w:rFonts w:hint="cs"/>
          <w:b/>
          <w:bCs/>
          <w:sz w:val="28"/>
          <w:szCs w:val="28"/>
          <w:rtl/>
        </w:rPr>
        <w:t>سدد الله على طريق الحق والعدل خطاكم ،</w:t>
      </w:r>
      <w:r w:rsidR="00ED3B76">
        <w:rPr>
          <w:rFonts w:hint="cs"/>
          <w:b/>
          <w:bCs/>
          <w:sz w:val="28"/>
          <w:szCs w:val="28"/>
          <w:rtl/>
        </w:rPr>
        <w:t>،،</w:t>
      </w:r>
      <w:r w:rsidRPr="00FB62E3">
        <w:rPr>
          <w:rFonts w:hint="cs"/>
          <w:b/>
          <w:bCs/>
          <w:sz w:val="28"/>
          <w:szCs w:val="28"/>
          <w:rtl/>
        </w:rPr>
        <w:t>،، والله ولي التوفيق ،،،</w:t>
      </w:r>
      <w:r w:rsidR="00ED3B76">
        <w:rPr>
          <w:rFonts w:hint="cs"/>
          <w:b/>
          <w:bCs/>
          <w:sz w:val="28"/>
          <w:szCs w:val="28"/>
          <w:rtl/>
        </w:rPr>
        <w:t>،</w:t>
      </w:r>
      <w:r w:rsidRPr="00FB62E3">
        <w:rPr>
          <w:rFonts w:hint="cs"/>
          <w:b/>
          <w:bCs/>
          <w:sz w:val="28"/>
          <w:szCs w:val="28"/>
          <w:rtl/>
        </w:rPr>
        <w:t>،</w:t>
      </w:r>
    </w:p>
    <w:p w:rsidR="00FA2D71" w:rsidRDefault="00FA2D71" w:rsidP="00FA2D71">
      <w:pPr>
        <w:bidi/>
        <w:spacing w:line="360" w:lineRule="auto"/>
        <w:jc w:val="right"/>
        <w:rPr>
          <w:rFonts w:hint="cs"/>
          <w:b/>
          <w:bCs/>
          <w:sz w:val="28"/>
          <w:szCs w:val="28"/>
          <w:rtl/>
        </w:rPr>
      </w:pPr>
      <w:r>
        <w:rPr>
          <w:rFonts w:hint="cs"/>
          <w:b/>
          <w:bCs/>
          <w:sz w:val="28"/>
          <w:szCs w:val="28"/>
          <w:rtl/>
        </w:rPr>
        <w:t xml:space="preserve">المستأنف </w:t>
      </w:r>
      <w:bookmarkStart w:id="0" w:name="_GoBack"/>
      <w:bookmarkEnd w:id="0"/>
    </w:p>
    <w:sectPr w:rsidR="00FA2D71" w:rsidSect="00AF47A2">
      <w:footerReference w:type="default" r:id="rId8"/>
      <w:pgSz w:w="12240" w:h="15840"/>
      <w:pgMar w:top="1530" w:right="630" w:bottom="1170" w:left="6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5507" w:rsidRDefault="00345507" w:rsidP="008D123B">
      <w:pPr>
        <w:spacing w:after="0" w:line="240" w:lineRule="auto"/>
      </w:pPr>
      <w:r>
        <w:separator/>
      </w:r>
    </w:p>
  </w:endnote>
  <w:endnote w:type="continuationSeparator" w:id="0">
    <w:p w:rsidR="00345507" w:rsidRDefault="00345507" w:rsidP="008D1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3722503"/>
      <w:docPartObj>
        <w:docPartGallery w:val="Page Numbers (Bottom of Page)"/>
        <w:docPartUnique/>
      </w:docPartObj>
    </w:sdtPr>
    <w:sdtEndPr>
      <w:rPr>
        <w:noProof/>
      </w:rPr>
    </w:sdtEndPr>
    <w:sdtContent>
      <w:p w:rsidR="00C838C3" w:rsidRDefault="00C838C3">
        <w:pPr>
          <w:pStyle w:val="Footer"/>
          <w:jc w:val="center"/>
        </w:pPr>
        <w:r>
          <w:fldChar w:fldCharType="begin"/>
        </w:r>
        <w:r>
          <w:instrText xml:space="preserve"> PAGE   \* MERGEFORMAT </w:instrText>
        </w:r>
        <w:r>
          <w:fldChar w:fldCharType="separate"/>
        </w:r>
        <w:r w:rsidR="00FA2D71">
          <w:rPr>
            <w:noProof/>
          </w:rPr>
          <w:t>4</w:t>
        </w:r>
        <w:r>
          <w:rPr>
            <w:noProof/>
          </w:rPr>
          <w:fldChar w:fldCharType="end"/>
        </w:r>
      </w:p>
    </w:sdtContent>
  </w:sdt>
  <w:p w:rsidR="00C838C3" w:rsidRDefault="00C838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5507" w:rsidRDefault="00345507" w:rsidP="008D123B">
      <w:pPr>
        <w:spacing w:after="0" w:line="240" w:lineRule="auto"/>
      </w:pPr>
      <w:r>
        <w:separator/>
      </w:r>
    </w:p>
  </w:footnote>
  <w:footnote w:type="continuationSeparator" w:id="0">
    <w:p w:rsidR="00345507" w:rsidRDefault="00345507" w:rsidP="008D12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0BC"/>
    <w:multiLevelType w:val="hybridMultilevel"/>
    <w:tmpl w:val="A91E6738"/>
    <w:lvl w:ilvl="0" w:tplc="25A8E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384A8C"/>
    <w:multiLevelType w:val="hybridMultilevel"/>
    <w:tmpl w:val="21586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6134D4"/>
    <w:multiLevelType w:val="hybridMultilevel"/>
    <w:tmpl w:val="5C5A8476"/>
    <w:lvl w:ilvl="0" w:tplc="4442ECFE">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3">
    <w:nsid w:val="4C5C291E"/>
    <w:multiLevelType w:val="hybridMultilevel"/>
    <w:tmpl w:val="7FA8E5C6"/>
    <w:lvl w:ilvl="0" w:tplc="9D2AB9FA">
      <w:start w:val="1"/>
      <w:numFmt w:val="arabicAlpha"/>
      <w:lvlText w:val="%1-"/>
      <w:lvlJc w:val="left"/>
      <w:pPr>
        <w:ind w:left="900" w:hanging="360"/>
      </w:pPr>
      <w:rPr>
        <w:rFonts w:hint="default"/>
        <w:b w:val="0"/>
        <w:bCs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BAF"/>
    <w:rsid w:val="00070AED"/>
    <w:rsid w:val="000B5547"/>
    <w:rsid w:val="000D74F5"/>
    <w:rsid w:val="00117855"/>
    <w:rsid w:val="00123C4D"/>
    <w:rsid w:val="0019405A"/>
    <w:rsid w:val="00203720"/>
    <w:rsid w:val="002449BF"/>
    <w:rsid w:val="00250187"/>
    <w:rsid w:val="00285173"/>
    <w:rsid w:val="002B66A7"/>
    <w:rsid w:val="002F2D09"/>
    <w:rsid w:val="0031429F"/>
    <w:rsid w:val="00345507"/>
    <w:rsid w:val="00413D3F"/>
    <w:rsid w:val="004446A0"/>
    <w:rsid w:val="004753C5"/>
    <w:rsid w:val="004D4D50"/>
    <w:rsid w:val="005916B8"/>
    <w:rsid w:val="005A179E"/>
    <w:rsid w:val="005A7323"/>
    <w:rsid w:val="005F51E0"/>
    <w:rsid w:val="00667393"/>
    <w:rsid w:val="00713D63"/>
    <w:rsid w:val="00753929"/>
    <w:rsid w:val="00762863"/>
    <w:rsid w:val="00765E11"/>
    <w:rsid w:val="0078778A"/>
    <w:rsid w:val="007A4ECE"/>
    <w:rsid w:val="007C2A1E"/>
    <w:rsid w:val="008D123B"/>
    <w:rsid w:val="0091207E"/>
    <w:rsid w:val="009706EE"/>
    <w:rsid w:val="00984161"/>
    <w:rsid w:val="009D500A"/>
    <w:rsid w:val="00A064DB"/>
    <w:rsid w:val="00A24CA2"/>
    <w:rsid w:val="00A960FD"/>
    <w:rsid w:val="00AC5EE0"/>
    <w:rsid w:val="00AE4A1F"/>
    <w:rsid w:val="00AF47A2"/>
    <w:rsid w:val="00B01065"/>
    <w:rsid w:val="00B17A83"/>
    <w:rsid w:val="00BB30E3"/>
    <w:rsid w:val="00BD3D39"/>
    <w:rsid w:val="00BF4AF9"/>
    <w:rsid w:val="00C22B40"/>
    <w:rsid w:val="00C838C3"/>
    <w:rsid w:val="00CA0799"/>
    <w:rsid w:val="00CD77E3"/>
    <w:rsid w:val="00CE05FA"/>
    <w:rsid w:val="00CE1BAF"/>
    <w:rsid w:val="00CF71EE"/>
    <w:rsid w:val="00D044CE"/>
    <w:rsid w:val="00D40B68"/>
    <w:rsid w:val="00D41F11"/>
    <w:rsid w:val="00D66F23"/>
    <w:rsid w:val="00DB2BE4"/>
    <w:rsid w:val="00DF59C4"/>
    <w:rsid w:val="00E054D9"/>
    <w:rsid w:val="00ED3B76"/>
    <w:rsid w:val="00EF3993"/>
    <w:rsid w:val="00FA2D71"/>
    <w:rsid w:val="00FA5240"/>
    <w:rsid w:val="00FB4837"/>
    <w:rsid w:val="00FB62E3"/>
    <w:rsid w:val="00FF6A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23B"/>
    <w:pPr>
      <w:ind w:left="720"/>
      <w:contextualSpacing/>
    </w:pPr>
  </w:style>
  <w:style w:type="paragraph" w:styleId="Header">
    <w:name w:val="header"/>
    <w:basedOn w:val="Normal"/>
    <w:link w:val="HeaderChar"/>
    <w:uiPriority w:val="99"/>
    <w:unhideWhenUsed/>
    <w:rsid w:val="008D1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23B"/>
  </w:style>
  <w:style w:type="paragraph" w:styleId="Footer">
    <w:name w:val="footer"/>
    <w:basedOn w:val="Normal"/>
    <w:link w:val="FooterChar"/>
    <w:uiPriority w:val="99"/>
    <w:unhideWhenUsed/>
    <w:rsid w:val="008D1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23B"/>
  </w:style>
  <w:style w:type="character" w:styleId="Hyperlink">
    <w:name w:val="Hyperlink"/>
    <w:basedOn w:val="DefaultParagraphFont"/>
    <w:uiPriority w:val="99"/>
    <w:semiHidden/>
    <w:unhideWhenUsed/>
    <w:rsid w:val="00BB30E3"/>
    <w:rPr>
      <w:color w:val="0000FF"/>
      <w:u w:val="single"/>
    </w:rPr>
  </w:style>
  <w:style w:type="character" w:customStyle="1" w:styleId="apple-converted-space">
    <w:name w:val="apple-converted-space"/>
    <w:basedOn w:val="DefaultParagraphFont"/>
    <w:rsid w:val="00BB30E3"/>
  </w:style>
  <w:style w:type="paragraph" w:styleId="BalloonText">
    <w:name w:val="Balloon Text"/>
    <w:basedOn w:val="Normal"/>
    <w:link w:val="BalloonTextChar"/>
    <w:uiPriority w:val="99"/>
    <w:semiHidden/>
    <w:unhideWhenUsed/>
    <w:rsid w:val="009841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1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123B"/>
    <w:pPr>
      <w:ind w:left="720"/>
      <w:contextualSpacing/>
    </w:pPr>
  </w:style>
  <w:style w:type="paragraph" w:styleId="Header">
    <w:name w:val="header"/>
    <w:basedOn w:val="Normal"/>
    <w:link w:val="HeaderChar"/>
    <w:uiPriority w:val="99"/>
    <w:unhideWhenUsed/>
    <w:rsid w:val="008D1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23B"/>
  </w:style>
  <w:style w:type="paragraph" w:styleId="Footer">
    <w:name w:val="footer"/>
    <w:basedOn w:val="Normal"/>
    <w:link w:val="FooterChar"/>
    <w:uiPriority w:val="99"/>
    <w:unhideWhenUsed/>
    <w:rsid w:val="008D1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23B"/>
  </w:style>
  <w:style w:type="character" w:styleId="Hyperlink">
    <w:name w:val="Hyperlink"/>
    <w:basedOn w:val="DefaultParagraphFont"/>
    <w:uiPriority w:val="99"/>
    <w:semiHidden/>
    <w:unhideWhenUsed/>
    <w:rsid w:val="00BB30E3"/>
    <w:rPr>
      <w:color w:val="0000FF"/>
      <w:u w:val="single"/>
    </w:rPr>
  </w:style>
  <w:style w:type="character" w:customStyle="1" w:styleId="apple-converted-space">
    <w:name w:val="apple-converted-space"/>
    <w:basedOn w:val="DefaultParagraphFont"/>
    <w:rsid w:val="00BB30E3"/>
  </w:style>
  <w:style w:type="paragraph" w:styleId="BalloonText">
    <w:name w:val="Balloon Text"/>
    <w:basedOn w:val="Normal"/>
    <w:link w:val="BalloonTextChar"/>
    <w:uiPriority w:val="99"/>
    <w:semiHidden/>
    <w:unhideWhenUsed/>
    <w:rsid w:val="009841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1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1</Pages>
  <Words>1433</Words>
  <Characters>8173</Characters>
  <Application>Microsoft Office Word</Application>
  <DocSecurity>0</DocSecurity>
  <Lines>68</Lines>
  <Paragraphs>19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9587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User</cp:lastModifiedBy>
  <cp:revision>7</cp:revision>
  <cp:lastPrinted>2017-02-21T14:31:00Z</cp:lastPrinted>
  <dcterms:created xsi:type="dcterms:W3CDTF">2017-02-21T08:27:00Z</dcterms:created>
  <dcterms:modified xsi:type="dcterms:W3CDTF">2017-02-21T14:32:00Z</dcterms:modified>
</cp:coreProperties>
</file>