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057" w:rsidRPr="00635057" w:rsidRDefault="00635057" w:rsidP="00ED49D0">
      <w:pPr>
        <w:bidi/>
        <w:spacing w:after="0" w:line="360" w:lineRule="auto"/>
        <w:jc w:val="both"/>
        <w:rPr>
          <w:sz w:val="24"/>
          <w:szCs w:val="24"/>
          <w:rtl/>
        </w:rPr>
      </w:pPr>
      <w:r w:rsidRPr="00635057">
        <w:rPr>
          <w:rFonts w:hint="cs"/>
          <w:sz w:val="24"/>
          <w:szCs w:val="24"/>
          <w:rtl/>
        </w:rPr>
        <w:t xml:space="preserve">التاريخ : 6/7/1437هــ </w:t>
      </w:r>
    </w:p>
    <w:p w:rsidR="00635057" w:rsidRPr="00635057" w:rsidRDefault="00635057" w:rsidP="00635057">
      <w:pPr>
        <w:bidi/>
        <w:spacing w:after="0" w:line="360" w:lineRule="auto"/>
        <w:jc w:val="both"/>
        <w:rPr>
          <w:sz w:val="24"/>
          <w:szCs w:val="24"/>
          <w:rtl/>
        </w:rPr>
      </w:pPr>
      <w:r w:rsidRPr="00635057">
        <w:rPr>
          <w:rFonts w:hint="cs"/>
          <w:sz w:val="24"/>
          <w:szCs w:val="24"/>
          <w:rtl/>
        </w:rPr>
        <w:t>الموافق 13/04/2016م</w:t>
      </w:r>
    </w:p>
    <w:p w:rsidR="009811DC" w:rsidRPr="00D72402" w:rsidRDefault="00ED49D0" w:rsidP="00635057">
      <w:pPr>
        <w:bidi/>
        <w:spacing w:after="0" w:line="360" w:lineRule="auto"/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أصحاب الفضيلة رئيس وأعضاء محكمة </w:t>
      </w:r>
      <w:proofErr w:type="spellStart"/>
      <w:r>
        <w:rPr>
          <w:rFonts w:hint="cs"/>
          <w:b/>
          <w:bCs/>
          <w:sz w:val="28"/>
          <w:szCs w:val="28"/>
          <w:rtl/>
        </w:rPr>
        <w:t>الإستئناف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بالرياض</w:t>
      </w:r>
      <w:r w:rsidR="00BF6D9A" w:rsidRPr="00D72402">
        <w:rPr>
          <w:rFonts w:hint="cs"/>
          <w:b/>
          <w:bCs/>
          <w:sz w:val="28"/>
          <w:szCs w:val="28"/>
          <w:rtl/>
        </w:rPr>
        <w:t xml:space="preserve">                   </w:t>
      </w:r>
      <w:r w:rsidR="00D72402">
        <w:rPr>
          <w:rFonts w:hint="cs"/>
          <w:b/>
          <w:bCs/>
          <w:sz w:val="28"/>
          <w:szCs w:val="28"/>
          <w:rtl/>
        </w:rPr>
        <w:t xml:space="preserve">                 </w:t>
      </w:r>
      <w:r w:rsidR="00BF6D9A" w:rsidRPr="00D72402">
        <w:rPr>
          <w:rFonts w:hint="cs"/>
          <w:b/>
          <w:bCs/>
          <w:sz w:val="28"/>
          <w:szCs w:val="28"/>
          <w:rtl/>
        </w:rPr>
        <w:t xml:space="preserve">     سلمهم الله </w:t>
      </w:r>
    </w:p>
    <w:p w:rsidR="00BF6D9A" w:rsidRPr="00D72402" w:rsidRDefault="00BF6D9A" w:rsidP="00CB64A3">
      <w:pPr>
        <w:bidi/>
        <w:spacing w:after="0" w:line="240" w:lineRule="auto"/>
        <w:jc w:val="both"/>
        <w:rPr>
          <w:sz w:val="28"/>
          <w:szCs w:val="28"/>
          <w:rtl/>
        </w:rPr>
      </w:pPr>
      <w:r w:rsidRPr="00D72402">
        <w:rPr>
          <w:rFonts w:hint="cs"/>
          <w:sz w:val="28"/>
          <w:szCs w:val="28"/>
          <w:rtl/>
        </w:rPr>
        <w:t>السلام عليكم ورحمة الله وبركاته،،،،،،</w:t>
      </w:r>
    </w:p>
    <w:p w:rsidR="00BF6D9A" w:rsidRPr="00D72402" w:rsidRDefault="00BF6D9A" w:rsidP="00635057">
      <w:pPr>
        <w:bidi/>
        <w:spacing w:before="240"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D72402">
        <w:rPr>
          <w:rFonts w:hint="cs"/>
          <w:b/>
          <w:bCs/>
          <w:sz w:val="28"/>
          <w:szCs w:val="28"/>
          <w:u w:val="single"/>
          <w:rtl/>
        </w:rPr>
        <w:t xml:space="preserve">الموضوع / </w:t>
      </w:r>
      <w:r w:rsidR="00ED49D0">
        <w:rPr>
          <w:rFonts w:hint="cs"/>
          <w:b/>
          <w:bCs/>
          <w:sz w:val="28"/>
          <w:szCs w:val="28"/>
          <w:u w:val="single"/>
          <w:rtl/>
        </w:rPr>
        <w:t xml:space="preserve">طلب </w:t>
      </w:r>
      <w:proofErr w:type="spellStart"/>
      <w:r w:rsidR="00E413BC">
        <w:rPr>
          <w:rFonts w:hint="cs"/>
          <w:b/>
          <w:bCs/>
          <w:sz w:val="28"/>
          <w:szCs w:val="28"/>
          <w:u w:val="single"/>
          <w:rtl/>
        </w:rPr>
        <w:t>إسترحام</w:t>
      </w:r>
      <w:proofErr w:type="spellEnd"/>
      <w:r w:rsidR="00ED49D0">
        <w:rPr>
          <w:rFonts w:hint="cs"/>
          <w:b/>
          <w:bCs/>
          <w:sz w:val="28"/>
          <w:szCs w:val="28"/>
          <w:u w:val="single"/>
          <w:rtl/>
        </w:rPr>
        <w:t xml:space="preserve"> في الصك رقم (</w:t>
      </w:r>
      <w:r w:rsidR="00315719">
        <w:rPr>
          <w:rFonts w:hint="cs"/>
          <w:b/>
          <w:bCs/>
          <w:sz w:val="28"/>
          <w:szCs w:val="28"/>
          <w:u w:val="single"/>
          <w:rtl/>
        </w:rPr>
        <w:t>37194474</w:t>
      </w:r>
      <w:r w:rsidR="00ED49D0">
        <w:rPr>
          <w:rFonts w:hint="cs"/>
          <w:b/>
          <w:bCs/>
          <w:sz w:val="28"/>
          <w:szCs w:val="28"/>
          <w:u w:val="single"/>
          <w:rtl/>
        </w:rPr>
        <w:t xml:space="preserve">) وتاريخ </w:t>
      </w:r>
      <w:r w:rsidR="00315719">
        <w:rPr>
          <w:rFonts w:hint="cs"/>
          <w:b/>
          <w:bCs/>
          <w:sz w:val="28"/>
          <w:szCs w:val="28"/>
          <w:u w:val="single"/>
          <w:rtl/>
        </w:rPr>
        <w:t>14</w:t>
      </w:r>
      <w:r w:rsidR="00ED49D0">
        <w:rPr>
          <w:rFonts w:hint="cs"/>
          <w:b/>
          <w:bCs/>
          <w:sz w:val="28"/>
          <w:szCs w:val="28"/>
          <w:u w:val="single"/>
          <w:rtl/>
        </w:rPr>
        <w:t xml:space="preserve">/06/1437هــ  </w:t>
      </w:r>
    </w:p>
    <w:p w:rsidR="00F339F8" w:rsidRPr="00635057" w:rsidRDefault="00073A8C" w:rsidP="00635057">
      <w:pPr>
        <w:bidi/>
        <w:spacing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F339F8">
        <w:rPr>
          <w:rFonts w:hint="cs"/>
          <w:sz w:val="28"/>
          <w:szCs w:val="28"/>
          <w:rtl/>
        </w:rPr>
        <w:t xml:space="preserve">بداية </w:t>
      </w:r>
      <w:r w:rsidR="00F339F8" w:rsidRPr="00F339F8">
        <w:rPr>
          <w:rFonts w:hint="cs"/>
          <w:sz w:val="28"/>
          <w:szCs w:val="28"/>
          <w:rtl/>
        </w:rPr>
        <w:t xml:space="preserve">فإننا نعلم يقينا أن </w:t>
      </w:r>
      <w:r w:rsidR="00F339F8" w:rsidRPr="00F339F8">
        <w:rPr>
          <w:sz w:val="28"/>
          <w:szCs w:val="28"/>
          <w:rtl/>
        </w:rPr>
        <w:t xml:space="preserve">إنفاذ أحكام القضاء بتطبيق شرعه هو تحقيق لرضى الله تعالى </w:t>
      </w:r>
      <w:r w:rsidR="00F339F8" w:rsidRPr="00F339F8">
        <w:rPr>
          <w:rFonts w:hint="cs"/>
          <w:sz w:val="28"/>
          <w:szCs w:val="28"/>
          <w:rtl/>
        </w:rPr>
        <w:t xml:space="preserve">.، وحفظاً لشباب الأمة من الفتن والمهالك </w:t>
      </w:r>
      <w:r w:rsidR="00F339F8" w:rsidRPr="00F339F8">
        <w:rPr>
          <w:sz w:val="28"/>
          <w:szCs w:val="28"/>
          <w:rtl/>
        </w:rPr>
        <w:t>–</w:t>
      </w:r>
      <w:r w:rsidR="00F339F8" w:rsidRPr="00F339F8">
        <w:rPr>
          <w:rFonts w:hint="cs"/>
          <w:sz w:val="28"/>
          <w:szCs w:val="28"/>
          <w:rtl/>
        </w:rPr>
        <w:t xml:space="preserve"> ومن هذا المنطلق فقد جاءت كافة التشريعات الشرعية والقانونية والأعراف لتهدف من العقوبة إلى تحقيق هدف أسمى ألا وهو الردع والتقويم والإصلاح للشخص المخالف حتى يكون عضو صالح</w:t>
      </w:r>
      <w:r w:rsidR="00CB64A3">
        <w:rPr>
          <w:rFonts w:hint="cs"/>
          <w:sz w:val="28"/>
          <w:szCs w:val="28"/>
          <w:rtl/>
        </w:rPr>
        <w:t xml:space="preserve"> نافع</w:t>
      </w:r>
      <w:r w:rsidR="00F339F8" w:rsidRPr="00F339F8">
        <w:rPr>
          <w:rFonts w:hint="cs"/>
          <w:sz w:val="28"/>
          <w:szCs w:val="28"/>
          <w:rtl/>
        </w:rPr>
        <w:t xml:space="preserve"> في المجتمع </w:t>
      </w:r>
      <w:r w:rsidR="00CB64A3">
        <w:rPr>
          <w:rFonts w:hint="cs"/>
          <w:sz w:val="28"/>
          <w:szCs w:val="28"/>
          <w:rtl/>
        </w:rPr>
        <w:t xml:space="preserve">غير ضار </w:t>
      </w:r>
      <w:r w:rsidR="00F339F8" w:rsidRPr="00635057">
        <w:rPr>
          <w:rFonts w:hint="cs"/>
          <w:b/>
          <w:bCs/>
          <w:sz w:val="28"/>
          <w:szCs w:val="28"/>
          <w:u w:val="single"/>
          <w:rtl/>
        </w:rPr>
        <w:t>ولم يهدف المشرع مطلقاً من العقوبة إلى الضرر أو الإيلام والهدم .</w:t>
      </w:r>
    </w:p>
    <w:p w:rsidR="001A699F" w:rsidRPr="00A63A04" w:rsidRDefault="00F339F8" w:rsidP="00635057">
      <w:pPr>
        <w:pStyle w:val="a3"/>
        <w:numPr>
          <w:ilvl w:val="0"/>
          <w:numId w:val="8"/>
        </w:numPr>
        <w:bidi/>
        <w:spacing w:after="0" w:line="360" w:lineRule="auto"/>
        <w:ind w:left="284" w:hanging="270"/>
        <w:jc w:val="both"/>
        <w:rPr>
          <w:b/>
          <w:bCs/>
          <w:sz w:val="28"/>
          <w:szCs w:val="28"/>
          <w:u w:val="single"/>
          <w:rtl/>
        </w:rPr>
      </w:pPr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أصحاب الفضيلة بمطالعتكم للحكم الصادر وكافة الملابسات والتفاصيل المتعلقة به تجدون </w:t>
      </w:r>
      <w:r w:rsidR="001A699F" w:rsidRPr="00A63A04">
        <w:rPr>
          <w:rFonts w:hint="cs"/>
          <w:b/>
          <w:bCs/>
          <w:sz w:val="28"/>
          <w:szCs w:val="28"/>
          <w:u w:val="single"/>
          <w:rtl/>
        </w:rPr>
        <w:t xml:space="preserve">عدد من الملاحظات </w:t>
      </w:r>
      <w:proofErr w:type="gramStart"/>
      <w:r w:rsidR="001A699F" w:rsidRPr="00A63A04">
        <w:rPr>
          <w:rFonts w:hint="cs"/>
          <w:b/>
          <w:bCs/>
          <w:sz w:val="28"/>
          <w:szCs w:val="28"/>
          <w:u w:val="single"/>
          <w:rtl/>
        </w:rPr>
        <w:t>منها :</w:t>
      </w:r>
      <w:proofErr w:type="gramEnd"/>
      <w:r w:rsidR="001A699F" w:rsidRPr="00A63A04">
        <w:rPr>
          <w:rFonts w:hint="cs"/>
          <w:b/>
          <w:bCs/>
          <w:sz w:val="28"/>
          <w:szCs w:val="28"/>
          <w:u w:val="single"/>
          <w:rtl/>
        </w:rPr>
        <w:t>-</w:t>
      </w:r>
    </w:p>
    <w:p w:rsidR="001A699F" w:rsidRPr="00635057" w:rsidRDefault="00F339F8" w:rsidP="00635057">
      <w:pPr>
        <w:pStyle w:val="a3"/>
        <w:numPr>
          <w:ilvl w:val="0"/>
          <w:numId w:val="6"/>
        </w:numPr>
        <w:bidi/>
        <w:spacing w:after="0" w:line="360" w:lineRule="auto"/>
        <w:jc w:val="both"/>
        <w:rPr>
          <w:b/>
          <w:bCs/>
          <w:sz w:val="28"/>
          <w:szCs w:val="28"/>
          <w:u w:val="single"/>
        </w:rPr>
      </w:pPr>
      <w:r w:rsidRPr="001A699F">
        <w:rPr>
          <w:rFonts w:hint="cs"/>
          <w:sz w:val="28"/>
          <w:szCs w:val="28"/>
          <w:rtl/>
        </w:rPr>
        <w:t>أن</w:t>
      </w:r>
      <w:r w:rsidR="001A699F" w:rsidRPr="001A699F">
        <w:rPr>
          <w:rFonts w:hint="cs"/>
          <w:sz w:val="28"/>
          <w:szCs w:val="28"/>
          <w:rtl/>
        </w:rPr>
        <w:t xml:space="preserve">ه لا يوجد ثمة دليل إدانة ضد موكلي سوى شهادة أعضاء فرقة القبض </w:t>
      </w:r>
      <w:r w:rsidR="001A699F" w:rsidRPr="001A699F">
        <w:rPr>
          <w:sz w:val="28"/>
          <w:szCs w:val="28"/>
          <w:rtl/>
        </w:rPr>
        <w:t>–</w:t>
      </w:r>
      <w:r w:rsidR="001A699F" w:rsidRPr="001A699F">
        <w:rPr>
          <w:rFonts w:hint="cs"/>
          <w:sz w:val="28"/>
          <w:szCs w:val="28"/>
          <w:rtl/>
        </w:rPr>
        <w:t xml:space="preserve"> وهؤلاء حسبما ورد بمحضر التحقيقات أنهم خصوم لموكلي </w:t>
      </w:r>
      <w:r w:rsidR="001A699F" w:rsidRPr="001A699F">
        <w:rPr>
          <w:sz w:val="28"/>
          <w:szCs w:val="28"/>
          <w:rtl/>
        </w:rPr>
        <w:t>–</w:t>
      </w:r>
      <w:r w:rsidR="001A699F" w:rsidRPr="001A699F">
        <w:rPr>
          <w:rFonts w:hint="cs"/>
          <w:sz w:val="28"/>
          <w:szCs w:val="28"/>
          <w:rtl/>
        </w:rPr>
        <w:t xml:space="preserve"> وشهادة الخصم على خصمه غير جائزه</w:t>
      </w:r>
      <w:r w:rsidR="00A63A04">
        <w:rPr>
          <w:rFonts w:hint="cs"/>
          <w:sz w:val="28"/>
          <w:szCs w:val="28"/>
          <w:rtl/>
        </w:rPr>
        <w:t xml:space="preserve"> </w:t>
      </w:r>
      <w:r w:rsidR="00635057">
        <w:rPr>
          <w:rFonts w:hint="cs"/>
          <w:sz w:val="28"/>
          <w:szCs w:val="28"/>
          <w:rtl/>
        </w:rPr>
        <w:t>ل</w:t>
      </w:r>
      <w:r w:rsidR="00A63A04">
        <w:rPr>
          <w:rFonts w:hint="cs"/>
          <w:sz w:val="28"/>
          <w:szCs w:val="28"/>
          <w:rtl/>
        </w:rPr>
        <w:t xml:space="preserve">وجود باعث لديهم لإدانة موكلي </w:t>
      </w:r>
      <w:r w:rsidR="00A63A04" w:rsidRPr="00635057">
        <w:rPr>
          <w:b/>
          <w:bCs/>
          <w:sz w:val="28"/>
          <w:szCs w:val="28"/>
          <w:rtl/>
        </w:rPr>
        <w:t>–</w:t>
      </w:r>
      <w:r w:rsidR="00A63A04" w:rsidRPr="00635057">
        <w:rPr>
          <w:rFonts w:hint="cs"/>
          <w:b/>
          <w:bCs/>
          <w:sz w:val="28"/>
          <w:szCs w:val="28"/>
          <w:rtl/>
        </w:rPr>
        <w:t xml:space="preserve"> فهو خصمهم بالدعوى</w:t>
      </w:r>
      <w:r w:rsidR="00A63A04">
        <w:rPr>
          <w:rFonts w:hint="cs"/>
          <w:sz w:val="28"/>
          <w:szCs w:val="28"/>
          <w:rtl/>
        </w:rPr>
        <w:t xml:space="preserve"> </w:t>
      </w:r>
      <w:r w:rsidR="00A63A04">
        <w:rPr>
          <w:sz w:val="28"/>
          <w:szCs w:val="28"/>
          <w:rtl/>
        </w:rPr>
        <w:t>–</w:t>
      </w:r>
      <w:r w:rsidR="00A63A04">
        <w:rPr>
          <w:rFonts w:hint="cs"/>
          <w:sz w:val="28"/>
          <w:szCs w:val="28"/>
          <w:rtl/>
        </w:rPr>
        <w:t xml:space="preserve"> </w:t>
      </w:r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>فذلك أدعى ل</w:t>
      </w:r>
      <w:r w:rsidR="001A699F" w:rsidRPr="00635057">
        <w:rPr>
          <w:rFonts w:hint="cs"/>
          <w:b/>
          <w:bCs/>
          <w:sz w:val="28"/>
          <w:szCs w:val="28"/>
          <w:u w:val="single"/>
          <w:rtl/>
        </w:rPr>
        <w:t>عد</w:t>
      </w:r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 xml:space="preserve">م </w:t>
      </w:r>
      <w:r w:rsidR="001A699F" w:rsidRPr="00635057">
        <w:rPr>
          <w:rFonts w:hint="cs"/>
          <w:b/>
          <w:bCs/>
          <w:sz w:val="28"/>
          <w:szCs w:val="28"/>
          <w:u w:val="single"/>
          <w:rtl/>
        </w:rPr>
        <w:t xml:space="preserve">الحياد فغاية الخصم هي إدانة خصمه </w:t>
      </w:r>
      <w:r w:rsidR="00A63A04" w:rsidRPr="00635057">
        <w:rPr>
          <w:b/>
          <w:bCs/>
          <w:sz w:val="28"/>
          <w:szCs w:val="28"/>
          <w:u w:val="single"/>
          <w:rtl/>
        </w:rPr>
        <w:t>–</w:t>
      </w:r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635057">
        <w:rPr>
          <w:rFonts w:hint="cs"/>
          <w:sz w:val="28"/>
          <w:szCs w:val="28"/>
          <w:rtl/>
        </w:rPr>
        <w:t>وقد</w:t>
      </w:r>
      <w:r w:rsidR="00A63A04" w:rsidRPr="00A63A04">
        <w:rPr>
          <w:rFonts w:hint="cs"/>
          <w:sz w:val="28"/>
          <w:szCs w:val="28"/>
          <w:rtl/>
        </w:rPr>
        <w:t xml:space="preserve"> </w:t>
      </w:r>
      <w:r w:rsidR="00635057">
        <w:rPr>
          <w:rFonts w:hint="cs"/>
          <w:sz w:val="28"/>
          <w:szCs w:val="28"/>
          <w:rtl/>
        </w:rPr>
        <w:t>أ</w:t>
      </w:r>
      <w:r w:rsidR="00A63A04" w:rsidRPr="00A63A04">
        <w:rPr>
          <w:rFonts w:hint="cs"/>
          <w:sz w:val="28"/>
          <w:szCs w:val="28"/>
          <w:rtl/>
        </w:rPr>
        <w:t>تفق الفقهاء على أنه</w:t>
      </w:r>
      <w:r w:rsidR="00A63A04">
        <w:rPr>
          <w:rFonts w:hint="cs"/>
          <w:sz w:val="28"/>
          <w:szCs w:val="28"/>
          <w:rtl/>
        </w:rPr>
        <w:t xml:space="preserve"> "</w:t>
      </w:r>
      <w:r w:rsidR="00A63A04" w:rsidRPr="00562ECC">
        <w:rPr>
          <w:rFonts w:hint="cs"/>
          <w:b/>
          <w:bCs/>
          <w:sz w:val="28"/>
          <w:szCs w:val="28"/>
          <w:rtl/>
        </w:rPr>
        <w:t xml:space="preserve"> لا يجوز للشخص أن يصنع دليل لنفسه</w:t>
      </w:r>
      <w:r w:rsidR="00635057">
        <w:rPr>
          <w:rFonts w:hint="cs"/>
          <w:b/>
          <w:bCs/>
          <w:sz w:val="28"/>
          <w:szCs w:val="28"/>
          <w:rtl/>
        </w:rPr>
        <w:t xml:space="preserve"> " </w:t>
      </w:r>
      <w:r w:rsidR="00635057">
        <w:rPr>
          <w:b/>
          <w:bCs/>
          <w:sz w:val="28"/>
          <w:szCs w:val="28"/>
          <w:rtl/>
        </w:rPr>
        <w:t>–</w:t>
      </w:r>
      <w:r w:rsidR="00635057">
        <w:rPr>
          <w:rFonts w:hint="cs"/>
          <w:b/>
          <w:bCs/>
          <w:sz w:val="28"/>
          <w:szCs w:val="28"/>
          <w:rtl/>
        </w:rPr>
        <w:t xml:space="preserve"> والشهود الآن خصوم </w:t>
      </w:r>
      <w:proofErr w:type="spellStart"/>
      <w:r w:rsidR="00635057">
        <w:rPr>
          <w:rFonts w:hint="cs"/>
          <w:b/>
          <w:bCs/>
          <w:sz w:val="28"/>
          <w:szCs w:val="28"/>
          <w:rtl/>
        </w:rPr>
        <w:t>وأستندت</w:t>
      </w:r>
      <w:proofErr w:type="spellEnd"/>
      <w:r w:rsidR="00635057">
        <w:rPr>
          <w:rFonts w:hint="cs"/>
          <w:b/>
          <w:bCs/>
          <w:sz w:val="28"/>
          <w:szCs w:val="28"/>
          <w:rtl/>
        </w:rPr>
        <w:t xml:space="preserve"> المحكمة على شهادتهم لإصدار حكمها في الدعوى </w:t>
      </w:r>
      <w:r w:rsidR="00635057">
        <w:rPr>
          <w:b/>
          <w:bCs/>
          <w:sz w:val="28"/>
          <w:szCs w:val="28"/>
        </w:rPr>
        <w:t xml:space="preserve"> .</w:t>
      </w:r>
    </w:p>
    <w:p w:rsidR="00635057" w:rsidRPr="00635057" w:rsidRDefault="00635057" w:rsidP="00635057">
      <w:pPr>
        <w:pStyle w:val="a3"/>
        <w:numPr>
          <w:ilvl w:val="0"/>
          <w:numId w:val="6"/>
        </w:numPr>
        <w:bidi/>
        <w:spacing w:after="0" w:line="360" w:lineRule="auto"/>
        <w:jc w:val="both"/>
        <w:rPr>
          <w:sz w:val="28"/>
          <w:szCs w:val="28"/>
          <w:u w:val="single"/>
        </w:rPr>
      </w:pPr>
      <w:r w:rsidRPr="00635057">
        <w:rPr>
          <w:rFonts w:hint="cs"/>
          <w:sz w:val="28"/>
          <w:szCs w:val="28"/>
          <w:rtl/>
        </w:rPr>
        <w:t xml:space="preserve">أفاد موكلي أمام فضيلتكم أن رجال الهيئة قاموا بالاعتداء عليه بضربه وسحبه </w:t>
      </w:r>
      <w:r w:rsidRPr="00635057">
        <w:rPr>
          <w:sz w:val="28"/>
          <w:szCs w:val="28"/>
          <w:rtl/>
        </w:rPr>
        <w:t>–</w:t>
      </w:r>
      <w:r w:rsidRPr="00635057">
        <w:rPr>
          <w:rFonts w:hint="cs"/>
          <w:sz w:val="28"/>
          <w:szCs w:val="28"/>
          <w:rtl/>
        </w:rPr>
        <w:t xml:space="preserve"> وبينته في ذلك الكاميرات الموجودة بممرات الهيئة </w:t>
      </w:r>
      <w:r w:rsidRPr="00635057">
        <w:rPr>
          <w:sz w:val="28"/>
          <w:szCs w:val="28"/>
          <w:rtl/>
        </w:rPr>
        <w:t>–</w:t>
      </w:r>
      <w:r w:rsidRPr="00635057">
        <w:rPr>
          <w:rFonts w:hint="cs"/>
          <w:sz w:val="28"/>
          <w:szCs w:val="28"/>
          <w:rtl/>
        </w:rPr>
        <w:t xml:space="preserve"> ولم تلتفت المحكمة لهذا الأمر </w:t>
      </w:r>
      <w:r w:rsidRPr="00635057">
        <w:rPr>
          <w:sz w:val="28"/>
          <w:szCs w:val="28"/>
          <w:rtl/>
        </w:rPr>
        <w:t>–</w:t>
      </w:r>
      <w:r w:rsidRPr="00635057">
        <w:rPr>
          <w:rFonts w:hint="cs"/>
          <w:sz w:val="28"/>
          <w:szCs w:val="28"/>
          <w:rtl/>
        </w:rPr>
        <w:t xml:space="preserve"> وكان عليها أن تنظر فيه بعين </w:t>
      </w:r>
      <w:proofErr w:type="spellStart"/>
      <w:r w:rsidRPr="00635057">
        <w:rPr>
          <w:rFonts w:hint="cs"/>
          <w:sz w:val="28"/>
          <w:szCs w:val="28"/>
          <w:rtl/>
        </w:rPr>
        <w:t>الأعتبار</w:t>
      </w:r>
      <w:proofErr w:type="spellEnd"/>
      <w:r w:rsidRPr="00635057">
        <w:rPr>
          <w:rFonts w:hint="cs"/>
          <w:sz w:val="28"/>
          <w:szCs w:val="28"/>
          <w:rtl/>
        </w:rPr>
        <w:t xml:space="preserve"> .</w:t>
      </w:r>
    </w:p>
    <w:p w:rsidR="0038562F" w:rsidRPr="0038562F" w:rsidRDefault="001A699F" w:rsidP="00635057">
      <w:pPr>
        <w:pStyle w:val="a3"/>
        <w:numPr>
          <w:ilvl w:val="0"/>
          <w:numId w:val="6"/>
        </w:numPr>
        <w:bidi/>
        <w:spacing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</w:rPr>
        <w:t xml:space="preserve">جاء بحيثيات الحكم أنني أصادق على صحة </w:t>
      </w:r>
      <w:proofErr w:type="spellStart"/>
      <w:r>
        <w:rPr>
          <w:rFonts w:hint="cs"/>
          <w:sz w:val="28"/>
          <w:szCs w:val="28"/>
          <w:rtl/>
        </w:rPr>
        <w:t>الإتهام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وذلك غير صحيح على الإطلاق فلم أصادق نهائياً على صحة أي من </w:t>
      </w:r>
      <w:proofErr w:type="spellStart"/>
      <w:r>
        <w:rPr>
          <w:rFonts w:hint="cs"/>
          <w:sz w:val="28"/>
          <w:szCs w:val="28"/>
          <w:rtl/>
        </w:rPr>
        <w:t>الإتهمات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="00635057">
        <w:rPr>
          <w:rFonts w:hint="cs"/>
          <w:sz w:val="28"/>
          <w:szCs w:val="28"/>
          <w:rtl/>
        </w:rPr>
        <w:t xml:space="preserve">الموجه لموكلي </w:t>
      </w:r>
      <w:r>
        <w:rPr>
          <w:rFonts w:hint="cs"/>
          <w:sz w:val="28"/>
          <w:szCs w:val="28"/>
          <w:rtl/>
        </w:rPr>
        <w:t>فإن</w:t>
      </w:r>
      <w:r w:rsidR="00CE3676">
        <w:rPr>
          <w:rFonts w:hint="cs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 xml:space="preserve"> أنكرها جميعا لانتفاء</w:t>
      </w:r>
      <w:r w:rsidR="0038562F">
        <w:rPr>
          <w:rFonts w:hint="cs"/>
          <w:sz w:val="28"/>
          <w:szCs w:val="28"/>
          <w:rtl/>
        </w:rPr>
        <w:t xml:space="preserve"> صلة موكلي بهذه الأفعال </w:t>
      </w:r>
      <w:r w:rsidR="00635057">
        <w:rPr>
          <w:rFonts w:hint="cs"/>
          <w:sz w:val="28"/>
          <w:szCs w:val="28"/>
          <w:rtl/>
        </w:rPr>
        <w:t xml:space="preserve">وعدم ثبوتها بحقه </w:t>
      </w:r>
      <w:r w:rsidR="0038562F">
        <w:rPr>
          <w:rFonts w:hint="cs"/>
          <w:sz w:val="28"/>
          <w:szCs w:val="28"/>
          <w:rtl/>
        </w:rPr>
        <w:t>.</w:t>
      </w:r>
    </w:p>
    <w:p w:rsidR="0038562F" w:rsidRPr="00A63A04" w:rsidRDefault="0038562F" w:rsidP="00635057">
      <w:pPr>
        <w:pStyle w:val="a3"/>
        <w:numPr>
          <w:ilvl w:val="0"/>
          <w:numId w:val="8"/>
        </w:numPr>
        <w:bidi/>
        <w:spacing w:before="240" w:line="360" w:lineRule="auto"/>
        <w:ind w:left="284" w:hanging="270"/>
        <w:jc w:val="both"/>
        <w:rPr>
          <w:b/>
          <w:bCs/>
          <w:sz w:val="28"/>
          <w:szCs w:val="28"/>
          <w:u w:val="single"/>
          <w:rtl/>
        </w:rPr>
      </w:pPr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أصحاب الفضيلة </w:t>
      </w:r>
      <w:r w:rsidRPr="00A63A04">
        <w:rPr>
          <w:b/>
          <w:bCs/>
          <w:sz w:val="28"/>
          <w:szCs w:val="28"/>
          <w:u w:val="single"/>
          <w:rtl/>
        </w:rPr>
        <w:t>–</w:t>
      </w:r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 أتفق الفقهاء على أن " الأحكام القضائية تبنى على الجزم</w:t>
      </w:r>
      <w:r w:rsidR="00635057">
        <w:rPr>
          <w:rFonts w:hint="cs"/>
          <w:b/>
          <w:bCs/>
          <w:sz w:val="28"/>
          <w:szCs w:val="28"/>
          <w:u w:val="single"/>
          <w:rtl/>
        </w:rPr>
        <w:t xml:space="preserve"> واليقين لا على الشك والتخمين "</w:t>
      </w:r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 ومن هذا المنطق فقد كفل النظام لمرتكب الفعل الآثم ثبوت الفعل بحقه وضرورة التيقن التام من </w:t>
      </w:r>
      <w:proofErr w:type="spellStart"/>
      <w:r w:rsidRPr="00A63A04">
        <w:rPr>
          <w:rFonts w:hint="cs"/>
          <w:b/>
          <w:bCs/>
          <w:sz w:val="28"/>
          <w:szCs w:val="28"/>
          <w:u w:val="single"/>
          <w:rtl/>
        </w:rPr>
        <w:t>إرتكابه</w:t>
      </w:r>
      <w:proofErr w:type="spellEnd"/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 لهذا الفعل </w:t>
      </w:r>
      <w:proofErr w:type="spellStart"/>
      <w:r w:rsidRPr="00A63A04">
        <w:rPr>
          <w:rFonts w:hint="cs"/>
          <w:b/>
          <w:bCs/>
          <w:sz w:val="28"/>
          <w:szCs w:val="28"/>
          <w:u w:val="single"/>
          <w:rtl/>
        </w:rPr>
        <w:t>المؤثم</w:t>
      </w:r>
      <w:proofErr w:type="spellEnd"/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 .</w:t>
      </w:r>
    </w:p>
    <w:p w:rsidR="00A63A04" w:rsidRPr="00635057" w:rsidRDefault="0038562F" w:rsidP="00635057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A63A04">
        <w:rPr>
          <w:rFonts w:hint="cs"/>
          <w:sz w:val="28"/>
          <w:szCs w:val="28"/>
          <w:rtl/>
        </w:rPr>
        <w:t xml:space="preserve">وبتطبيق هذه القاعدة الشرعية على موضوعنا الماثل أمامكم نجد أنه لا </w:t>
      </w:r>
      <w:r w:rsidR="00635057">
        <w:rPr>
          <w:rFonts w:hint="cs"/>
          <w:sz w:val="28"/>
          <w:szCs w:val="28"/>
          <w:rtl/>
        </w:rPr>
        <w:t>ت</w:t>
      </w:r>
      <w:r w:rsidRPr="00A63A04">
        <w:rPr>
          <w:rFonts w:hint="cs"/>
          <w:sz w:val="28"/>
          <w:szCs w:val="28"/>
          <w:rtl/>
        </w:rPr>
        <w:t xml:space="preserve">وجد قرائن تجزم </w:t>
      </w:r>
      <w:proofErr w:type="spellStart"/>
      <w:r w:rsidRPr="00A63A04">
        <w:rPr>
          <w:rFonts w:hint="cs"/>
          <w:sz w:val="28"/>
          <w:szCs w:val="28"/>
          <w:rtl/>
        </w:rPr>
        <w:t>بإرتكاب</w:t>
      </w:r>
      <w:proofErr w:type="spellEnd"/>
      <w:r w:rsidRPr="00A63A04">
        <w:rPr>
          <w:rFonts w:hint="cs"/>
          <w:sz w:val="28"/>
          <w:szCs w:val="28"/>
          <w:rtl/>
        </w:rPr>
        <w:t xml:space="preserve"> موكلي لهذا </w:t>
      </w:r>
      <w:r w:rsidR="00635057">
        <w:rPr>
          <w:rFonts w:hint="cs"/>
          <w:sz w:val="28"/>
          <w:szCs w:val="28"/>
          <w:rtl/>
        </w:rPr>
        <w:t>الفعل</w:t>
      </w:r>
      <w:r w:rsidRPr="00A63A04">
        <w:rPr>
          <w:rFonts w:hint="cs"/>
          <w:sz w:val="28"/>
          <w:szCs w:val="28"/>
          <w:rtl/>
        </w:rPr>
        <w:t xml:space="preserve"> الآثم </w:t>
      </w:r>
      <w:r w:rsidRPr="00A63A04">
        <w:rPr>
          <w:sz w:val="28"/>
          <w:szCs w:val="28"/>
          <w:rtl/>
        </w:rPr>
        <w:t>–</w:t>
      </w:r>
      <w:r w:rsidRPr="00A63A04">
        <w:rPr>
          <w:rFonts w:hint="cs"/>
          <w:sz w:val="28"/>
          <w:szCs w:val="28"/>
          <w:rtl/>
        </w:rPr>
        <w:t xml:space="preserve"> بالإضافة لعدم توافر نية القصد الجنائي لديه </w:t>
      </w:r>
      <w:r w:rsidRPr="00A63A04">
        <w:rPr>
          <w:sz w:val="28"/>
          <w:szCs w:val="28"/>
          <w:rtl/>
        </w:rPr>
        <w:t>–</w:t>
      </w:r>
      <w:r w:rsidRPr="00A63A04">
        <w:rPr>
          <w:rFonts w:hint="cs"/>
          <w:sz w:val="28"/>
          <w:szCs w:val="28"/>
          <w:rtl/>
        </w:rPr>
        <w:t xml:space="preserve"> فموكلي لم يخطط ولم تذهب إرادته </w:t>
      </w:r>
      <w:proofErr w:type="spellStart"/>
      <w:r w:rsidRPr="00A63A04">
        <w:rPr>
          <w:rFonts w:hint="cs"/>
          <w:sz w:val="28"/>
          <w:szCs w:val="28"/>
          <w:rtl/>
        </w:rPr>
        <w:t>للإعتداء</w:t>
      </w:r>
      <w:proofErr w:type="spellEnd"/>
      <w:r w:rsidRPr="00A63A04">
        <w:rPr>
          <w:rFonts w:hint="cs"/>
          <w:sz w:val="28"/>
          <w:szCs w:val="28"/>
          <w:rtl/>
        </w:rPr>
        <w:t xml:space="preserve"> على رجال الأمن أو الهيئة أو التصادم معه</w:t>
      </w:r>
      <w:r w:rsidR="00635057">
        <w:rPr>
          <w:rFonts w:hint="cs"/>
          <w:sz w:val="28"/>
          <w:szCs w:val="28"/>
          <w:rtl/>
        </w:rPr>
        <w:t>م</w:t>
      </w:r>
      <w:r w:rsidRPr="00A63A04">
        <w:rPr>
          <w:rFonts w:hint="cs"/>
          <w:sz w:val="28"/>
          <w:szCs w:val="28"/>
          <w:rtl/>
        </w:rPr>
        <w:t xml:space="preserve"> </w:t>
      </w:r>
      <w:r w:rsidR="00A63A04" w:rsidRPr="00A63A04">
        <w:rPr>
          <w:sz w:val="28"/>
          <w:szCs w:val="28"/>
          <w:rtl/>
        </w:rPr>
        <w:t>–</w:t>
      </w:r>
      <w:r w:rsidRPr="00A63A04">
        <w:rPr>
          <w:rFonts w:hint="cs"/>
          <w:sz w:val="28"/>
          <w:szCs w:val="28"/>
          <w:rtl/>
        </w:rPr>
        <w:t xml:space="preserve"> </w:t>
      </w:r>
      <w:r w:rsidR="00A63A04" w:rsidRPr="00A63A04">
        <w:rPr>
          <w:rFonts w:hint="cs"/>
          <w:sz w:val="28"/>
          <w:szCs w:val="28"/>
          <w:rtl/>
        </w:rPr>
        <w:t>وأن الواقع</w:t>
      </w:r>
      <w:r w:rsidR="00635057">
        <w:rPr>
          <w:rFonts w:hint="cs"/>
          <w:sz w:val="28"/>
          <w:szCs w:val="28"/>
          <w:rtl/>
        </w:rPr>
        <w:t>ة</w:t>
      </w:r>
      <w:r w:rsidR="00A63A04" w:rsidRPr="00A63A04">
        <w:rPr>
          <w:rFonts w:hint="cs"/>
          <w:sz w:val="28"/>
          <w:szCs w:val="28"/>
          <w:rtl/>
        </w:rPr>
        <w:t xml:space="preserve"> حدثت مصادفة </w:t>
      </w:r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 xml:space="preserve">مع التأكيد على عدم </w:t>
      </w:r>
      <w:proofErr w:type="spellStart"/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>إرتكاب</w:t>
      </w:r>
      <w:proofErr w:type="spellEnd"/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 xml:space="preserve"> موكلي لأي تصرف مخالف </w:t>
      </w:r>
      <w:proofErr w:type="spellStart"/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>بالإعتداء</w:t>
      </w:r>
      <w:proofErr w:type="spellEnd"/>
      <w:r w:rsidR="00A63A04" w:rsidRPr="00635057">
        <w:rPr>
          <w:rFonts w:hint="cs"/>
          <w:b/>
          <w:bCs/>
          <w:sz w:val="28"/>
          <w:szCs w:val="28"/>
          <w:u w:val="single"/>
          <w:rtl/>
        </w:rPr>
        <w:t xml:space="preserve"> أو إحداث فوضى كما جاء بحيثيات الصك الصادر .</w:t>
      </w:r>
    </w:p>
    <w:p w:rsidR="00A63A04" w:rsidRPr="00A63A04" w:rsidRDefault="00A63A04" w:rsidP="00A63A04">
      <w:pPr>
        <w:pStyle w:val="a3"/>
        <w:numPr>
          <w:ilvl w:val="0"/>
          <w:numId w:val="8"/>
        </w:numPr>
        <w:bidi/>
        <w:spacing w:after="0" w:line="360" w:lineRule="auto"/>
        <w:ind w:left="464"/>
        <w:jc w:val="both"/>
        <w:rPr>
          <w:sz w:val="28"/>
          <w:szCs w:val="28"/>
        </w:rPr>
      </w:pP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lastRenderedPageBreak/>
        <w:t>قال رسول الله</w:t>
      </w:r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صلى الله عليه وسلم " </w:t>
      </w:r>
      <w:proofErr w:type="spellStart"/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>إدرؤا</w:t>
      </w:r>
      <w:proofErr w:type="spellEnd"/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الحدود بالشبهات فإن كان له مخرج فخلو سبيله .، فإن الإمام أن </w:t>
      </w:r>
      <w:proofErr w:type="spellStart"/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>يخطيء</w:t>
      </w:r>
      <w:proofErr w:type="spellEnd"/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في العفو خيراً من أن </w:t>
      </w:r>
      <w:proofErr w:type="spellStart"/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>يخطيء</w:t>
      </w:r>
      <w:proofErr w:type="spellEnd"/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في العقوبة" صدق رسول الله صلى الله عليه وسلم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"</w:t>
      </w:r>
    </w:p>
    <w:p w:rsidR="0038562F" w:rsidRPr="00A63A04" w:rsidRDefault="0038562F" w:rsidP="00CE3676">
      <w:pPr>
        <w:pStyle w:val="a3"/>
        <w:bidi/>
        <w:spacing w:after="0" w:line="360" w:lineRule="auto"/>
        <w:ind w:left="464"/>
        <w:jc w:val="both"/>
        <w:rPr>
          <w:sz w:val="28"/>
          <w:szCs w:val="28"/>
        </w:rPr>
      </w:pPr>
      <w:r w:rsidRPr="00635057">
        <w:rPr>
          <w:rFonts w:hint="cs"/>
          <w:sz w:val="28"/>
          <w:szCs w:val="28"/>
          <w:rtl/>
        </w:rPr>
        <w:t xml:space="preserve">وحيث أن العقوبة في ذاتها تمس حياة إنسان </w:t>
      </w:r>
      <w:proofErr w:type="spellStart"/>
      <w:r w:rsidRPr="00635057">
        <w:rPr>
          <w:rFonts w:hint="cs"/>
          <w:sz w:val="28"/>
          <w:szCs w:val="28"/>
          <w:rtl/>
        </w:rPr>
        <w:t>بجزاءات</w:t>
      </w:r>
      <w:proofErr w:type="spellEnd"/>
      <w:r w:rsidRPr="00635057">
        <w:rPr>
          <w:rFonts w:hint="cs"/>
          <w:sz w:val="28"/>
          <w:szCs w:val="28"/>
          <w:rtl/>
        </w:rPr>
        <w:t xml:space="preserve"> قد تؤثر على مسيرته العملية وحياته المستقبلية وقد تدمر وتهدم حياة أسرة بأكملها </w:t>
      </w:r>
      <w:r w:rsidRPr="00635057">
        <w:rPr>
          <w:sz w:val="28"/>
          <w:szCs w:val="28"/>
          <w:rtl/>
        </w:rPr>
        <w:t>–</w:t>
      </w:r>
      <w:r w:rsidRPr="00635057">
        <w:rPr>
          <w:rFonts w:hint="cs"/>
          <w:sz w:val="28"/>
          <w:szCs w:val="28"/>
          <w:rtl/>
        </w:rPr>
        <w:t xml:space="preserve"> لذلك فإنه يلزم لإدانة متهم وجود دليل قطعي يطمئن له فضيلة ناظر الدعوى ويكون غير قابل للشك </w:t>
      </w:r>
      <w:proofErr w:type="spellStart"/>
      <w:r w:rsidRPr="00635057">
        <w:rPr>
          <w:rFonts w:hint="cs"/>
          <w:sz w:val="28"/>
          <w:szCs w:val="28"/>
          <w:rtl/>
        </w:rPr>
        <w:t>والإحتمال</w:t>
      </w:r>
      <w:proofErr w:type="spellEnd"/>
      <w:r w:rsidRPr="00635057">
        <w:rPr>
          <w:rFonts w:hint="cs"/>
          <w:sz w:val="28"/>
          <w:szCs w:val="28"/>
          <w:rtl/>
        </w:rPr>
        <w:t xml:space="preserve"> </w:t>
      </w:r>
      <w:r w:rsidR="00A63A04" w:rsidRPr="00635057">
        <w:rPr>
          <w:sz w:val="28"/>
          <w:szCs w:val="28"/>
          <w:rtl/>
        </w:rPr>
        <w:t>–</w:t>
      </w:r>
      <w:r w:rsidR="00A63A04" w:rsidRPr="00635057">
        <w:rPr>
          <w:rFonts w:hint="cs"/>
          <w:sz w:val="28"/>
          <w:szCs w:val="28"/>
          <w:rtl/>
        </w:rPr>
        <w:t xml:space="preserve"> </w:t>
      </w:r>
      <w:r w:rsidR="00A63A04" w:rsidRPr="0071116E">
        <w:rPr>
          <w:rFonts w:hint="cs"/>
          <w:b/>
          <w:bCs/>
          <w:sz w:val="28"/>
          <w:szCs w:val="28"/>
          <w:rtl/>
        </w:rPr>
        <w:t xml:space="preserve">وحيث </w:t>
      </w:r>
      <w:r w:rsidRPr="0071116E">
        <w:rPr>
          <w:rFonts w:hint="cs"/>
          <w:b/>
          <w:bCs/>
          <w:sz w:val="28"/>
          <w:szCs w:val="28"/>
          <w:rtl/>
        </w:rPr>
        <w:t>أن المتهم لم يسبق له الإقدام على مثل هذه المخالفات من قبل</w:t>
      </w:r>
      <w:r w:rsidRPr="0063505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635057" w:rsidRPr="0071116E">
        <w:rPr>
          <w:b/>
          <w:bCs/>
          <w:sz w:val="28"/>
          <w:szCs w:val="28"/>
          <w:u w:val="single"/>
          <w:rtl/>
        </w:rPr>
        <w:t>–</w:t>
      </w:r>
      <w:r w:rsidR="00635057" w:rsidRPr="0071116E">
        <w:rPr>
          <w:rFonts w:hint="cs"/>
          <w:b/>
          <w:bCs/>
          <w:sz w:val="28"/>
          <w:szCs w:val="28"/>
          <w:u w:val="single"/>
          <w:rtl/>
        </w:rPr>
        <w:t xml:space="preserve"> كما ان هذه المخالفة لا توجد قرينة قاطعه على </w:t>
      </w:r>
      <w:proofErr w:type="spellStart"/>
      <w:r w:rsidR="00635057" w:rsidRPr="0071116E">
        <w:rPr>
          <w:rFonts w:hint="cs"/>
          <w:b/>
          <w:bCs/>
          <w:sz w:val="28"/>
          <w:szCs w:val="28"/>
          <w:u w:val="single"/>
          <w:rtl/>
        </w:rPr>
        <w:t>إرتكابه</w:t>
      </w:r>
      <w:proofErr w:type="spellEnd"/>
      <w:r w:rsidR="00635057" w:rsidRPr="0071116E">
        <w:rPr>
          <w:rFonts w:hint="cs"/>
          <w:b/>
          <w:bCs/>
          <w:sz w:val="28"/>
          <w:szCs w:val="28"/>
          <w:u w:val="single"/>
          <w:rtl/>
        </w:rPr>
        <w:t xml:space="preserve"> لها </w:t>
      </w:r>
      <w:r w:rsidRPr="0071116E">
        <w:rPr>
          <w:b/>
          <w:bCs/>
          <w:sz w:val="28"/>
          <w:szCs w:val="28"/>
          <w:u w:val="single"/>
          <w:rtl/>
        </w:rPr>
        <w:t>–</w:t>
      </w:r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71116E">
        <w:rPr>
          <w:rFonts w:hint="cs"/>
          <w:b/>
          <w:bCs/>
          <w:sz w:val="28"/>
          <w:szCs w:val="28"/>
          <w:rtl/>
        </w:rPr>
        <w:t xml:space="preserve">كما وانه في مرحلة عمرية فارقة قد تؤدي به حال </w:t>
      </w:r>
      <w:r w:rsidR="00A63A04" w:rsidRPr="0071116E">
        <w:rPr>
          <w:rFonts w:hint="cs"/>
          <w:b/>
          <w:bCs/>
          <w:sz w:val="28"/>
          <w:szCs w:val="28"/>
          <w:rtl/>
        </w:rPr>
        <w:t xml:space="preserve">تعزيره على فعل لم يثبت بحقه </w:t>
      </w:r>
      <w:r w:rsidR="0071116E" w:rsidRPr="0071116E">
        <w:rPr>
          <w:rFonts w:hint="cs"/>
          <w:b/>
          <w:bCs/>
          <w:sz w:val="28"/>
          <w:szCs w:val="28"/>
          <w:rtl/>
        </w:rPr>
        <w:t xml:space="preserve">بشكل قاطع </w:t>
      </w:r>
      <w:proofErr w:type="spellStart"/>
      <w:r w:rsidRPr="0071116E">
        <w:rPr>
          <w:rFonts w:hint="cs"/>
          <w:b/>
          <w:bCs/>
          <w:sz w:val="28"/>
          <w:szCs w:val="28"/>
          <w:rtl/>
        </w:rPr>
        <w:t>لإضطرابات</w:t>
      </w:r>
      <w:proofErr w:type="spellEnd"/>
      <w:r w:rsidRPr="0071116E">
        <w:rPr>
          <w:rFonts w:hint="cs"/>
          <w:b/>
          <w:bCs/>
          <w:sz w:val="28"/>
          <w:szCs w:val="28"/>
          <w:rtl/>
        </w:rPr>
        <w:t xml:space="preserve"> </w:t>
      </w:r>
      <w:r w:rsidR="00A63A04" w:rsidRPr="0071116E">
        <w:rPr>
          <w:rFonts w:hint="cs"/>
          <w:b/>
          <w:bCs/>
          <w:sz w:val="28"/>
          <w:szCs w:val="28"/>
          <w:rtl/>
        </w:rPr>
        <w:t xml:space="preserve">نفسيه </w:t>
      </w:r>
      <w:r w:rsidR="00A63A04" w:rsidRPr="0071116E">
        <w:rPr>
          <w:b/>
          <w:bCs/>
          <w:sz w:val="28"/>
          <w:szCs w:val="28"/>
          <w:rtl/>
        </w:rPr>
        <w:t>–</w:t>
      </w:r>
      <w:r w:rsid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وبالفعل فقد تعرض موكلي</w:t>
      </w:r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71116E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ولدي </w:t>
      </w:r>
      <w:r w:rsidR="0071116E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لحالة من </w:t>
      </w:r>
      <w:proofErr w:type="spellStart"/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>ا</w:t>
      </w:r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>لإكتئاب</w:t>
      </w:r>
      <w:proofErr w:type="spellEnd"/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>فهو الآن يمر</w:t>
      </w:r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بحالة </w:t>
      </w:r>
      <w:r w:rsid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>نفسيه سيئة منذ مدة ستة أشهر وما زال يتعالج منها حتى ال</w:t>
      </w:r>
      <w:r w:rsidR="00CE3676">
        <w:rPr>
          <w:rFonts w:hint="cs"/>
          <w:b/>
          <w:bCs/>
          <w:sz w:val="28"/>
          <w:szCs w:val="28"/>
          <w:highlight w:val="yellow"/>
          <w:u w:val="single"/>
          <w:rtl/>
        </w:rPr>
        <w:t>ا</w:t>
      </w:r>
      <w:r w:rsid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ن </w:t>
      </w:r>
      <w:r w:rsidR="00A63A04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ونرفق لفضيلتكم تقرير طبي بحالته الصحية</w:t>
      </w:r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صادر من مستشفى الصحة </w:t>
      </w:r>
      <w:proofErr w:type="spellStart"/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>النفسيه</w:t>
      </w:r>
      <w:proofErr w:type="spellEnd"/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بالإحساء</w:t>
      </w:r>
      <w:r w:rsid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A63A04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كما أن ذلك آثر بالسلب على مستقبله الوظيفي وتم فصله من وظيفته بشركة أرامكو بسبب سوء </w:t>
      </w:r>
      <w:r w:rsidR="001C33CD">
        <w:rPr>
          <w:rFonts w:hint="cs"/>
          <w:b/>
          <w:bCs/>
          <w:sz w:val="28"/>
          <w:szCs w:val="28"/>
          <w:highlight w:val="yellow"/>
          <w:u w:val="single"/>
          <w:rtl/>
        </w:rPr>
        <w:t>حالته النفسي</w:t>
      </w:r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ة </w:t>
      </w:r>
      <w:r w:rsidR="0071116E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71116E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وفي حال سجنه وتعزيره سيزداد الأمر سوء و</w:t>
      </w:r>
      <w:r w:rsidRPr="00A63A04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تأثير على مستقبله التعليمي والوظيفي </w:t>
      </w:r>
      <w:r w:rsidRPr="00A63A04">
        <w:rPr>
          <w:b/>
          <w:bCs/>
          <w:sz w:val="28"/>
          <w:szCs w:val="28"/>
          <w:u w:val="single"/>
          <w:rtl/>
        </w:rPr>
        <w:t>–</w:t>
      </w:r>
      <w:r w:rsidRPr="00A63A0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A63A04">
        <w:rPr>
          <w:rFonts w:hint="cs"/>
          <w:b/>
          <w:bCs/>
          <w:sz w:val="28"/>
          <w:szCs w:val="28"/>
          <w:rtl/>
        </w:rPr>
        <w:t>لكل ذلك وحرصاً على تحقيق الهدف الأسمى من العقوبة وهو الردع والتقويم والإصلاح ف</w:t>
      </w:r>
      <w:r w:rsidR="00CE3676">
        <w:rPr>
          <w:rFonts w:hint="cs"/>
          <w:b/>
          <w:bCs/>
          <w:sz w:val="28"/>
          <w:szCs w:val="28"/>
          <w:rtl/>
        </w:rPr>
        <w:t>إ</w:t>
      </w:r>
      <w:r w:rsidRPr="00A63A04">
        <w:rPr>
          <w:rFonts w:hint="cs"/>
          <w:b/>
          <w:bCs/>
          <w:sz w:val="28"/>
          <w:szCs w:val="28"/>
          <w:rtl/>
        </w:rPr>
        <w:t xml:space="preserve">ننا نلتمس من فضيلتكم </w:t>
      </w:r>
      <w:r w:rsidRPr="00A63A04">
        <w:rPr>
          <w:b/>
          <w:bCs/>
          <w:sz w:val="28"/>
          <w:szCs w:val="28"/>
          <w:rtl/>
        </w:rPr>
        <w:t>–</w:t>
      </w:r>
      <w:r w:rsidRPr="00A63A04">
        <w:rPr>
          <w:rFonts w:hint="cs"/>
          <w:b/>
          <w:bCs/>
          <w:sz w:val="28"/>
          <w:szCs w:val="28"/>
          <w:rtl/>
        </w:rPr>
        <w:t xml:space="preserve"> سلمكم الله </w:t>
      </w:r>
      <w:r w:rsidRPr="00A63A04">
        <w:rPr>
          <w:b/>
          <w:bCs/>
          <w:sz w:val="28"/>
          <w:szCs w:val="28"/>
          <w:rtl/>
        </w:rPr>
        <w:t>–</w:t>
      </w:r>
      <w:r w:rsidRPr="00A63A04">
        <w:rPr>
          <w:rFonts w:hint="cs"/>
          <w:b/>
          <w:bCs/>
          <w:sz w:val="28"/>
          <w:szCs w:val="28"/>
          <w:rtl/>
        </w:rPr>
        <w:t xml:space="preserve"> النظر بعين </w:t>
      </w:r>
      <w:proofErr w:type="spellStart"/>
      <w:r w:rsidRPr="00A63A04">
        <w:rPr>
          <w:rFonts w:hint="cs"/>
          <w:b/>
          <w:bCs/>
          <w:sz w:val="28"/>
          <w:szCs w:val="28"/>
          <w:rtl/>
        </w:rPr>
        <w:t>الإعتبار</w:t>
      </w:r>
      <w:proofErr w:type="spellEnd"/>
      <w:r w:rsidRPr="00A63A04">
        <w:rPr>
          <w:rFonts w:hint="cs"/>
          <w:b/>
          <w:bCs/>
          <w:sz w:val="28"/>
          <w:szCs w:val="28"/>
          <w:rtl/>
        </w:rPr>
        <w:t xml:space="preserve"> لمصلحة المتهم ومستقبله التعليمي وظروفه </w:t>
      </w:r>
      <w:proofErr w:type="spellStart"/>
      <w:r w:rsidRPr="00A63A04">
        <w:rPr>
          <w:rFonts w:hint="cs"/>
          <w:b/>
          <w:bCs/>
          <w:sz w:val="28"/>
          <w:szCs w:val="28"/>
          <w:rtl/>
        </w:rPr>
        <w:t>الإجتماعية</w:t>
      </w:r>
      <w:proofErr w:type="spellEnd"/>
      <w:r w:rsidRPr="00A63A04">
        <w:rPr>
          <w:rFonts w:hint="cs"/>
          <w:b/>
          <w:bCs/>
          <w:sz w:val="28"/>
          <w:szCs w:val="28"/>
          <w:rtl/>
        </w:rPr>
        <w:t xml:space="preserve"> والنظر في مدى وقف تنفيذ العقوبة </w:t>
      </w:r>
      <w:r w:rsidR="0071116E">
        <w:rPr>
          <w:rFonts w:hint="cs"/>
          <w:b/>
          <w:bCs/>
          <w:sz w:val="28"/>
          <w:szCs w:val="28"/>
          <w:rtl/>
        </w:rPr>
        <w:t xml:space="preserve">مع أخذ كافة التعهدات الكتابية على شخصي وموكلي </w:t>
      </w:r>
      <w:r w:rsidRPr="00A63A04">
        <w:rPr>
          <w:rFonts w:hint="cs"/>
          <w:b/>
          <w:bCs/>
          <w:sz w:val="28"/>
          <w:szCs w:val="28"/>
          <w:rtl/>
        </w:rPr>
        <w:t xml:space="preserve">حسبما </w:t>
      </w:r>
      <w:proofErr w:type="spellStart"/>
      <w:r w:rsidRPr="00A63A04">
        <w:rPr>
          <w:rFonts w:hint="cs"/>
          <w:b/>
          <w:bCs/>
          <w:sz w:val="28"/>
          <w:szCs w:val="28"/>
          <w:rtl/>
        </w:rPr>
        <w:t>يترائى</w:t>
      </w:r>
      <w:proofErr w:type="spellEnd"/>
      <w:r w:rsidRPr="00A63A04">
        <w:rPr>
          <w:rFonts w:hint="cs"/>
          <w:b/>
          <w:bCs/>
          <w:sz w:val="28"/>
          <w:szCs w:val="28"/>
          <w:rtl/>
        </w:rPr>
        <w:t xml:space="preserve"> لفضيلتكم بالتوافق مع المصلحة العامة ومصلحة المتهم </w:t>
      </w:r>
      <w:r w:rsidR="001C33CD">
        <w:rPr>
          <w:b/>
          <w:bCs/>
          <w:sz w:val="28"/>
          <w:szCs w:val="28"/>
          <w:rtl/>
        </w:rPr>
        <w:t>–</w:t>
      </w:r>
      <w:r w:rsidR="001C33CD">
        <w:rPr>
          <w:rFonts w:hint="cs"/>
          <w:b/>
          <w:bCs/>
          <w:sz w:val="28"/>
          <w:szCs w:val="28"/>
          <w:rtl/>
        </w:rPr>
        <w:t xml:space="preserve"> وذلك حال عدم قناعة فضيلتكم ببراءة موكلي مما نسب إليه من </w:t>
      </w:r>
      <w:proofErr w:type="spellStart"/>
      <w:r w:rsidR="001C33CD">
        <w:rPr>
          <w:rFonts w:hint="cs"/>
          <w:b/>
          <w:bCs/>
          <w:sz w:val="28"/>
          <w:szCs w:val="28"/>
          <w:rtl/>
        </w:rPr>
        <w:t>إتهامات</w:t>
      </w:r>
      <w:proofErr w:type="spellEnd"/>
      <w:r w:rsidR="00CE3676">
        <w:rPr>
          <w:rFonts w:hint="cs"/>
          <w:b/>
          <w:bCs/>
          <w:sz w:val="28"/>
          <w:szCs w:val="28"/>
          <w:rtl/>
        </w:rPr>
        <w:t xml:space="preserve"> </w:t>
      </w:r>
      <w:r w:rsidR="00CE3676">
        <w:rPr>
          <w:b/>
          <w:bCs/>
          <w:sz w:val="28"/>
          <w:szCs w:val="28"/>
          <w:rtl/>
        </w:rPr>
        <w:t>–</w:t>
      </w:r>
      <w:r w:rsidR="00CE3676">
        <w:rPr>
          <w:rFonts w:hint="cs"/>
          <w:b/>
          <w:bCs/>
          <w:sz w:val="28"/>
          <w:szCs w:val="28"/>
          <w:rtl/>
        </w:rPr>
        <w:t xml:space="preserve"> خاصة وأن الواقعة محل الدعوى مضى عليها ما يزيد عن أربع سنوات</w:t>
      </w:r>
      <w:r w:rsidR="001C33CD">
        <w:rPr>
          <w:rFonts w:hint="cs"/>
          <w:b/>
          <w:bCs/>
          <w:sz w:val="28"/>
          <w:szCs w:val="28"/>
          <w:rtl/>
        </w:rPr>
        <w:t xml:space="preserve"> </w:t>
      </w:r>
      <w:r w:rsidR="0071116E">
        <w:rPr>
          <w:rFonts w:hint="cs"/>
          <w:b/>
          <w:bCs/>
          <w:sz w:val="28"/>
          <w:szCs w:val="28"/>
          <w:rtl/>
        </w:rPr>
        <w:t>.</w:t>
      </w:r>
    </w:p>
    <w:p w:rsidR="003A17B3" w:rsidRDefault="003A17B3" w:rsidP="00CE3676">
      <w:pPr>
        <w:bidi/>
        <w:spacing w:before="240" w:after="0" w:line="360" w:lineRule="auto"/>
        <w:jc w:val="both"/>
        <w:rPr>
          <w:b/>
          <w:bCs/>
          <w:color w:val="000000" w:themeColor="text1"/>
          <w:sz w:val="28"/>
          <w:szCs w:val="28"/>
          <w:rtl/>
        </w:rPr>
      </w:pPr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 xml:space="preserve">سدد الله على طريق الحق والعدل </w:t>
      </w:r>
      <w:proofErr w:type="gramStart"/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>خطاكم ،</w:t>
      </w:r>
      <w:proofErr w:type="gramEnd"/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>،، والله ولي التوفيق ،،،،</w:t>
      </w:r>
    </w:p>
    <w:p w:rsidR="001C33CD" w:rsidRPr="00E413BC" w:rsidRDefault="001C33CD" w:rsidP="00CE3676">
      <w:pPr>
        <w:bidi/>
        <w:spacing w:before="240" w:after="0" w:line="360" w:lineRule="auto"/>
        <w:jc w:val="right"/>
        <w:rPr>
          <w:b/>
          <w:bCs/>
          <w:color w:val="000000" w:themeColor="text1"/>
          <w:sz w:val="28"/>
          <w:szCs w:val="28"/>
          <w:rtl/>
        </w:rPr>
      </w:pPr>
      <w:r>
        <w:rPr>
          <w:rFonts w:hint="cs"/>
          <w:b/>
          <w:bCs/>
          <w:color w:val="000000" w:themeColor="text1"/>
          <w:sz w:val="28"/>
          <w:szCs w:val="28"/>
          <w:rtl/>
        </w:rPr>
        <w:t>والد المت</w:t>
      </w:r>
      <w:bookmarkStart w:id="0" w:name="_GoBack"/>
      <w:bookmarkEnd w:id="0"/>
      <w:r>
        <w:rPr>
          <w:rFonts w:hint="cs"/>
          <w:b/>
          <w:bCs/>
          <w:color w:val="000000" w:themeColor="text1"/>
          <w:sz w:val="28"/>
          <w:szCs w:val="28"/>
          <w:rtl/>
        </w:rPr>
        <w:t>هم ووكيله الشرعي</w:t>
      </w:r>
    </w:p>
    <w:sectPr w:rsidR="001C33CD" w:rsidRPr="00E413BC" w:rsidSect="00CB64A3">
      <w:footerReference w:type="default" r:id="rId8"/>
      <w:pgSz w:w="12240" w:h="15840"/>
      <w:pgMar w:top="1890" w:right="616" w:bottom="156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4B67" w:rsidRDefault="00ED4B67" w:rsidP="003A17B3">
      <w:pPr>
        <w:spacing w:after="0" w:line="240" w:lineRule="auto"/>
      </w:pPr>
      <w:r>
        <w:separator/>
      </w:r>
    </w:p>
  </w:endnote>
  <w:endnote w:type="continuationSeparator" w:id="0">
    <w:p w:rsidR="00ED4B67" w:rsidRDefault="00ED4B67" w:rsidP="003A1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807348"/>
      <w:docPartObj>
        <w:docPartGallery w:val="Page Numbers (Bottom of Page)"/>
        <w:docPartUnique/>
      </w:docPartObj>
    </w:sdtPr>
    <w:sdtEndPr/>
    <w:sdtContent>
      <w:p w:rsidR="003A17B3" w:rsidRDefault="00097F21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3676" w:rsidRPr="00CE3676">
          <w:rPr>
            <w:rFonts w:cs="Calibri"/>
            <w:noProof/>
            <w:lang w:val="ar-SA"/>
          </w:rPr>
          <w:t>2</w:t>
        </w:r>
        <w:r>
          <w:rPr>
            <w:rFonts w:cs="Calibri"/>
            <w:noProof/>
            <w:lang w:val="ar-SA"/>
          </w:rPr>
          <w:fldChar w:fldCharType="end"/>
        </w:r>
      </w:p>
    </w:sdtContent>
  </w:sdt>
  <w:p w:rsidR="003A17B3" w:rsidRDefault="003A17B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4B67" w:rsidRDefault="00ED4B67" w:rsidP="003A17B3">
      <w:pPr>
        <w:spacing w:after="0" w:line="240" w:lineRule="auto"/>
      </w:pPr>
      <w:r>
        <w:separator/>
      </w:r>
    </w:p>
  </w:footnote>
  <w:footnote w:type="continuationSeparator" w:id="0">
    <w:p w:rsidR="00ED4B67" w:rsidRDefault="00ED4B67" w:rsidP="003A1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373A5"/>
    <w:multiLevelType w:val="hybridMultilevel"/>
    <w:tmpl w:val="E45A09BC"/>
    <w:lvl w:ilvl="0" w:tplc="F304A3C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F05EAB"/>
    <w:multiLevelType w:val="hybridMultilevel"/>
    <w:tmpl w:val="ACA6F590"/>
    <w:lvl w:ilvl="0" w:tplc="F6E8BBD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A67F21"/>
    <w:multiLevelType w:val="hybridMultilevel"/>
    <w:tmpl w:val="4CA6FCC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>
    <w:nsid w:val="25B65EF1"/>
    <w:multiLevelType w:val="hybridMultilevel"/>
    <w:tmpl w:val="B24695BA"/>
    <w:lvl w:ilvl="0" w:tplc="1BE8EB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8059F1"/>
    <w:multiLevelType w:val="hybridMultilevel"/>
    <w:tmpl w:val="0F104D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D20FC0"/>
    <w:multiLevelType w:val="hybridMultilevel"/>
    <w:tmpl w:val="1938F254"/>
    <w:lvl w:ilvl="0" w:tplc="295888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7A4116"/>
    <w:multiLevelType w:val="hybridMultilevel"/>
    <w:tmpl w:val="73B41EE8"/>
    <w:lvl w:ilvl="0" w:tplc="7144C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9C3B06"/>
    <w:multiLevelType w:val="hybridMultilevel"/>
    <w:tmpl w:val="8ECCBA0C"/>
    <w:lvl w:ilvl="0" w:tplc="09903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D9A"/>
    <w:rsid w:val="000221D7"/>
    <w:rsid w:val="00073A8C"/>
    <w:rsid w:val="00097F21"/>
    <w:rsid w:val="000A15A1"/>
    <w:rsid w:val="000D0630"/>
    <w:rsid w:val="000E1B6A"/>
    <w:rsid w:val="001258F0"/>
    <w:rsid w:val="001A699F"/>
    <w:rsid w:val="001C33CD"/>
    <w:rsid w:val="00261E9F"/>
    <w:rsid w:val="002714AF"/>
    <w:rsid w:val="00315719"/>
    <w:rsid w:val="00315C1C"/>
    <w:rsid w:val="00347E69"/>
    <w:rsid w:val="003717CC"/>
    <w:rsid w:val="0038562F"/>
    <w:rsid w:val="003A17B3"/>
    <w:rsid w:val="00402972"/>
    <w:rsid w:val="00482990"/>
    <w:rsid w:val="004B2351"/>
    <w:rsid w:val="004D2BD2"/>
    <w:rsid w:val="00517CCC"/>
    <w:rsid w:val="00561B9C"/>
    <w:rsid w:val="005E6FC5"/>
    <w:rsid w:val="00635057"/>
    <w:rsid w:val="00652700"/>
    <w:rsid w:val="006928B5"/>
    <w:rsid w:val="00703A81"/>
    <w:rsid w:val="0071116E"/>
    <w:rsid w:val="007D4F6C"/>
    <w:rsid w:val="00897E57"/>
    <w:rsid w:val="008C540D"/>
    <w:rsid w:val="00926E6B"/>
    <w:rsid w:val="009811DC"/>
    <w:rsid w:val="009E5A37"/>
    <w:rsid w:val="00A63A04"/>
    <w:rsid w:val="00AC44EB"/>
    <w:rsid w:val="00BB195D"/>
    <w:rsid w:val="00BB5F4C"/>
    <w:rsid w:val="00BF6D9A"/>
    <w:rsid w:val="00C47C90"/>
    <w:rsid w:val="00C85519"/>
    <w:rsid w:val="00CB64A3"/>
    <w:rsid w:val="00CE3676"/>
    <w:rsid w:val="00D01121"/>
    <w:rsid w:val="00D72402"/>
    <w:rsid w:val="00DA1D31"/>
    <w:rsid w:val="00E14A52"/>
    <w:rsid w:val="00E25FA7"/>
    <w:rsid w:val="00E413BC"/>
    <w:rsid w:val="00EB19A8"/>
    <w:rsid w:val="00ED49D0"/>
    <w:rsid w:val="00ED4B67"/>
    <w:rsid w:val="00F1091A"/>
    <w:rsid w:val="00F26362"/>
    <w:rsid w:val="00F339F8"/>
    <w:rsid w:val="00F602A2"/>
    <w:rsid w:val="00F6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D9A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3A1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3A17B3"/>
  </w:style>
  <w:style w:type="paragraph" w:styleId="a5">
    <w:name w:val="footer"/>
    <w:basedOn w:val="a"/>
    <w:link w:val="Char0"/>
    <w:uiPriority w:val="99"/>
    <w:unhideWhenUsed/>
    <w:rsid w:val="003A1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A17B3"/>
  </w:style>
  <w:style w:type="character" w:customStyle="1" w:styleId="apple-converted-space">
    <w:name w:val="apple-converted-space"/>
    <w:basedOn w:val="a0"/>
    <w:rsid w:val="00F339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D9A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3A1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3A17B3"/>
  </w:style>
  <w:style w:type="paragraph" w:styleId="a5">
    <w:name w:val="footer"/>
    <w:basedOn w:val="a"/>
    <w:link w:val="Char0"/>
    <w:uiPriority w:val="99"/>
    <w:unhideWhenUsed/>
    <w:rsid w:val="003A1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A17B3"/>
  </w:style>
  <w:style w:type="character" w:customStyle="1" w:styleId="apple-converted-space">
    <w:name w:val="apple-converted-space"/>
    <w:basedOn w:val="a0"/>
    <w:rsid w:val="00F33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Uer</dc:creator>
  <cp:lastModifiedBy>W7M</cp:lastModifiedBy>
  <cp:revision>4</cp:revision>
  <cp:lastPrinted>2016-04-13T06:47:00Z</cp:lastPrinted>
  <dcterms:created xsi:type="dcterms:W3CDTF">2016-04-12T18:33:00Z</dcterms:created>
  <dcterms:modified xsi:type="dcterms:W3CDTF">2016-04-13T06:47:00Z</dcterms:modified>
</cp:coreProperties>
</file>