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580" w:rsidRPr="005302B1" w:rsidRDefault="00683580" w:rsidP="005302B1">
      <w:pPr>
        <w:spacing w:after="0"/>
        <w:jc w:val="both"/>
        <w:rPr>
          <w:rFonts w:ascii="Microsoft Uighur" w:hAnsi="Microsoft Uighur" w:cs="Microsoft Uighur"/>
          <w:b/>
          <w:bCs/>
          <w:sz w:val="28"/>
          <w:szCs w:val="28"/>
          <w:u w:val="single"/>
          <w:rtl/>
        </w:rPr>
      </w:pPr>
      <w:bookmarkStart w:id="0" w:name="_GoBack"/>
      <w:r w:rsidRPr="005302B1">
        <w:rPr>
          <w:rFonts w:ascii="Microsoft Uighur" w:hAnsi="Microsoft Uighur" w:cs="Microsoft Uighur" w:hint="cs"/>
          <w:b/>
          <w:bCs/>
          <w:sz w:val="28"/>
          <w:szCs w:val="28"/>
          <w:u w:val="single"/>
          <w:rtl/>
        </w:rPr>
        <w:t xml:space="preserve">ردًا على ما قدمه المدعى عليه </w:t>
      </w:r>
      <w:r w:rsidR="005302B1" w:rsidRPr="005302B1">
        <w:rPr>
          <w:rFonts w:ascii="Microsoft Uighur" w:hAnsi="Microsoft Uighur" w:cs="Microsoft Uighur" w:hint="cs"/>
          <w:b/>
          <w:bCs/>
          <w:sz w:val="28"/>
          <w:szCs w:val="28"/>
          <w:u w:val="single"/>
          <w:rtl/>
        </w:rPr>
        <w:t>والذي تضمن معلومات مغلوطة وجب علينا تفنيدها</w:t>
      </w:r>
      <w:r w:rsidRPr="005302B1">
        <w:rPr>
          <w:rFonts w:ascii="Microsoft Uighur" w:hAnsi="Microsoft Uighur" w:cs="Microsoft Uighur" w:hint="cs"/>
          <w:b/>
          <w:bCs/>
          <w:sz w:val="28"/>
          <w:szCs w:val="28"/>
          <w:u w:val="single"/>
          <w:rtl/>
        </w:rPr>
        <w:t>:</w:t>
      </w:r>
    </w:p>
    <w:p w:rsidR="00683580" w:rsidRPr="005302B1" w:rsidRDefault="005302B1" w:rsidP="005302B1">
      <w:pPr>
        <w:pStyle w:val="ListParagraph"/>
        <w:numPr>
          <w:ilvl w:val="0"/>
          <w:numId w:val="2"/>
        </w:numPr>
        <w:jc w:val="both"/>
        <w:rPr>
          <w:rFonts w:ascii="Microsoft Uighur" w:hAnsi="Microsoft Uighur" w:cs="Microsoft Uighur"/>
          <w:sz w:val="28"/>
          <w:szCs w:val="28"/>
          <w:rtl/>
        </w:rPr>
      </w:pPr>
      <w:r w:rsidRPr="005302B1">
        <w:rPr>
          <w:rFonts w:ascii="Microsoft Uighur" w:hAnsi="Microsoft Uighur" w:cs="Microsoft Uighur"/>
          <w:sz w:val="28"/>
          <w:szCs w:val="28"/>
          <w:rtl/>
        </w:rPr>
        <w:t>بخصوص ما زعمه وكيل المدعى عليها من أن عقد موكلتي انتهى</w:t>
      </w:r>
      <w:r w:rsidRPr="005302B1">
        <w:rPr>
          <w:rFonts w:ascii="Microsoft Uighur" w:hAnsi="Microsoft Uighur" w:cs="Microsoft Uighur"/>
          <w:sz w:val="28"/>
          <w:szCs w:val="28"/>
          <w:rtl/>
        </w:rPr>
        <w:t>، بما يُغني -بحسب قوله- عن فسخه</w:t>
      </w:r>
      <w:r w:rsidRPr="005302B1">
        <w:rPr>
          <w:rFonts w:ascii="Microsoft Uighur" w:hAnsi="Microsoft Uighur" w:cs="Microsoft Uighur" w:hint="cs"/>
          <w:sz w:val="28"/>
          <w:szCs w:val="28"/>
          <w:rtl/>
        </w:rPr>
        <w:t xml:space="preserve"> (</w:t>
      </w:r>
      <w:r>
        <w:rPr>
          <w:rFonts w:ascii="Microsoft Uighur" w:hAnsi="Microsoft Uighur" w:cs="Microsoft Uighur"/>
          <w:sz w:val="28"/>
          <w:szCs w:val="28"/>
          <w:rtl/>
        </w:rPr>
        <w:t>ف</w:t>
      </w:r>
      <w:r w:rsidRPr="005302B1">
        <w:rPr>
          <w:rFonts w:ascii="Microsoft Uighur" w:hAnsi="Microsoft Uighur" w:cs="Microsoft Uighur"/>
          <w:sz w:val="28"/>
          <w:szCs w:val="28"/>
          <w:rtl/>
        </w:rPr>
        <w:t>غير صحيح نظامًا ولا واقعًا</w:t>
      </w:r>
      <w:r w:rsidRPr="005302B1">
        <w:rPr>
          <w:rFonts w:ascii="Microsoft Uighur" w:hAnsi="Microsoft Uighur" w:cs="Microsoft Uighur" w:hint="cs"/>
          <w:sz w:val="28"/>
          <w:szCs w:val="28"/>
          <w:rtl/>
        </w:rPr>
        <w:t>)</w:t>
      </w:r>
      <w:r w:rsidRPr="005302B1">
        <w:rPr>
          <w:rFonts w:ascii="Microsoft Uighur" w:hAnsi="Microsoft Uighur" w:cs="Microsoft Uighur"/>
          <w:sz w:val="28"/>
          <w:szCs w:val="28"/>
          <w:rtl/>
        </w:rPr>
        <w:t xml:space="preserve">، ومردود عليه </w:t>
      </w:r>
      <w:r w:rsidR="00683580" w:rsidRPr="005302B1">
        <w:rPr>
          <w:rFonts w:ascii="Microsoft Uighur" w:hAnsi="Microsoft Uighur" w:cs="Microsoft Uighur" w:hint="cs"/>
          <w:sz w:val="28"/>
          <w:szCs w:val="28"/>
          <w:rtl/>
        </w:rPr>
        <w:t xml:space="preserve">بأن </w:t>
      </w:r>
      <w:r>
        <w:rPr>
          <w:rFonts w:ascii="Microsoft Uighur" w:hAnsi="Microsoft Uighur" w:cs="Microsoft Uighur" w:hint="cs"/>
          <w:sz w:val="28"/>
          <w:szCs w:val="28"/>
          <w:rtl/>
        </w:rPr>
        <w:t>تعاقدنا</w:t>
      </w:r>
      <w:r w:rsidR="00683580" w:rsidRPr="005302B1">
        <w:rPr>
          <w:rFonts w:ascii="Microsoft Uighur" w:hAnsi="Microsoft Uighur" w:cs="Microsoft Uighur" w:hint="cs"/>
          <w:sz w:val="28"/>
          <w:szCs w:val="28"/>
          <w:rtl/>
        </w:rPr>
        <w:t xml:space="preserve"> مع المدعى عليها تخلله فترات حظر كورونا </w:t>
      </w:r>
      <w:r w:rsidR="00683580" w:rsidRPr="005302B1">
        <w:rPr>
          <w:rFonts w:ascii="Microsoft Uighur" w:hAnsi="Microsoft Uighur" w:cs="Microsoft Uighur"/>
          <w:sz w:val="28"/>
          <w:szCs w:val="28"/>
          <w:rtl/>
        </w:rPr>
        <w:t>–</w:t>
      </w:r>
      <w:r w:rsidR="00683580" w:rsidRPr="005302B1">
        <w:rPr>
          <w:rFonts w:ascii="Microsoft Uighur" w:hAnsi="Microsoft Uighur" w:cs="Microsoft Uighur" w:hint="cs"/>
          <w:sz w:val="28"/>
          <w:szCs w:val="28"/>
          <w:rtl/>
        </w:rPr>
        <w:t xml:space="preserve"> وهذا ما ذكرناه تفصيلًا بمذكراتنا الأولى </w:t>
      </w:r>
      <w:r w:rsidR="00683580" w:rsidRPr="005302B1">
        <w:rPr>
          <w:rFonts w:ascii="Microsoft Uighur" w:hAnsi="Microsoft Uighur" w:cs="Microsoft Uighur"/>
          <w:sz w:val="28"/>
          <w:szCs w:val="28"/>
          <w:rtl/>
        </w:rPr>
        <w:t>–</w:t>
      </w:r>
      <w:r w:rsidR="00683580" w:rsidRPr="005302B1">
        <w:rPr>
          <w:rFonts w:ascii="Microsoft Uighur" w:hAnsi="Microsoft Uighur" w:cs="Microsoft Uighur" w:hint="cs"/>
          <w:sz w:val="28"/>
          <w:szCs w:val="28"/>
          <w:rtl/>
        </w:rPr>
        <w:t xml:space="preserve"> ومنعًا للتكرار نحيل لما ورد بطلب </w:t>
      </w:r>
      <w:r>
        <w:rPr>
          <w:rFonts w:ascii="Microsoft Uighur" w:hAnsi="Microsoft Uighur" w:cs="Microsoft Uighur" w:hint="cs"/>
          <w:sz w:val="28"/>
          <w:szCs w:val="28"/>
          <w:rtl/>
        </w:rPr>
        <w:t xml:space="preserve">إضافة المذكرة </w:t>
      </w:r>
      <w:r w:rsidR="00683580" w:rsidRPr="005302B1">
        <w:rPr>
          <w:rFonts w:ascii="Microsoft Uighur" w:hAnsi="Microsoft Uighur" w:cs="Microsoft Uighur" w:hint="cs"/>
          <w:sz w:val="28"/>
          <w:szCs w:val="28"/>
          <w:rtl/>
        </w:rPr>
        <w:t>المقدم تحت الرقم (</w:t>
      </w:r>
      <w:r w:rsidRPr="005302B1">
        <w:rPr>
          <w:rFonts w:ascii="Microsoft Uighur" w:hAnsi="Microsoft Uighur" w:cs="Microsoft Uighur"/>
          <w:b/>
          <w:bCs/>
          <w:sz w:val="28"/>
          <w:szCs w:val="28"/>
        </w:rPr>
        <w:t>4611017905</w:t>
      </w:r>
      <w:r w:rsidR="00683580" w:rsidRPr="005302B1">
        <w:rPr>
          <w:rFonts w:ascii="Microsoft Uighur" w:hAnsi="Microsoft Uighur" w:cs="Microsoft Uighur" w:hint="cs"/>
          <w:sz w:val="28"/>
          <w:szCs w:val="28"/>
          <w:rtl/>
        </w:rPr>
        <w:t>).</w:t>
      </w:r>
    </w:p>
    <w:p w:rsidR="005302B1" w:rsidRPr="005302B1" w:rsidRDefault="005302B1" w:rsidP="005302B1">
      <w:pPr>
        <w:pStyle w:val="ListParagraph"/>
        <w:numPr>
          <w:ilvl w:val="0"/>
          <w:numId w:val="2"/>
        </w:numPr>
        <w:jc w:val="both"/>
        <w:rPr>
          <w:rFonts w:ascii="Microsoft Uighur" w:hAnsi="Microsoft Uighur" w:cs="Microsoft Uighur"/>
          <w:sz w:val="28"/>
          <w:szCs w:val="28"/>
        </w:rPr>
      </w:pPr>
      <w:r w:rsidRPr="005302B1">
        <w:rPr>
          <w:rFonts w:ascii="Microsoft Uighur" w:hAnsi="Microsoft Uighur" w:cs="Microsoft Uighur"/>
          <w:sz w:val="28"/>
          <w:szCs w:val="28"/>
          <w:rtl/>
        </w:rPr>
        <w:t>بشأن ادعاء وكيل المدعى عليها أن المعاملة مزوّرة، وادعاؤه أنه استُدعي من وزارة الإسكان؛ فهذه أقوال مرسلة لا تسندها دليل، ومردودة شكلًا وموضوعًا</w:t>
      </w:r>
      <w:r>
        <w:rPr>
          <w:rFonts w:ascii="Microsoft Uighur" w:hAnsi="Microsoft Uighur" w:cs="Microsoft Uighur" w:hint="cs"/>
          <w:sz w:val="28"/>
          <w:szCs w:val="28"/>
          <w:rtl/>
        </w:rPr>
        <w:t>.</w:t>
      </w:r>
    </w:p>
    <w:p w:rsidR="00683580" w:rsidRDefault="005302B1" w:rsidP="005302B1">
      <w:pPr>
        <w:pStyle w:val="ListParagraph"/>
        <w:numPr>
          <w:ilvl w:val="0"/>
          <w:numId w:val="2"/>
        </w:numPr>
        <w:jc w:val="both"/>
        <w:rPr>
          <w:rFonts w:ascii="Microsoft Uighur" w:hAnsi="Microsoft Uighur" w:cs="Microsoft Uighur"/>
          <w:sz w:val="28"/>
          <w:szCs w:val="28"/>
        </w:rPr>
      </w:pPr>
      <w:r w:rsidRPr="00683580">
        <w:rPr>
          <w:rFonts w:ascii="Microsoft Uighur" w:hAnsi="Microsoft Uighur" w:cs="Microsoft Uighur"/>
          <w:sz w:val="28"/>
          <w:szCs w:val="28"/>
          <w:rtl/>
        </w:rPr>
        <w:t>فيما أورده ممثل المدعى عليها حول تقرير الخبير، وما زعمه من قصور في ما قدمته المدعية</w:t>
      </w:r>
      <w:r>
        <w:rPr>
          <w:rFonts w:ascii="Microsoft Uighur" w:hAnsi="Microsoft Uighur" w:cs="Microsoft Uighur" w:hint="cs"/>
          <w:sz w:val="28"/>
          <w:szCs w:val="28"/>
          <w:rtl/>
        </w:rPr>
        <w:t xml:space="preserve"> وعدم استفادة موكلته من الأعمال، فغير صحيح ويسند دفعنا بعدم صحته ما ذُكر في </w:t>
      </w:r>
      <w:r w:rsidRPr="005302B1">
        <w:rPr>
          <w:rFonts w:ascii="Microsoft Uighur" w:hAnsi="Microsoft Uighur" w:cs="Microsoft Uighur"/>
          <w:sz w:val="28"/>
          <w:szCs w:val="28"/>
          <w:rtl/>
        </w:rPr>
        <w:t>تقرير</w:t>
      </w:r>
      <w:r>
        <w:rPr>
          <w:rFonts w:ascii="Microsoft Uighur" w:hAnsi="Microsoft Uighur" w:cs="Microsoft Uighur" w:hint="cs"/>
          <w:sz w:val="28"/>
          <w:szCs w:val="28"/>
          <w:rtl/>
        </w:rPr>
        <w:t xml:space="preserve"> الخبير</w:t>
      </w:r>
      <w:r>
        <w:rPr>
          <w:rFonts w:ascii="Microsoft Uighur" w:hAnsi="Microsoft Uighur" w:cs="Microsoft Uighur"/>
          <w:sz w:val="28"/>
          <w:szCs w:val="28"/>
          <w:rtl/>
        </w:rPr>
        <w:t xml:space="preserve"> نفسه، </w:t>
      </w:r>
      <w:r>
        <w:rPr>
          <w:rFonts w:ascii="Microsoft Uighur" w:hAnsi="Microsoft Uighur" w:cs="Microsoft Uighur" w:hint="cs"/>
          <w:sz w:val="28"/>
          <w:szCs w:val="28"/>
          <w:rtl/>
        </w:rPr>
        <w:t>والذي</w:t>
      </w:r>
      <w:r w:rsidRPr="005302B1">
        <w:rPr>
          <w:rFonts w:ascii="Microsoft Uighur" w:hAnsi="Microsoft Uighur" w:cs="Microsoft Uighur"/>
          <w:sz w:val="28"/>
          <w:szCs w:val="28"/>
          <w:rtl/>
        </w:rPr>
        <w:t xml:space="preserve"> أقر ب</w:t>
      </w:r>
      <w:r>
        <w:rPr>
          <w:rFonts w:ascii="Microsoft Uighur" w:hAnsi="Microsoft Uighur" w:cs="Microsoft Uighur" w:hint="cs"/>
          <w:sz w:val="28"/>
          <w:szCs w:val="28"/>
          <w:rtl/>
        </w:rPr>
        <w:t>ال</w:t>
      </w:r>
      <w:r w:rsidRPr="005302B1">
        <w:rPr>
          <w:rFonts w:ascii="Microsoft Uighur" w:hAnsi="Microsoft Uighur" w:cs="Microsoft Uighur"/>
          <w:sz w:val="28"/>
          <w:szCs w:val="28"/>
          <w:rtl/>
        </w:rPr>
        <w:t>أعمال</w:t>
      </w:r>
      <w:r>
        <w:rPr>
          <w:rFonts w:ascii="Microsoft Uighur" w:hAnsi="Microsoft Uighur" w:cs="Microsoft Uighur" w:hint="cs"/>
          <w:sz w:val="28"/>
          <w:szCs w:val="28"/>
          <w:rtl/>
        </w:rPr>
        <w:t xml:space="preserve"> المنفذة من</w:t>
      </w:r>
      <w:r w:rsidRPr="005302B1">
        <w:rPr>
          <w:rFonts w:ascii="Microsoft Uighur" w:hAnsi="Microsoft Uighur" w:cs="Microsoft Uighur"/>
          <w:sz w:val="28"/>
          <w:szCs w:val="28"/>
          <w:rtl/>
        </w:rPr>
        <w:t xml:space="preserve"> المدعية</w:t>
      </w:r>
      <w:r>
        <w:rPr>
          <w:rFonts w:ascii="Microsoft Uighur" w:hAnsi="Microsoft Uighur" w:cs="Microsoft Uighur" w:hint="cs"/>
          <w:sz w:val="28"/>
          <w:szCs w:val="28"/>
          <w:rtl/>
        </w:rPr>
        <w:t xml:space="preserve"> وقيمتها</w:t>
      </w:r>
      <w:r>
        <w:rPr>
          <w:rFonts w:ascii="Microsoft Uighur" w:hAnsi="Microsoft Uighur" w:cs="Microsoft Uighur" w:hint="cs"/>
          <w:sz w:val="28"/>
          <w:szCs w:val="28"/>
          <w:rtl/>
        </w:rPr>
        <w:t xml:space="preserve"> </w:t>
      </w:r>
      <w:r>
        <w:rPr>
          <w:rFonts w:ascii="Microsoft Uighur" w:hAnsi="Microsoft Uighur" w:cs="Microsoft Uighur"/>
          <w:sz w:val="28"/>
          <w:szCs w:val="28"/>
          <w:rtl/>
        </w:rPr>
        <w:t>–</w:t>
      </w:r>
      <w:r>
        <w:rPr>
          <w:rFonts w:ascii="Microsoft Uighur" w:hAnsi="Microsoft Uighur" w:cs="Microsoft Uighur" w:hint="cs"/>
          <w:sz w:val="28"/>
          <w:szCs w:val="28"/>
          <w:rtl/>
        </w:rPr>
        <w:t xml:space="preserve"> وهذا </w:t>
      </w:r>
      <w:r w:rsidRPr="005302B1">
        <w:rPr>
          <w:rFonts w:ascii="Microsoft Uighur" w:hAnsi="Microsoft Uighur" w:cs="Microsoft Uighur"/>
          <w:sz w:val="28"/>
          <w:szCs w:val="28"/>
          <w:rtl/>
        </w:rPr>
        <w:t>يؤكد أداءها للالتزامات التعاقدية من حيث الم</w:t>
      </w:r>
      <w:r w:rsidR="00F52B4D">
        <w:rPr>
          <w:rFonts w:ascii="Microsoft Uighur" w:hAnsi="Microsoft Uighur" w:cs="Microsoft Uighur"/>
          <w:sz w:val="28"/>
          <w:szCs w:val="28"/>
          <w:rtl/>
        </w:rPr>
        <w:t>بدأ، ويُثبت أحقيتها في المطالبة</w:t>
      </w:r>
      <w:r w:rsidR="00F52B4D">
        <w:rPr>
          <w:rFonts w:ascii="Microsoft Uighur" w:hAnsi="Microsoft Uighur" w:cs="Microsoft Uighur" w:hint="cs"/>
          <w:sz w:val="28"/>
          <w:szCs w:val="28"/>
          <w:rtl/>
        </w:rPr>
        <w:t xml:space="preserve"> على الرغم من ان التقرير لم يمنح المدعية حقوقها.</w:t>
      </w:r>
    </w:p>
    <w:p w:rsidR="005302B1" w:rsidRDefault="00683580" w:rsidP="005302B1">
      <w:pPr>
        <w:pStyle w:val="ListParagraph"/>
        <w:numPr>
          <w:ilvl w:val="0"/>
          <w:numId w:val="2"/>
        </w:numPr>
        <w:jc w:val="both"/>
        <w:rPr>
          <w:rFonts w:ascii="Microsoft Uighur" w:hAnsi="Microsoft Uighur" w:cs="Microsoft Uighur"/>
          <w:sz w:val="28"/>
          <w:szCs w:val="28"/>
        </w:rPr>
      </w:pPr>
      <w:r w:rsidRPr="00683580">
        <w:rPr>
          <w:rFonts w:ascii="Microsoft Uighur" w:hAnsi="Microsoft Uighur" w:cs="Microsoft Uighur"/>
          <w:sz w:val="28"/>
          <w:szCs w:val="28"/>
          <w:rtl/>
        </w:rPr>
        <w:t xml:space="preserve">ما ذكره ممثل </w:t>
      </w:r>
      <w:r w:rsidRPr="00683580">
        <w:rPr>
          <w:rFonts w:ascii="Microsoft Uighur" w:hAnsi="Microsoft Uighur" w:cs="Microsoft Uighur" w:hint="cs"/>
          <w:sz w:val="28"/>
          <w:szCs w:val="28"/>
          <w:rtl/>
        </w:rPr>
        <w:t>المدعى عليها</w:t>
      </w:r>
      <w:r w:rsidRPr="00683580">
        <w:rPr>
          <w:rFonts w:ascii="Microsoft Uighur" w:hAnsi="Microsoft Uighur" w:cs="Microsoft Uighur"/>
          <w:sz w:val="28"/>
          <w:szCs w:val="28"/>
          <w:rtl/>
        </w:rPr>
        <w:t xml:space="preserve"> من أن المدعية لم تقم بواجبها في تصحيح الوضع </w:t>
      </w:r>
      <w:r>
        <w:rPr>
          <w:rFonts w:ascii="Microsoft Uighur" w:hAnsi="Microsoft Uighur" w:cs="Microsoft Uighur"/>
          <w:sz w:val="28"/>
          <w:szCs w:val="28"/>
          <w:rtl/>
        </w:rPr>
        <w:t>–</w:t>
      </w:r>
      <w:r>
        <w:rPr>
          <w:rFonts w:ascii="Microsoft Uighur" w:hAnsi="Microsoft Uighur" w:cs="Microsoft Uighur" w:hint="cs"/>
          <w:sz w:val="28"/>
          <w:szCs w:val="28"/>
          <w:rtl/>
        </w:rPr>
        <w:t xml:space="preserve"> فهنا ننصح وكيل المدعى عليه بالرجوع لنطاق الأعمال الواردة بالعقد والتي ليس من ضمنها تقديم معاملة تصحيح وضع </w:t>
      </w:r>
      <w:r>
        <w:rPr>
          <w:rFonts w:ascii="Microsoft Uighur" w:hAnsi="Microsoft Uighur" w:cs="Microsoft Uighur"/>
          <w:sz w:val="28"/>
          <w:szCs w:val="28"/>
          <w:rtl/>
        </w:rPr>
        <w:t>–</w:t>
      </w:r>
      <w:r w:rsidR="00F52B4D">
        <w:rPr>
          <w:rFonts w:ascii="Microsoft Uighur" w:hAnsi="Microsoft Uighur" w:cs="Microsoft Uighur" w:hint="cs"/>
          <w:sz w:val="28"/>
          <w:szCs w:val="28"/>
          <w:rtl/>
        </w:rPr>
        <w:t xml:space="preserve"> </w:t>
      </w:r>
      <w:r>
        <w:rPr>
          <w:rFonts w:ascii="Microsoft Uighur" w:hAnsi="Microsoft Uighur" w:cs="Microsoft Uighur" w:hint="cs"/>
          <w:sz w:val="28"/>
          <w:szCs w:val="28"/>
          <w:rtl/>
        </w:rPr>
        <w:t>وأما بخصوص الإشعار فا نؤكد أن الإشعار مرفق بمذكراتنا السابقة.</w:t>
      </w:r>
    </w:p>
    <w:p w:rsidR="00683580" w:rsidRPr="005302B1" w:rsidRDefault="00683580" w:rsidP="005302B1">
      <w:pPr>
        <w:pStyle w:val="ListParagraph"/>
        <w:numPr>
          <w:ilvl w:val="0"/>
          <w:numId w:val="2"/>
        </w:numPr>
        <w:jc w:val="both"/>
        <w:rPr>
          <w:rFonts w:ascii="Microsoft Uighur" w:hAnsi="Microsoft Uighur" w:cs="Microsoft Uighur"/>
          <w:sz w:val="28"/>
          <w:szCs w:val="28"/>
          <w:rtl/>
        </w:rPr>
      </w:pPr>
      <w:r w:rsidRPr="005302B1">
        <w:rPr>
          <w:rFonts w:ascii="Microsoft Uighur" w:hAnsi="Microsoft Uighur" w:cs="Microsoft Uighur"/>
          <w:sz w:val="28"/>
          <w:szCs w:val="28"/>
          <w:rtl/>
        </w:rPr>
        <w:t>ما ورد على لسان ممثل المدعى عليها من أن المدعية لم ت</w:t>
      </w:r>
      <w:r w:rsidR="005302B1" w:rsidRPr="005302B1">
        <w:rPr>
          <w:rFonts w:ascii="Microsoft Uighur" w:hAnsi="Microsoft Uighur" w:cs="Microsoft Uighur"/>
          <w:sz w:val="28"/>
          <w:szCs w:val="28"/>
          <w:rtl/>
        </w:rPr>
        <w:t>ُبادر بتقديم معاملة تصحيح الوضع</w:t>
      </w:r>
      <w:r w:rsidR="005302B1" w:rsidRPr="005302B1">
        <w:rPr>
          <w:rFonts w:ascii="Microsoft Uighur" w:hAnsi="Microsoft Uighur" w:cs="Microsoft Uighur" w:hint="cs"/>
          <w:sz w:val="28"/>
          <w:szCs w:val="28"/>
          <w:rtl/>
        </w:rPr>
        <w:t xml:space="preserve">، </w:t>
      </w:r>
      <w:r w:rsidRPr="005302B1">
        <w:rPr>
          <w:rFonts w:ascii="Microsoft Uighur" w:hAnsi="Microsoft Uighur" w:cs="Microsoft Uighur"/>
          <w:sz w:val="28"/>
          <w:szCs w:val="28"/>
          <w:rtl/>
        </w:rPr>
        <w:t>فهو مردود من وجهين:</w:t>
      </w:r>
    </w:p>
    <w:p w:rsidR="005302B1" w:rsidRDefault="00683580" w:rsidP="005302B1">
      <w:pPr>
        <w:pStyle w:val="ListParagraph"/>
        <w:numPr>
          <w:ilvl w:val="0"/>
          <w:numId w:val="4"/>
        </w:numPr>
        <w:jc w:val="both"/>
        <w:rPr>
          <w:rFonts w:ascii="Microsoft Uighur" w:hAnsi="Microsoft Uighur" w:cs="Microsoft Uighur"/>
          <w:sz w:val="28"/>
          <w:szCs w:val="28"/>
        </w:rPr>
      </w:pPr>
      <w:r w:rsidRPr="00683580">
        <w:rPr>
          <w:rFonts w:ascii="Microsoft Uighur" w:hAnsi="Microsoft Uighur" w:cs="Microsoft Uighur"/>
          <w:sz w:val="28"/>
          <w:szCs w:val="28"/>
          <w:rtl/>
        </w:rPr>
        <w:t xml:space="preserve">أن نطاق الأعمال التعاقدية -وفقًا لما هو وارد في العقد المبرم بين الطرفين- لا يشمل تقديم معاملة تصحيح وضع، ومن ثم فلا يصح مساءلة المدعية عن أمر خارج نطاق </w:t>
      </w:r>
      <w:r w:rsidR="005302B1">
        <w:rPr>
          <w:rFonts w:ascii="Microsoft Uighur" w:hAnsi="Microsoft Uighur" w:cs="Microsoft Uighur" w:hint="cs"/>
          <w:sz w:val="28"/>
          <w:szCs w:val="28"/>
          <w:rtl/>
        </w:rPr>
        <w:t>عقدها مع المدعى عليها</w:t>
      </w:r>
      <w:r w:rsidRPr="00683580">
        <w:rPr>
          <w:rFonts w:ascii="Microsoft Uighur" w:hAnsi="Microsoft Uighur" w:cs="Microsoft Uighur"/>
          <w:sz w:val="28"/>
          <w:szCs w:val="28"/>
          <w:rtl/>
        </w:rPr>
        <w:t>.</w:t>
      </w:r>
    </w:p>
    <w:p w:rsidR="00683580" w:rsidRPr="005302B1" w:rsidRDefault="00683580" w:rsidP="005302B1">
      <w:pPr>
        <w:pStyle w:val="ListParagraph"/>
        <w:numPr>
          <w:ilvl w:val="0"/>
          <w:numId w:val="4"/>
        </w:numPr>
        <w:jc w:val="both"/>
        <w:rPr>
          <w:rFonts w:ascii="Microsoft Uighur" w:hAnsi="Microsoft Uighur" w:cs="Microsoft Uighur"/>
          <w:sz w:val="28"/>
          <w:szCs w:val="28"/>
          <w:rtl/>
        </w:rPr>
      </w:pPr>
      <w:r w:rsidRPr="005302B1">
        <w:rPr>
          <w:rFonts w:ascii="Microsoft Uighur" w:hAnsi="Microsoft Uighur" w:cs="Microsoft Uighur"/>
          <w:sz w:val="28"/>
          <w:szCs w:val="28"/>
          <w:rtl/>
        </w:rPr>
        <w:t xml:space="preserve">أن إشعار موكلتي بخصوص الوضع محل التصحيح مرفق أصلًا ضمن مذكراتنا السابقة، وقد تم تقديمه </w:t>
      </w:r>
      <w:r w:rsidR="005302B1">
        <w:rPr>
          <w:rFonts w:ascii="Microsoft Uighur" w:hAnsi="Microsoft Uighur" w:cs="Microsoft Uighur" w:hint="cs"/>
          <w:sz w:val="28"/>
          <w:szCs w:val="28"/>
          <w:rtl/>
        </w:rPr>
        <w:t>للخبير أيضًا</w:t>
      </w:r>
      <w:r w:rsidRPr="005302B1">
        <w:rPr>
          <w:rFonts w:ascii="Microsoft Uighur" w:hAnsi="Microsoft Uighur" w:cs="Microsoft Uighur"/>
          <w:sz w:val="28"/>
          <w:szCs w:val="28"/>
          <w:rtl/>
        </w:rPr>
        <w:t xml:space="preserve"> </w:t>
      </w:r>
      <w:r w:rsidR="005302B1">
        <w:rPr>
          <w:rFonts w:ascii="Microsoft Uighur" w:hAnsi="Microsoft Uighur" w:cs="Microsoft Uighur" w:hint="cs"/>
          <w:sz w:val="28"/>
          <w:szCs w:val="28"/>
          <w:rtl/>
        </w:rPr>
        <w:t>.</w:t>
      </w:r>
    </w:p>
    <w:p w:rsidR="00830CA2" w:rsidRPr="005302B1" w:rsidRDefault="005302B1" w:rsidP="005302B1">
      <w:pPr>
        <w:jc w:val="both"/>
        <w:rPr>
          <w:rFonts w:ascii="Microsoft Uighur" w:hAnsi="Microsoft Uighur" w:cs="Microsoft Uighur"/>
          <w:sz w:val="28"/>
          <w:szCs w:val="28"/>
        </w:rPr>
      </w:pPr>
      <w:r w:rsidRPr="005302B1">
        <w:rPr>
          <w:rFonts w:ascii="Microsoft Uighur" w:hAnsi="Microsoft Uighur" w:cs="Microsoft Uighur" w:hint="cs"/>
          <w:sz w:val="28"/>
          <w:szCs w:val="28"/>
          <w:rtl/>
        </w:rPr>
        <w:t>و</w:t>
      </w:r>
      <w:r w:rsidR="00683580" w:rsidRPr="005302B1">
        <w:rPr>
          <w:rFonts w:ascii="Microsoft Uighur" w:hAnsi="Microsoft Uighur" w:cs="Microsoft Uighur"/>
          <w:sz w:val="28"/>
          <w:szCs w:val="28"/>
          <w:rtl/>
        </w:rPr>
        <w:t xml:space="preserve">بناءً على ما سبق،يتبيّن أن مجمل ما أورده وكيل المدعى عليها لا يعدو أن يكون </w:t>
      </w:r>
      <w:r w:rsidRPr="005302B1">
        <w:rPr>
          <w:rFonts w:ascii="Microsoft Uighur" w:hAnsi="Microsoft Uighur" w:cs="Microsoft Uighur" w:hint="cs"/>
          <w:sz w:val="28"/>
          <w:szCs w:val="28"/>
          <w:rtl/>
        </w:rPr>
        <w:t>أقوالًا</w:t>
      </w:r>
      <w:r w:rsidRPr="005302B1">
        <w:rPr>
          <w:rFonts w:ascii="Microsoft Uighur" w:hAnsi="Microsoft Uighur" w:cs="Microsoft Uighur"/>
          <w:sz w:val="28"/>
          <w:szCs w:val="28"/>
          <w:rtl/>
        </w:rPr>
        <w:t xml:space="preserve"> مرسل</w:t>
      </w:r>
      <w:r w:rsidRPr="005302B1">
        <w:rPr>
          <w:rFonts w:ascii="Microsoft Uighur" w:hAnsi="Microsoft Uighur" w:cs="Microsoft Uighur" w:hint="cs"/>
          <w:sz w:val="28"/>
          <w:szCs w:val="28"/>
          <w:rtl/>
        </w:rPr>
        <w:t>ة</w:t>
      </w:r>
      <w:r w:rsidRPr="005302B1">
        <w:rPr>
          <w:rFonts w:ascii="Microsoft Uighur" w:hAnsi="Microsoft Uighur" w:cs="Microsoft Uighur"/>
          <w:sz w:val="28"/>
          <w:szCs w:val="28"/>
          <w:rtl/>
        </w:rPr>
        <w:t>، خالي</w:t>
      </w:r>
      <w:r w:rsidRPr="005302B1">
        <w:rPr>
          <w:rFonts w:ascii="Microsoft Uighur" w:hAnsi="Microsoft Uighur" w:cs="Microsoft Uighur" w:hint="cs"/>
          <w:sz w:val="28"/>
          <w:szCs w:val="28"/>
          <w:rtl/>
        </w:rPr>
        <w:t>ة</w:t>
      </w:r>
      <w:r w:rsidR="00683580" w:rsidRPr="005302B1">
        <w:rPr>
          <w:rFonts w:ascii="Microsoft Uighur" w:hAnsi="Microsoft Uighur" w:cs="Microsoft Uighur"/>
          <w:sz w:val="28"/>
          <w:szCs w:val="28"/>
          <w:rtl/>
        </w:rPr>
        <w:t xml:space="preserve"> من الدليل</w:t>
      </w:r>
      <w:r w:rsidRPr="005302B1">
        <w:rPr>
          <w:rFonts w:ascii="Microsoft Uighur" w:hAnsi="Microsoft Uighur" w:cs="Microsoft Uighur" w:hint="cs"/>
          <w:sz w:val="28"/>
          <w:szCs w:val="28"/>
          <w:rtl/>
        </w:rPr>
        <w:t xml:space="preserve"> المعتبر</w:t>
      </w:r>
      <w:r w:rsidR="00683580" w:rsidRPr="005302B1">
        <w:rPr>
          <w:rFonts w:ascii="Microsoft Uighur" w:hAnsi="Microsoft Uighur" w:cs="Microsoft Uighur"/>
          <w:sz w:val="28"/>
          <w:szCs w:val="28"/>
          <w:rtl/>
        </w:rPr>
        <w:t>، مما يُوجب الالتفات عنها، والتمسك بطلبات موكلتي الثابتة في أصل الدعوى، والتأكيد على أحقيتها في التعويض المستحق نظامًا، فضلًا عما فصّلته مذكراتنا السابقة من طلبات وأسانيد.</w:t>
      </w:r>
      <w:bookmarkEnd w:id="0"/>
    </w:p>
    <w:sectPr w:rsidR="00830CA2" w:rsidRPr="005302B1" w:rsidSect="00B50B7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97163"/>
    <w:multiLevelType w:val="hybridMultilevel"/>
    <w:tmpl w:val="45A68558"/>
    <w:lvl w:ilvl="0" w:tplc="B04CED8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A264DC"/>
    <w:multiLevelType w:val="hybridMultilevel"/>
    <w:tmpl w:val="EE942B4E"/>
    <w:lvl w:ilvl="0" w:tplc="4CFE147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C5064"/>
    <w:multiLevelType w:val="hybridMultilevel"/>
    <w:tmpl w:val="8F1E1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F5E92"/>
    <w:multiLevelType w:val="hybridMultilevel"/>
    <w:tmpl w:val="884EC294"/>
    <w:lvl w:ilvl="0" w:tplc="F1C0EEE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895"/>
    <w:rsid w:val="005302B1"/>
    <w:rsid w:val="00683580"/>
    <w:rsid w:val="006D2895"/>
    <w:rsid w:val="007A7E42"/>
    <w:rsid w:val="00810F72"/>
    <w:rsid w:val="008D3208"/>
    <w:rsid w:val="00AA03F1"/>
    <w:rsid w:val="00B50B7B"/>
    <w:rsid w:val="00F5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F537FD"/>
  <w15:chartTrackingRefBased/>
  <w15:docId w15:val="{5D44E5B5-5E5A-475B-A4F1-1F90463E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5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4813">
                      <w:marLeft w:val="360"/>
                      <w:marRight w:val="36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5" w:color="DBDBDB"/>
                            <w:bottom w:val="single" w:sz="6" w:space="15" w:color="DBDBDB"/>
                            <w:right w:val="single" w:sz="6" w:space="15" w:color="DBDBDB"/>
                          </w:divBdr>
                          <w:divsChild>
                            <w:div w:id="841437057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3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3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30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26" w:color="DDDDDD"/>
                                            <w:left w:val="single" w:sz="12" w:space="31" w:color="DDDDDD"/>
                                            <w:bottom w:val="single" w:sz="12" w:space="19" w:color="DDDDDD"/>
                                            <w:right w:val="single" w:sz="12" w:space="13" w:color="DDDDD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2025-08-19T10:49:00Z</dcterms:created>
  <dcterms:modified xsi:type="dcterms:W3CDTF">2025-08-19T14:16:00Z</dcterms:modified>
</cp:coreProperties>
</file>