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364" w:rsidRPr="00322364" w:rsidRDefault="00322364" w:rsidP="00CD0B69">
      <w:pPr>
        <w:bidi/>
        <w:spacing w:line="240" w:lineRule="auto"/>
        <w:ind w:left="0" w:firstLine="0"/>
        <w:jc w:val="both"/>
        <w:rPr>
          <w:sz w:val="24"/>
          <w:szCs w:val="24"/>
          <w:rtl/>
        </w:rPr>
      </w:pPr>
      <w:r w:rsidRPr="00322364">
        <w:rPr>
          <w:rFonts w:hint="cs"/>
          <w:sz w:val="24"/>
          <w:szCs w:val="24"/>
          <w:rtl/>
        </w:rPr>
        <w:t xml:space="preserve">التاريخ : </w:t>
      </w:r>
      <w:r w:rsidR="000E081B">
        <w:rPr>
          <w:sz w:val="24"/>
          <w:szCs w:val="24"/>
        </w:rPr>
        <w:t>15</w:t>
      </w:r>
      <w:r w:rsidRPr="00322364">
        <w:rPr>
          <w:rFonts w:hint="cs"/>
          <w:sz w:val="24"/>
          <w:szCs w:val="24"/>
          <w:rtl/>
        </w:rPr>
        <w:t>/</w:t>
      </w:r>
      <w:r w:rsidR="000E081B">
        <w:rPr>
          <w:sz w:val="24"/>
          <w:szCs w:val="24"/>
        </w:rPr>
        <w:t>02</w:t>
      </w:r>
      <w:r w:rsidRPr="00322364">
        <w:rPr>
          <w:rFonts w:hint="cs"/>
          <w:sz w:val="24"/>
          <w:szCs w:val="24"/>
          <w:rtl/>
        </w:rPr>
        <w:t>/1439هــ</w:t>
      </w:r>
    </w:p>
    <w:p w:rsidR="00322364" w:rsidRPr="00322364" w:rsidRDefault="00322364" w:rsidP="00CD0B69">
      <w:pPr>
        <w:bidi/>
        <w:spacing w:before="240" w:line="240" w:lineRule="auto"/>
        <w:ind w:left="0" w:firstLine="0"/>
        <w:jc w:val="both"/>
        <w:rPr>
          <w:sz w:val="24"/>
          <w:szCs w:val="24"/>
          <w:rtl/>
        </w:rPr>
      </w:pPr>
      <w:r w:rsidRPr="00322364">
        <w:rPr>
          <w:rFonts w:hint="cs"/>
          <w:sz w:val="24"/>
          <w:szCs w:val="24"/>
          <w:rtl/>
        </w:rPr>
        <w:t xml:space="preserve">الموافق : </w:t>
      </w:r>
      <w:r w:rsidR="000E081B">
        <w:rPr>
          <w:sz w:val="24"/>
          <w:szCs w:val="24"/>
        </w:rPr>
        <w:t>14</w:t>
      </w:r>
      <w:r w:rsidRPr="00322364">
        <w:rPr>
          <w:rFonts w:hint="cs"/>
          <w:sz w:val="24"/>
          <w:szCs w:val="24"/>
          <w:rtl/>
        </w:rPr>
        <w:t>/</w:t>
      </w:r>
      <w:r w:rsidR="000E081B">
        <w:rPr>
          <w:sz w:val="24"/>
          <w:szCs w:val="24"/>
        </w:rPr>
        <w:t>10</w:t>
      </w:r>
      <w:r w:rsidRPr="00322364">
        <w:rPr>
          <w:rFonts w:hint="cs"/>
          <w:sz w:val="24"/>
          <w:szCs w:val="24"/>
          <w:rtl/>
        </w:rPr>
        <w:t>/</w:t>
      </w:r>
      <w:r w:rsidR="000E081B">
        <w:rPr>
          <w:rFonts w:hint="cs"/>
          <w:sz w:val="24"/>
          <w:szCs w:val="24"/>
          <w:rtl/>
        </w:rPr>
        <w:t>2019م</w:t>
      </w:r>
      <w:r w:rsidRPr="00322364">
        <w:rPr>
          <w:rFonts w:hint="cs"/>
          <w:sz w:val="24"/>
          <w:szCs w:val="24"/>
          <w:rtl/>
        </w:rPr>
        <w:t xml:space="preserve"> </w:t>
      </w:r>
    </w:p>
    <w:p w:rsidR="006533BD" w:rsidRPr="00322364" w:rsidRDefault="00C12BCB" w:rsidP="00CD0B69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rtl/>
        </w:rPr>
      </w:pPr>
      <w:r w:rsidRPr="00322364">
        <w:rPr>
          <w:rFonts w:hint="cs"/>
          <w:b/>
          <w:bCs/>
          <w:sz w:val="28"/>
          <w:szCs w:val="28"/>
          <w:rtl/>
        </w:rPr>
        <w:t xml:space="preserve">صاحب الفضيلة رئيس </w:t>
      </w:r>
      <w:r w:rsidR="000E081B">
        <w:rPr>
          <w:rFonts w:hint="cs"/>
          <w:b/>
          <w:bCs/>
          <w:sz w:val="28"/>
          <w:szCs w:val="28"/>
          <w:rtl/>
        </w:rPr>
        <w:t xml:space="preserve">محكمة الاستئناف بالرياض </w:t>
      </w:r>
      <w:r w:rsidR="000E081B">
        <w:rPr>
          <w:b/>
          <w:bCs/>
          <w:sz w:val="28"/>
          <w:szCs w:val="28"/>
          <w:rtl/>
        </w:rPr>
        <w:tab/>
      </w:r>
      <w:r w:rsidR="000E081B">
        <w:rPr>
          <w:b/>
          <w:bCs/>
          <w:sz w:val="28"/>
          <w:szCs w:val="28"/>
          <w:rtl/>
        </w:rPr>
        <w:tab/>
      </w:r>
      <w:r w:rsidR="000E081B">
        <w:rPr>
          <w:b/>
          <w:bCs/>
          <w:sz w:val="28"/>
          <w:szCs w:val="28"/>
          <w:rtl/>
        </w:rPr>
        <w:tab/>
      </w:r>
      <w:r w:rsidRPr="00322364">
        <w:rPr>
          <w:rFonts w:hint="cs"/>
          <w:b/>
          <w:bCs/>
          <w:sz w:val="28"/>
          <w:szCs w:val="28"/>
          <w:rtl/>
        </w:rPr>
        <w:t xml:space="preserve">    </w:t>
      </w:r>
      <w:r w:rsidR="00322364">
        <w:rPr>
          <w:b/>
          <w:bCs/>
          <w:sz w:val="28"/>
          <w:szCs w:val="28"/>
          <w:rtl/>
        </w:rPr>
        <w:tab/>
      </w:r>
      <w:r w:rsidRPr="00322364">
        <w:rPr>
          <w:rFonts w:hint="cs"/>
          <w:b/>
          <w:bCs/>
          <w:sz w:val="28"/>
          <w:szCs w:val="28"/>
          <w:rtl/>
        </w:rPr>
        <w:t xml:space="preserve">         سلمه الله </w:t>
      </w:r>
    </w:p>
    <w:p w:rsidR="00C12BCB" w:rsidRPr="00322364" w:rsidRDefault="00C12BCB" w:rsidP="00322364">
      <w:pPr>
        <w:bidi/>
        <w:spacing w:before="240" w:line="240" w:lineRule="auto"/>
        <w:ind w:left="0" w:firstLine="0"/>
        <w:jc w:val="both"/>
        <w:rPr>
          <w:sz w:val="28"/>
          <w:szCs w:val="28"/>
          <w:rtl/>
        </w:rPr>
      </w:pPr>
      <w:r w:rsidRPr="00322364">
        <w:rPr>
          <w:rFonts w:hint="cs"/>
          <w:sz w:val="28"/>
          <w:szCs w:val="28"/>
          <w:rtl/>
        </w:rPr>
        <w:t xml:space="preserve">السلام عليكم ورحمة الله </w:t>
      </w:r>
      <w:r w:rsidR="008C0E23" w:rsidRPr="00322364">
        <w:rPr>
          <w:rFonts w:hint="cs"/>
          <w:sz w:val="28"/>
          <w:szCs w:val="28"/>
          <w:rtl/>
        </w:rPr>
        <w:t>وبركاته ،،،،</w:t>
      </w:r>
    </w:p>
    <w:p w:rsidR="000E081B" w:rsidRDefault="00C12BCB" w:rsidP="00CD0B69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u w:val="single"/>
        </w:rPr>
      </w:pPr>
      <w:r w:rsidRPr="00322364">
        <w:rPr>
          <w:rFonts w:hint="cs"/>
          <w:b/>
          <w:bCs/>
          <w:sz w:val="28"/>
          <w:szCs w:val="28"/>
          <w:u w:val="single"/>
          <w:rtl/>
        </w:rPr>
        <w:t xml:space="preserve">الموضوع : </w:t>
      </w:r>
      <w:r w:rsidR="000E081B">
        <w:rPr>
          <w:rFonts w:hint="cs"/>
          <w:b/>
          <w:bCs/>
          <w:sz w:val="28"/>
          <w:szCs w:val="28"/>
          <w:u w:val="single"/>
          <w:rtl/>
        </w:rPr>
        <w:t xml:space="preserve">لائحة إستئناف في القضية رقم </w:t>
      </w:r>
      <w:r w:rsidR="00CD0B69">
        <w:rPr>
          <w:rFonts w:hint="cs"/>
          <w:b/>
          <w:bCs/>
          <w:sz w:val="28"/>
          <w:szCs w:val="28"/>
          <w:u w:val="single"/>
          <w:rtl/>
        </w:rPr>
        <w:t>(</w:t>
      </w:r>
      <w:r w:rsidR="000E081B">
        <w:rPr>
          <w:rFonts w:hint="cs"/>
          <w:b/>
          <w:bCs/>
          <w:sz w:val="28"/>
          <w:szCs w:val="28"/>
          <w:u w:val="single"/>
          <w:rtl/>
        </w:rPr>
        <w:t>39369384</w:t>
      </w:r>
      <w:r w:rsidR="00CD0B69">
        <w:rPr>
          <w:rFonts w:hint="cs"/>
          <w:b/>
          <w:bCs/>
          <w:sz w:val="28"/>
          <w:szCs w:val="28"/>
          <w:u w:val="single"/>
          <w:rtl/>
        </w:rPr>
        <w:t>)</w:t>
      </w:r>
      <w:r w:rsidR="000E081B">
        <w:rPr>
          <w:rFonts w:hint="cs"/>
          <w:b/>
          <w:bCs/>
          <w:sz w:val="28"/>
          <w:szCs w:val="28"/>
          <w:u w:val="single"/>
          <w:rtl/>
        </w:rPr>
        <w:t xml:space="preserve"> والصادر فيها صك الحكم رقم (411017708) وتاريخ 20/01/1441هــ </w:t>
      </w:r>
      <w:r w:rsidR="00CD0B69">
        <w:rPr>
          <w:rFonts w:hint="cs"/>
          <w:b/>
          <w:bCs/>
          <w:sz w:val="28"/>
          <w:szCs w:val="28"/>
          <w:u w:val="single"/>
          <w:rtl/>
        </w:rPr>
        <w:t>.</w:t>
      </w:r>
    </w:p>
    <w:p w:rsidR="000E081B" w:rsidRDefault="000E081B" w:rsidP="000E081B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المستأنف :</w:t>
      </w:r>
      <w:r w:rsidRPr="000E081B">
        <w:rPr>
          <w:rFonts w:hint="cs"/>
          <w:b/>
          <w:bCs/>
          <w:sz w:val="28"/>
          <w:szCs w:val="28"/>
          <w:rtl/>
        </w:rPr>
        <w:t xml:space="preserve"> </w:t>
      </w:r>
      <w:r w:rsidRPr="000E081B">
        <w:rPr>
          <w:rFonts w:hint="cs"/>
          <w:sz w:val="28"/>
          <w:szCs w:val="28"/>
          <w:rtl/>
        </w:rPr>
        <w:t xml:space="preserve">مصطفى بن حسن ملهط </w:t>
      </w:r>
      <w:r w:rsidRPr="000E081B">
        <w:rPr>
          <w:sz w:val="28"/>
          <w:szCs w:val="28"/>
          <w:rtl/>
        </w:rPr>
        <w:t>–</w:t>
      </w:r>
      <w:r w:rsidRPr="000E081B">
        <w:rPr>
          <w:rFonts w:hint="cs"/>
          <w:sz w:val="28"/>
          <w:szCs w:val="28"/>
          <w:rtl/>
        </w:rPr>
        <w:t xml:space="preserve"> هوية رقم ( 2208714754 ) .</w:t>
      </w:r>
    </w:p>
    <w:p w:rsidR="00C12BCB" w:rsidRDefault="000E081B" w:rsidP="000E081B">
      <w:pPr>
        <w:bidi/>
        <w:spacing w:before="240" w:line="24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المستأنف ضده </w:t>
      </w:r>
      <w:r w:rsidRPr="000E081B">
        <w:rPr>
          <w:rFonts w:hint="cs"/>
          <w:b/>
          <w:bCs/>
          <w:sz w:val="28"/>
          <w:szCs w:val="28"/>
          <w:rtl/>
        </w:rPr>
        <w:t xml:space="preserve">: </w:t>
      </w:r>
      <w:r w:rsidRPr="000E081B">
        <w:rPr>
          <w:rFonts w:hint="cs"/>
          <w:sz w:val="28"/>
          <w:szCs w:val="28"/>
          <w:rtl/>
        </w:rPr>
        <w:t>النيابة العامة .</w:t>
      </w:r>
      <w:r w:rsidR="00C12BCB" w:rsidRPr="00322364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:rsidR="000E081B" w:rsidRDefault="000E081B" w:rsidP="00127B71">
      <w:pPr>
        <w:bidi/>
        <w:spacing w:before="240" w:after="0" w:line="240" w:lineRule="auto"/>
        <w:ind w:left="0" w:firstLine="0"/>
        <w:jc w:val="both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الحكم المستانف فيه :</w:t>
      </w:r>
    </w:p>
    <w:p w:rsidR="000E081B" w:rsidRDefault="000E081B" w:rsidP="00D91948">
      <w:pPr>
        <w:bidi/>
        <w:spacing w:before="240" w:line="360" w:lineRule="auto"/>
        <w:ind w:left="0" w:firstLine="0"/>
        <w:jc w:val="both"/>
        <w:rPr>
          <w:sz w:val="28"/>
          <w:szCs w:val="28"/>
          <w:rtl/>
        </w:rPr>
      </w:pPr>
      <w:r w:rsidRPr="00D91948">
        <w:rPr>
          <w:rFonts w:hint="cs"/>
          <w:sz w:val="28"/>
          <w:szCs w:val="28"/>
          <w:rtl/>
        </w:rPr>
        <w:t>حكمت الدائرة بما يأتي : أولاً إدانة مصطفى حسن محمد ملهط (مصري الجنسية بموجب رخصة الاقامة رقم (2208714754) بالتزوير والاستعمال وتعزيره بسجنه ستة أشهر مع مصادرة المحررات المزورة ، رابعاً : إدانة مصطفى حسن محمد ملهط (</w:t>
      </w:r>
      <w:r w:rsidR="007A6633">
        <w:rPr>
          <w:sz w:val="28"/>
          <w:szCs w:val="28"/>
        </w:rPr>
        <w:t xml:space="preserve"> </w:t>
      </w:r>
      <w:r w:rsidRPr="00D91948">
        <w:rPr>
          <w:rFonts w:hint="cs"/>
          <w:sz w:val="28"/>
          <w:szCs w:val="28"/>
          <w:rtl/>
        </w:rPr>
        <w:t xml:space="preserve">مصري الجنسية بموجب رخصة الاقامة رقم (2208714754) بالنصب والاحتيال </w:t>
      </w:r>
      <w:r w:rsidR="00D91948" w:rsidRPr="00D91948">
        <w:rPr>
          <w:rFonts w:hint="cs"/>
          <w:sz w:val="28"/>
          <w:szCs w:val="28"/>
          <w:rtl/>
        </w:rPr>
        <w:t>وتعزيره بالسجن ستة أشهر وجلده خمسين جلده على دفعتين وإبعاده عن المملكة بعد إنتهاء</w:t>
      </w:r>
      <w:r w:rsidR="00D91948">
        <w:rPr>
          <w:rFonts w:hint="cs"/>
          <w:sz w:val="28"/>
          <w:szCs w:val="28"/>
          <w:rtl/>
        </w:rPr>
        <w:t xml:space="preserve"> تنفيذ محكوميته .</w:t>
      </w:r>
    </w:p>
    <w:p w:rsidR="00D91948" w:rsidRDefault="00D91948" w:rsidP="00D91948">
      <w:pPr>
        <w:bidi/>
        <w:spacing w:after="0" w:line="360" w:lineRule="auto"/>
        <w:ind w:left="0" w:firstLine="0"/>
        <w:jc w:val="center"/>
        <w:rPr>
          <w:b/>
          <w:bCs/>
          <w:sz w:val="28"/>
          <w:szCs w:val="28"/>
          <w:u w:val="single"/>
          <w:rtl/>
        </w:rPr>
      </w:pPr>
      <w:r w:rsidRPr="00D91948">
        <w:rPr>
          <w:rFonts w:hint="cs"/>
          <w:b/>
          <w:bCs/>
          <w:sz w:val="28"/>
          <w:szCs w:val="28"/>
          <w:u w:val="single"/>
          <w:rtl/>
        </w:rPr>
        <w:t>أولاً الوقائع :</w:t>
      </w:r>
    </w:p>
    <w:p w:rsidR="00A0393F" w:rsidRPr="00483F94" w:rsidRDefault="00A0393F" w:rsidP="00A0393F">
      <w:pPr>
        <w:bidi/>
        <w:spacing w:after="0" w:line="360" w:lineRule="auto"/>
        <w:ind w:left="0" w:firstLine="0"/>
        <w:jc w:val="both"/>
        <w:rPr>
          <w:sz w:val="28"/>
          <w:szCs w:val="28"/>
          <w:lang w:val="en-GB"/>
        </w:rPr>
      </w:pPr>
      <w:r w:rsidRPr="00A0393F">
        <w:rPr>
          <w:rFonts w:hint="cs"/>
          <w:sz w:val="28"/>
          <w:szCs w:val="28"/>
          <w:rtl/>
        </w:rPr>
        <w:t>فمنعا للتكرار</w:t>
      </w:r>
      <w:r>
        <w:rPr>
          <w:rFonts w:hint="cs"/>
          <w:sz w:val="28"/>
          <w:szCs w:val="28"/>
          <w:rtl/>
        </w:rPr>
        <w:t xml:space="preserve"> وحفاظاَ على وقت </w:t>
      </w:r>
      <w:r w:rsidR="00122B79">
        <w:rPr>
          <w:rFonts w:hint="cs"/>
          <w:sz w:val="28"/>
          <w:szCs w:val="28"/>
          <w:rtl/>
        </w:rPr>
        <w:t>عدالتكم</w:t>
      </w:r>
      <w:r>
        <w:rPr>
          <w:rFonts w:hint="cs"/>
          <w:sz w:val="28"/>
          <w:szCs w:val="28"/>
          <w:rtl/>
        </w:rPr>
        <w:t xml:space="preserve"> </w:t>
      </w:r>
      <w:r w:rsidRPr="00A0393F">
        <w:rPr>
          <w:rFonts w:hint="cs"/>
          <w:sz w:val="28"/>
          <w:szCs w:val="28"/>
          <w:rtl/>
        </w:rPr>
        <w:t>فهي كما وردت بصك الحكم الصادر والمذكرات المتبادلة بين اطراف الخصومة</w:t>
      </w:r>
      <w:r>
        <w:rPr>
          <w:rFonts w:hint="cs"/>
          <w:sz w:val="28"/>
          <w:szCs w:val="28"/>
          <w:rtl/>
        </w:rPr>
        <w:t>.</w:t>
      </w:r>
    </w:p>
    <w:p w:rsidR="00A0393F" w:rsidRDefault="00A0393F" w:rsidP="00483F94">
      <w:pPr>
        <w:bidi/>
        <w:spacing w:line="240" w:lineRule="auto"/>
        <w:ind w:left="0" w:firstLine="0"/>
        <w:jc w:val="center"/>
        <w:rPr>
          <w:b/>
          <w:bCs/>
          <w:sz w:val="28"/>
          <w:szCs w:val="28"/>
          <w:u w:val="single"/>
          <w:rtl/>
        </w:rPr>
      </w:pPr>
      <w:r w:rsidRPr="00A0393F">
        <w:rPr>
          <w:rFonts w:hint="cs"/>
          <w:b/>
          <w:bCs/>
          <w:sz w:val="28"/>
          <w:szCs w:val="28"/>
          <w:u w:val="single"/>
          <w:rtl/>
        </w:rPr>
        <w:t>ثانياً الاسباب والأسانيد :</w:t>
      </w:r>
    </w:p>
    <w:p w:rsidR="009F7E0B" w:rsidRDefault="00A0393F" w:rsidP="009F7E0B">
      <w:pPr>
        <w:bidi/>
        <w:spacing w:after="0" w:line="360" w:lineRule="auto"/>
        <w:ind w:left="0" w:firstLine="0"/>
        <w:jc w:val="both"/>
        <w:rPr>
          <w:sz w:val="28"/>
          <w:szCs w:val="28"/>
          <w:rtl/>
          <w:lang w:bidi="ar-EG"/>
        </w:rPr>
      </w:pPr>
      <w:r w:rsidRPr="00EA3744">
        <w:rPr>
          <w:rFonts w:hint="cs"/>
          <w:sz w:val="28"/>
          <w:szCs w:val="28"/>
          <w:rtl/>
        </w:rPr>
        <w:t xml:space="preserve">فبعد الاطلاع على حيثيات الحكم الصادر والاسباب التي بني عليها </w:t>
      </w:r>
      <w:r w:rsidR="002369D3" w:rsidRPr="00EA3744">
        <w:rPr>
          <w:rFonts w:hint="cs"/>
          <w:sz w:val="28"/>
          <w:szCs w:val="28"/>
          <w:rtl/>
          <w:lang w:bidi="ar-EG"/>
        </w:rPr>
        <w:t>، فإننا نعترض عليه لما أصابه من عوار في</w:t>
      </w:r>
      <w:r w:rsidR="00EA3744" w:rsidRPr="00EA3744">
        <w:rPr>
          <w:rFonts w:hint="cs"/>
          <w:sz w:val="28"/>
          <w:szCs w:val="28"/>
          <w:rtl/>
          <w:lang w:bidi="ar-EG"/>
        </w:rPr>
        <w:t xml:space="preserve">ما أستند عليه </w:t>
      </w:r>
      <w:r w:rsidR="005D50E4">
        <w:rPr>
          <w:rFonts w:hint="cs"/>
          <w:sz w:val="28"/>
          <w:szCs w:val="28"/>
          <w:rtl/>
          <w:lang w:bidi="ar-EG"/>
        </w:rPr>
        <w:t xml:space="preserve">من أسباب </w:t>
      </w:r>
      <w:r w:rsidR="00EA3744">
        <w:rPr>
          <w:rFonts w:hint="cs"/>
          <w:sz w:val="28"/>
          <w:szCs w:val="28"/>
          <w:rtl/>
          <w:lang w:bidi="ar-EG"/>
        </w:rPr>
        <w:t>، ونستعرض ذلك فيما يلي :</w:t>
      </w:r>
    </w:p>
    <w:p w:rsidR="00E06C74" w:rsidRPr="00E06C74" w:rsidRDefault="00EA3744" w:rsidP="00E06C74">
      <w:pPr>
        <w:pStyle w:val="ListParagraph"/>
        <w:numPr>
          <w:ilvl w:val="0"/>
          <w:numId w:val="26"/>
        </w:numPr>
        <w:bidi/>
        <w:spacing w:after="0" w:line="360" w:lineRule="auto"/>
        <w:ind w:left="360" w:firstLine="0"/>
        <w:jc w:val="both"/>
        <w:rPr>
          <w:sz w:val="28"/>
          <w:szCs w:val="28"/>
          <w:u w:val="single"/>
          <w:lang w:bidi="ar-EG"/>
        </w:rPr>
      </w:pPr>
      <w:r w:rsidRPr="00E06C74">
        <w:rPr>
          <w:rFonts w:hint="cs"/>
          <w:sz w:val="28"/>
          <w:szCs w:val="28"/>
          <w:rtl/>
          <w:lang w:bidi="ar-EG"/>
        </w:rPr>
        <w:t xml:space="preserve">إن قيد الدعوى ووصفها أنها تزوير ونصب وإحتيال </w:t>
      </w:r>
      <w:r w:rsidRPr="00E06C74">
        <w:rPr>
          <w:sz w:val="28"/>
          <w:szCs w:val="28"/>
          <w:rtl/>
          <w:lang w:bidi="ar-EG"/>
        </w:rPr>
        <w:t>–</w:t>
      </w:r>
      <w:r w:rsidRPr="00E06C74">
        <w:rPr>
          <w:rFonts w:hint="cs"/>
          <w:sz w:val="28"/>
          <w:szCs w:val="28"/>
          <w:rtl/>
          <w:lang w:bidi="ar-EG"/>
        </w:rPr>
        <w:t xml:space="preserve"> في غير محله </w:t>
      </w:r>
      <w:r w:rsidRPr="00E06C74">
        <w:rPr>
          <w:sz w:val="28"/>
          <w:szCs w:val="28"/>
          <w:rtl/>
          <w:lang w:bidi="ar-EG"/>
        </w:rPr>
        <w:t>–</w:t>
      </w:r>
      <w:r w:rsidRPr="00E06C74">
        <w:rPr>
          <w:rFonts w:hint="cs"/>
          <w:sz w:val="28"/>
          <w:szCs w:val="28"/>
          <w:rtl/>
          <w:lang w:bidi="ar-EG"/>
        </w:rPr>
        <w:t xml:space="preserve"> ولا ينطبق مع الوقائع ومجريات الاحداث</w:t>
      </w:r>
      <w:r w:rsidR="009F7E0B" w:rsidRPr="00E06C74">
        <w:rPr>
          <w:rFonts w:hint="cs"/>
          <w:sz w:val="28"/>
          <w:szCs w:val="28"/>
          <w:rtl/>
          <w:lang w:bidi="ar-EG"/>
        </w:rPr>
        <w:t xml:space="preserve"> </w:t>
      </w:r>
      <w:r w:rsidRPr="00E06C74">
        <w:rPr>
          <w:rFonts w:hint="cs"/>
          <w:sz w:val="28"/>
          <w:szCs w:val="28"/>
          <w:rtl/>
          <w:lang w:bidi="ar-EG"/>
        </w:rPr>
        <w:t xml:space="preserve">في القضية </w:t>
      </w:r>
      <w:r w:rsidRPr="00E06C74">
        <w:rPr>
          <w:sz w:val="28"/>
          <w:szCs w:val="28"/>
          <w:rtl/>
          <w:lang w:bidi="ar-EG"/>
        </w:rPr>
        <w:t>–</w:t>
      </w:r>
      <w:r w:rsidRPr="00E06C74">
        <w:rPr>
          <w:rFonts w:hint="cs"/>
          <w:sz w:val="28"/>
          <w:szCs w:val="28"/>
          <w:rtl/>
          <w:lang w:bidi="ar-EG"/>
        </w:rPr>
        <w:t xml:space="preserve"> 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اذ أن أركان جريمة </w:t>
      </w:r>
      <w:r w:rsidR="0098194B" w:rsidRPr="00E06C7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" ا</w:t>
      </w:r>
      <w:r w:rsidR="009F7E0B" w:rsidRPr="00E06C7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لنصب </w:t>
      </w:r>
      <w:r w:rsidR="0098194B" w:rsidRPr="00E06C7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والاحتيال "</w:t>
      </w:r>
      <w:r w:rsidR="0098194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>لا تنطبق وموضوع الدعوى ، فأصل العلاقة واضح جلي من البداية أنه</w:t>
      </w:r>
      <w:r w:rsidR="003D2046" w:rsidRPr="00E06C74">
        <w:rPr>
          <w:rFonts w:asciiTheme="minorBidi" w:hAnsiTheme="minorBidi" w:hint="cs"/>
          <w:sz w:val="28"/>
          <w:szCs w:val="28"/>
          <w:u w:val="single"/>
          <w:rtl/>
          <w:lang w:bidi="ar-EG"/>
        </w:rPr>
        <w:t>ا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شراكة </w:t>
      </w:r>
      <w:r w:rsidR="003D2046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بعقد مكتوب 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بين أطراف معلومة برأس مال واضح معلوم </w:t>
      </w:r>
      <w:r w:rsidR="0098194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والتزامات واضحة جليه ، 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>على عدد صيدليات معلومه مقدر قيمتها مسبقاً</w:t>
      </w:r>
      <w:r w:rsidR="0098194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دون جهالة</w:t>
      </w:r>
      <w:r w:rsidR="009F7E0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بين الاطراف المتعاقدة </w:t>
      </w:r>
      <w:r w:rsidR="003D2046" w:rsidRPr="00E06C74">
        <w:rPr>
          <w:rFonts w:asciiTheme="minorBidi" w:hAnsiTheme="minorBidi"/>
          <w:sz w:val="28"/>
          <w:szCs w:val="28"/>
          <w:u w:val="single"/>
          <w:rtl/>
        </w:rPr>
        <w:t>–</w:t>
      </w:r>
      <w:r w:rsidR="003D2046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5D50E4">
        <w:rPr>
          <w:rFonts w:asciiTheme="minorBidi" w:hAnsiTheme="minorBidi" w:hint="cs"/>
          <w:sz w:val="28"/>
          <w:szCs w:val="28"/>
          <w:u w:val="single"/>
          <w:rtl/>
        </w:rPr>
        <w:t xml:space="preserve">فالامكانات من حولنا متاحة للجميع للتيقن مما هو قادم عليه </w:t>
      </w:r>
      <w:r w:rsidR="005D50E4">
        <w:rPr>
          <w:rFonts w:asciiTheme="minorBidi" w:hAnsiTheme="minorBidi"/>
          <w:sz w:val="28"/>
          <w:szCs w:val="28"/>
          <w:u w:val="single"/>
          <w:rtl/>
        </w:rPr>
        <w:t>–</w:t>
      </w:r>
      <w:r w:rsidR="005D50E4">
        <w:rPr>
          <w:rFonts w:asciiTheme="minorBidi" w:hAnsiTheme="minorBidi" w:hint="cs"/>
          <w:sz w:val="28"/>
          <w:szCs w:val="28"/>
          <w:u w:val="single"/>
          <w:rtl/>
        </w:rPr>
        <w:t xml:space="preserve"> </w:t>
      </w:r>
      <w:r w:rsidR="0098194B" w:rsidRPr="00E06C7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مما</w:t>
      </w:r>
      <w:r w:rsidR="005D50E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98194B" w:rsidRPr="00E06C74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ينتفي معه الادعاء بالنصب والاحتيال</w:t>
      </w:r>
      <w:r w:rsidR="0098194B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، </w:t>
      </w:r>
      <w:r w:rsidR="003D2046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والجدير بالذكر أنه قد سبق صدور حكم من قبل هيئة التحكيم المختصة بنظر النزاع التجاري بتخارجي أنا (مصطفى حسن ملهط) من الشراكة والنزاع وإخلاء سبيلي من أي مطالبة تجاه الشركة </w:t>
      </w:r>
      <w:r w:rsidR="005D50E4">
        <w:rPr>
          <w:rFonts w:asciiTheme="minorBidi" w:hAnsiTheme="minorBidi" w:hint="cs"/>
          <w:sz w:val="28"/>
          <w:szCs w:val="28"/>
          <w:u w:val="single"/>
          <w:rtl/>
        </w:rPr>
        <w:t>،</w:t>
      </w:r>
      <w:r w:rsidR="003D2046" w:rsidRPr="00E06C74">
        <w:rPr>
          <w:rFonts w:asciiTheme="minorBidi" w:hAnsiTheme="minorBidi" w:hint="cs"/>
          <w:sz w:val="28"/>
          <w:szCs w:val="28"/>
          <w:u w:val="single"/>
          <w:rtl/>
        </w:rPr>
        <w:t xml:space="preserve"> مما يجعل هذا الحكم عنواناً وسنداً لإبراء ذمتي من تلك الإتهامات الجزافية المخالفة للنظام .</w:t>
      </w:r>
    </w:p>
    <w:p w:rsidR="003D2046" w:rsidRDefault="0098194B" w:rsidP="00E06C74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u w:val="single"/>
          <w:lang w:bidi="ar-EG"/>
        </w:rPr>
      </w:pPr>
      <w:r w:rsidRPr="00E06C74">
        <w:rPr>
          <w:rFonts w:hint="cs"/>
          <w:sz w:val="28"/>
          <w:szCs w:val="28"/>
          <w:rtl/>
          <w:lang w:bidi="ar-EG"/>
        </w:rPr>
        <w:lastRenderedPageBreak/>
        <w:t xml:space="preserve">أما عن إستناد المحكمة على إدعاء المدعي بالحق الخاص أن هناك تلاعب وتدليس في تقييم الصيدليات </w:t>
      </w:r>
      <w:r w:rsidRPr="00E06C74">
        <w:rPr>
          <w:sz w:val="28"/>
          <w:szCs w:val="28"/>
          <w:rtl/>
          <w:lang w:bidi="ar-EG"/>
        </w:rPr>
        <w:t>–</w:t>
      </w:r>
      <w:r w:rsidRPr="00E06C74">
        <w:rPr>
          <w:rFonts w:hint="cs"/>
          <w:sz w:val="28"/>
          <w:szCs w:val="28"/>
          <w:rtl/>
          <w:lang w:bidi="ar-EG"/>
        </w:rPr>
        <w:t xml:space="preserve"> فنجد هنا أن المحكمة أخطأت خطأ فادحاً </w:t>
      </w:r>
      <w:r w:rsidRPr="00E06C74">
        <w:rPr>
          <w:sz w:val="28"/>
          <w:szCs w:val="28"/>
          <w:rtl/>
          <w:lang w:bidi="ar-EG"/>
        </w:rPr>
        <w:t>–</w:t>
      </w:r>
      <w:r w:rsidRPr="00E06C74">
        <w:rPr>
          <w:rFonts w:hint="cs"/>
          <w:sz w:val="28"/>
          <w:szCs w:val="28"/>
          <w:rtl/>
          <w:lang w:bidi="ar-EG"/>
        </w:rPr>
        <w:t xml:space="preserve"> إذ أنها أستندت على اقوال مرسلة لا سند ولا دليل عليها </w:t>
      </w:r>
      <w:r w:rsidR="00E06C74" w:rsidRPr="00E06C74">
        <w:rPr>
          <w:rFonts w:hint="cs"/>
          <w:sz w:val="28"/>
          <w:szCs w:val="28"/>
          <w:rtl/>
          <w:lang w:bidi="ar-EG"/>
        </w:rPr>
        <w:t xml:space="preserve">، 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وفي سبيل ذلك نوضح أنه </w:t>
      </w:r>
      <w:r w:rsidRPr="00E06C74">
        <w:rPr>
          <w:rFonts w:hint="cs"/>
          <w:sz w:val="28"/>
          <w:szCs w:val="28"/>
          <w:u w:val="single"/>
          <w:rtl/>
          <w:lang w:bidi="ar-EG"/>
        </w:rPr>
        <w:t xml:space="preserve">لم تراعي الدائرة نص 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>تمهيد العقد</w:t>
      </w:r>
      <w:r w:rsidR="005D50E4">
        <w:rPr>
          <w:rFonts w:hint="cs"/>
          <w:sz w:val="28"/>
          <w:szCs w:val="28"/>
          <w:u w:val="single"/>
          <w:rtl/>
          <w:lang w:bidi="ar-EG"/>
        </w:rPr>
        <w:t xml:space="preserve"> المبرم بين جميع الاطراف و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الذي جاء به ان جميع الاطراف لديهم الخبرة الادارية والفنية اللازمة لتسيير النشاط ولديهم إلمام بالسوق السعودي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مما يعني عدم واقعية الدفع بالتلاعب والتدليس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فكافة الاطراف لديهم الخبرات ومتاح لديهم</w:t>
      </w:r>
      <w:r w:rsidR="005D50E4">
        <w:rPr>
          <w:rFonts w:hint="cs"/>
          <w:sz w:val="28"/>
          <w:szCs w:val="28"/>
          <w:u w:val="single"/>
          <w:rtl/>
          <w:lang w:bidi="ar-EG"/>
        </w:rPr>
        <w:t xml:space="preserve"> الاطلاع على كافة التفاصيل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وبإمكانهم الاستعانة باهل الخبرة </w:t>
      </w:r>
      <w:r w:rsidR="005D50E4">
        <w:rPr>
          <w:rFonts w:hint="cs"/>
          <w:sz w:val="28"/>
          <w:szCs w:val="28"/>
          <w:u w:val="single"/>
          <w:rtl/>
          <w:lang w:bidi="ar-EG"/>
        </w:rPr>
        <w:t xml:space="preserve">إذا رغبوا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مما ينتفي معه هذا الادعاء الواهي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ولو افترضنا جدلاً عدم خبرتهم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فهم مفرطين في عدم الاستعانة باهل الخبرة في التقييم </w:t>
      </w:r>
      <w:r w:rsidR="00E06C74" w:rsidRPr="00E06C74">
        <w:rPr>
          <w:sz w:val="28"/>
          <w:szCs w:val="28"/>
          <w:u w:val="single"/>
          <w:rtl/>
          <w:lang w:bidi="ar-EG"/>
        </w:rPr>
        <w:t>–</w:t>
      </w:r>
      <w:r w:rsidR="00E06C74" w:rsidRPr="00E06C74">
        <w:rPr>
          <w:rFonts w:hint="cs"/>
          <w:sz w:val="28"/>
          <w:szCs w:val="28"/>
          <w:u w:val="single"/>
          <w:rtl/>
          <w:lang w:bidi="ar-EG"/>
        </w:rPr>
        <w:t xml:space="preserve"> ولا يعقل أن يتم الدفع بالاستغلال والتلاعب بعد المضي في الشراكة والوفاء برأس المال .</w:t>
      </w:r>
    </w:p>
    <w:p w:rsidR="00B41572" w:rsidRPr="00480326" w:rsidRDefault="00B41572" w:rsidP="00B41572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lang w:bidi="ar-EG"/>
        </w:rPr>
      </w:pPr>
      <w:r w:rsidRPr="00480326">
        <w:rPr>
          <w:rFonts w:hint="cs"/>
          <w:sz w:val="28"/>
          <w:szCs w:val="28"/>
          <w:rtl/>
          <w:lang w:bidi="ar-EG"/>
        </w:rPr>
        <w:t xml:space="preserve">كما انه لا يوجد دليل واحد يؤكد ذلك </w:t>
      </w:r>
      <w:r w:rsidRPr="00480326">
        <w:rPr>
          <w:sz w:val="28"/>
          <w:szCs w:val="28"/>
          <w:rtl/>
          <w:lang w:bidi="ar-EG"/>
        </w:rPr>
        <w:t>–</w:t>
      </w:r>
      <w:r w:rsidRPr="00480326">
        <w:rPr>
          <w:rFonts w:hint="cs"/>
          <w:sz w:val="28"/>
          <w:szCs w:val="28"/>
          <w:rtl/>
          <w:lang w:bidi="ar-EG"/>
        </w:rPr>
        <w:t xml:space="preserve"> 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فكيف وصل هذا الاتهام لمرحلة اليقين لدى الدائرة </w:t>
      </w:r>
      <w:r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فالاحكام القضائية وفق القواعد القانونية الثابته تبنى على الجزم واليقين </w:t>
      </w:r>
      <w:r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لا على الشك والتخمين </w:t>
      </w:r>
      <w:r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وببحث كافة اسباب الحكم لم نجد فيها مستند واحد يثبت لفضيلة ناظر الدعوى صحة هذا الاتهام واليقين التام به </w:t>
      </w:r>
      <w:r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وكان يمكن لفضيلته الاستعانة باهل الخبرة وإحالة القضيلة للخبراء لتقديم تقرير بهذا الشأن </w:t>
      </w:r>
      <w:r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Pr="00480326">
        <w:rPr>
          <w:rFonts w:hint="cs"/>
          <w:sz w:val="28"/>
          <w:szCs w:val="28"/>
          <w:rtl/>
          <w:lang w:bidi="ar-EG"/>
        </w:rPr>
        <w:t xml:space="preserve">أما أن تتجاهل المحكمة إقرارات الشركاء بالعقد انهم أطلعوا وعلموا ولديهم الخبرة والدراية الكافية للدخول في الشراكة </w:t>
      </w:r>
      <w:r w:rsidR="00480326" w:rsidRPr="00480326">
        <w:rPr>
          <w:sz w:val="28"/>
          <w:szCs w:val="28"/>
          <w:rtl/>
          <w:lang w:bidi="ar-EG"/>
        </w:rPr>
        <w:t>–</w:t>
      </w:r>
      <w:r w:rsidR="00480326" w:rsidRPr="00480326">
        <w:rPr>
          <w:rFonts w:hint="cs"/>
          <w:sz w:val="28"/>
          <w:szCs w:val="28"/>
          <w:rtl/>
          <w:lang w:bidi="ar-EG"/>
        </w:rPr>
        <w:t xml:space="preserve"> بالاضافة لعدم وجود مستند يثبت صحة الاستغلال والتلاعب المدعى به وتكتفي بشهادة خصم على خصمه </w:t>
      </w:r>
      <w:r w:rsidR="00480326" w:rsidRPr="00480326">
        <w:rPr>
          <w:sz w:val="28"/>
          <w:szCs w:val="28"/>
          <w:rtl/>
          <w:lang w:bidi="ar-EG"/>
        </w:rPr>
        <w:t>–</w:t>
      </w:r>
      <w:r w:rsidR="00480326" w:rsidRPr="00480326">
        <w:rPr>
          <w:rFonts w:hint="cs"/>
          <w:sz w:val="28"/>
          <w:szCs w:val="28"/>
          <w:rtl/>
          <w:lang w:bidi="ar-EG"/>
        </w:rPr>
        <w:t xml:space="preserve"> فذلك يخالف أحكام النظام في هذا الشأن .</w:t>
      </w:r>
    </w:p>
    <w:p w:rsidR="00E06C74" w:rsidRDefault="00E06C74" w:rsidP="00E51FBA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lang w:bidi="ar-EG"/>
        </w:rPr>
      </w:pPr>
      <w:r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تلاحظ لنا أيضاً ضمن مسببات الحكم إستناد الدائرة على أقوال الشاهد أحمد كامل </w:t>
      </w:r>
      <w:r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ولم </w:t>
      </w:r>
      <w:r w:rsidR="00B41572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>تراعي الدائرة ظرف الخصومة بين المدعو احمد كامل والمدعى عليهم</w:t>
      </w:r>
      <w:r w:rsidR="00B41572" w:rsidRPr="005D50E4">
        <w:rPr>
          <w:rFonts w:hint="cs"/>
          <w:sz w:val="28"/>
          <w:szCs w:val="28"/>
          <w:u w:val="single"/>
          <w:rtl/>
          <w:lang w:bidi="ar-EG"/>
        </w:rPr>
        <w:t xml:space="preserve"> ،</w:t>
      </w:r>
      <w:r w:rsidR="00B41572" w:rsidRPr="00B41572">
        <w:rPr>
          <w:rFonts w:hint="cs"/>
          <w:sz w:val="28"/>
          <w:szCs w:val="28"/>
          <w:rtl/>
          <w:lang w:bidi="ar-EG"/>
        </w:rPr>
        <w:t xml:space="preserve"> حيث كان أحمد كامل موظف سابق ونشبت بينه وبين المدعى عليهم خصومة وصلت لساحات المحاكم وهناك العديد من القضايا المتبادلة </w:t>
      </w:r>
      <w:r w:rsidR="005D50E4">
        <w:rPr>
          <w:rFonts w:hint="cs"/>
          <w:sz w:val="28"/>
          <w:szCs w:val="28"/>
          <w:rtl/>
          <w:lang w:bidi="ar-EG"/>
        </w:rPr>
        <w:t>بي</w:t>
      </w:r>
      <w:r w:rsidR="00B41572" w:rsidRPr="00B41572">
        <w:rPr>
          <w:rFonts w:hint="cs"/>
          <w:sz w:val="28"/>
          <w:szCs w:val="28"/>
          <w:rtl/>
          <w:lang w:bidi="ar-EG"/>
        </w:rPr>
        <w:t xml:space="preserve">نهم </w:t>
      </w:r>
      <w:r w:rsidR="00B41572" w:rsidRPr="00B41572">
        <w:rPr>
          <w:sz w:val="28"/>
          <w:szCs w:val="28"/>
          <w:rtl/>
          <w:lang w:bidi="ar-EG"/>
        </w:rPr>
        <w:t>–</w:t>
      </w:r>
      <w:r w:rsidR="00B41572" w:rsidRPr="00B41572">
        <w:rPr>
          <w:rFonts w:hint="cs"/>
          <w:sz w:val="28"/>
          <w:szCs w:val="28"/>
          <w:rtl/>
          <w:lang w:bidi="ar-EG"/>
        </w:rPr>
        <w:t xml:space="preserve"> </w:t>
      </w:r>
      <w:r w:rsidR="00B41572"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مما لا تصح معه شهادته </w:t>
      </w:r>
      <w:r w:rsidR="00B41572" w:rsidRPr="00CF5FFA">
        <w:rPr>
          <w:b/>
          <w:bCs/>
          <w:sz w:val="28"/>
          <w:szCs w:val="28"/>
          <w:u w:val="single"/>
          <w:rtl/>
          <w:lang w:bidi="ar-EG"/>
        </w:rPr>
        <w:t>–</w:t>
      </w:r>
      <w:r w:rsidR="00B41572" w:rsidRPr="00CF5FF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فمن</w:t>
      </w:r>
      <w:r w:rsidR="00B41572" w:rsidRPr="00B4157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موانع الشهادة وفق لنظام المرافعات الشرعية ( الخصومة ) </w:t>
      </w:r>
      <w:r w:rsidR="00B41572" w:rsidRPr="00B41572">
        <w:rPr>
          <w:rFonts w:hint="cs"/>
          <w:sz w:val="28"/>
          <w:szCs w:val="28"/>
          <w:rtl/>
          <w:lang w:bidi="ar-EG"/>
        </w:rPr>
        <w:t>وهذا الشرط مثبت في أكثر من معرض ولدينا عديد من القضايا المتبادلة معه منها ما تم الانتهاء منه ومنها ما يزال متداول .</w:t>
      </w:r>
    </w:p>
    <w:p w:rsidR="00D328C8" w:rsidRPr="00D328C8" w:rsidRDefault="00D328C8" w:rsidP="00D328C8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lang w:bidi="ar-EG"/>
        </w:rPr>
      </w:pPr>
      <w:r w:rsidRPr="00D328C8">
        <w:rPr>
          <w:rFonts w:hint="cs"/>
          <w:sz w:val="28"/>
          <w:szCs w:val="28"/>
          <w:rtl/>
          <w:lang w:bidi="ar-EG"/>
        </w:rPr>
        <w:t>وأما عن قول الدائرة أن المدعى عليهما آكل أموال المد</w:t>
      </w:r>
      <w:r w:rsidR="005D50E4">
        <w:rPr>
          <w:rFonts w:hint="cs"/>
          <w:sz w:val="28"/>
          <w:szCs w:val="28"/>
          <w:rtl/>
          <w:lang w:bidi="ar-EG"/>
        </w:rPr>
        <w:t>ع</w:t>
      </w:r>
      <w:r w:rsidRPr="00D328C8">
        <w:rPr>
          <w:rFonts w:hint="cs"/>
          <w:sz w:val="28"/>
          <w:szCs w:val="28"/>
          <w:rtl/>
          <w:lang w:bidi="ar-EG"/>
        </w:rPr>
        <w:t xml:space="preserve">ي بالحق الخاص بالباطل </w:t>
      </w:r>
      <w:r w:rsidRPr="00D328C8">
        <w:rPr>
          <w:sz w:val="28"/>
          <w:szCs w:val="28"/>
          <w:rtl/>
          <w:lang w:bidi="ar-EG"/>
        </w:rPr>
        <w:t>–</w:t>
      </w:r>
      <w:r w:rsidRPr="00D328C8">
        <w:rPr>
          <w:rFonts w:hint="cs"/>
          <w:sz w:val="28"/>
          <w:szCs w:val="28"/>
          <w:rtl/>
          <w:lang w:bidi="ar-EG"/>
        </w:rPr>
        <w:t xml:space="preserve"> فذلك كلام منقوض لا سند ولا دليل عليه </w:t>
      </w:r>
      <w:r w:rsidRPr="00D328C8">
        <w:rPr>
          <w:sz w:val="28"/>
          <w:szCs w:val="28"/>
          <w:rtl/>
          <w:lang w:bidi="ar-EG"/>
        </w:rPr>
        <w:t>–</w:t>
      </w:r>
      <w:r w:rsidRPr="00D328C8">
        <w:rPr>
          <w:rFonts w:hint="cs"/>
          <w:sz w:val="28"/>
          <w:szCs w:val="28"/>
          <w:rtl/>
          <w:lang w:bidi="ar-EG"/>
        </w:rPr>
        <w:t xml:space="preserve"> فهذه شراكة مكتوبة بعقد مكتوب واضح </w:t>
      </w:r>
      <w:r>
        <w:rPr>
          <w:rFonts w:hint="cs"/>
          <w:sz w:val="28"/>
          <w:szCs w:val="28"/>
          <w:rtl/>
          <w:lang w:bidi="ar-EG"/>
        </w:rPr>
        <w:t xml:space="preserve">، </w:t>
      </w:r>
      <w:r w:rsidRPr="00D328C8">
        <w:rPr>
          <w:rFonts w:hint="cs"/>
          <w:sz w:val="28"/>
          <w:szCs w:val="28"/>
          <w:rtl/>
          <w:lang w:bidi="ar-EG"/>
        </w:rPr>
        <w:t xml:space="preserve">ومعلوم أن للشراكة أصول وشئون </w:t>
      </w:r>
      <w:r>
        <w:rPr>
          <w:rFonts w:hint="cs"/>
          <w:sz w:val="28"/>
          <w:szCs w:val="28"/>
          <w:rtl/>
          <w:lang w:bidi="ar-EG"/>
        </w:rPr>
        <w:t xml:space="preserve">، فهي بطبيعتها </w:t>
      </w:r>
      <w:r w:rsidRPr="00D328C8">
        <w:rPr>
          <w:rFonts w:hint="cs"/>
          <w:sz w:val="28"/>
          <w:szCs w:val="28"/>
          <w:rtl/>
          <w:lang w:bidi="ar-EG"/>
        </w:rPr>
        <w:t xml:space="preserve">قابله للربح والخسارة بتصرفات الشركاء وإدارتهم للنشاط </w:t>
      </w:r>
      <w:r>
        <w:rPr>
          <w:rFonts w:hint="cs"/>
          <w:sz w:val="28"/>
          <w:szCs w:val="28"/>
          <w:rtl/>
          <w:lang w:bidi="ar-EG"/>
        </w:rPr>
        <w:t>،</w:t>
      </w:r>
      <w:r w:rsidRPr="00D328C8">
        <w:rPr>
          <w:rFonts w:hint="cs"/>
          <w:sz w:val="28"/>
          <w:szCs w:val="28"/>
          <w:rtl/>
          <w:lang w:bidi="ar-EG"/>
        </w:rPr>
        <w:t xml:space="preserve"> وليس في ذلك أي وجه للتربح واكل اموال بالباطل</w:t>
      </w:r>
      <w:r>
        <w:rPr>
          <w:rFonts w:hint="cs"/>
          <w:sz w:val="28"/>
          <w:szCs w:val="28"/>
          <w:rtl/>
          <w:lang w:bidi="ar-EG"/>
        </w:rPr>
        <w:t xml:space="preserve"> ،</w:t>
      </w:r>
      <w:r w:rsidRPr="00D328C8">
        <w:rPr>
          <w:rFonts w:hint="cs"/>
          <w:sz w:val="28"/>
          <w:szCs w:val="28"/>
          <w:rtl/>
          <w:lang w:bidi="ar-EG"/>
        </w:rPr>
        <w:t xml:space="preserve"> إذ أنه لم يثبت تربح المدعى عليهم على حساب الشراكة وأخذهم مال أحد الشركاء </w:t>
      </w:r>
      <w:r>
        <w:rPr>
          <w:rFonts w:hint="cs"/>
          <w:sz w:val="28"/>
          <w:szCs w:val="28"/>
          <w:rtl/>
          <w:lang w:bidi="ar-EG"/>
        </w:rPr>
        <w:t xml:space="preserve">دون وجه حق ، </w:t>
      </w:r>
      <w:r w:rsidRPr="00D328C8">
        <w:rPr>
          <w:rFonts w:hint="cs"/>
          <w:sz w:val="28"/>
          <w:szCs w:val="28"/>
          <w:rtl/>
          <w:lang w:bidi="ar-EG"/>
        </w:rPr>
        <w:t xml:space="preserve">لم يثبت ذلك مطلقاً </w:t>
      </w:r>
      <w:r>
        <w:rPr>
          <w:rFonts w:hint="cs"/>
          <w:sz w:val="28"/>
          <w:szCs w:val="28"/>
          <w:rtl/>
          <w:lang w:bidi="ar-EG"/>
        </w:rPr>
        <w:t>.</w:t>
      </w:r>
    </w:p>
    <w:p w:rsidR="00E51FBA" w:rsidRPr="00D328C8" w:rsidRDefault="00E51FBA" w:rsidP="00E51FBA">
      <w:pPr>
        <w:pStyle w:val="ListParagraph"/>
        <w:numPr>
          <w:ilvl w:val="0"/>
          <w:numId w:val="26"/>
        </w:numPr>
        <w:bidi/>
        <w:spacing w:after="0" w:line="360" w:lineRule="auto"/>
        <w:ind w:left="425" w:hanging="283"/>
        <w:jc w:val="both"/>
        <w:rPr>
          <w:sz w:val="28"/>
          <w:szCs w:val="28"/>
          <w:u w:val="single"/>
          <w:lang w:bidi="ar-EG"/>
        </w:rPr>
      </w:pPr>
      <w:r w:rsidRPr="00D328C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وبخصوص الإتهام بالتزوير وما أعتبرته الدائرة إقرار بتزوير سندات إضافه لمسببات الدائرة أنه </w:t>
      </w:r>
      <w:r w:rsidR="00D328C8" w:rsidRPr="00D328C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تم التزوير بطريق الاستعمال لاثبات واقعة غير صحيحة على إنها صحيحة </w:t>
      </w:r>
      <w:r w:rsidR="00D328C8" w:rsidRPr="00D328C8">
        <w:rPr>
          <w:b/>
          <w:bCs/>
          <w:sz w:val="28"/>
          <w:szCs w:val="28"/>
          <w:u w:val="single"/>
          <w:rtl/>
          <w:lang w:bidi="ar-EG"/>
        </w:rPr>
        <w:t>–</w:t>
      </w:r>
      <w:r w:rsidR="00D328C8" w:rsidRPr="00D328C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فذلك مردود عليه بما يلي :</w:t>
      </w:r>
    </w:p>
    <w:p w:rsidR="00D328C8" w:rsidRDefault="00D328C8" w:rsidP="00D328C8">
      <w:pPr>
        <w:pStyle w:val="ListParagraph"/>
        <w:numPr>
          <w:ilvl w:val="0"/>
          <w:numId w:val="28"/>
        </w:numPr>
        <w:bidi/>
        <w:spacing w:after="0" w:line="360" w:lineRule="auto"/>
        <w:jc w:val="both"/>
        <w:rPr>
          <w:sz w:val="28"/>
          <w:szCs w:val="28"/>
          <w:lang w:bidi="ar-EG"/>
        </w:rPr>
      </w:pPr>
      <w:r w:rsidRPr="00D328C8">
        <w:rPr>
          <w:rFonts w:hint="cs"/>
          <w:sz w:val="28"/>
          <w:szCs w:val="28"/>
          <w:rtl/>
          <w:lang w:bidi="ar-EG"/>
        </w:rPr>
        <w:t xml:space="preserve">أن واقعة الفواتير واقعة صحيحة مائة بالمائة ولا لبس فيها ولا غموض </w:t>
      </w:r>
      <w:r w:rsidRPr="00D328C8">
        <w:rPr>
          <w:sz w:val="28"/>
          <w:szCs w:val="28"/>
          <w:rtl/>
          <w:lang w:bidi="ar-EG"/>
        </w:rPr>
        <w:t>–</w:t>
      </w:r>
      <w:r w:rsidRPr="00D328C8">
        <w:rPr>
          <w:rFonts w:hint="cs"/>
          <w:sz w:val="28"/>
          <w:szCs w:val="28"/>
          <w:rtl/>
          <w:lang w:bidi="ar-EG"/>
        </w:rPr>
        <w:t xml:space="preserve"> فهناك بضائع تم توريدها لحساب الشراكة ودخلت بالفعل في مخازنها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وبالتالي فهي صحيحة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فلم يثبت إطلاقاً إدخال فواتير دون حق أو دون دخول بضاعة تقابلها للقول أن هناك محاولة لإثبات واقعه غير صحيحة .</w:t>
      </w:r>
    </w:p>
    <w:p w:rsidR="005A3762" w:rsidRDefault="00D328C8" w:rsidP="00D328C8">
      <w:pPr>
        <w:pStyle w:val="ListParagraph"/>
        <w:numPr>
          <w:ilvl w:val="0"/>
          <w:numId w:val="28"/>
        </w:numPr>
        <w:bidi/>
        <w:spacing w:after="0" w:line="360" w:lineRule="auto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lastRenderedPageBreak/>
        <w:t xml:space="preserve">أن كافة البضائع المدخلة بهذه الفواتير لم أستلم منها ريال واحد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فهي كانت تورد بتساهيل كبيرة في السداد ولم </w:t>
      </w:r>
      <w:r w:rsidR="005A3762">
        <w:rPr>
          <w:rFonts w:hint="cs"/>
          <w:sz w:val="28"/>
          <w:szCs w:val="28"/>
          <w:rtl/>
          <w:lang w:bidi="ar-EG"/>
        </w:rPr>
        <w:t xml:space="preserve">يتم سدادها حتى الان </w:t>
      </w:r>
      <w:r w:rsidR="005A3762">
        <w:rPr>
          <w:sz w:val="28"/>
          <w:szCs w:val="28"/>
          <w:rtl/>
          <w:lang w:bidi="ar-EG"/>
        </w:rPr>
        <w:t>–</w:t>
      </w:r>
      <w:r w:rsidR="005A3762">
        <w:rPr>
          <w:rFonts w:hint="cs"/>
          <w:sz w:val="28"/>
          <w:szCs w:val="28"/>
          <w:rtl/>
          <w:lang w:bidi="ar-EG"/>
        </w:rPr>
        <w:t xml:space="preserve"> فكيف يستوي ذلك مع قول الدائرة أنني تربحت من هذه الفواتير واستفدت منها </w:t>
      </w:r>
      <w:r w:rsidR="004375B4">
        <w:rPr>
          <w:rFonts w:hint="cs"/>
          <w:sz w:val="28"/>
          <w:szCs w:val="28"/>
          <w:rtl/>
          <w:lang w:bidi="ar-EG"/>
        </w:rPr>
        <w:t xml:space="preserve">وفيها مصلحة معتبرة </w:t>
      </w:r>
      <w:r w:rsidR="005A3762">
        <w:rPr>
          <w:rFonts w:hint="cs"/>
          <w:sz w:val="28"/>
          <w:szCs w:val="28"/>
          <w:rtl/>
          <w:lang w:bidi="ar-EG"/>
        </w:rPr>
        <w:t xml:space="preserve">؟؟؟!!! </w:t>
      </w:r>
      <w:r w:rsidR="005A3762">
        <w:rPr>
          <w:sz w:val="28"/>
          <w:szCs w:val="28"/>
          <w:rtl/>
          <w:lang w:bidi="ar-EG"/>
        </w:rPr>
        <w:t>–</w:t>
      </w:r>
      <w:r w:rsidR="005A3762">
        <w:rPr>
          <w:rFonts w:hint="cs"/>
          <w:sz w:val="28"/>
          <w:szCs w:val="28"/>
          <w:rtl/>
          <w:lang w:bidi="ar-EG"/>
        </w:rPr>
        <w:t xml:space="preserve"> </w:t>
      </w:r>
      <w:r w:rsidR="004375B4">
        <w:rPr>
          <w:rFonts w:hint="cs"/>
          <w:sz w:val="28"/>
          <w:szCs w:val="28"/>
          <w:rtl/>
          <w:lang w:bidi="ar-EG"/>
        </w:rPr>
        <w:t>أين هذه المصلحة ؟؟؟</w:t>
      </w:r>
      <w:r w:rsidR="005A3762">
        <w:rPr>
          <w:rFonts w:hint="cs"/>
          <w:sz w:val="28"/>
          <w:szCs w:val="28"/>
          <w:rtl/>
          <w:lang w:bidi="ar-EG"/>
        </w:rPr>
        <w:t>علماً أنه لا يوجد أي مستند أو دليل يؤكد سداد تلك المبالغ نهائياً .</w:t>
      </w:r>
    </w:p>
    <w:p w:rsidR="004375B4" w:rsidRDefault="005A3762" w:rsidP="005A3762">
      <w:pPr>
        <w:pStyle w:val="ListParagraph"/>
        <w:numPr>
          <w:ilvl w:val="0"/>
          <w:numId w:val="28"/>
        </w:numPr>
        <w:bidi/>
        <w:spacing w:after="0" w:line="360" w:lineRule="auto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إن الثابت أن الدائرة تستند على إقرار معيب موقع بالإكراه بتنازلي عن كافة حقوقي في الشراكة </w:t>
      </w:r>
      <w:r w:rsidR="004375B4">
        <w:rPr>
          <w:sz w:val="28"/>
          <w:szCs w:val="28"/>
          <w:rtl/>
          <w:lang w:bidi="ar-EG"/>
        </w:rPr>
        <w:t>–</w:t>
      </w:r>
      <w:r w:rsidR="004375B4">
        <w:rPr>
          <w:rFonts w:hint="cs"/>
          <w:sz w:val="28"/>
          <w:szCs w:val="28"/>
          <w:rtl/>
          <w:lang w:bidi="ar-EG"/>
        </w:rPr>
        <w:t xml:space="preserve"> وبهذا الصدد تبرر الدائرة حكمها الصادر أنه لم يثبت حصول الاكراه </w:t>
      </w:r>
      <w:r w:rsidR="004375B4">
        <w:rPr>
          <w:sz w:val="28"/>
          <w:szCs w:val="28"/>
          <w:rtl/>
          <w:lang w:bidi="ar-EG"/>
        </w:rPr>
        <w:t>–</w:t>
      </w:r>
      <w:r w:rsidR="004375B4">
        <w:rPr>
          <w:rFonts w:hint="cs"/>
          <w:sz w:val="28"/>
          <w:szCs w:val="28"/>
          <w:rtl/>
          <w:lang w:bidi="ar-EG"/>
        </w:rPr>
        <w:t xml:space="preserve"> 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وهنا نوضح أن هذا الاقرار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ترتب عليه أكل الشركاء </w:t>
      </w:r>
      <w:r w:rsidR="005D50E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>ل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أموالي بالباطل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ولم ينتج عنه أي مصلحة معتبرة لشخصي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ولم أستلم المبالغ المسبق دفعها بالشراكة ولم أستلم قيمة الفواتير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وتم تهديدي من قبل المدعي بالحق الخاص نايف بن ختله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بإيداعي بالسجب وأحضر سيارة شرطة في سبيل ذلك لتهديدي بها بإستغلال نفوذه وعلاقاته الشخصية كما يقول دائماً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ألا يعد ذلك إكراه معتبر </w:t>
      </w:r>
      <w:r w:rsidR="004375B4" w:rsidRPr="005D50E4">
        <w:rPr>
          <w:b/>
          <w:bCs/>
          <w:sz w:val="28"/>
          <w:szCs w:val="28"/>
          <w:u w:val="single"/>
          <w:rtl/>
          <w:lang w:bidi="ar-EG"/>
        </w:rPr>
        <w:t>–</w:t>
      </w:r>
      <w:r w:rsidR="004375B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أليس التهديد والوعيد بالسجن والحبس دليل إكراه ؟؟؟!!! .</w:t>
      </w:r>
    </w:p>
    <w:p w:rsidR="00D328C8" w:rsidRDefault="004375B4" w:rsidP="004375B4">
      <w:pPr>
        <w:pStyle w:val="ListParagraph"/>
        <w:numPr>
          <w:ilvl w:val="0"/>
          <w:numId w:val="28"/>
        </w:numPr>
        <w:bidi/>
        <w:spacing w:after="0" w:line="360" w:lineRule="auto"/>
        <w:jc w:val="bot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طلبت من الدائرة خلال جلسات المرافعة طلب الشهود الموقعين على الإقرار لسماع شهادتهم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ولم تستجب الدائرة لشيء سوى للشاهد الحاضر مع المدعي الخاص </w:t>
      </w:r>
      <w:r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وهو المدعو أحمد كامل </w:t>
      </w:r>
      <w:r w:rsidR="005D50E4" w:rsidRPr="005D50E4">
        <w:rPr>
          <w:rFonts w:hint="cs"/>
          <w:b/>
          <w:bCs/>
          <w:sz w:val="28"/>
          <w:szCs w:val="28"/>
          <w:u w:val="single"/>
          <w:rtl/>
          <w:lang w:bidi="ar-EG"/>
        </w:rPr>
        <w:t>( خصم المدعى عليهما )</w:t>
      </w:r>
      <w:r w:rsidR="005D50E4"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على الرغم من وجود خصومة مثبته معه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وأن الخصومة مانع شرعي من موانع الشهادة وعلى الرغم من ذلك تجاهلت الدائرة أوجه النظام في هذا الشان وأخذت بشهادة ولدت معيبة وباطلة بطلاناً مطلقاً .</w:t>
      </w:r>
    </w:p>
    <w:p w:rsidR="00127B71" w:rsidRPr="00127B71" w:rsidRDefault="004375B4" w:rsidP="00127B71">
      <w:pPr>
        <w:pStyle w:val="ListParagraph"/>
        <w:numPr>
          <w:ilvl w:val="0"/>
          <w:numId w:val="28"/>
        </w:numPr>
        <w:bidi/>
        <w:spacing w:after="0" w:line="360" w:lineRule="auto"/>
        <w:ind w:left="360" w:firstLine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 w:rsidRPr="00127B71">
        <w:rPr>
          <w:rFonts w:hint="cs"/>
          <w:sz w:val="28"/>
          <w:szCs w:val="28"/>
          <w:rtl/>
          <w:lang w:bidi="ar-EG"/>
        </w:rPr>
        <w:t xml:space="preserve">أما عن كيفية إستعمال الفواتير وسببها </w:t>
      </w:r>
      <w:r w:rsidRPr="00127B71">
        <w:rPr>
          <w:sz w:val="28"/>
          <w:szCs w:val="28"/>
          <w:rtl/>
          <w:lang w:bidi="ar-EG"/>
        </w:rPr>
        <w:t>–</w:t>
      </w:r>
      <w:r w:rsidRPr="00127B71">
        <w:rPr>
          <w:rFonts w:hint="cs"/>
          <w:sz w:val="28"/>
          <w:szCs w:val="28"/>
          <w:rtl/>
          <w:lang w:bidi="ar-EG"/>
        </w:rPr>
        <w:t xml:space="preserve"> فذلك كان لسبب مشروع وهو إدخال تلك البضائع بشكل نظامي في دفاتر وحسابات الشركة وكانت تتم تحت علم وسمع وبصر كافة الشركاء </w:t>
      </w:r>
      <w:r w:rsidRPr="00127B71">
        <w:rPr>
          <w:sz w:val="28"/>
          <w:szCs w:val="28"/>
          <w:rtl/>
          <w:lang w:bidi="ar-EG"/>
        </w:rPr>
        <w:t>–</w:t>
      </w:r>
      <w:r w:rsidRPr="00127B71">
        <w:rPr>
          <w:rFonts w:hint="cs"/>
          <w:sz w:val="28"/>
          <w:szCs w:val="28"/>
          <w:rtl/>
          <w:lang w:bidi="ar-EG"/>
        </w:rPr>
        <w:t xml:space="preserve"> وكان الموظف أحمد كامل نفسه هو من يقوم بإدخالها </w:t>
      </w:r>
      <w:r w:rsidRPr="00127B71">
        <w:rPr>
          <w:sz w:val="28"/>
          <w:szCs w:val="28"/>
          <w:rtl/>
          <w:lang w:bidi="ar-EG"/>
        </w:rPr>
        <w:t>–</w:t>
      </w:r>
      <w:r w:rsidRPr="00127B71">
        <w:rPr>
          <w:rFonts w:hint="cs"/>
          <w:sz w:val="28"/>
          <w:szCs w:val="28"/>
          <w:rtl/>
          <w:lang w:bidi="ar-EG"/>
        </w:rPr>
        <w:t xml:space="preserve"> </w:t>
      </w:r>
      <w:r w:rsidRPr="00E8527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ولا يوجد في ذلك مخالفة مالية أو غضاضة إذ أنه سبق الاتفاق بين الشركاء على توريد البضائع مقابل نسبة خصم (30%) وتلك هي النسبة المتعارف عليها في تجارة الادوية </w:t>
      </w:r>
      <w:r w:rsidRPr="00E8527D">
        <w:rPr>
          <w:b/>
          <w:bCs/>
          <w:sz w:val="28"/>
          <w:szCs w:val="28"/>
          <w:u w:val="single"/>
          <w:rtl/>
          <w:lang w:bidi="ar-EG"/>
        </w:rPr>
        <w:t>–</w:t>
      </w:r>
      <w:r w:rsidRPr="00E8527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وهي نفس النسبة التي كان يتم إدخال البضاعة بها دون أدنى شبهة في تحقيق نوع من أنواع الاستفادة او التربح </w:t>
      </w:r>
      <w:r w:rsidRPr="00E8527D">
        <w:rPr>
          <w:b/>
          <w:bCs/>
          <w:sz w:val="28"/>
          <w:szCs w:val="28"/>
          <w:u w:val="single"/>
          <w:rtl/>
          <w:lang w:bidi="ar-EG"/>
        </w:rPr>
        <w:t>–</w:t>
      </w:r>
      <w:r w:rsidRPr="00E8527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بل الادهى من ذلك وأمر هو عدم سداد الشركاء لقيم</w:t>
      </w:r>
      <w:bookmarkStart w:id="0" w:name="_GoBack"/>
      <w:bookmarkEnd w:id="0"/>
      <w:r w:rsidRPr="00E8527D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ة تلك البضاعة حتى هذه اللحظة </w:t>
      </w:r>
      <w:r w:rsidR="00127B71" w:rsidRPr="00E8527D">
        <w:rPr>
          <w:rFonts w:hint="cs"/>
          <w:b/>
          <w:bCs/>
          <w:sz w:val="28"/>
          <w:szCs w:val="28"/>
          <w:u w:val="single"/>
          <w:rtl/>
          <w:lang w:bidi="ar-EG"/>
        </w:rPr>
        <w:t>بل وأكثر من ذلك إستباحتهم أكل اموالي بالباطل وقيامهم بإعداد إقرار لتوقيعي عليه بالتنازل عن كافة حقوقي وأموالي في الشراكة ظلماً وبهتاناً عظيماً ، ولم تراعي الدائرة ذلك على الاطلاق .</w:t>
      </w:r>
    </w:p>
    <w:p w:rsidR="000D0EED" w:rsidRDefault="00127B71" w:rsidP="00E8527D">
      <w:pPr>
        <w:pStyle w:val="ListParagraph"/>
        <w:numPr>
          <w:ilvl w:val="0"/>
          <w:numId w:val="28"/>
        </w:numPr>
        <w:bidi/>
        <w:spacing w:line="360" w:lineRule="auto"/>
        <w:ind w:left="360" w:firstLine="0"/>
        <w:jc w:val="both"/>
        <w:rPr>
          <w:rFonts w:asciiTheme="minorBidi" w:hAnsiTheme="minorBidi"/>
          <w:b/>
          <w:bCs/>
          <w:sz w:val="28"/>
          <w:szCs w:val="28"/>
          <w:u w:val="single"/>
        </w:rPr>
      </w:pPr>
      <w:r>
        <w:rPr>
          <w:rFonts w:hint="cs"/>
          <w:sz w:val="28"/>
          <w:szCs w:val="28"/>
          <w:rtl/>
          <w:lang w:bidi="ar-EG"/>
        </w:rPr>
        <w:t xml:space="preserve">والجدير بالذكر أنه سبق لي طلب ندب خبير فني </w:t>
      </w:r>
      <w:r w:rsidR="00B32890" w:rsidRPr="00127B7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لفحص كافة السندات والفواتير </w:t>
      </w:r>
      <w:r w:rsidR="00A8622D" w:rsidRPr="00127B7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للشركة ل</w:t>
      </w:r>
      <w:r w:rsidR="00B32890" w:rsidRPr="00127B7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بيان ما إذا كان هناك زيادات في فروقات الأسعار </w:t>
      </w:r>
      <w:r w:rsidR="00A8622D" w:rsidRPr="00127B7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أو خيانة أمانه أو إحداث تغير في وضع وأموال الشركاء من عدمة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ولم تستجب الدائرة أو تلقي لطلبي أدنى إهتمام </w:t>
      </w:r>
      <w:r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على الرغم من جوهرية الطلب وأهميته في الفصل في النزاع </w:t>
      </w:r>
      <w:r w:rsidR="00A8622D" w:rsidRPr="00127B7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.</w:t>
      </w:r>
    </w:p>
    <w:p w:rsidR="00E8527D" w:rsidRPr="00E8527D" w:rsidRDefault="00E8527D" w:rsidP="00E8527D">
      <w:pPr>
        <w:pStyle w:val="ListParagraph"/>
        <w:bidi/>
        <w:spacing w:line="360" w:lineRule="auto"/>
        <w:ind w:left="360" w:firstLine="0"/>
        <w:jc w:val="both"/>
        <w:rPr>
          <w:rFonts w:asciiTheme="minorBidi" w:hAnsiTheme="minorBidi"/>
          <w:b/>
          <w:bCs/>
          <w:sz w:val="14"/>
          <w:szCs w:val="14"/>
          <w:u w:val="single"/>
        </w:rPr>
      </w:pPr>
    </w:p>
    <w:p w:rsidR="00127B71" w:rsidRPr="00127B71" w:rsidRDefault="00127B71" w:rsidP="00E8527D">
      <w:pPr>
        <w:pStyle w:val="ListParagraph"/>
        <w:numPr>
          <w:ilvl w:val="0"/>
          <w:numId w:val="26"/>
        </w:numPr>
        <w:bidi/>
        <w:spacing w:before="240" w:line="288" w:lineRule="auto"/>
        <w:ind w:left="425" w:hanging="283"/>
        <w:jc w:val="both"/>
        <w:rPr>
          <w:b/>
          <w:bCs/>
          <w:sz w:val="30"/>
          <w:szCs w:val="30"/>
          <w:u w:val="single"/>
          <w:rtl/>
        </w:rPr>
      </w:pPr>
      <w:r w:rsidRPr="00127B71">
        <w:rPr>
          <w:rFonts w:hint="cs"/>
          <w:b/>
          <w:bCs/>
          <w:sz w:val="30"/>
          <w:szCs w:val="30"/>
          <w:u w:val="single"/>
          <w:rtl/>
        </w:rPr>
        <w:t xml:space="preserve">أنتفاء وقوع جريمة التزوير وذلك وفقاً للأسباب السابق ذكرها وهي :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عدم تحريري للفواتير بخط يدي كما تم ذكره.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عدم وجود سوء نية لتغير الحقيقة.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lastRenderedPageBreak/>
        <w:t xml:space="preserve">انتفاء وجود ضرر لجميع الأطراف.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لا تزوير إذا كان الحق الذي أصطنع المحرر لأثباته ثابتاً قطعاً وهو توريد الأدوية.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لا تزوير إذا كان الكذب في المحرر مفضوحاً لا ينخدع به أحد ، فقد تم التوريد على مرء ومسمع الجميع بصرف النظر عن الورقة (الوعاء) الذي كتبت أو حفظت فيه بما في ذلك وسائل تقنية المعلومات.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يجب أن يعلم الجاني أن من شأن هذا التغيير أن يرتب ضرراً للغير. </w:t>
      </w:r>
    </w:p>
    <w:p w:rsidR="00127B71" w:rsidRPr="0085389E" w:rsidRDefault="00127B71" w:rsidP="00127B71">
      <w:pPr>
        <w:pStyle w:val="ListParagraph"/>
        <w:numPr>
          <w:ilvl w:val="0"/>
          <w:numId w:val="29"/>
        </w:numPr>
        <w:bidi/>
        <w:spacing w:after="0" w:line="288" w:lineRule="auto"/>
        <w:jc w:val="both"/>
        <w:rPr>
          <w:sz w:val="30"/>
          <w:szCs w:val="30"/>
        </w:rPr>
      </w:pPr>
      <w:r w:rsidRPr="0085389E">
        <w:rPr>
          <w:rFonts w:hint="cs"/>
          <w:sz w:val="30"/>
          <w:szCs w:val="30"/>
          <w:rtl/>
        </w:rPr>
        <w:t xml:space="preserve">لا تزوير إذا حصل تغيير الحقيقة من صاحب الحق في التغيير. </w:t>
      </w:r>
    </w:p>
    <w:p w:rsidR="008C0E23" w:rsidRPr="00127B71" w:rsidRDefault="008C0E23" w:rsidP="00127B71">
      <w:pPr>
        <w:pStyle w:val="ListParagraph"/>
        <w:numPr>
          <w:ilvl w:val="0"/>
          <w:numId w:val="26"/>
        </w:numPr>
        <w:bidi/>
        <w:spacing w:before="240" w:after="0" w:line="360" w:lineRule="auto"/>
        <w:ind w:left="425" w:hanging="283"/>
        <w:jc w:val="both"/>
        <w:rPr>
          <w:b/>
          <w:bCs/>
          <w:sz w:val="28"/>
          <w:szCs w:val="28"/>
          <w:u w:val="single"/>
        </w:rPr>
      </w:pPr>
      <w:r w:rsidRPr="00127B71">
        <w:rPr>
          <w:rFonts w:hint="cs"/>
          <w:b/>
          <w:bCs/>
          <w:sz w:val="28"/>
          <w:szCs w:val="28"/>
          <w:u w:val="single"/>
          <w:rtl/>
        </w:rPr>
        <w:t xml:space="preserve">إنعدام صفتي </w:t>
      </w:r>
      <w:r w:rsidR="003C34A0" w:rsidRPr="00127B71">
        <w:rPr>
          <w:rFonts w:hint="cs"/>
          <w:b/>
          <w:bCs/>
          <w:sz w:val="28"/>
          <w:szCs w:val="28"/>
          <w:u w:val="single"/>
          <w:rtl/>
        </w:rPr>
        <w:t>النظامية</w:t>
      </w:r>
      <w:r w:rsidRPr="00127B71">
        <w:rPr>
          <w:rFonts w:hint="cs"/>
          <w:b/>
          <w:bCs/>
          <w:sz w:val="28"/>
          <w:szCs w:val="28"/>
          <w:u w:val="single"/>
          <w:rtl/>
        </w:rPr>
        <w:t xml:space="preserve"> في الدعوى .</w:t>
      </w:r>
    </w:p>
    <w:p w:rsidR="00C12BCB" w:rsidRPr="00322364" w:rsidRDefault="008C0E23" w:rsidP="003C34A0">
      <w:pPr>
        <w:bidi/>
        <w:spacing w:after="0" w:line="360" w:lineRule="auto"/>
        <w:ind w:left="0" w:firstLine="0"/>
        <w:jc w:val="both"/>
        <w:rPr>
          <w:b/>
          <w:bCs/>
          <w:sz w:val="28"/>
          <w:szCs w:val="28"/>
        </w:rPr>
      </w:pPr>
      <w:r w:rsidRPr="00322364">
        <w:rPr>
          <w:rFonts w:hint="cs"/>
          <w:b/>
          <w:bCs/>
          <w:sz w:val="28"/>
          <w:szCs w:val="28"/>
          <w:rtl/>
        </w:rPr>
        <w:t>حيث تم تخارجي من الشراكة نهائياً بموجب عدد من المستندات المسبق إرفاقها ونشير إليها فيما يلي :-</w:t>
      </w:r>
    </w:p>
    <w:p w:rsidR="008C0E23" w:rsidRPr="00322364" w:rsidRDefault="00C12BCB" w:rsidP="00322364">
      <w:pPr>
        <w:pStyle w:val="ListParagraph"/>
        <w:numPr>
          <w:ilvl w:val="0"/>
          <w:numId w:val="6"/>
        </w:numPr>
        <w:bidi/>
        <w:spacing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تم</w:t>
      </w:r>
      <w:r w:rsidR="00861040" w:rsidRPr="00322364">
        <w:rPr>
          <w:rFonts w:hint="cs"/>
          <w:sz w:val="28"/>
          <w:szCs w:val="28"/>
          <w:rtl/>
        </w:rPr>
        <w:t xml:space="preserve"> اكراه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على التنازل عن حصت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بالشركة لباق</w:t>
      </w:r>
      <w:r w:rsidR="00322364" w:rsidRPr="00322364">
        <w:rPr>
          <w:rFonts w:hint="cs"/>
          <w:sz w:val="28"/>
          <w:szCs w:val="28"/>
          <w:rtl/>
        </w:rPr>
        <w:t>ي</w:t>
      </w:r>
      <w:r w:rsidR="00861040" w:rsidRPr="00322364">
        <w:rPr>
          <w:rFonts w:hint="cs"/>
          <w:sz w:val="28"/>
          <w:szCs w:val="28"/>
          <w:rtl/>
        </w:rPr>
        <w:t xml:space="preserve"> الشركاء في 8/ 2 /2017 ومرفق صورة من التنازل</w:t>
      </w:r>
      <w:r w:rsidR="00E7518F" w:rsidRPr="00322364">
        <w:rPr>
          <w:rFonts w:hint="cs"/>
          <w:sz w:val="28"/>
          <w:szCs w:val="28"/>
          <w:rtl/>
        </w:rPr>
        <w:t xml:space="preserve"> </w:t>
      </w:r>
      <w:r w:rsidR="008C0E23" w:rsidRPr="00322364">
        <w:rPr>
          <w:rFonts w:hint="cs"/>
          <w:sz w:val="28"/>
          <w:szCs w:val="28"/>
          <w:rtl/>
        </w:rPr>
        <w:t>.</w:t>
      </w:r>
    </w:p>
    <w:p w:rsidR="008C0E23" w:rsidRPr="00322364" w:rsidRDefault="00861040" w:rsidP="00322364">
      <w:pPr>
        <w:pStyle w:val="ListParagraph"/>
        <w:numPr>
          <w:ilvl w:val="0"/>
          <w:numId w:val="6"/>
        </w:numPr>
        <w:bidi/>
        <w:spacing w:before="24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التعميم الصادر من د/ بندر العمرى ( المدير العام ) بتاريخ 8 / 2 / 2017 بخصوص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وافادته بانه قد انتهت شراكت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من هذه الشركة وليس ل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علاقة اطلاقا بها ومرفق صورة منه .</w:t>
      </w:r>
    </w:p>
    <w:p w:rsidR="00322364" w:rsidRPr="00322364" w:rsidRDefault="00861040" w:rsidP="003C34A0">
      <w:pPr>
        <w:pStyle w:val="ListParagraph"/>
        <w:numPr>
          <w:ilvl w:val="0"/>
          <w:numId w:val="6"/>
        </w:numPr>
        <w:bidi/>
        <w:spacing w:before="240" w:after="0" w:line="360" w:lineRule="auto"/>
        <w:ind w:left="567" w:hanging="425"/>
        <w:jc w:val="both"/>
        <w:rPr>
          <w:sz w:val="28"/>
          <w:szCs w:val="28"/>
        </w:rPr>
      </w:pPr>
      <w:r w:rsidRPr="00322364">
        <w:rPr>
          <w:rFonts w:hint="cs"/>
          <w:sz w:val="28"/>
          <w:szCs w:val="28"/>
          <w:rtl/>
        </w:rPr>
        <w:t>الخطاب الصادر من د / بندر العمرى ( المدير العام )بتاريخ 25 / 1 / 2017 والذى يفيد بانه بعد الاستعلام تبين عدم موافقة الهيئة العامة للاستثمار على قبول تسجيل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 د / مصطفى حسن محمد ملهط ضمن المؤسسين للشركة وفق نظام الاستثمار ونظام الشركات ويبطل العقد في مواجهة الشريك الثان</w:t>
      </w:r>
      <w:r w:rsidR="00322364" w:rsidRPr="00322364">
        <w:rPr>
          <w:rFonts w:hint="cs"/>
          <w:sz w:val="28"/>
          <w:szCs w:val="28"/>
          <w:rtl/>
        </w:rPr>
        <w:t>ي</w:t>
      </w:r>
      <w:r w:rsidRPr="00322364">
        <w:rPr>
          <w:rFonts w:hint="cs"/>
          <w:sz w:val="28"/>
          <w:szCs w:val="28"/>
          <w:rtl/>
        </w:rPr>
        <w:t xml:space="preserve"> ويعتبر كأن لم يكن وتنعدم صفته </w:t>
      </w:r>
      <w:r w:rsidR="00151DDC" w:rsidRPr="00322364">
        <w:rPr>
          <w:rFonts w:hint="cs"/>
          <w:sz w:val="28"/>
          <w:szCs w:val="28"/>
          <w:rtl/>
        </w:rPr>
        <w:t>بالشركة ويبقى العقد سار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المفعول في مواجهة باق</w:t>
      </w:r>
      <w:r w:rsidR="008C0E23" w:rsidRPr="00322364">
        <w:rPr>
          <w:rFonts w:hint="cs"/>
          <w:sz w:val="28"/>
          <w:szCs w:val="28"/>
          <w:rtl/>
        </w:rPr>
        <w:t>ي</w:t>
      </w:r>
      <w:r w:rsidR="00151DDC" w:rsidRPr="00322364">
        <w:rPr>
          <w:rFonts w:hint="cs"/>
          <w:sz w:val="28"/>
          <w:szCs w:val="28"/>
          <w:rtl/>
        </w:rPr>
        <w:t xml:space="preserve"> الأطراف ومرفق صورة منه .</w:t>
      </w:r>
    </w:p>
    <w:p w:rsidR="00127B71" w:rsidRPr="00246742" w:rsidRDefault="00151DDC" w:rsidP="00127B71">
      <w:pPr>
        <w:bidi/>
        <w:spacing w:line="360" w:lineRule="auto"/>
        <w:ind w:left="0" w:firstLine="0"/>
        <w:jc w:val="both"/>
        <w:rPr>
          <w:sz w:val="28"/>
          <w:szCs w:val="28"/>
          <w:u w:val="single"/>
          <w:rtl/>
        </w:rPr>
      </w:pPr>
      <w:r w:rsidRPr="00246742">
        <w:rPr>
          <w:rFonts w:hint="cs"/>
          <w:sz w:val="28"/>
          <w:szCs w:val="28"/>
          <w:u w:val="single"/>
          <w:rtl/>
        </w:rPr>
        <w:t>فهل يمكن بعد اكراه</w:t>
      </w:r>
      <w:r w:rsidR="008C0E23" w:rsidRPr="00246742">
        <w:rPr>
          <w:rFonts w:hint="cs"/>
          <w:sz w:val="28"/>
          <w:szCs w:val="28"/>
          <w:u w:val="single"/>
          <w:rtl/>
        </w:rPr>
        <w:t>ي</w:t>
      </w:r>
      <w:r w:rsidRPr="00246742">
        <w:rPr>
          <w:rFonts w:hint="cs"/>
          <w:sz w:val="28"/>
          <w:szCs w:val="28"/>
          <w:u w:val="single"/>
          <w:rtl/>
        </w:rPr>
        <w:t xml:space="preserve"> على التنازل عن حصت</w:t>
      </w:r>
      <w:r w:rsidR="008C0E23" w:rsidRPr="00246742">
        <w:rPr>
          <w:rFonts w:hint="cs"/>
          <w:sz w:val="28"/>
          <w:szCs w:val="28"/>
          <w:u w:val="single"/>
          <w:rtl/>
        </w:rPr>
        <w:t>ي</w:t>
      </w:r>
      <w:r w:rsidRPr="00246742">
        <w:rPr>
          <w:rFonts w:hint="cs"/>
          <w:sz w:val="28"/>
          <w:szCs w:val="28"/>
          <w:u w:val="single"/>
          <w:rtl/>
        </w:rPr>
        <w:t xml:space="preserve"> بعد شهرين فقط من توقيع العقد وبداية النشاط وابعاد</w:t>
      </w:r>
      <w:r w:rsidR="008C0E23" w:rsidRPr="00246742">
        <w:rPr>
          <w:rFonts w:hint="cs"/>
          <w:sz w:val="28"/>
          <w:szCs w:val="28"/>
          <w:u w:val="single"/>
          <w:rtl/>
        </w:rPr>
        <w:t>ي</w:t>
      </w:r>
      <w:r w:rsidRPr="00246742">
        <w:rPr>
          <w:rFonts w:hint="cs"/>
          <w:sz w:val="28"/>
          <w:szCs w:val="28"/>
          <w:u w:val="single"/>
          <w:rtl/>
        </w:rPr>
        <w:t xml:space="preserve"> عن الشركة عنوة </w:t>
      </w:r>
      <w:r w:rsidR="00246742" w:rsidRPr="00246742">
        <w:rPr>
          <w:rFonts w:hint="cs"/>
          <w:sz w:val="28"/>
          <w:szCs w:val="28"/>
          <w:u w:val="single"/>
          <w:rtl/>
        </w:rPr>
        <w:t xml:space="preserve">وإستباحتهم </w:t>
      </w:r>
      <w:r w:rsidRPr="00246742">
        <w:rPr>
          <w:rFonts w:hint="cs"/>
          <w:sz w:val="28"/>
          <w:szCs w:val="28"/>
          <w:u w:val="single"/>
          <w:rtl/>
        </w:rPr>
        <w:t xml:space="preserve"> </w:t>
      </w:r>
      <w:r w:rsidR="00246742" w:rsidRPr="00246742">
        <w:rPr>
          <w:rFonts w:hint="cs"/>
          <w:sz w:val="28"/>
          <w:szCs w:val="28"/>
          <w:u w:val="single"/>
          <w:rtl/>
        </w:rPr>
        <w:t xml:space="preserve">أكل أموالي بالباطل وأخذ ما سبق دفعه من مال وتوريده من أدوية دون وجه حق ودون أي إستفادة تذكر </w:t>
      </w:r>
      <w:r w:rsidR="00246742" w:rsidRPr="00246742">
        <w:rPr>
          <w:sz w:val="28"/>
          <w:szCs w:val="28"/>
          <w:u w:val="single"/>
          <w:rtl/>
        </w:rPr>
        <w:t>–</w:t>
      </w:r>
      <w:r w:rsidR="00246742" w:rsidRPr="00246742">
        <w:rPr>
          <w:rFonts w:hint="cs"/>
          <w:sz w:val="28"/>
          <w:szCs w:val="28"/>
          <w:u w:val="single"/>
          <w:rtl/>
        </w:rPr>
        <w:t xml:space="preserve"> إن تتم إدانتي وإتهامي بالتربح والنصب والإحتيال والتزوير ؟؟؟!!!! فالله حسبي </w:t>
      </w:r>
      <w:r w:rsidR="005A14CB" w:rsidRPr="00246742">
        <w:rPr>
          <w:rFonts w:hint="cs"/>
          <w:sz w:val="28"/>
          <w:szCs w:val="28"/>
          <w:u w:val="single"/>
          <w:rtl/>
        </w:rPr>
        <w:t>ونعم الوكيل .</w:t>
      </w:r>
    </w:p>
    <w:p w:rsidR="00643F55" w:rsidRPr="0085389E" w:rsidRDefault="00127B71" w:rsidP="00246742">
      <w:pPr>
        <w:bidi/>
        <w:spacing w:line="360" w:lineRule="auto"/>
        <w:ind w:left="-142" w:firstLine="0"/>
        <w:jc w:val="both"/>
        <w:rPr>
          <w:sz w:val="30"/>
          <w:szCs w:val="30"/>
        </w:rPr>
      </w:pPr>
      <w:r>
        <w:rPr>
          <w:rFonts w:hint="cs"/>
          <w:b/>
          <w:bCs/>
          <w:sz w:val="28"/>
          <w:szCs w:val="28"/>
          <w:rtl/>
        </w:rPr>
        <w:t xml:space="preserve">وعليه ولما تقدم فإنني ألتمس من فضيلتكم </w:t>
      </w:r>
      <w:r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سلمكم الله </w:t>
      </w:r>
      <w:r w:rsidR="00246742">
        <w:rPr>
          <w:b/>
          <w:bCs/>
          <w:sz w:val="28"/>
          <w:szCs w:val="28"/>
          <w:rtl/>
        </w:rPr>
        <w:t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246742">
        <w:rPr>
          <w:rFonts w:hint="cs"/>
          <w:b/>
          <w:bCs/>
          <w:sz w:val="28"/>
          <w:szCs w:val="28"/>
          <w:rtl/>
        </w:rPr>
        <w:t>قبول الاستئناف شكلاً وفي الموضوع بإعادة دراسة القضية في ضوء ما تم الدفع به بلائحتي هذه وما ترونه فضيلتكم مناسباً لتحقيق لمبادئ العدالة وإحقاق الحق ، وتبرأتي مما أتهمت به ظلماً وجوراً دون وجه حق ودون بينة أو دليل ثابت بحقي وإنما كافة ما تقدم هي أقوال مرسله لا دليل عليها .</w:t>
      </w:r>
    </w:p>
    <w:p w:rsidR="00643F55" w:rsidRDefault="00643F55" w:rsidP="00246742">
      <w:pPr>
        <w:bidi/>
        <w:spacing w:after="0" w:line="288" w:lineRule="auto"/>
        <w:ind w:left="-142" w:firstLine="0"/>
        <w:jc w:val="both"/>
        <w:rPr>
          <w:b/>
          <w:bCs/>
          <w:sz w:val="30"/>
          <w:szCs w:val="30"/>
          <w:rtl/>
        </w:rPr>
      </w:pPr>
      <w:r w:rsidRPr="0085389E">
        <w:rPr>
          <w:rFonts w:hint="cs"/>
          <w:b/>
          <w:bCs/>
          <w:sz w:val="30"/>
          <w:szCs w:val="30"/>
          <w:rtl/>
        </w:rPr>
        <w:t>سدد الله على طريق الحق والعدل خطاكم</w:t>
      </w:r>
      <w:r w:rsidR="00246742">
        <w:rPr>
          <w:rFonts w:hint="cs"/>
          <w:b/>
          <w:bCs/>
          <w:sz w:val="30"/>
          <w:szCs w:val="30"/>
          <w:rtl/>
        </w:rPr>
        <w:t xml:space="preserve"> ،،،،،</w:t>
      </w:r>
      <w:r w:rsidRPr="0085389E">
        <w:rPr>
          <w:rFonts w:hint="cs"/>
          <w:b/>
          <w:bCs/>
          <w:sz w:val="30"/>
          <w:szCs w:val="30"/>
          <w:rtl/>
        </w:rPr>
        <w:t xml:space="preserve"> والله ولي التوفيق</w:t>
      </w:r>
      <w:r w:rsidR="00246742">
        <w:rPr>
          <w:rFonts w:hint="cs"/>
          <w:b/>
          <w:bCs/>
          <w:sz w:val="30"/>
          <w:szCs w:val="30"/>
          <w:rtl/>
        </w:rPr>
        <w:t xml:space="preserve"> ،</w:t>
      </w:r>
      <w:r w:rsidRPr="0085389E">
        <w:rPr>
          <w:rFonts w:hint="cs"/>
          <w:b/>
          <w:bCs/>
          <w:sz w:val="30"/>
          <w:szCs w:val="30"/>
          <w:rtl/>
        </w:rPr>
        <w:t>،</w:t>
      </w:r>
      <w:r w:rsidR="00246742">
        <w:rPr>
          <w:rFonts w:hint="cs"/>
          <w:b/>
          <w:bCs/>
          <w:sz w:val="30"/>
          <w:szCs w:val="30"/>
          <w:rtl/>
        </w:rPr>
        <w:t>،،،</w:t>
      </w:r>
    </w:p>
    <w:p w:rsidR="00643F55" w:rsidRPr="0085389E" w:rsidRDefault="00643F55" w:rsidP="00643F55">
      <w:pPr>
        <w:spacing w:after="0" w:line="288" w:lineRule="auto"/>
        <w:ind w:left="360"/>
        <w:jc w:val="center"/>
        <w:rPr>
          <w:b/>
          <w:bCs/>
          <w:sz w:val="30"/>
          <w:szCs w:val="30"/>
          <w:rtl/>
        </w:rPr>
      </w:pPr>
    </w:p>
    <w:p w:rsidR="00246742" w:rsidRDefault="00246742" w:rsidP="00246742">
      <w:pPr>
        <w:bidi/>
        <w:spacing w:after="0" w:line="288" w:lineRule="auto"/>
        <w:ind w:left="6803"/>
        <w:jc w:val="right"/>
        <w:rPr>
          <w:b/>
          <w:bCs/>
          <w:sz w:val="30"/>
          <w:szCs w:val="30"/>
          <w:rtl/>
        </w:rPr>
      </w:pPr>
      <w:r>
        <w:rPr>
          <w:rFonts w:hint="cs"/>
          <w:b/>
          <w:bCs/>
          <w:sz w:val="30"/>
          <w:szCs w:val="30"/>
          <w:rtl/>
        </w:rPr>
        <w:t xml:space="preserve">المدعى عليه الثاني </w:t>
      </w:r>
    </w:p>
    <w:p w:rsidR="00643F55" w:rsidRPr="0085389E" w:rsidRDefault="00246742" w:rsidP="00246742">
      <w:pPr>
        <w:bidi/>
        <w:spacing w:after="0" w:line="288" w:lineRule="auto"/>
        <w:ind w:left="6803"/>
        <w:jc w:val="right"/>
        <w:rPr>
          <w:b/>
          <w:bCs/>
          <w:sz w:val="30"/>
          <w:szCs w:val="30"/>
          <w:rtl/>
        </w:rPr>
      </w:pPr>
      <w:r>
        <w:rPr>
          <w:b/>
          <w:bCs/>
          <w:sz w:val="30"/>
          <w:szCs w:val="30"/>
          <w:rtl/>
        </w:rPr>
        <w:tab/>
      </w:r>
    </w:p>
    <w:p w:rsidR="006E0783" w:rsidRPr="00E8527D" w:rsidRDefault="00643F55" w:rsidP="00E8527D">
      <w:pPr>
        <w:bidi/>
        <w:spacing w:after="0" w:line="288" w:lineRule="auto"/>
        <w:ind w:left="6803"/>
        <w:jc w:val="right"/>
        <w:rPr>
          <w:b/>
          <w:bCs/>
          <w:sz w:val="30"/>
          <w:szCs w:val="30"/>
          <w:rtl/>
        </w:rPr>
      </w:pPr>
      <w:r w:rsidRPr="0085389E">
        <w:rPr>
          <w:rFonts w:hint="cs"/>
          <w:b/>
          <w:bCs/>
          <w:sz w:val="30"/>
          <w:szCs w:val="30"/>
          <w:rtl/>
        </w:rPr>
        <w:t>مصطفى حسن مل</w:t>
      </w:r>
      <w:r w:rsidR="00E8527D">
        <w:rPr>
          <w:rFonts w:hint="cs"/>
          <w:b/>
          <w:bCs/>
          <w:sz w:val="30"/>
          <w:szCs w:val="30"/>
          <w:rtl/>
        </w:rPr>
        <w:t>هط</w:t>
      </w:r>
    </w:p>
    <w:sectPr w:rsidR="006E0783" w:rsidRPr="00E8527D" w:rsidSect="00322364">
      <w:footerReference w:type="default" r:id="rId7"/>
      <w:pgSz w:w="12240" w:h="15840"/>
      <w:pgMar w:top="1418" w:right="1041" w:bottom="1135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59FB" w:rsidRDefault="00AA59FB" w:rsidP="00B81FF8">
      <w:pPr>
        <w:spacing w:after="0" w:line="240" w:lineRule="auto"/>
      </w:pPr>
      <w:r>
        <w:separator/>
      </w:r>
    </w:p>
  </w:endnote>
  <w:endnote w:type="continuationSeparator" w:id="0">
    <w:p w:rsidR="00AA59FB" w:rsidRDefault="00AA59FB" w:rsidP="00B8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22929691"/>
      <w:docPartObj>
        <w:docPartGallery w:val="Page Numbers (Bottom of Page)"/>
        <w:docPartUnique/>
      </w:docPartObj>
    </w:sdtPr>
    <w:sdtEndPr/>
    <w:sdtContent>
      <w:p w:rsidR="00CF5FFA" w:rsidRDefault="00CF5FF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34A0">
          <w:rPr>
            <w:rFonts w:cs="Calibri"/>
            <w:noProof/>
            <w:lang w:val="ar-SA"/>
          </w:rPr>
          <w:t>4</w:t>
        </w:r>
        <w:r>
          <w:fldChar w:fldCharType="end"/>
        </w:r>
      </w:p>
    </w:sdtContent>
  </w:sdt>
  <w:p w:rsidR="00CF5FFA" w:rsidRDefault="00CF5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59FB" w:rsidRDefault="00AA59FB" w:rsidP="00B81FF8">
      <w:pPr>
        <w:spacing w:after="0" w:line="240" w:lineRule="auto"/>
      </w:pPr>
      <w:r>
        <w:separator/>
      </w:r>
    </w:p>
  </w:footnote>
  <w:footnote w:type="continuationSeparator" w:id="0">
    <w:p w:rsidR="00AA59FB" w:rsidRDefault="00AA59FB" w:rsidP="00B8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1633C"/>
    <w:multiLevelType w:val="hybridMultilevel"/>
    <w:tmpl w:val="04D816DA"/>
    <w:lvl w:ilvl="0" w:tplc="D682E530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06E62"/>
    <w:multiLevelType w:val="hybridMultilevel"/>
    <w:tmpl w:val="C0FE6418"/>
    <w:lvl w:ilvl="0" w:tplc="75526E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31094"/>
    <w:multiLevelType w:val="hybridMultilevel"/>
    <w:tmpl w:val="85822FE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6F0"/>
    <w:multiLevelType w:val="hybridMultilevel"/>
    <w:tmpl w:val="4202D328"/>
    <w:lvl w:ilvl="0" w:tplc="41B885FA">
      <w:start w:val="5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85F35"/>
    <w:multiLevelType w:val="hybridMultilevel"/>
    <w:tmpl w:val="5A60833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C245B6"/>
    <w:multiLevelType w:val="hybridMultilevel"/>
    <w:tmpl w:val="11FC3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516D1"/>
    <w:multiLevelType w:val="hybridMultilevel"/>
    <w:tmpl w:val="14BCD1C2"/>
    <w:lvl w:ilvl="0" w:tplc="45D2E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A7EF1"/>
    <w:multiLevelType w:val="hybridMultilevel"/>
    <w:tmpl w:val="37EE17AC"/>
    <w:lvl w:ilvl="0" w:tplc="C52813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A2DA8"/>
    <w:multiLevelType w:val="hybridMultilevel"/>
    <w:tmpl w:val="99EEEBAE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C5557"/>
    <w:multiLevelType w:val="hybridMultilevel"/>
    <w:tmpl w:val="47D4EEF6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B7714"/>
    <w:multiLevelType w:val="hybridMultilevel"/>
    <w:tmpl w:val="2B6AF9F4"/>
    <w:lvl w:ilvl="0" w:tplc="66949F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97ABF"/>
    <w:multiLevelType w:val="hybridMultilevel"/>
    <w:tmpl w:val="4F2E2E00"/>
    <w:lvl w:ilvl="0" w:tplc="D4BA6C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78314F"/>
    <w:multiLevelType w:val="hybridMultilevel"/>
    <w:tmpl w:val="9216D35C"/>
    <w:lvl w:ilvl="0" w:tplc="0F966B72">
      <w:start w:val="1"/>
      <w:numFmt w:val="arabicAlpha"/>
      <w:lvlText w:val="%1-"/>
      <w:lvlJc w:val="left"/>
      <w:pPr>
        <w:ind w:left="785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36DF48E1"/>
    <w:multiLevelType w:val="hybridMultilevel"/>
    <w:tmpl w:val="C6068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E544D"/>
    <w:multiLevelType w:val="hybridMultilevel"/>
    <w:tmpl w:val="5E647DAC"/>
    <w:lvl w:ilvl="0" w:tplc="518274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581286"/>
    <w:multiLevelType w:val="hybridMultilevel"/>
    <w:tmpl w:val="F410C1DC"/>
    <w:lvl w:ilvl="0" w:tplc="C36C8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63A09"/>
    <w:multiLevelType w:val="hybridMultilevel"/>
    <w:tmpl w:val="34F88B24"/>
    <w:lvl w:ilvl="0" w:tplc="C518E5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D45B87"/>
    <w:multiLevelType w:val="hybridMultilevel"/>
    <w:tmpl w:val="13449B8A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3665D"/>
    <w:multiLevelType w:val="hybridMultilevel"/>
    <w:tmpl w:val="5B00989A"/>
    <w:lvl w:ilvl="0" w:tplc="ED463F06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3214FF7"/>
    <w:multiLevelType w:val="hybridMultilevel"/>
    <w:tmpl w:val="77AA348A"/>
    <w:lvl w:ilvl="0" w:tplc="7B640D3E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548A04EA"/>
    <w:multiLevelType w:val="hybridMultilevel"/>
    <w:tmpl w:val="4A620D12"/>
    <w:lvl w:ilvl="0" w:tplc="AC30579E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921A0"/>
    <w:multiLevelType w:val="hybridMultilevel"/>
    <w:tmpl w:val="37841E72"/>
    <w:lvl w:ilvl="0" w:tplc="374CD35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E765E"/>
    <w:multiLevelType w:val="hybridMultilevel"/>
    <w:tmpl w:val="8E7CA6A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885BD3"/>
    <w:multiLevelType w:val="hybridMultilevel"/>
    <w:tmpl w:val="0318089A"/>
    <w:lvl w:ilvl="0" w:tplc="CE982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2B7518"/>
    <w:multiLevelType w:val="hybridMultilevel"/>
    <w:tmpl w:val="FED60C06"/>
    <w:lvl w:ilvl="0" w:tplc="BF34E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0218A"/>
    <w:multiLevelType w:val="hybridMultilevel"/>
    <w:tmpl w:val="B948B05A"/>
    <w:lvl w:ilvl="0" w:tplc="CA8E590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186F87"/>
    <w:multiLevelType w:val="hybridMultilevel"/>
    <w:tmpl w:val="1C368D80"/>
    <w:lvl w:ilvl="0" w:tplc="0C266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2C5A8E"/>
    <w:multiLevelType w:val="hybridMultilevel"/>
    <w:tmpl w:val="E13C6200"/>
    <w:lvl w:ilvl="0" w:tplc="364ED744">
      <w:start w:val="1"/>
      <w:numFmt w:val="decimal"/>
      <w:lvlText w:val="%1-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AAD2394"/>
    <w:multiLevelType w:val="hybridMultilevel"/>
    <w:tmpl w:val="AD9E12B0"/>
    <w:lvl w:ilvl="0" w:tplc="34F4E8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5"/>
  </w:num>
  <w:num w:numId="3">
    <w:abstractNumId w:val="11"/>
  </w:num>
  <w:num w:numId="4">
    <w:abstractNumId w:val="27"/>
  </w:num>
  <w:num w:numId="5">
    <w:abstractNumId w:val="28"/>
  </w:num>
  <w:num w:numId="6">
    <w:abstractNumId w:val="9"/>
  </w:num>
  <w:num w:numId="7">
    <w:abstractNumId w:val="2"/>
  </w:num>
  <w:num w:numId="8">
    <w:abstractNumId w:val="17"/>
  </w:num>
  <w:num w:numId="9">
    <w:abstractNumId w:val="8"/>
  </w:num>
  <w:num w:numId="10">
    <w:abstractNumId w:val="20"/>
  </w:num>
  <w:num w:numId="11">
    <w:abstractNumId w:val="10"/>
  </w:num>
  <w:num w:numId="12">
    <w:abstractNumId w:val="21"/>
  </w:num>
  <w:num w:numId="13">
    <w:abstractNumId w:val="3"/>
  </w:num>
  <w:num w:numId="14">
    <w:abstractNumId w:val="0"/>
  </w:num>
  <w:num w:numId="15">
    <w:abstractNumId w:val="1"/>
  </w:num>
  <w:num w:numId="16">
    <w:abstractNumId w:val="16"/>
  </w:num>
  <w:num w:numId="17">
    <w:abstractNumId w:val="22"/>
  </w:num>
  <w:num w:numId="18">
    <w:abstractNumId w:val="19"/>
  </w:num>
  <w:num w:numId="19">
    <w:abstractNumId w:val="14"/>
  </w:num>
  <w:num w:numId="20">
    <w:abstractNumId w:val="4"/>
  </w:num>
  <w:num w:numId="21">
    <w:abstractNumId w:val="18"/>
  </w:num>
  <w:num w:numId="22">
    <w:abstractNumId w:val="6"/>
  </w:num>
  <w:num w:numId="23">
    <w:abstractNumId w:val="13"/>
  </w:num>
  <w:num w:numId="24">
    <w:abstractNumId w:val="26"/>
  </w:num>
  <w:num w:numId="25">
    <w:abstractNumId w:val="7"/>
  </w:num>
  <w:num w:numId="26">
    <w:abstractNumId w:val="23"/>
  </w:num>
  <w:num w:numId="27">
    <w:abstractNumId w:val="25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BCB"/>
    <w:rsid w:val="000A7945"/>
    <w:rsid w:val="000C4120"/>
    <w:rsid w:val="000D0EED"/>
    <w:rsid w:val="000E081B"/>
    <w:rsid w:val="00122B79"/>
    <w:rsid w:val="0012321A"/>
    <w:rsid w:val="00127B71"/>
    <w:rsid w:val="00151DDC"/>
    <w:rsid w:val="00170294"/>
    <w:rsid w:val="0020521D"/>
    <w:rsid w:val="002369D3"/>
    <w:rsid w:val="00246742"/>
    <w:rsid w:val="00265833"/>
    <w:rsid w:val="002F4164"/>
    <w:rsid w:val="00322364"/>
    <w:rsid w:val="003662F1"/>
    <w:rsid w:val="003C34A0"/>
    <w:rsid w:val="003D2046"/>
    <w:rsid w:val="00404C61"/>
    <w:rsid w:val="004375B4"/>
    <w:rsid w:val="00480326"/>
    <w:rsid w:val="00483F94"/>
    <w:rsid w:val="00576A96"/>
    <w:rsid w:val="005A14CB"/>
    <w:rsid w:val="005A3762"/>
    <w:rsid w:val="005D50E4"/>
    <w:rsid w:val="0060255D"/>
    <w:rsid w:val="00643F55"/>
    <w:rsid w:val="006465F2"/>
    <w:rsid w:val="006533BD"/>
    <w:rsid w:val="006E0783"/>
    <w:rsid w:val="007358BE"/>
    <w:rsid w:val="007A20A6"/>
    <w:rsid w:val="007A5751"/>
    <w:rsid w:val="007A6633"/>
    <w:rsid w:val="007C53AD"/>
    <w:rsid w:val="00861040"/>
    <w:rsid w:val="008A0AF2"/>
    <w:rsid w:val="008C0E23"/>
    <w:rsid w:val="0098194B"/>
    <w:rsid w:val="009F7E0B"/>
    <w:rsid w:val="00A0393F"/>
    <w:rsid w:val="00A8622D"/>
    <w:rsid w:val="00AA59FB"/>
    <w:rsid w:val="00B32890"/>
    <w:rsid w:val="00B41572"/>
    <w:rsid w:val="00B61009"/>
    <w:rsid w:val="00B81FF8"/>
    <w:rsid w:val="00C12BCB"/>
    <w:rsid w:val="00C24A1A"/>
    <w:rsid w:val="00C264DD"/>
    <w:rsid w:val="00CD0B69"/>
    <w:rsid w:val="00CF5FFA"/>
    <w:rsid w:val="00D328C8"/>
    <w:rsid w:val="00D91948"/>
    <w:rsid w:val="00DD7ECC"/>
    <w:rsid w:val="00E0490F"/>
    <w:rsid w:val="00E06C74"/>
    <w:rsid w:val="00E436BF"/>
    <w:rsid w:val="00E51FBA"/>
    <w:rsid w:val="00E7518F"/>
    <w:rsid w:val="00E8527D"/>
    <w:rsid w:val="00EA3744"/>
    <w:rsid w:val="00ED2B9B"/>
    <w:rsid w:val="00F33643"/>
    <w:rsid w:val="00F9400E"/>
    <w:rsid w:val="00FE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EF3D"/>
  <w15:chartTrackingRefBased/>
  <w15:docId w15:val="{86A31A02-C094-4962-9B92-0A54203E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BCB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FF8"/>
  </w:style>
  <w:style w:type="paragraph" w:styleId="Footer">
    <w:name w:val="footer"/>
    <w:basedOn w:val="Normal"/>
    <w:link w:val="FooterChar"/>
    <w:uiPriority w:val="99"/>
    <w:unhideWhenUsed/>
    <w:rsid w:val="00B81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1306</Words>
  <Characters>7449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yasser borham</cp:lastModifiedBy>
  <cp:revision>10</cp:revision>
  <dcterms:created xsi:type="dcterms:W3CDTF">2019-10-10T09:05:00Z</dcterms:created>
  <dcterms:modified xsi:type="dcterms:W3CDTF">2019-10-13T16:26:00Z</dcterms:modified>
</cp:coreProperties>
</file>