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0A1CEF" w14:textId="5D78D2DB" w:rsidR="00AA5E17" w:rsidRPr="003D67C5" w:rsidRDefault="00AA5E17" w:rsidP="00D7185F">
      <w:pPr>
        <w:spacing w:after="0"/>
        <w:jc w:val="center"/>
        <w:rPr>
          <w:rFonts w:ascii="Traditional Arabic" w:hAnsi="Traditional Arabic" w:cs="Traditional Arabic"/>
          <w:b/>
          <w:bCs/>
          <w:sz w:val="28"/>
          <w:szCs w:val="28"/>
          <w:rtl/>
        </w:rPr>
      </w:pPr>
      <w:r w:rsidRPr="003D67C5">
        <w:rPr>
          <w:rFonts w:ascii="Traditional Arabic" w:hAnsi="Traditional Arabic" w:cs="Traditional Arabic"/>
          <w:b/>
          <w:bCs/>
          <w:sz w:val="28"/>
          <w:szCs w:val="28"/>
          <w:rtl/>
        </w:rPr>
        <w:t>بسم الله الرحمن الرحيم</w:t>
      </w:r>
    </w:p>
    <w:p w14:paraId="36049E51" w14:textId="068D194C" w:rsidR="00AA5E17" w:rsidRPr="003D67C5" w:rsidRDefault="00426E99" w:rsidP="00D7185F">
      <w:pPr>
        <w:spacing w:after="0"/>
        <w:rPr>
          <w:rFonts w:ascii="Traditional Arabic" w:hAnsi="Traditional Arabic" w:cs="Traditional Arabic"/>
          <w:b/>
          <w:bCs/>
          <w:sz w:val="28"/>
          <w:szCs w:val="28"/>
          <w:rtl/>
        </w:rPr>
      </w:pPr>
      <w:r w:rsidRPr="003D67C5">
        <w:rPr>
          <w:rFonts w:ascii="Traditional Arabic" w:hAnsi="Traditional Arabic" w:cs="Traditional Arabic" w:hint="cs"/>
          <w:b/>
          <w:bCs/>
          <w:sz w:val="28"/>
          <w:szCs w:val="28"/>
          <w:rtl/>
        </w:rPr>
        <w:t xml:space="preserve">أصحاب الفضيلة رئيس وأعضاء الدائرة ............ بالمحكمة العمالية بالرياض  </w:t>
      </w:r>
      <w:r w:rsidRPr="003D67C5">
        <w:rPr>
          <w:rFonts w:ascii="Traditional Arabic" w:hAnsi="Traditional Arabic" w:cs="Traditional Arabic"/>
          <w:b/>
          <w:bCs/>
          <w:sz w:val="28"/>
          <w:szCs w:val="28"/>
          <w:rtl/>
        </w:rPr>
        <w:tab/>
      </w:r>
      <w:r w:rsidRPr="003D67C5">
        <w:rPr>
          <w:rFonts w:ascii="Traditional Arabic" w:hAnsi="Traditional Arabic" w:cs="Traditional Arabic"/>
          <w:b/>
          <w:bCs/>
          <w:sz w:val="28"/>
          <w:szCs w:val="28"/>
          <w:rtl/>
        </w:rPr>
        <w:tab/>
      </w:r>
      <w:r w:rsidRPr="003D67C5">
        <w:rPr>
          <w:rFonts w:ascii="Traditional Arabic" w:hAnsi="Traditional Arabic" w:cs="Traditional Arabic"/>
          <w:b/>
          <w:bCs/>
          <w:sz w:val="28"/>
          <w:szCs w:val="28"/>
          <w:rtl/>
        </w:rPr>
        <w:tab/>
      </w:r>
      <w:r w:rsidRPr="003D67C5">
        <w:rPr>
          <w:rFonts w:ascii="Traditional Arabic" w:hAnsi="Traditional Arabic" w:cs="Traditional Arabic" w:hint="cs"/>
          <w:b/>
          <w:bCs/>
          <w:sz w:val="28"/>
          <w:szCs w:val="28"/>
          <w:rtl/>
        </w:rPr>
        <w:t>(</w:t>
      </w:r>
      <w:r w:rsidR="00AA5E17" w:rsidRPr="003D67C5">
        <w:rPr>
          <w:rFonts w:ascii="Traditional Arabic" w:hAnsi="Traditional Arabic" w:cs="Traditional Arabic"/>
          <w:b/>
          <w:bCs/>
          <w:sz w:val="28"/>
          <w:szCs w:val="28"/>
          <w:rtl/>
        </w:rPr>
        <w:t>حفظهم الله</w:t>
      </w:r>
      <w:r w:rsidRPr="003D67C5">
        <w:rPr>
          <w:rFonts w:ascii="Traditional Arabic" w:hAnsi="Traditional Arabic" w:cs="Traditional Arabic" w:hint="cs"/>
          <w:b/>
          <w:bCs/>
          <w:sz w:val="28"/>
          <w:szCs w:val="28"/>
          <w:rtl/>
        </w:rPr>
        <w:t>)</w:t>
      </w:r>
      <w:r w:rsidR="00AA5E17" w:rsidRPr="003D67C5">
        <w:rPr>
          <w:rFonts w:ascii="Traditional Arabic" w:hAnsi="Traditional Arabic" w:cs="Traditional Arabic"/>
          <w:b/>
          <w:bCs/>
          <w:sz w:val="28"/>
          <w:szCs w:val="28"/>
          <w:rtl/>
        </w:rPr>
        <w:t>.</w:t>
      </w:r>
    </w:p>
    <w:p w14:paraId="6A3A6AAF" w14:textId="6DDC95C1" w:rsidR="00AA5E17" w:rsidRPr="003D67C5" w:rsidRDefault="00426E99" w:rsidP="00D7185F">
      <w:pPr>
        <w:spacing w:after="0"/>
        <w:rPr>
          <w:rFonts w:ascii="Traditional Arabic" w:hAnsi="Traditional Arabic" w:cs="Traditional Arabic"/>
          <w:b/>
          <w:bCs/>
          <w:sz w:val="28"/>
          <w:szCs w:val="28"/>
          <w:rtl/>
        </w:rPr>
      </w:pPr>
      <w:r w:rsidRPr="003D67C5">
        <w:rPr>
          <w:rFonts w:ascii="Traditional Arabic" w:hAnsi="Traditional Arabic" w:cs="Traditional Arabic"/>
          <w:b/>
          <w:bCs/>
          <w:sz w:val="28"/>
          <w:szCs w:val="28"/>
          <w:rtl/>
        </w:rPr>
        <w:t>السلام عليكم ورحمة الله وبركاته</w:t>
      </w:r>
      <w:r w:rsidRPr="003D67C5">
        <w:rPr>
          <w:rFonts w:ascii="Traditional Arabic" w:hAnsi="Traditional Arabic" w:cs="Traditional Arabic" w:hint="cs"/>
          <w:b/>
          <w:bCs/>
          <w:sz w:val="28"/>
          <w:szCs w:val="28"/>
          <w:rtl/>
        </w:rPr>
        <w:t>،،،</w:t>
      </w:r>
    </w:p>
    <w:p w14:paraId="4269FA36" w14:textId="6775EF47" w:rsidR="00426E99" w:rsidRPr="003D67C5" w:rsidRDefault="00426E99" w:rsidP="00D7185F">
      <w:pPr>
        <w:spacing w:after="0"/>
        <w:rPr>
          <w:rFonts w:ascii="Traditional Arabic" w:hAnsi="Traditional Arabic" w:cs="Traditional Arabic"/>
          <w:b/>
          <w:bCs/>
          <w:sz w:val="28"/>
          <w:szCs w:val="28"/>
          <w:rtl/>
        </w:rPr>
      </w:pPr>
      <w:r w:rsidRPr="003D67C5">
        <w:rPr>
          <w:rFonts w:ascii="Traditional Arabic" w:hAnsi="Traditional Arabic" w:cs="Traditional Arabic" w:hint="cs"/>
          <w:b/>
          <w:bCs/>
          <w:sz w:val="28"/>
          <w:szCs w:val="28"/>
          <w:rtl/>
        </w:rPr>
        <w:t>الموضوع: تحرير الدعوى رقم (.............).</w:t>
      </w:r>
    </w:p>
    <w:p w14:paraId="3C4E9CCA" w14:textId="6E90AB84" w:rsidR="00AA5E17" w:rsidRPr="003D67C5" w:rsidRDefault="00426E99" w:rsidP="00AA5E17">
      <w:pPr>
        <w:pStyle w:val="ListParagraph"/>
        <w:jc w:val="center"/>
        <w:rPr>
          <w:rFonts w:ascii="Traditional Arabic" w:hAnsi="Traditional Arabic" w:cs="Traditional Arabic"/>
          <w:b/>
          <w:bCs/>
          <w:sz w:val="28"/>
          <w:szCs w:val="28"/>
          <w:u w:val="single"/>
          <w:rtl/>
        </w:rPr>
      </w:pPr>
      <w:r w:rsidRPr="003D67C5">
        <w:rPr>
          <w:rFonts w:ascii="Traditional Arabic" w:hAnsi="Traditional Arabic" w:cs="Traditional Arabic" w:hint="cs"/>
          <w:b/>
          <w:bCs/>
          <w:sz w:val="28"/>
          <w:szCs w:val="28"/>
          <w:u w:val="single"/>
          <w:rtl/>
        </w:rPr>
        <w:t>الوقائع:</w:t>
      </w:r>
    </w:p>
    <w:p w14:paraId="539A3616" w14:textId="77777777" w:rsidR="00FC6838" w:rsidRDefault="00FC6838" w:rsidP="00D7185F">
      <w:pPr>
        <w:pStyle w:val="ListParagraph"/>
        <w:numPr>
          <w:ilvl w:val="0"/>
          <w:numId w:val="6"/>
        </w:numPr>
        <w:ind w:left="425"/>
        <w:jc w:val="both"/>
        <w:rPr>
          <w:rFonts w:ascii="Traditional Arabic" w:hAnsi="Traditional Arabic" w:cs="Traditional Arabic"/>
          <w:sz w:val="28"/>
          <w:szCs w:val="28"/>
        </w:rPr>
      </w:pPr>
      <w:r w:rsidRPr="00FC6838">
        <w:rPr>
          <w:rFonts w:ascii="Traditional Arabic" w:hAnsi="Traditional Arabic" w:cs="Traditional Arabic"/>
          <w:sz w:val="28"/>
          <w:szCs w:val="28"/>
        </w:rPr>
        <w:t xml:space="preserve"> </w:t>
      </w:r>
      <w:r w:rsidRPr="00FC6838">
        <w:rPr>
          <w:rFonts w:ascii="Traditional Arabic" w:hAnsi="Traditional Arabic" w:cs="Traditional Arabic"/>
          <w:sz w:val="28"/>
          <w:szCs w:val="28"/>
          <w:rtl/>
        </w:rPr>
        <w:t xml:space="preserve">بموجب عقد عمل محدد المدة مؤرخ في 01/12/2024م، التحق المدعي بالعمل لدى المدعى عليها على وظيفة "محاسب"، تبدأ مدته من تاريخ مباشرة العمل وتنتهي في 30/11/2025م، بأجر شهري </w:t>
      </w:r>
      <w:r>
        <w:rPr>
          <w:rFonts w:ascii="Traditional Arabic" w:hAnsi="Traditional Arabic" w:cs="Traditional Arabic" w:hint="cs"/>
          <w:sz w:val="28"/>
          <w:szCs w:val="28"/>
          <w:rtl/>
        </w:rPr>
        <w:t>فعلي</w:t>
      </w:r>
      <w:r w:rsidRPr="00FC6838">
        <w:rPr>
          <w:rFonts w:ascii="Traditional Arabic" w:hAnsi="Traditional Arabic" w:cs="Traditional Arabic"/>
          <w:sz w:val="28"/>
          <w:szCs w:val="28"/>
          <w:rtl/>
        </w:rPr>
        <w:t xml:space="preserve"> قدره (10,050 ريال سعودي</w:t>
      </w:r>
      <w:r>
        <w:rPr>
          <w:rFonts w:ascii="Traditional Arabic" w:hAnsi="Traditional Arabic" w:cs="Traditional Arabic"/>
          <w:sz w:val="28"/>
          <w:szCs w:val="28"/>
          <w:rtl/>
        </w:rPr>
        <w:t>)</w:t>
      </w:r>
      <w:r>
        <w:rPr>
          <w:rFonts w:ascii="Traditional Arabic" w:hAnsi="Traditional Arabic" w:cs="Traditional Arabic" w:hint="cs"/>
          <w:sz w:val="28"/>
          <w:szCs w:val="28"/>
          <w:rtl/>
        </w:rPr>
        <w:t>.</w:t>
      </w:r>
    </w:p>
    <w:p w14:paraId="6A3E1A98" w14:textId="62EBDF7E" w:rsidR="003D67C5" w:rsidRPr="00FC6838" w:rsidRDefault="00FC6838" w:rsidP="00D7185F">
      <w:pPr>
        <w:pStyle w:val="ListParagraph"/>
        <w:numPr>
          <w:ilvl w:val="0"/>
          <w:numId w:val="6"/>
        </w:numPr>
        <w:ind w:left="425"/>
        <w:jc w:val="both"/>
        <w:rPr>
          <w:rFonts w:ascii="Traditional Arabic" w:hAnsi="Traditional Arabic" w:cs="Traditional Arabic"/>
          <w:sz w:val="28"/>
          <w:szCs w:val="28"/>
        </w:rPr>
      </w:pPr>
      <w:r w:rsidRPr="00FC6838">
        <w:rPr>
          <w:rFonts w:ascii="Traditional Arabic" w:hAnsi="Traditional Arabic" w:cs="Traditional Arabic"/>
          <w:sz w:val="28"/>
          <w:szCs w:val="28"/>
          <w:rtl/>
        </w:rPr>
        <w:t>إلا أن المدعى عليها، وبالمخالفة الصريحة لما تقرره الأنظمة، أرسلت إلى المدعي بريدًا إلكترونيًا بتاريخ 13/04/2025م، عنوانه (</w:t>
      </w:r>
      <w:r w:rsidRPr="00FC6838">
        <w:rPr>
          <w:rFonts w:ascii="Traditional Arabic" w:hAnsi="Traditional Arabic" w:cs="Traditional Arabic"/>
          <w:b/>
          <w:bCs/>
          <w:sz w:val="28"/>
          <w:szCs w:val="28"/>
          <w:rtl/>
        </w:rPr>
        <w:t>إشعار بعدم تجديد العقد</w:t>
      </w:r>
      <w:r w:rsidRPr="00FC6838">
        <w:rPr>
          <w:rFonts w:ascii="Traditional Arabic" w:hAnsi="Traditional Arabic" w:cs="Traditional Arabic"/>
          <w:sz w:val="28"/>
          <w:szCs w:val="28"/>
          <w:rtl/>
        </w:rPr>
        <w:t>)، ونصّت فيه على أن "آخر يوم عمل سيكون بتاريخ 05/05/2025م"، أي قبل تاريخ انتهاء العقد بنحو سبعة أشهر، دون أن تُبيّن في الإشعار أي مبرر نظامي أو سبب مشروع يُسوّغ هذا الإنهاء</w:t>
      </w:r>
      <w:r w:rsidR="00C36E03" w:rsidRPr="00FC6838">
        <w:rPr>
          <w:rFonts w:ascii="Traditional Arabic" w:hAnsi="Traditional Arabic" w:cs="Traditional Arabic" w:hint="cs"/>
          <w:sz w:val="28"/>
          <w:szCs w:val="28"/>
          <w:rtl/>
        </w:rPr>
        <w:t>-</w:t>
      </w:r>
      <w:r w:rsidR="003D67C5" w:rsidRPr="00FC6838">
        <w:rPr>
          <w:rFonts w:ascii="Traditional Arabic" w:hAnsi="Traditional Arabic" w:cs="Traditional Arabic"/>
          <w:sz w:val="28"/>
          <w:szCs w:val="28"/>
        </w:rPr>
        <w:t xml:space="preserve"> </w:t>
      </w:r>
      <w:r w:rsidR="003D67C5" w:rsidRPr="00FC6838">
        <w:rPr>
          <w:rFonts w:ascii="Traditional Arabic" w:hAnsi="Traditional Arabic" w:cs="Traditional Arabic"/>
          <w:sz w:val="28"/>
          <w:szCs w:val="28"/>
          <w:rtl/>
        </w:rPr>
        <w:t>وحيث إن ما صدر من المدعى عليها يُعد – في حقيقته – إنهاءً غير مشروع لعقد عمل محدد المدة، فإنه يُخالف ما تقرره المادة (74) من نظام العمل، التي تُوجب التقيد بمدة العقد، وتُرتب في حال الإنهاء قبل انتهائه التعويض عن المدة المتبقية</w:t>
      </w:r>
      <w:r w:rsidR="003D67C5" w:rsidRPr="00FC6838">
        <w:rPr>
          <w:rFonts w:ascii="Traditional Arabic" w:hAnsi="Traditional Arabic" w:cs="Traditional Arabic"/>
          <w:sz w:val="28"/>
          <w:szCs w:val="28"/>
        </w:rPr>
        <w:t>.</w:t>
      </w:r>
    </w:p>
    <w:p w14:paraId="4CE000D7" w14:textId="11448FDF" w:rsidR="00D7185F" w:rsidRPr="00D7185F" w:rsidRDefault="00FC6838" w:rsidP="00D7185F">
      <w:pPr>
        <w:pStyle w:val="ListParagraph"/>
        <w:numPr>
          <w:ilvl w:val="0"/>
          <w:numId w:val="6"/>
        </w:numPr>
        <w:ind w:left="425"/>
        <w:jc w:val="both"/>
        <w:rPr>
          <w:rFonts w:ascii="Traditional Arabic" w:hAnsi="Traditional Arabic" w:cs="Traditional Arabic"/>
          <w:sz w:val="28"/>
          <w:szCs w:val="28"/>
        </w:rPr>
      </w:pPr>
      <w:r w:rsidRPr="00FC6838">
        <w:rPr>
          <w:rFonts w:ascii="Traditional Arabic" w:hAnsi="Traditional Arabic" w:cs="Traditional Arabic"/>
          <w:sz w:val="28"/>
          <w:szCs w:val="28"/>
          <w:rtl/>
        </w:rPr>
        <w:t>وحيث إن مضمون ذلك الإشعار – بحسب صيغته الصريحة ودلالته الظاهرة – لا يتضمن إنهاءً في فترة التجربة، ولا يُشير من قريب أو بعيد إلى أن العلاقة لا تزال خاضعة لها، بل ورد فيه نصٌ محددٌ بأن العمل سينتهي في 05/05/2025م،</w:t>
      </w:r>
      <w:r>
        <w:rPr>
          <w:rFonts w:ascii="Traditional Arabic" w:hAnsi="Traditional Arabic" w:cs="Traditional Arabic" w:hint="cs"/>
          <w:sz w:val="28"/>
          <w:szCs w:val="28"/>
          <w:rtl/>
        </w:rPr>
        <w:t xml:space="preserve"> وكان عنوان الاشعار عدم الرغبة في تجديد العقد - </w:t>
      </w:r>
      <w:r w:rsidRPr="00FC6838">
        <w:rPr>
          <w:rFonts w:ascii="Traditional Arabic" w:hAnsi="Traditional Arabic" w:cs="Traditional Arabic"/>
          <w:sz w:val="28"/>
          <w:szCs w:val="28"/>
          <w:rtl/>
        </w:rPr>
        <w:t xml:space="preserve"> فإن هذا يُثبت – يقينًا – أن المدعى عليها قد أنهت العقد بمحض إرادتها ولغير سبب مشروع، وفي غير الحالات التي نص عليها النظام</w:t>
      </w:r>
      <w:r w:rsidRPr="00FC6838">
        <w:rPr>
          <w:rFonts w:ascii="Traditional Arabic" w:hAnsi="Traditional Arabic" w:cs="Traditional Arabic"/>
          <w:sz w:val="28"/>
          <w:szCs w:val="28"/>
        </w:rPr>
        <w:t>.</w:t>
      </w:r>
    </w:p>
    <w:p w14:paraId="478D6F7C" w14:textId="77777777" w:rsidR="00D7185F" w:rsidRDefault="00FC6838" w:rsidP="00D7185F">
      <w:pPr>
        <w:pStyle w:val="ListParagraph"/>
        <w:numPr>
          <w:ilvl w:val="0"/>
          <w:numId w:val="6"/>
        </w:numPr>
        <w:ind w:left="425"/>
        <w:jc w:val="both"/>
        <w:rPr>
          <w:rFonts w:ascii="Traditional Arabic" w:hAnsi="Traditional Arabic" w:cs="Traditional Arabic"/>
          <w:sz w:val="28"/>
          <w:szCs w:val="28"/>
        </w:rPr>
      </w:pPr>
      <w:r w:rsidRPr="00FC6838">
        <w:rPr>
          <w:rFonts w:ascii="Traditional Arabic" w:hAnsi="Traditional Arabic" w:cs="Traditional Arabic"/>
          <w:sz w:val="28"/>
          <w:szCs w:val="28"/>
          <w:rtl/>
        </w:rPr>
        <w:t>وبناءً عليه، فإن ما أقدمت عليه المدعى عليها يُشكّل – في حقيقته النظامية</w:t>
      </w:r>
      <w:r w:rsidRPr="00FC6838">
        <w:rPr>
          <w:rFonts w:ascii="Traditional Arabic" w:hAnsi="Traditional Arabic" w:cs="Traditional Arabic"/>
          <w:sz w:val="28"/>
          <w:szCs w:val="28"/>
        </w:rPr>
        <w:t xml:space="preserve"> – </w:t>
      </w:r>
      <w:r w:rsidRPr="00FC6838">
        <w:rPr>
          <w:rFonts w:ascii="Traditional Arabic" w:hAnsi="Traditional Arabic" w:cs="Traditional Arabic"/>
          <w:sz w:val="28"/>
          <w:szCs w:val="28"/>
          <w:rtl/>
        </w:rPr>
        <w:t xml:space="preserve">فسخًا غير مشروع لعقد عمل محدد المدة، </w:t>
      </w:r>
      <w:r w:rsidR="00D7185F">
        <w:rPr>
          <w:rFonts w:ascii="Traditional Arabic" w:hAnsi="Traditional Arabic" w:cs="Traditional Arabic" w:hint="cs"/>
          <w:sz w:val="28"/>
          <w:szCs w:val="28"/>
          <w:rtl/>
        </w:rPr>
        <w:t>و</w:t>
      </w:r>
      <w:r w:rsidRPr="00FC6838">
        <w:rPr>
          <w:rFonts w:ascii="Traditional Arabic" w:hAnsi="Traditional Arabic" w:cs="Traditional Arabic"/>
          <w:sz w:val="28"/>
          <w:szCs w:val="28"/>
          <w:rtl/>
        </w:rPr>
        <w:t>يخالف نص المادة (74) من نظام العمل، والتي تقضي بوجوب الالتزام بمدة العقد، وتُرتّب التعويض للطرف المتضرر في حال إنهائه قبل مدته المتفق عليها دون مبرر مشروع</w:t>
      </w:r>
      <w:r w:rsidRPr="00FC6838">
        <w:rPr>
          <w:rFonts w:ascii="Traditional Arabic" w:hAnsi="Traditional Arabic" w:cs="Traditional Arabic"/>
          <w:sz w:val="28"/>
          <w:szCs w:val="28"/>
        </w:rPr>
        <w:t>.</w:t>
      </w:r>
    </w:p>
    <w:p w14:paraId="7170C617" w14:textId="0B6BE1C4" w:rsidR="00FC6838" w:rsidRPr="00D7185F" w:rsidRDefault="00D7185F" w:rsidP="00D7185F">
      <w:pPr>
        <w:pStyle w:val="ListParagraph"/>
        <w:numPr>
          <w:ilvl w:val="0"/>
          <w:numId w:val="6"/>
        </w:numPr>
        <w:ind w:left="425"/>
        <w:jc w:val="both"/>
        <w:rPr>
          <w:rFonts w:ascii="Traditional Arabic" w:hAnsi="Traditional Arabic" w:cs="Traditional Arabic"/>
          <w:sz w:val="28"/>
          <w:szCs w:val="28"/>
        </w:rPr>
      </w:pPr>
      <w:r>
        <w:rPr>
          <w:rFonts w:ascii="Traditional Arabic" w:hAnsi="Traditional Arabic" w:cs="Traditional Arabic"/>
          <w:sz w:val="28"/>
          <w:szCs w:val="28"/>
          <w:rtl/>
        </w:rPr>
        <w:t>ولو جادل</w:t>
      </w:r>
      <w:r>
        <w:rPr>
          <w:rFonts w:ascii="Traditional Arabic" w:hAnsi="Traditional Arabic" w:cs="Traditional Arabic" w:hint="cs"/>
          <w:sz w:val="28"/>
          <w:szCs w:val="28"/>
          <w:rtl/>
        </w:rPr>
        <w:t xml:space="preserve">ت المدعى عليها </w:t>
      </w:r>
      <w:r w:rsidR="00FC6838" w:rsidRPr="00D7185F">
        <w:rPr>
          <w:rFonts w:ascii="Traditional Arabic" w:hAnsi="Traditional Arabic" w:cs="Traditional Arabic"/>
          <w:sz w:val="28"/>
          <w:szCs w:val="28"/>
          <w:rtl/>
        </w:rPr>
        <w:t>– على س</w:t>
      </w:r>
      <w:r>
        <w:rPr>
          <w:rFonts w:ascii="Traditional Arabic" w:hAnsi="Traditional Arabic" w:cs="Traditional Arabic"/>
          <w:sz w:val="28"/>
          <w:szCs w:val="28"/>
          <w:rtl/>
        </w:rPr>
        <w:t>بيل الفرض</w:t>
      </w:r>
      <w:r w:rsidR="00FC6838" w:rsidRPr="00D7185F">
        <w:rPr>
          <w:rFonts w:ascii="Traditional Arabic" w:hAnsi="Traditional Arabic" w:cs="Traditional Arabic"/>
          <w:sz w:val="28"/>
          <w:szCs w:val="28"/>
          <w:rtl/>
        </w:rPr>
        <w:t xml:space="preserve"> غير الصحيح – بأن الإنهاء تم خلال فترة التجربة، فإن هذا الدفع مردود عليه من وجهين</w:t>
      </w:r>
      <w:r w:rsidR="00FC6838" w:rsidRPr="00D7185F">
        <w:rPr>
          <w:rFonts w:ascii="Traditional Arabic" w:hAnsi="Traditional Arabic" w:cs="Traditional Arabic"/>
          <w:sz w:val="28"/>
          <w:szCs w:val="28"/>
        </w:rPr>
        <w:t>:</w:t>
      </w:r>
    </w:p>
    <w:p w14:paraId="79ABEE81" w14:textId="53E9B27D" w:rsidR="00D7185F" w:rsidRDefault="00FC6838" w:rsidP="00D7185F">
      <w:pPr>
        <w:pStyle w:val="ListParagraph"/>
        <w:numPr>
          <w:ilvl w:val="0"/>
          <w:numId w:val="9"/>
        </w:numPr>
        <w:tabs>
          <w:tab w:val="clear" w:pos="720"/>
        </w:tabs>
        <w:jc w:val="both"/>
        <w:rPr>
          <w:rFonts w:ascii="Traditional Arabic" w:hAnsi="Traditional Arabic" w:cs="Traditional Arabic"/>
          <w:sz w:val="28"/>
          <w:szCs w:val="28"/>
        </w:rPr>
      </w:pPr>
      <w:r w:rsidRPr="00D7185F">
        <w:rPr>
          <w:rFonts w:ascii="Traditional Arabic" w:hAnsi="Traditional Arabic" w:cs="Traditional Arabic"/>
          <w:sz w:val="28"/>
          <w:szCs w:val="28"/>
          <w:rtl/>
        </w:rPr>
        <w:t>أن الإشعار الصادر من المدعى عليها لا يذكر أن العقد في فترة التجربة، بل ينص بوضوح على عدم الرغبة في التجديد، وهو ما يُعبّر عن رغبة صريحة بإنهاء العقد دون أن يُربط ذلك بأحكام فترة التجربة</w:t>
      </w:r>
      <w:r w:rsidRPr="00D7185F">
        <w:rPr>
          <w:rFonts w:ascii="Traditional Arabic" w:hAnsi="Traditional Arabic" w:cs="Traditional Arabic"/>
          <w:sz w:val="28"/>
          <w:szCs w:val="28"/>
        </w:rPr>
        <w:t>.</w:t>
      </w:r>
    </w:p>
    <w:p w14:paraId="6C76BA13" w14:textId="69804A36" w:rsidR="00FC6838" w:rsidRPr="00D7185F" w:rsidRDefault="00FC6838" w:rsidP="00D7185F">
      <w:pPr>
        <w:pStyle w:val="ListParagraph"/>
        <w:numPr>
          <w:ilvl w:val="0"/>
          <w:numId w:val="9"/>
        </w:numPr>
        <w:tabs>
          <w:tab w:val="clear" w:pos="720"/>
        </w:tabs>
        <w:spacing w:after="0"/>
        <w:jc w:val="both"/>
        <w:rPr>
          <w:rFonts w:ascii="Traditional Arabic" w:hAnsi="Traditional Arabic" w:cs="Traditional Arabic"/>
          <w:sz w:val="28"/>
          <w:szCs w:val="28"/>
        </w:rPr>
      </w:pPr>
      <w:r w:rsidRPr="00D7185F">
        <w:rPr>
          <w:rFonts w:ascii="Traditional Arabic" w:hAnsi="Traditional Arabic" w:cs="Traditional Arabic"/>
          <w:sz w:val="28"/>
          <w:szCs w:val="28"/>
          <w:rtl/>
        </w:rPr>
        <w:t>أن المادة (80/فقرة 6) من نظام العمل، والتي أجازت لصاحب العمل فسخ العقد دون مكافأة أو إشعار أو تعويض إذا كان العامل تحت الاختبار، قد اشترطت أن يُتاح للعامل فرصة لإبداء أسباب معارضته للفسخ، وهو ما لم تفعله المدعى عليها، مما يُسقط عنها التمسك بهذا الاستثناء حتى لو صحّ – جدلًا – الاستناد إليه</w:t>
      </w:r>
      <w:r w:rsidRPr="00D7185F">
        <w:rPr>
          <w:rFonts w:ascii="Traditional Arabic" w:hAnsi="Traditional Arabic" w:cs="Traditional Arabic"/>
          <w:sz w:val="28"/>
          <w:szCs w:val="28"/>
        </w:rPr>
        <w:t>.</w:t>
      </w:r>
    </w:p>
    <w:p w14:paraId="06F756EB" w14:textId="77777777" w:rsidR="00D7185F" w:rsidRDefault="00FC6838" w:rsidP="00D7185F">
      <w:pPr>
        <w:numPr>
          <w:ilvl w:val="0"/>
          <w:numId w:val="10"/>
        </w:numPr>
        <w:tabs>
          <w:tab w:val="clear" w:pos="720"/>
        </w:tabs>
        <w:ind w:left="425"/>
        <w:jc w:val="both"/>
        <w:rPr>
          <w:rFonts w:ascii="Traditional Arabic" w:hAnsi="Traditional Arabic" w:cs="Traditional Arabic"/>
          <w:sz w:val="28"/>
          <w:szCs w:val="28"/>
        </w:rPr>
      </w:pPr>
      <w:r w:rsidRPr="00FC6838">
        <w:rPr>
          <w:rFonts w:ascii="Traditional Arabic" w:hAnsi="Traditional Arabic" w:cs="Traditional Arabic"/>
          <w:sz w:val="28"/>
          <w:szCs w:val="28"/>
          <w:rtl/>
        </w:rPr>
        <w:t>وعليه، فإن إنهاء العقد على الوجه الذي صدر من المدعى عليها يُعد إخلالًا جسيمًا بالعقد، يوجب التعويض للمدعي عن كامل المدة المتبقية حتى نهاية العقد، وفقًا لما تقضي به أحكام نظام العمل وما استقر عليه قضاء المحاكم العمالية</w:t>
      </w:r>
      <w:r w:rsidRPr="00FC6838">
        <w:rPr>
          <w:rFonts w:ascii="Traditional Arabic" w:hAnsi="Traditional Arabic" w:cs="Traditional Arabic"/>
          <w:sz w:val="28"/>
          <w:szCs w:val="28"/>
        </w:rPr>
        <w:t>.</w:t>
      </w:r>
    </w:p>
    <w:p w14:paraId="6CC812C2" w14:textId="77777777" w:rsidR="006A174D" w:rsidRDefault="00D7185F" w:rsidP="006A174D">
      <w:pPr>
        <w:numPr>
          <w:ilvl w:val="0"/>
          <w:numId w:val="10"/>
        </w:numPr>
        <w:tabs>
          <w:tab w:val="clear" w:pos="720"/>
        </w:tabs>
        <w:ind w:left="425"/>
        <w:jc w:val="both"/>
        <w:rPr>
          <w:rFonts w:ascii="Traditional Arabic" w:hAnsi="Traditional Arabic" w:cs="Traditional Arabic"/>
          <w:sz w:val="28"/>
          <w:szCs w:val="28"/>
        </w:rPr>
      </w:pPr>
      <w:r w:rsidRPr="00D7185F">
        <w:rPr>
          <w:rFonts w:ascii="Traditional Arabic" w:hAnsi="Traditional Arabic" w:cs="Traditional Arabic"/>
          <w:sz w:val="28"/>
          <w:szCs w:val="28"/>
          <w:rtl/>
        </w:rPr>
        <w:t>واستنادًا إلى ما تقرره الفقرة (2) من المادة (77) من نظام العمل، فإن موكلي – وقد تم إنهاء عقده المحدد المدة قبل أوانه، دون سبب مشروع – يستحق تعويضًا يعادل الأجر المتبقي عن كامل مدة العقد، باعتبار أن الإنهاء تم بإرادة منفردة من المدعى عليها، ودون أي مبرر مشروع تُجيزه الأنظمة، لا سيما وأن العقد لم يتضمّن شرطًا جزائيًا يحدّد مقدار التعويض. وقد نصّت ال</w:t>
      </w:r>
      <w:r>
        <w:rPr>
          <w:rFonts w:ascii="Traditional Arabic" w:hAnsi="Traditional Arabic" w:cs="Traditional Arabic"/>
          <w:sz w:val="28"/>
          <w:szCs w:val="28"/>
          <w:rtl/>
        </w:rPr>
        <w:t xml:space="preserve">مادة المشار إليها صراحة على </w:t>
      </w:r>
      <w:r>
        <w:rPr>
          <w:rFonts w:ascii="Traditional Arabic" w:hAnsi="Traditional Arabic" w:cs="Traditional Arabic" w:hint="cs"/>
          <w:sz w:val="28"/>
          <w:szCs w:val="28"/>
          <w:rtl/>
        </w:rPr>
        <w:t>(</w:t>
      </w:r>
      <w:r w:rsidRPr="00D7185F">
        <w:rPr>
          <w:rFonts w:ascii="Traditional Arabic" w:hAnsi="Traditional Arabic" w:cs="Traditional Arabic"/>
          <w:sz w:val="28"/>
          <w:szCs w:val="28"/>
          <w:rtl/>
        </w:rPr>
        <w:t>ما لم يتضمن العقد تعويضاً محدداً مقابل إنهائه من أحد الطرفين لسبب غير مشروع، يستحق الطرف المتضرر من إنهاء العقد تعويضاً على النحو الآتي</w:t>
      </w:r>
      <w:r w:rsidRPr="00D7185F">
        <w:rPr>
          <w:rFonts w:ascii="Traditional Arabic" w:hAnsi="Traditional Arabic" w:cs="Traditional Arabic"/>
          <w:sz w:val="28"/>
          <w:szCs w:val="28"/>
        </w:rPr>
        <w:t xml:space="preserve"> :</w:t>
      </w:r>
      <w:r>
        <w:rPr>
          <w:rFonts w:ascii="Traditional Arabic" w:hAnsi="Traditional Arabic" w:cs="Traditional Arabic" w:hint="cs"/>
          <w:sz w:val="28"/>
          <w:szCs w:val="28"/>
          <w:rtl/>
        </w:rPr>
        <w:t>2. أ</w:t>
      </w:r>
      <w:r w:rsidRPr="00D7185F">
        <w:rPr>
          <w:rFonts w:ascii="Traditional Arabic" w:hAnsi="Traditional Arabic" w:cs="Traditional Arabic"/>
          <w:sz w:val="28"/>
          <w:szCs w:val="28"/>
          <w:rtl/>
        </w:rPr>
        <w:t>جر المدة الباقية من العقد إذا كان العقد محدد المدة</w:t>
      </w:r>
      <w:r>
        <w:rPr>
          <w:rFonts w:ascii="Traditional Arabic" w:hAnsi="Traditional Arabic" w:cs="Traditional Arabic" w:hint="cs"/>
          <w:sz w:val="28"/>
          <w:szCs w:val="28"/>
          <w:rtl/>
        </w:rPr>
        <w:t>)</w:t>
      </w:r>
      <w:r w:rsidRPr="00D7185F">
        <w:rPr>
          <w:rFonts w:ascii="Traditional Arabic" w:hAnsi="Traditional Arabic" w:cs="Traditional Arabic"/>
          <w:sz w:val="28"/>
          <w:szCs w:val="28"/>
        </w:rPr>
        <w:t>.</w:t>
      </w:r>
    </w:p>
    <w:p w14:paraId="4674E611" w14:textId="184D6095" w:rsidR="006A174D" w:rsidRPr="006A174D" w:rsidRDefault="006A174D" w:rsidP="006A174D">
      <w:pPr>
        <w:numPr>
          <w:ilvl w:val="0"/>
          <w:numId w:val="10"/>
        </w:numPr>
        <w:tabs>
          <w:tab w:val="clear" w:pos="720"/>
        </w:tabs>
        <w:ind w:left="425"/>
        <w:jc w:val="both"/>
        <w:rPr>
          <w:rFonts w:ascii="Traditional Arabic" w:hAnsi="Traditional Arabic" w:cs="Traditional Arabic"/>
          <w:sz w:val="28"/>
          <w:szCs w:val="28"/>
          <w:rtl/>
        </w:rPr>
      </w:pPr>
      <w:r w:rsidRPr="006A174D">
        <w:rPr>
          <w:rFonts w:ascii="Traditional Arabic" w:hAnsi="Traditional Arabic" w:cs="Traditional Arabic"/>
          <w:sz w:val="28"/>
          <w:szCs w:val="28"/>
          <w:rtl/>
        </w:rPr>
        <w:lastRenderedPageBreak/>
        <w:t>مستحقات الإجازات:</w:t>
      </w:r>
      <w:r>
        <w:rPr>
          <w:rFonts w:ascii="Traditional Arabic" w:hAnsi="Traditional Arabic" w:cs="Traditional Arabic" w:hint="cs"/>
          <w:sz w:val="28"/>
          <w:szCs w:val="28"/>
          <w:rtl/>
        </w:rPr>
        <w:t xml:space="preserve"> </w:t>
      </w:r>
      <w:r w:rsidRPr="006A174D">
        <w:rPr>
          <w:rFonts w:ascii="Traditional Arabic" w:hAnsi="Traditional Arabic" w:cs="Traditional Arabic"/>
          <w:sz w:val="28"/>
          <w:szCs w:val="28"/>
          <w:rtl/>
        </w:rPr>
        <w:t>بما أن علاقة العمل بين الطرفين قد انتهت بفعل المدعى عليها بتاريخ 05/05/2025م، دون أن يتمكّن المدعي من التمتع بإجازته السنوية المستحقة، ولم تُصرف له بدل الإجازة نقدًا، فإنه يستحق تعويضًا ماليًا عن كامل رصيده من الإجازات السنوية المستحقة حتى تاريخ الإنهاء</w:t>
      </w:r>
      <w:r>
        <w:rPr>
          <w:rFonts w:ascii="Traditional Arabic" w:hAnsi="Traditional Arabic" w:cs="Traditional Arabic" w:hint="cs"/>
          <w:sz w:val="28"/>
          <w:szCs w:val="28"/>
          <w:rtl/>
        </w:rPr>
        <w:t xml:space="preserve"> - </w:t>
      </w:r>
      <w:r w:rsidRPr="006A174D">
        <w:rPr>
          <w:rFonts w:ascii="Traditional Arabic" w:hAnsi="Traditional Arabic" w:cs="Traditional Arabic"/>
          <w:sz w:val="28"/>
          <w:szCs w:val="28"/>
          <w:rtl/>
        </w:rPr>
        <w:t>وعليه، فإن موكلي يطالب بإلزام المدعى عليها بصرف قيمة الإجازات المتراكمة وفقًا لآخر أجر فعلي تقاضاه.</w:t>
      </w:r>
    </w:p>
    <w:p w14:paraId="0A5C5953" w14:textId="3EFE868D" w:rsidR="006A174D" w:rsidRPr="006A174D" w:rsidRDefault="006A174D" w:rsidP="006A174D">
      <w:pPr>
        <w:jc w:val="both"/>
        <w:rPr>
          <w:rFonts w:ascii="Traditional Arabic" w:hAnsi="Traditional Arabic" w:cs="Traditional Arabic"/>
          <w:sz w:val="28"/>
          <w:szCs w:val="28"/>
          <w:rtl/>
        </w:rPr>
      </w:pPr>
      <w:r w:rsidRPr="006A174D">
        <w:rPr>
          <w:rFonts w:ascii="Traditional Arabic" w:hAnsi="Traditional Arabic" w:cs="Traditional Arabic"/>
          <w:sz w:val="28"/>
          <w:szCs w:val="28"/>
          <w:rtl/>
        </w:rPr>
        <w:t>9. مكافأة نهاية الخدمة:</w:t>
      </w:r>
      <w:r>
        <w:rPr>
          <w:rFonts w:ascii="Traditional Arabic" w:hAnsi="Traditional Arabic" w:cs="Traditional Arabic" w:hint="cs"/>
          <w:sz w:val="28"/>
          <w:szCs w:val="28"/>
          <w:rtl/>
        </w:rPr>
        <w:t xml:space="preserve"> </w:t>
      </w:r>
      <w:r w:rsidRPr="006A174D">
        <w:rPr>
          <w:rFonts w:ascii="Traditional Arabic" w:hAnsi="Traditional Arabic" w:cs="Traditional Arabic"/>
          <w:sz w:val="28"/>
          <w:szCs w:val="28"/>
          <w:rtl/>
        </w:rPr>
        <w:t xml:space="preserve">وحيث إن </w:t>
      </w:r>
      <w:r>
        <w:rPr>
          <w:rFonts w:ascii="Traditional Arabic" w:hAnsi="Traditional Arabic" w:cs="Traditional Arabic" w:hint="cs"/>
          <w:sz w:val="28"/>
          <w:szCs w:val="28"/>
          <w:rtl/>
        </w:rPr>
        <w:t xml:space="preserve">المدعى عليها هي من انهت العقد بلا سبب مشروع، فإن المدعي يستحق نهاية خدمة بنسبة ما قضاه من السنة - </w:t>
      </w:r>
      <w:r w:rsidRPr="006A174D">
        <w:rPr>
          <w:rFonts w:ascii="Traditional Arabic" w:hAnsi="Traditional Arabic" w:cs="Traditional Arabic"/>
          <w:sz w:val="28"/>
          <w:szCs w:val="28"/>
          <w:rtl/>
        </w:rPr>
        <w:t>وعليه، يطالب موكلي باحتساب المكافأة المستحقة عن مدة الخدمة كاملة (من تاريخ المباشرة وحتى 05/05/20</w:t>
      </w:r>
      <w:r>
        <w:rPr>
          <w:rFonts w:ascii="Traditional Arabic" w:hAnsi="Traditional Arabic" w:cs="Traditional Arabic"/>
          <w:sz w:val="28"/>
          <w:szCs w:val="28"/>
          <w:rtl/>
        </w:rPr>
        <w:t>25م) على أساس الأجر الأخير</w:t>
      </w:r>
      <w:r w:rsidRPr="006A174D">
        <w:rPr>
          <w:rFonts w:ascii="Traditional Arabic" w:hAnsi="Traditional Arabic" w:cs="Traditional Arabic"/>
          <w:sz w:val="28"/>
          <w:szCs w:val="28"/>
          <w:rtl/>
        </w:rPr>
        <w:t>.</w:t>
      </w:r>
    </w:p>
    <w:p w14:paraId="6B6BF289" w14:textId="57695D2E" w:rsidR="00D7185F" w:rsidRPr="00D7185F" w:rsidRDefault="00D7185F" w:rsidP="00D7185F">
      <w:pPr>
        <w:jc w:val="center"/>
        <w:rPr>
          <w:rFonts w:ascii="Traditional Arabic" w:hAnsi="Traditional Arabic" w:cs="Traditional Arabic"/>
          <w:b/>
          <w:bCs/>
          <w:sz w:val="28"/>
          <w:szCs w:val="28"/>
          <w:u w:val="single"/>
          <w:rtl/>
        </w:rPr>
      </w:pPr>
      <w:r w:rsidRPr="00D7185F">
        <w:rPr>
          <w:rFonts w:ascii="Traditional Arabic" w:hAnsi="Traditional Arabic" w:cs="Traditional Arabic" w:hint="cs"/>
          <w:b/>
          <w:bCs/>
          <w:sz w:val="28"/>
          <w:szCs w:val="28"/>
          <w:u w:val="single"/>
          <w:rtl/>
        </w:rPr>
        <w:t>الأسانيد:</w:t>
      </w:r>
    </w:p>
    <w:p w14:paraId="0028A2E7" w14:textId="095A7116" w:rsidR="00D7185F" w:rsidRDefault="00D7185F" w:rsidP="00D7185F">
      <w:pPr>
        <w:pStyle w:val="ListParagraph"/>
        <w:numPr>
          <w:ilvl w:val="0"/>
          <w:numId w:val="11"/>
        </w:numPr>
        <w:jc w:val="both"/>
        <w:rPr>
          <w:rFonts w:ascii="Traditional Arabic" w:hAnsi="Traditional Arabic" w:cs="Traditional Arabic"/>
          <w:sz w:val="28"/>
          <w:szCs w:val="28"/>
        </w:rPr>
      </w:pPr>
      <w:r>
        <w:rPr>
          <w:rFonts w:ascii="Traditional Arabic" w:hAnsi="Traditional Arabic" w:cs="Traditional Arabic" w:hint="cs"/>
          <w:sz w:val="28"/>
          <w:szCs w:val="28"/>
          <w:rtl/>
        </w:rPr>
        <w:t>العقد.</w:t>
      </w:r>
    </w:p>
    <w:p w14:paraId="6DB0FFA7" w14:textId="62F118C0" w:rsidR="00D7185F" w:rsidRPr="00D7185F" w:rsidRDefault="00D7185F" w:rsidP="00D7185F">
      <w:pPr>
        <w:pStyle w:val="ListParagraph"/>
        <w:numPr>
          <w:ilvl w:val="0"/>
          <w:numId w:val="11"/>
        </w:numPr>
        <w:jc w:val="both"/>
        <w:rPr>
          <w:rFonts w:ascii="Traditional Arabic" w:hAnsi="Traditional Arabic" w:cs="Traditional Arabic"/>
          <w:sz w:val="28"/>
          <w:szCs w:val="28"/>
        </w:rPr>
      </w:pPr>
      <w:r>
        <w:rPr>
          <w:rFonts w:ascii="Traditional Arabic" w:hAnsi="Traditional Arabic" w:cs="Traditional Arabic" w:hint="cs"/>
          <w:sz w:val="28"/>
          <w:szCs w:val="28"/>
          <w:rtl/>
        </w:rPr>
        <w:t>إشعار المدعى عليها بتحديد آخر يوم عمل والمرسل لموكلي تحت عنوان إشعار بعدم الرغبة في تجديد العقد.</w:t>
      </w:r>
    </w:p>
    <w:p w14:paraId="58C62512" w14:textId="77777777" w:rsidR="00D7185F" w:rsidRPr="006A174D" w:rsidRDefault="00D7185F" w:rsidP="00D7185F">
      <w:pPr>
        <w:jc w:val="both"/>
        <w:rPr>
          <w:rFonts w:ascii="Traditional Arabic" w:hAnsi="Traditional Arabic" w:cs="Traditional Arabic"/>
          <w:b/>
          <w:bCs/>
          <w:sz w:val="28"/>
          <w:szCs w:val="28"/>
          <w:u w:val="single"/>
          <w:rtl/>
        </w:rPr>
      </w:pPr>
      <w:r w:rsidRPr="006A174D">
        <w:rPr>
          <w:rFonts w:ascii="Traditional Arabic" w:hAnsi="Traditional Arabic" w:cs="Traditional Arabic" w:hint="cs"/>
          <w:b/>
          <w:bCs/>
          <w:sz w:val="28"/>
          <w:szCs w:val="28"/>
          <w:u w:val="single"/>
          <w:rtl/>
        </w:rPr>
        <w:t>وعليه، فإننا نلتمس من فضيلتكم (سلمكم الله) الحكم بإلزام المدعى عليها بــ:</w:t>
      </w:r>
    </w:p>
    <w:p w14:paraId="2A84D894" w14:textId="0D2CC823" w:rsidR="006A174D" w:rsidRPr="006A174D" w:rsidRDefault="006A174D" w:rsidP="006A174D">
      <w:pPr>
        <w:pStyle w:val="ListParagraph"/>
        <w:numPr>
          <w:ilvl w:val="0"/>
          <w:numId w:val="2"/>
        </w:numPr>
        <w:rPr>
          <w:rFonts w:ascii="Traditional Arabic" w:hAnsi="Traditional Arabic" w:cs="Traditional Arabic"/>
          <w:sz w:val="28"/>
          <w:szCs w:val="28"/>
          <w:rtl/>
        </w:rPr>
      </w:pPr>
      <w:r w:rsidRPr="006A174D">
        <w:rPr>
          <w:rFonts w:ascii="Traditional Arabic" w:hAnsi="Traditional Arabic" w:cs="Traditional Arabic"/>
          <w:sz w:val="28"/>
          <w:szCs w:val="28"/>
          <w:rtl/>
        </w:rPr>
        <w:t>بأن تدفع للمدعي تعويضًا عن الإنهاء غير المشروع لعقد العمل المحدد المدة، يعادل أجر المدة المتبقية من العقد، وذلك استنادًا لنص الفقرة (</w:t>
      </w:r>
      <w:r>
        <w:rPr>
          <w:rFonts w:ascii="Traditional Arabic" w:hAnsi="Traditional Arabic" w:cs="Traditional Arabic"/>
          <w:sz w:val="28"/>
          <w:szCs w:val="28"/>
          <w:rtl/>
        </w:rPr>
        <w:t>2) من المادة (77) من نظام العمل</w:t>
      </w:r>
      <w:r>
        <w:rPr>
          <w:rFonts w:ascii="Traditional Arabic" w:hAnsi="Traditional Arabic" w:cs="Traditional Arabic" w:hint="cs"/>
          <w:sz w:val="28"/>
          <w:szCs w:val="28"/>
          <w:rtl/>
        </w:rPr>
        <w:t xml:space="preserve"> بمبلغ (68,250 ريال).</w:t>
      </w:r>
    </w:p>
    <w:p w14:paraId="1DC65C7F" w14:textId="6F9EEAAF" w:rsidR="006A174D" w:rsidRPr="006A174D" w:rsidRDefault="006A174D" w:rsidP="00087C71">
      <w:pPr>
        <w:pStyle w:val="ListParagraph"/>
        <w:numPr>
          <w:ilvl w:val="0"/>
          <w:numId w:val="2"/>
        </w:numPr>
        <w:rPr>
          <w:rFonts w:ascii="Traditional Arabic" w:hAnsi="Traditional Arabic" w:cs="Traditional Arabic"/>
          <w:sz w:val="28"/>
          <w:szCs w:val="28"/>
          <w:rtl/>
        </w:rPr>
      </w:pPr>
      <w:r w:rsidRPr="006A174D">
        <w:rPr>
          <w:rFonts w:ascii="Traditional Arabic" w:hAnsi="Traditional Arabic" w:cs="Traditional Arabic"/>
          <w:sz w:val="28"/>
          <w:szCs w:val="28"/>
          <w:rtl/>
        </w:rPr>
        <w:t>بصرف مكافأة نهاية ال</w:t>
      </w:r>
      <w:r>
        <w:rPr>
          <w:rFonts w:ascii="Traditional Arabic" w:hAnsi="Traditional Arabic" w:cs="Traditional Arabic"/>
          <w:sz w:val="28"/>
          <w:szCs w:val="28"/>
          <w:rtl/>
        </w:rPr>
        <w:t>خدمة للمدعي، عن كامل مدة خدمته</w:t>
      </w:r>
      <w:r>
        <w:rPr>
          <w:rFonts w:ascii="Traditional Arabic" w:hAnsi="Traditional Arabic" w:cs="Traditional Arabic" w:hint="cs"/>
          <w:sz w:val="28"/>
          <w:szCs w:val="28"/>
          <w:rtl/>
        </w:rPr>
        <w:t>.</w:t>
      </w:r>
    </w:p>
    <w:p w14:paraId="5DD72A9C" w14:textId="3BAB5DE3" w:rsidR="006A174D" w:rsidRPr="006A174D" w:rsidRDefault="006A174D" w:rsidP="006A174D">
      <w:pPr>
        <w:pStyle w:val="ListParagraph"/>
        <w:numPr>
          <w:ilvl w:val="0"/>
          <w:numId w:val="2"/>
        </w:numPr>
        <w:rPr>
          <w:rFonts w:ascii="Traditional Arabic" w:hAnsi="Traditional Arabic" w:cs="Traditional Arabic"/>
          <w:sz w:val="28"/>
          <w:szCs w:val="28"/>
          <w:rtl/>
        </w:rPr>
      </w:pPr>
      <w:r w:rsidRPr="006A174D">
        <w:rPr>
          <w:rFonts w:ascii="Traditional Arabic" w:hAnsi="Traditional Arabic" w:cs="Traditional Arabic"/>
          <w:sz w:val="28"/>
          <w:szCs w:val="28"/>
          <w:rtl/>
        </w:rPr>
        <w:t>بصرف بدل الإجازة السنوية المستحقة عن عام 2025م (عدد الأيام</w:t>
      </w:r>
      <w:r>
        <w:rPr>
          <w:rFonts w:ascii="Traditional Arabic" w:hAnsi="Traditional Arabic" w:cs="Traditional Arabic" w:hint="cs"/>
          <w:sz w:val="28"/>
          <w:szCs w:val="28"/>
          <w:rtl/>
        </w:rPr>
        <w:t>......</w:t>
      </w:r>
      <w:r>
        <w:rPr>
          <w:rFonts w:ascii="Traditional Arabic" w:hAnsi="Traditional Arabic" w:cs="Traditional Arabic"/>
          <w:sz w:val="28"/>
          <w:szCs w:val="28"/>
          <w:rtl/>
        </w:rPr>
        <w:t>)</w:t>
      </w:r>
      <w:r>
        <w:rPr>
          <w:rFonts w:ascii="Traditional Arabic" w:hAnsi="Traditional Arabic" w:cs="Traditional Arabic" w:hint="cs"/>
          <w:sz w:val="28"/>
          <w:szCs w:val="28"/>
          <w:rtl/>
        </w:rPr>
        <w:t>.</w:t>
      </w:r>
    </w:p>
    <w:p w14:paraId="42746C91" w14:textId="69A0E974" w:rsidR="006A174D" w:rsidRDefault="006A174D" w:rsidP="006A174D">
      <w:pPr>
        <w:pStyle w:val="ListParagraph"/>
        <w:numPr>
          <w:ilvl w:val="0"/>
          <w:numId w:val="2"/>
        </w:numPr>
        <w:jc w:val="both"/>
        <w:rPr>
          <w:rFonts w:ascii="Traditional Arabic" w:hAnsi="Traditional Arabic" w:cs="Traditional Arabic"/>
          <w:sz w:val="28"/>
          <w:szCs w:val="28"/>
        </w:rPr>
      </w:pPr>
      <w:r w:rsidRPr="006A174D">
        <w:rPr>
          <w:rFonts w:ascii="Traditional Arabic" w:hAnsi="Traditional Arabic" w:cs="Traditional Arabic"/>
          <w:sz w:val="28"/>
          <w:szCs w:val="28"/>
          <w:rtl/>
        </w:rPr>
        <w:t>بتسليم المدعي شهادة خبرة نظامية، تتضمن المسمى الوظيفي الأخ</w:t>
      </w:r>
      <w:r>
        <w:rPr>
          <w:rFonts w:ascii="Traditional Arabic" w:hAnsi="Traditional Arabic" w:cs="Traditional Arabic"/>
          <w:sz w:val="28"/>
          <w:szCs w:val="28"/>
          <w:rtl/>
        </w:rPr>
        <w:t>ير وتاريخي بداية العمل ونهايته</w:t>
      </w:r>
      <w:r>
        <w:rPr>
          <w:rFonts w:ascii="Traditional Arabic" w:hAnsi="Traditional Arabic" w:cs="Traditional Arabic" w:hint="cs"/>
          <w:sz w:val="28"/>
          <w:szCs w:val="28"/>
          <w:rtl/>
        </w:rPr>
        <w:t>.</w:t>
      </w:r>
    </w:p>
    <w:p w14:paraId="12B2D500" w14:textId="7F41C98C" w:rsidR="006A174D" w:rsidRPr="006A174D" w:rsidRDefault="006A174D" w:rsidP="006A174D">
      <w:pPr>
        <w:pStyle w:val="ListParagraph"/>
        <w:numPr>
          <w:ilvl w:val="0"/>
          <w:numId w:val="2"/>
        </w:numPr>
        <w:jc w:val="both"/>
        <w:rPr>
          <w:rFonts w:ascii="Traditional Arabic" w:hAnsi="Traditional Arabic" w:cs="Traditional Arabic"/>
          <w:sz w:val="28"/>
          <w:szCs w:val="28"/>
          <w:rtl/>
        </w:rPr>
      </w:pPr>
      <w:bookmarkStart w:id="0" w:name="_GoBack"/>
      <w:bookmarkEnd w:id="0"/>
      <w:r w:rsidRPr="006A174D">
        <w:rPr>
          <w:rFonts w:ascii="Traditional Arabic" w:hAnsi="Traditional Arabic" w:cs="Traditional Arabic"/>
          <w:sz w:val="28"/>
          <w:szCs w:val="28"/>
          <w:rtl/>
        </w:rPr>
        <w:t xml:space="preserve">بتعويض </w:t>
      </w:r>
      <w:r>
        <w:rPr>
          <w:rFonts w:ascii="Traditional Arabic" w:hAnsi="Traditional Arabic" w:cs="Traditional Arabic" w:hint="cs"/>
          <w:sz w:val="28"/>
          <w:szCs w:val="28"/>
          <w:rtl/>
        </w:rPr>
        <w:t xml:space="preserve">المدعي </w:t>
      </w:r>
      <w:r w:rsidRPr="006A174D">
        <w:rPr>
          <w:rFonts w:ascii="Traditional Arabic" w:hAnsi="Traditional Arabic" w:cs="Traditional Arabic"/>
          <w:sz w:val="28"/>
          <w:szCs w:val="28"/>
          <w:rtl/>
        </w:rPr>
        <w:t>عن الأضرار الناتجة عن المماطلة في سداد مستحقاته، وإجراءات التقاضي، بمبلغ قدره (.......... ريال)، تقديرًا لما لحق به من ضرر مباشر نتيجة التأخير في صرف حقوقه النظامية.</w:t>
      </w:r>
    </w:p>
    <w:p w14:paraId="03396596" w14:textId="10D42C14" w:rsidR="00E35318" w:rsidRPr="00426E99" w:rsidRDefault="00E35318" w:rsidP="00E35318">
      <w:pPr>
        <w:pStyle w:val="ListParagraph"/>
        <w:jc w:val="center"/>
        <w:rPr>
          <w:rFonts w:ascii="Traditional Arabic" w:hAnsi="Traditional Arabic" w:cs="Traditional Arabic"/>
          <w:b/>
          <w:bCs/>
          <w:sz w:val="28"/>
          <w:szCs w:val="28"/>
        </w:rPr>
      </w:pPr>
      <w:r w:rsidRPr="00426E99">
        <w:rPr>
          <w:rFonts w:ascii="Traditional Arabic" w:hAnsi="Traditional Arabic" w:cs="Traditional Arabic"/>
          <w:b/>
          <w:bCs/>
          <w:sz w:val="28"/>
          <w:szCs w:val="28"/>
          <w:rtl/>
        </w:rPr>
        <w:t xml:space="preserve">                                                                                                        مقدمة المحامي</w:t>
      </w:r>
    </w:p>
    <w:p w14:paraId="3663C31E" w14:textId="77777777" w:rsidR="00E35318" w:rsidRPr="00426E99" w:rsidRDefault="00E35318" w:rsidP="009518A9">
      <w:pPr>
        <w:pStyle w:val="ListParagraph"/>
        <w:rPr>
          <w:rFonts w:ascii="Traditional Arabic" w:hAnsi="Traditional Arabic" w:cs="Traditional Arabic"/>
          <w:b/>
          <w:bCs/>
          <w:sz w:val="28"/>
          <w:szCs w:val="28"/>
        </w:rPr>
      </w:pPr>
    </w:p>
    <w:p w14:paraId="48703F5C" w14:textId="77777777" w:rsidR="0017529E" w:rsidRPr="00426E99" w:rsidRDefault="0017529E" w:rsidP="00AA5E17">
      <w:pPr>
        <w:rPr>
          <w:rFonts w:ascii="Traditional Arabic" w:hAnsi="Traditional Arabic" w:cs="Traditional Arabic"/>
          <w:sz w:val="28"/>
          <w:szCs w:val="28"/>
          <w:rtl/>
        </w:rPr>
      </w:pPr>
    </w:p>
    <w:p w14:paraId="35EE528B" w14:textId="77777777" w:rsidR="00AA5E17" w:rsidRPr="00426E99" w:rsidRDefault="00AA5E17" w:rsidP="00AA5E17">
      <w:pPr>
        <w:pStyle w:val="ListParagraph"/>
        <w:rPr>
          <w:rFonts w:ascii="Traditional Arabic" w:hAnsi="Traditional Arabic" w:cs="Traditional Arabic"/>
          <w:sz w:val="36"/>
          <w:szCs w:val="36"/>
          <w:rtl/>
        </w:rPr>
      </w:pPr>
    </w:p>
    <w:p w14:paraId="6AB8C2F3" w14:textId="0A4A9EA0" w:rsidR="00A362A3" w:rsidRPr="00426E99" w:rsidRDefault="00A362A3" w:rsidP="00AA5E17">
      <w:pPr>
        <w:jc w:val="center"/>
        <w:rPr>
          <w:rFonts w:ascii="Traditional Arabic" w:hAnsi="Traditional Arabic" w:cs="Traditional Arabic"/>
        </w:rPr>
      </w:pPr>
    </w:p>
    <w:sectPr w:rsidR="00A362A3" w:rsidRPr="00426E99" w:rsidSect="00D7185F">
      <w:pgSz w:w="11906" w:h="16838"/>
      <w:pgMar w:top="851" w:right="849" w:bottom="993" w:left="851"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F3356"/>
    <w:multiLevelType w:val="hybridMultilevel"/>
    <w:tmpl w:val="9EDA9E98"/>
    <w:lvl w:ilvl="0" w:tplc="CB0642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2D6A55"/>
    <w:multiLevelType w:val="multilevel"/>
    <w:tmpl w:val="287A4F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E24A43"/>
    <w:multiLevelType w:val="hybridMultilevel"/>
    <w:tmpl w:val="D916AF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F230B2"/>
    <w:multiLevelType w:val="multilevel"/>
    <w:tmpl w:val="EAC88DAA"/>
    <w:lvl w:ilvl="0">
      <w:start w:val="1"/>
      <w:numFmt w:val="arabicAlpha"/>
      <w:lvlText w:val="%1."/>
      <w:lvlJc w:val="left"/>
      <w:pPr>
        <w:tabs>
          <w:tab w:val="num" w:pos="720"/>
        </w:tabs>
        <w:ind w:left="720" w:hanging="360"/>
      </w:pPr>
      <w:rPr>
        <w:rFonts w:ascii="Traditional Arabic" w:eastAsiaTheme="minorHAnsi" w:hAnsi="Traditional Arabic" w:cs="Traditional Arabic"/>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04707"/>
    <w:multiLevelType w:val="hybridMultilevel"/>
    <w:tmpl w:val="19E23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D018EA"/>
    <w:multiLevelType w:val="hybridMultilevel"/>
    <w:tmpl w:val="D5688DCA"/>
    <w:lvl w:ilvl="0" w:tplc="85A207E2">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AF3FB4"/>
    <w:multiLevelType w:val="hybridMultilevel"/>
    <w:tmpl w:val="66262304"/>
    <w:lvl w:ilvl="0" w:tplc="1862DC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C031A5"/>
    <w:multiLevelType w:val="hybridMultilevel"/>
    <w:tmpl w:val="04324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B7221F"/>
    <w:multiLevelType w:val="hybridMultilevel"/>
    <w:tmpl w:val="BE9AD0B2"/>
    <w:lvl w:ilvl="0" w:tplc="F9943A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AA7AB1"/>
    <w:multiLevelType w:val="hybridMultilevel"/>
    <w:tmpl w:val="61BE414A"/>
    <w:lvl w:ilvl="0" w:tplc="0BC83A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776D85"/>
    <w:multiLevelType w:val="multilevel"/>
    <w:tmpl w:val="A558D1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0E31DB"/>
    <w:multiLevelType w:val="multilevel"/>
    <w:tmpl w:val="95BE2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6"/>
  </w:num>
  <w:num w:numId="4">
    <w:abstractNumId w:val="8"/>
  </w:num>
  <w:num w:numId="5">
    <w:abstractNumId w:val="9"/>
  </w:num>
  <w:num w:numId="6">
    <w:abstractNumId w:val="7"/>
  </w:num>
  <w:num w:numId="7">
    <w:abstractNumId w:val="10"/>
  </w:num>
  <w:num w:numId="8">
    <w:abstractNumId w:val="11"/>
  </w:num>
  <w:num w:numId="9">
    <w:abstractNumId w:val="3"/>
  </w:num>
  <w:num w:numId="10">
    <w:abstractNumId w:val="1"/>
  </w:num>
  <w:num w:numId="11">
    <w:abstractNumId w:val="2"/>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F2D"/>
    <w:rsid w:val="0017529E"/>
    <w:rsid w:val="001B3F2D"/>
    <w:rsid w:val="003D67C5"/>
    <w:rsid w:val="00426E99"/>
    <w:rsid w:val="004478F5"/>
    <w:rsid w:val="005E0F8D"/>
    <w:rsid w:val="006A174D"/>
    <w:rsid w:val="006B65B0"/>
    <w:rsid w:val="006F14B9"/>
    <w:rsid w:val="009518A9"/>
    <w:rsid w:val="009E720F"/>
    <w:rsid w:val="00A362A3"/>
    <w:rsid w:val="00AA5E17"/>
    <w:rsid w:val="00BB74FC"/>
    <w:rsid w:val="00C36E03"/>
    <w:rsid w:val="00D54C80"/>
    <w:rsid w:val="00D7185F"/>
    <w:rsid w:val="00E12CC2"/>
    <w:rsid w:val="00E35318"/>
    <w:rsid w:val="00E85026"/>
    <w:rsid w:val="00FC68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70A14"/>
  <w15:chartTrackingRefBased/>
  <w15:docId w15:val="{CFEB170E-0B9D-4E26-A7F9-78FE59589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5E17"/>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5E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413485">
      <w:bodyDiv w:val="1"/>
      <w:marLeft w:val="0"/>
      <w:marRight w:val="0"/>
      <w:marTop w:val="0"/>
      <w:marBottom w:val="0"/>
      <w:divBdr>
        <w:top w:val="none" w:sz="0" w:space="0" w:color="auto"/>
        <w:left w:val="none" w:sz="0" w:space="0" w:color="auto"/>
        <w:bottom w:val="none" w:sz="0" w:space="0" w:color="auto"/>
        <w:right w:val="none" w:sz="0" w:space="0" w:color="auto"/>
      </w:divBdr>
    </w:div>
    <w:div w:id="173375289">
      <w:bodyDiv w:val="1"/>
      <w:marLeft w:val="0"/>
      <w:marRight w:val="0"/>
      <w:marTop w:val="0"/>
      <w:marBottom w:val="0"/>
      <w:divBdr>
        <w:top w:val="none" w:sz="0" w:space="0" w:color="auto"/>
        <w:left w:val="none" w:sz="0" w:space="0" w:color="auto"/>
        <w:bottom w:val="none" w:sz="0" w:space="0" w:color="auto"/>
        <w:right w:val="none" w:sz="0" w:space="0" w:color="auto"/>
      </w:divBdr>
    </w:div>
    <w:div w:id="313026239">
      <w:bodyDiv w:val="1"/>
      <w:marLeft w:val="0"/>
      <w:marRight w:val="0"/>
      <w:marTop w:val="0"/>
      <w:marBottom w:val="0"/>
      <w:divBdr>
        <w:top w:val="none" w:sz="0" w:space="0" w:color="auto"/>
        <w:left w:val="none" w:sz="0" w:space="0" w:color="auto"/>
        <w:bottom w:val="none" w:sz="0" w:space="0" w:color="auto"/>
        <w:right w:val="none" w:sz="0" w:space="0" w:color="auto"/>
      </w:divBdr>
    </w:div>
    <w:div w:id="550773441">
      <w:bodyDiv w:val="1"/>
      <w:marLeft w:val="0"/>
      <w:marRight w:val="0"/>
      <w:marTop w:val="0"/>
      <w:marBottom w:val="0"/>
      <w:divBdr>
        <w:top w:val="none" w:sz="0" w:space="0" w:color="auto"/>
        <w:left w:val="none" w:sz="0" w:space="0" w:color="auto"/>
        <w:bottom w:val="none" w:sz="0" w:space="0" w:color="auto"/>
        <w:right w:val="none" w:sz="0" w:space="0" w:color="auto"/>
      </w:divBdr>
    </w:div>
    <w:div w:id="991906535">
      <w:bodyDiv w:val="1"/>
      <w:marLeft w:val="0"/>
      <w:marRight w:val="0"/>
      <w:marTop w:val="0"/>
      <w:marBottom w:val="0"/>
      <w:divBdr>
        <w:top w:val="none" w:sz="0" w:space="0" w:color="auto"/>
        <w:left w:val="none" w:sz="0" w:space="0" w:color="auto"/>
        <w:bottom w:val="none" w:sz="0" w:space="0" w:color="auto"/>
        <w:right w:val="none" w:sz="0" w:space="0" w:color="auto"/>
      </w:divBdr>
    </w:div>
    <w:div w:id="1459645116">
      <w:bodyDiv w:val="1"/>
      <w:marLeft w:val="0"/>
      <w:marRight w:val="0"/>
      <w:marTop w:val="0"/>
      <w:marBottom w:val="0"/>
      <w:divBdr>
        <w:top w:val="none" w:sz="0" w:space="0" w:color="auto"/>
        <w:left w:val="none" w:sz="0" w:space="0" w:color="auto"/>
        <w:bottom w:val="none" w:sz="0" w:space="0" w:color="auto"/>
        <w:right w:val="none" w:sz="0" w:space="0" w:color="auto"/>
      </w:divBdr>
    </w:div>
    <w:div w:id="1654992406">
      <w:bodyDiv w:val="1"/>
      <w:marLeft w:val="0"/>
      <w:marRight w:val="0"/>
      <w:marTop w:val="0"/>
      <w:marBottom w:val="0"/>
      <w:divBdr>
        <w:top w:val="none" w:sz="0" w:space="0" w:color="auto"/>
        <w:left w:val="none" w:sz="0" w:space="0" w:color="auto"/>
        <w:bottom w:val="none" w:sz="0" w:space="0" w:color="auto"/>
        <w:right w:val="none" w:sz="0" w:space="0" w:color="auto"/>
      </w:divBdr>
    </w:div>
    <w:div w:id="1899902633">
      <w:bodyDiv w:val="1"/>
      <w:marLeft w:val="0"/>
      <w:marRight w:val="0"/>
      <w:marTop w:val="0"/>
      <w:marBottom w:val="0"/>
      <w:divBdr>
        <w:top w:val="none" w:sz="0" w:space="0" w:color="auto"/>
        <w:left w:val="none" w:sz="0" w:space="0" w:color="auto"/>
        <w:bottom w:val="none" w:sz="0" w:space="0" w:color="auto"/>
        <w:right w:val="none" w:sz="0" w:space="0" w:color="auto"/>
      </w:divBdr>
      <w:divsChild>
        <w:div w:id="9413766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FEDAC-D20D-4D74-8B55-90CB1789C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2</Pages>
  <Words>671</Words>
  <Characters>3830</Characters>
  <Application>Microsoft Office Word</Application>
  <DocSecurity>0</DocSecurity>
  <Lines>31</Lines>
  <Paragraphs>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User</cp:lastModifiedBy>
  <cp:revision>3</cp:revision>
  <dcterms:created xsi:type="dcterms:W3CDTF">2025-05-20T08:47:00Z</dcterms:created>
  <dcterms:modified xsi:type="dcterms:W3CDTF">2025-05-20T17:53:00Z</dcterms:modified>
</cp:coreProperties>
</file>