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0BD54" w14:textId="77777777" w:rsidR="00881CA5" w:rsidRPr="007B0936" w:rsidRDefault="00881CA5" w:rsidP="00881CA5">
      <w:pPr>
        <w:spacing w:line="240" w:lineRule="auto"/>
        <w:ind w:right="-1260"/>
        <w:rPr>
          <w:rtl/>
        </w:rPr>
      </w:pPr>
      <w:r w:rsidRPr="007B0936">
        <w:rPr>
          <w:rFonts w:hint="cs"/>
          <w:rtl/>
        </w:rPr>
        <w:t>التاريخ: 30/11/2025م</w:t>
      </w:r>
    </w:p>
    <w:p w14:paraId="65EBEAD2" w14:textId="77777777" w:rsidR="00881CA5" w:rsidRPr="0032378E" w:rsidRDefault="00881CA5" w:rsidP="00881CA5">
      <w:pPr>
        <w:spacing w:line="240" w:lineRule="auto"/>
        <w:ind w:right="-1260"/>
        <w:rPr>
          <w:b/>
          <w:bCs/>
          <w:sz w:val="30"/>
          <w:szCs w:val="30"/>
          <w:rtl/>
        </w:rPr>
      </w:pPr>
      <w:r w:rsidRPr="0032378E">
        <w:rPr>
          <w:rFonts w:hint="cs"/>
          <w:b/>
          <w:bCs/>
          <w:sz w:val="30"/>
          <w:szCs w:val="30"/>
          <w:rtl/>
        </w:rPr>
        <w:t xml:space="preserve">السادة / شركة علي محمد الخرس محاسبون قانونيون واستشاريون </w:t>
      </w:r>
      <w:r w:rsidRPr="0032378E">
        <w:rPr>
          <w:b/>
          <w:bCs/>
          <w:sz w:val="30"/>
          <w:szCs w:val="30"/>
          <w:rtl/>
        </w:rPr>
        <w:tab/>
      </w:r>
      <w:r w:rsidRPr="0032378E">
        <w:rPr>
          <w:b/>
          <w:bCs/>
          <w:sz w:val="30"/>
          <w:szCs w:val="30"/>
          <w:rtl/>
        </w:rPr>
        <w:tab/>
      </w:r>
      <w:r w:rsidRPr="0032378E">
        <w:rPr>
          <w:b/>
          <w:bCs/>
          <w:sz w:val="30"/>
          <w:szCs w:val="30"/>
          <w:rtl/>
        </w:rPr>
        <w:tab/>
      </w:r>
      <w:r w:rsidRPr="0032378E">
        <w:rPr>
          <w:rFonts w:hint="cs"/>
          <w:b/>
          <w:bCs/>
          <w:sz w:val="30"/>
          <w:szCs w:val="30"/>
          <w:rtl/>
        </w:rPr>
        <w:t>سلمهم الله</w:t>
      </w:r>
    </w:p>
    <w:p w14:paraId="269C7A0B" w14:textId="77777777" w:rsidR="00881CA5" w:rsidRDefault="00881CA5" w:rsidP="00881CA5">
      <w:pPr>
        <w:spacing w:line="360" w:lineRule="auto"/>
        <w:ind w:right="-1260"/>
        <w:rPr>
          <w:sz w:val="30"/>
          <w:szCs w:val="30"/>
          <w:rtl/>
        </w:rPr>
      </w:pPr>
      <w:r w:rsidRPr="0032378E">
        <w:rPr>
          <w:rFonts w:hint="cs"/>
          <w:sz w:val="30"/>
          <w:szCs w:val="30"/>
          <w:rtl/>
        </w:rPr>
        <w:t>السلام عليكم ورحمة الله وبركاته ،،،،</w:t>
      </w:r>
    </w:p>
    <w:p w14:paraId="5C02D1AF" w14:textId="77777777" w:rsidR="00881CA5" w:rsidRPr="007B0936" w:rsidRDefault="00881CA5" w:rsidP="006F0B3D">
      <w:pPr>
        <w:spacing w:line="240" w:lineRule="auto"/>
        <w:ind w:right="-1260"/>
        <w:jc w:val="center"/>
        <w:rPr>
          <w:b/>
          <w:bCs/>
          <w:sz w:val="30"/>
          <w:szCs w:val="30"/>
          <w:u w:val="single"/>
          <w:rtl/>
        </w:rPr>
      </w:pPr>
      <w:r w:rsidRPr="007B0936">
        <w:rPr>
          <w:rFonts w:hint="cs"/>
          <w:b/>
          <w:bCs/>
          <w:sz w:val="30"/>
          <w:szCs w:val="30"/>
          <w:u w:val="single"/>
          <w:rtl/>
        </w:rPr>
        <w:t>الموضوع / الملاحظات الواردة على التقرير المُعد من قبلكم في القضية رقم (</w:t>
      </w:r>
      <w:r w:rsidRPr="007B0936">
        <w:rPr>
          <w:b/>
          <w:bCs/>
          <w:sz w:val="30"/>
          <w:szCs w:val="30"/>
          <w:u w:val="single"/>
        </w:rPr>
        <w:t>4771817509</w:t>
      </w:r>
      <w:r w:rsidRPr="007B0936">
        <w:rPr>
          <w:rFonts w:hint="cs"/>
          <w:b/>
          <w:bCs/>
          <w:sz w:val="30"/>
          <w:szCs w:val="30"/>
          <w:u w:val="single"/>
          <w:rtl/>
        </w:rPr>
        <w:t>)</w:t>
      </w:r>
    </w:p>
    <w:p w14:paraId="733310AB" w14:textId="77777777" w:rsidR="00881CA5" w:rsidRDefault="00881CA5" w:rsidP="00881CA5">
      <w:pPr>
        <w:spacing w:line="360" w:lineRule="auto"/>
        <w:ind w:right="-1260"/>
        <w:jc w:val="both"/>
        <w:rPr>
          <w:b/>
          <w:bCs/>
          <w:sz w:val="28"/>
          <w:szCs w:val="28"/>
          <w:lang w:bidi="ar-EG"/>
        </w:rPr>
      </w:pPr>
      <w:r w:rsidRPr="00773B75">
        <w:rPr>
          <w:rFonts w:hint="cs"/>
          <w:b/>
          <w:bCs/>
          <w:sz w:val="28"/>
          <w:szCs w:val="28"/>
          <w:rtl/>
        </w:rPr>
        <w:t xml:space="preserve">بعد الإطلاع على </w:t>
      </w:r>
      <w:r>
        <w:rPr>
          <w:rFonts w:hint="cs"/>
          <w:b/>
          <w:bCs/>
          <w:sz w:val="28"/>
          <w:szCs w:val="28"/>
          <w:rtl/>
        </w:rPr>
        <w:t>ال</w:t>
      </w:r>
      <w:r w:rsidRPr="00773B75">
        <w:rPr>
          <w:rFonts w:hint="cs"/>
          <w:b/>
          <w:bCs/>
          <w:sz w:val="28"/>
          <w:szCs w:val="28"/>
          <w:rtl/>
        </w:rPr>
        <w:t xml:space="preserve">تقرير </w:t>
      </w:r>
      <w:r>
        <w:rPr>
          <w:rFonts w:hint="cs"/>
          <w:b/>
          <w:bCs/>
          <w:sz w:val="28"/>
          <w:szCs w:val="28"/>
          <w:rtl/>
        </w:rPr>
        <w:t xml:space="preserve">وما ورد به، فقد أتضح لنا مخالفة التقرير لاحكام العقد وشروط الاستحقاق المقررة، ويُعد ذلك خطأ جسيم في </w:t>
      </w:r>
      <w:r>
        <w:rPr>
          <w:rFonts w:hint="cs"/>
          <w:b/>
          <w:bCs/>
          <w:sz w:val="28"/>
          <w:szCs w:val="28"/>
          <w:rtl/>
          <w:lang w:bidi="ar-EG"/>
        </w:rPr>
        <w:t xml:space="preserve">الدراسة وأداء الواجب اللازم لتحقيق المهام المكلف بها </w:t>
      </w:r>
      <w:r>
        <w:rPr>
          <w:b/>
          <w:bCs/>
          <w:sz w:val="28"/>
          <w:szCs w:val="28"/>
          <w:rtl/>
          <w:lang w:bidi="ar-EG"/>
        </w:rPr>
        <w:t>–</w:t>
      </w:r>
      <w:r>
        <w:rPr>
          <w:rFonts w:hint="cs"/>
          <w:b/>
          <w:bCs/>
          <w:sz w:val="28"/>
          <w:szCs w:val="28"/>
          <w:rtl/>
          <w:lang w:bidi="ar-EG"/>
        </w:rPr>
        <w:t xml:space="preserve"> ونوضح ذلك فيما يلي:</w:t>
      </w:r>
    </w:p>
    <w:p w14:paraId="0913781F" w14:textId="00D6A15B" w:rsidR="00881CA5" w:rsidRDefault="00881CA5" w:rsidP="006F0B3D">
      <w:pPr>
        <w:spacing w:after="0" w:line="360" w:lineRule="auto"/>
        <w:ind w:right="-1260"/>
        <w:jc w:val="both"/>
        <w:rPr>
          <w:b/>
          <w:bCs/>
          <w:sz w:val="28"/>
          <w:szCs w:val="28"/>
          <w:rtl/>
        </w:rPr>
      </w:pPr>
      <w:r w:rsidRPr="008561AC">
        <w:rPr>
          <w:rFonts w:hint="cs"/>
          <w:b/>
          <w:bCs/>
          <w:sz w:val="28"/>
          <w:szCs w:val="28"/>
          <w:u w:val="single"/>
          <w:rtl/>
        </w:rPr>
        <w:t>أولاً مخالفة نص الإتفاق العقدي الوارد بالفقرة (14) من البنود الإضافية والتي نص على أن إستحقاق العمولة يكون بتحقيق هدف بيعي قدره (450,000 ريال)</w:t>
      </w:r>
      <w:r>
        <w:rPr>
          <w:rFonts w:hint="cs"/>
          <w:b/>
          <w:bCs/>
          <w:sz w:val="28"/>
          <w:szCs w:val="28"/>
          <w:u w:val="single"/>
          <w:rtl/>
        </w:rPr>
        <w:t xml:space="preserve"> </w:t>
      </w:r>
      <w:r>
        <w:rPr>
          <w:b/>
          <w:bCs/>
          <w:sz w:val="28"/>
          <w:szCs w:val="28"/>
          <w:u w:val="single"/>
          <w:rtl/>
        </w:rPr>
        <w:t>–</w:t>
      </w:r>
      <w:r>
        <w:rPr>
          <w:rFonts w:hint="cs"/>
          <w:b/>
          <w:bCs/>
          <w:sz w:val="28"/>
          <w:szCs w:val="28"/>
          <w:u w:val="single"/>
          <w:rtl/>
        </w:rPr>
        <w:t xml:space="preserve"> وهذا يعني أن شرط الاستحقاق معلق على تحقيق الهدف بواسطة العامل</w:t>
      </w:r>
      <w:r>
        <w:rPr>
          <w:rFonts w:hint="cs"/>
          <w:b/>
          <w:bCs/>
          <w:sz w:val="28"/>
          <w:szCs w:val="28"/>
          <w:rtl/>
        </w:rPr>
        <w:t>:</w:t>
      </w:r>
    </w:p>
    <w:p w14:paraId="4AF3E473" w14:textId="77777777" w:rsidR="00881CA5" w:rsidRPr="00AF7AAE" w:rsidRDefault="00881CA5" w:rsidP="00881CA5">
      <w:pPr>
        <w:spacing w:after="0" w:line="360" w:lineRule="auto"/>
        <w:ind w:right="-1260"/>
        <w:jc w:val="both"/>
        <w:rPr>
          <w:b/>
          <w:bCs/>
          <w:sz w:val="28"/>
          <w:szCs w:val="28"/>
          <w:rtl/>
        </w:rPr>
      </w:pPr>
      <w:r w:rsidRPr="008561AC">
        <w:rPr>
          <w:rFonts w:hint="cs"/>
          <w:sz w:val="28"/>
          <w:szCs w:val="28"/>
          <w:rtl/>
        </w:rPr>
        <w:t xml:space="preserve">وبتطبيق ذلك نجد أن جميع المشاريع موضوع الدعوى تم تحقيقها عن طريق منصة إعتماد وليس </w:t>
      </w:r>
      <w:r>
        <w:rPr>
          <w:rFonts w:hint="cs"/>
          <w:sz w:val="28"/>
          <w:szCs w:val="28"/>
          <w:rtl/>
        </w:rPr>
        <w:t>بواسطة</w:t>
      </w:r>
      <w:r w:rsidRPr="008561AC">
        <w:rPr>
          <w:rFonts w:hint="cs"/>
          <w:sz w:val="28"/>
          <w:szCs w:val="28"/>
          <w:rtl/>
        </w:rPr>
        <w:t xml:space="preserve"> جهود الموظف وهذا سبب كافي لعدم إستحقاق</w:t>
      </w:r>
      <w:r>
        <w:rPr>
          <w:rFonts w:hint="cs"/>
          <w:sz w:val="28"/>
          <w:szCs w:val="28"/>
          <w:rtl/>
        </w:rPr>
        <w:t>ه</w:t>
      </w:r>
      <w:r w:rsidRPr="008561AC">
        <w:rPr>
          <w:rFonts w:hint="cs"/>
          <w:sz w:val="28"/>
          <w:szCs w:val="28"/>
          <w:rtl/>
        </w:rPr>
        <w:t xml:space="preserve"> أي عمولة، حيث أن إستحقاق العمولة معلق على شرط تحقيق الهدف البيعي بالجهود الذاتية </w:t>
      </w:r>
      <w:r>
        <w:rPr>
          <w:rFonts w:hint="cs"/>
          <w:sz w:val="28"/>
          <w:szCs w:val="28"/>
          <w:rtl/>
        </w:rPr>
        <w:t>ب</w:t>
      </w:r>
      <w:r w:rsidRPr="008561AC">
        <w:rPr>
          <w:rFonts w:hint="cs"/>
          <w:sz w:val="28"/>
          <w:szCs w:val="28"/>
          <w:rtl/>
        </w:rPr>
        <w:t xml:space="preserve">البحث والإجتهاد </w:t>
      </w:r>
      <w:r w:rsidRPr="008561AC">
        <w:rPr>
          <w:sz w:val="28"/>
          <w:szCs w:val="28"/>
          <w:rtl/>
        </w:rPr>
        <w:t>–</w:t>
      </w:r>
      <w:r w:rsidRPr="008561AC">
        <w:rPr>
          <w:rFonts w:hint="cs"/>
          <w:sz w:val="28"/>
          <w:szCs w:val="28"/>
          <w:rtl/>
        </w:rPr>
        <w:t xml:space="preserve"> </w:t>
      </w:r>
      <w:r w:rsidRPr="00AF7AAE">
        <w:rPr>
          <w:rFonts w:hint="cs"/>
          <w:b/>
          <w:bCs/>
          <w:sz w:val="28"/>
          <w:szCs w:val="28"/>
          <w:rtl/>
        </w:rPr>
        <w:t xml:space="preserve">أما منصة إعتماد فهي </w:t>
      </w:r>
      <w:r>
        <w:rPr>
          <w:rFonts w:hint="cs"/>
          <w:b/>
          <w:bCs/>
          <w:sz w:val="28"/>
          <w:szCs w:val="28"/>
          <w:rtl/>
        </w:rPr>
        <w:t xml:space="preserve">خاصة </w:t>
      </w:r>
      <w:r w:rsidRPr="00AF7AAE">
        <w:rPr>
          <w:rFonts w:hint="cs"/>
          <w:b/>
          <w:bCs/>
          <w:sz w:val="28"/>
          <w:szCs w:val="28"/>
          <w:rtl/>
        </w:rPr>
        <w:t>بحساب الشركة وي</w:t>
      </w:r>
      <w:r>
        <w:rPr>
          <w:rFonts w:hint="cs"/>
          <w:b/>
          <w:bCs/>
          <w:sz w:val="28"/>
          <w:szCs w:val="28"/>
          <w:rtl/>
        </w:rPr>
        <w:t xml:space="preserve">تم </w:t>
      </w:r>
      <w:r w:rsidRPr="00AF7AAE">
        <w:rPr>
          <w:rFonts w:hint="cs"/>
          <w:b/>
          <w:bCs/>
          <w:sz w:val="28"/>
          <w:szCs w:val="28"/>
          <w:rtl/>
        </w:rPr>
        <w:t>سد</w:t>
      </w:r>
      <w:r>
        <w:rPr>
          <w:rFonts w:hint="cs"/>
          <w:b/>
          <w:bCs/>
          <w:sz w:val="28"/>
          <w:szCs w:val="28"/>
          <w:rtl/>
        </w:rPr>
        <w:t>ا</w:t>
      </w:r>
      <w:r w:rsidRPr="00AF7AAE">
        <w:rPr>
          <w:rFonts w:hint="cs"/>
          <w:b/>
          <w:bCs/>
          <w:sz w:val="28"/>
          <w:szCs w:val="28"/>
          <w:rtl/>
        </w:rPr>
        <w:t xml:space="preserve">د إشتراكها عن طريق الشركة ولا تدخل ضمن الجهود الذاتية للعاملين إطلاقاً </w:t>
      </w:r>
      <w:r w:rsidRPr="00AF7AAE">
        <w:rPr>
          <w:b/>
          <w:bCs/>
          <w:sz w:val="28"/>
          <w:szCs w:val="28"/>
          <w:rtl/>
        </w:rPr>
        <w:t>–</w:t>
      </w:r>
      <w:r w:rsidRPr="00AF7AAE">
        <w:rPr>
          <w:rFonts w:hint="cs"/>
          <w:b/>
          <w:bCs/>
          <w:sz w:val="28"/>
          <w:szCs w:val="28"/>
          <w:rtl/>
        </w:rPr>
        <w:t xml:space="preserve"> مما لا يمكن معه تصور إستحقاق العامل </w:t>
      </w:r>
      <w:r>
        <w:rPr>
          <w:rFonts w:hint="cs"/>
          <w:b/>
          <w:bCs/>
          <w:sz w:val="28"/>
          <w:szCs w:val="28"/>
          <w:rtl/>
        </w:rPr>
        <w:t>أي عمولات</w:t>
      </w:r>
      <w:r w:rsidRPr="00AF7AAE">
        <w:rPr>
          <w:rFonts w:hint="cs"/>
          <w:b/>
          <w:bCs/>
          <w:sz w:val="28"/>
          <w:szCs w:val="28"/>
          <w:rtl/>
        </w:rPr>
        <w:t xml:space="preserve"> عن عمل ليس له جهد فيه.</w:t>
      </w:r>
    </w:p>
    <w:p w14:paraId="098FE98C" w14:textId="77777777" w:rsidR="00881CA5" w:rsidRDefault="00881CA5" w:rsidP="00881CA5">
      <w:pPr>
        <w:spacing w:before="240" w:after="0" w:line="360" w:lineRule="auto"/>
        <w:ind w:right="-1260"/>
        <w:jc w:val="both"/>
        <w:rPr>
          <w:b/>
          <w:bCs/>
          <w:sz w:val="28"/>
          <w:szCs w:val="28"/>
          <w:u w:val="single"/>
          <w:rtl/>
        </w:rPr>
      </w:pPr>
      <w:r>
        <w:rPr>
          <w:rFonts w:hint="cs"/>
          <w:b/>
          <w:bCs/>
          <w:sz w:val="28"/>
          <w:szCs w:val="28"/>
          <w:u w:val="single"/>
          <w:rtl/>
        </w:rPr>
        <w:t>ثانياً</w:t>
      </w:r>
      <w:r w:rsidRPr="008561AC">
        <w:rPr>
          <w:rFonts w:hint="cs"/>
          <w:b/>
          <w:bCs/>
          <w:sz w:val="28"/>
          <w:szCs w:val="28"/>
          <w:u w:val="single"/>
          <w:rtl/>
        </w:rPr>
        <w:t xml:space="preserve"> مخالفة تقرير الخبير لنص الإتفاق العقدي الوارد بالفقرة (</w:t>
      </w:r>
      <w:r>
        <w:rPr>
          <w:rFonts w:hint="cs"/>
          <w:b/>
          <w:bCs/>
          <w:sz w:val="28"/>
          <w:szCs w:val="28"/>
          <w:u w:val="single"/>
          <w:rtl/>
        </w:rPr>
        <w:t>3</w:t>
      </w:r>
      <w:r w:rsidRPr="008561AC">
        <w:rPr>
          <w:rFonts w:hint="cs"/>
          <w:b/>
          <w:bCs/>
          <w:sz w:val="28"/>
          <w:szCs w:val="28"/>
          <w:u w:val="single"/>
          <w:rtl/>
        </w:rPr>
        <w:t xml:space="preserve">) من البنود الإضافية والتي </w:t>
      </w:r>
      <w:r>
        <w:rPr>
          <w:rFonts w:hint="cs"/>
          <w:b/>
          <w:bCs/>
          <w:sz w:val="28"/>
          <w:szCs w:val="28"/>
          <w:u w:val="single"/>
          <w:rtl/>
        </w:rPr>
        <w:t>تن</w:t>
      </w:r>
      <w:r w:rsidRPr="008561AC">
        <w:rPr>
          <w:rFonts w:hint="cs"/>
          <w:b/>
          <w:bCs/>
          <w:sz w:val="28"/>
          <w:szCs w:val="28"/>
          <w:u w:val="single"/>
          <w:rtl/>
        </w:rPr>
        <w:t xml:space="preserve">ص على أن </w:t>
      </w:r>
      <w:r>
        <w:rPr>
          <w:rFonts w:hint="cs"/>
          <w:b/>
          <w:bCs/>
          <w:sz w:val="28"/>
          <w:szCs w:val="28"/>
          <w:u w:val="single"/>
          <w:rtl/>
        </w:rPr>
        <w:t xml:space="preserve">هذا العقد يلغي ويحل محل كافة المفاهمات السابقة عليه كتابية كانت أو شفهية </w:t>
      </w:r>
      <w:r>
        <w:rPr>
          <w:b/>
          <w:bCs/>
          <w:sz w:val="28"/>
          <w:szCs w:val="28"/>
          <w:u w:val="single"/>
          <w:rtl/>
        </w:rPr>
        <w:t>–</w:t>
      </w:r>
      <w:r>
        <w:rPr>
          <w:rFonts w:hint="cs"/>
          <w:b/>
          <w:bCs/>
          <w:sz w:val="28"/>
          <w:szCs w:val="28"/>
          <w:u w:val="single"/>
          <w:rtl/>
        </w:rPr>
        <w:t xml:space="preserve"> مما يعني أن عقد العمل هو الالتزام الوحيد بين الطرفين:</w:t>
      </w:r>
    </w:p>
    <w:p w14:paraId="70FF4432" w14:textId="77777777" w:rsidR="00881CA5" w:rsidRDefault="00881CA5" w:rsidP="00881CA5">
      <w:pPr>
        <w:spacing w:line="360" w:lineRule="auto"/>
        <w:ind w:right="-1260"/>
        <w:jc w:val="both"/>
        <w:rPr>
          <w:sz w:val="28"/>
          <w:szCs w:val="28"/>
          <w:rtl/>
        </w:rPr>
      </w:pPr>
      <w:r>
        <w:rPr>
          <w:rFonts w:hint="cs"/>
          <w:sz w:val="28"/>
          <w:szCs w:val="28"/>
          <w:rtl/>
        </w:rPr>
        <w:t>وبتطبيق ذلك يكون العقد هو المرجع الوحيد لأي إلتزام بين الطرفين ولا يمكن تطبيق ما دونه، وبالمخالفة لذلك قام الخبير بإحتساب نسب العمولة المذكورة بالعرض الوظيفي عند تعيين الموظف على أساس (3.5%) على الرغم من إلغاء أي إتفاق كتابي أو شفهي بموجب عقد العمل الموثق والمنصوص فيه على ذلك والنص على نسبة (2.5%) فقط وبشروط محددة.</w:t>
      </w:r>
    </w:p>
    <w:p w14:paraId="0BE8360B" w14:textId="77777777" w:rsidR="00881CA5" w:rsidRPr="00A23FDE" w:rsidRDefault="00881CA5" w:rsidP="00881CA5">
      <w:pPr>
        <w:pStyle w:val="ListParagraph"/>
        <w:numPr>
          <w:ilvl w:val="0"/>
          <w:numId w:val="3"/>
        </w:numPr>
        <w:spacing w:after="0" w:line="360" w:lineRule="auto"/>
        <w:ind w:left="360" w:right="-1260"/>
        <w:jc w:val="both"/>
        <w:rPr>
          <w:b/>
          <w:bCs/>
          <w:sz w:val="28"/>
          <w:szCs w:val="28"/>
          <w:rtl/>
        </w:rPr>
      </w:pPr>
      <w:r w:rsidRPr="00A23FDE">
        <w:rPr>
          <w:rFonts w:hint="cs"/>
          <w:b/>
          <w:bCs/>
          <w:sz w:val="28"/>
          <w:szCs w:val="28"/>
          <w:rtl/>
        </w:rPr>
        <w:t>مع تأكيدنا على شرط عدم الإستحقاق الكلي للعامل لكون المشاريع موضوع الدعوى كما أسلفنا ليست عن طريق جهود الموظف الذاتية وإنما عن طريق منصة إعتماد وآلية عملها كما هو معلوم تتم بإعتبارات مختلفة ليس للعامل أي مجهود ذاتي فيها، ونضيف شرح مبسط لآليات العمل عبر منصة إعتماد وآلية إستحقاق العامل للعمولة المقررة وهي كالآتي:</w:t>
      </w:r>
    </w:p>
    <w:p w14:paraId="666DEB7B" w14:textId="77777777" w:rsidR="00881CA5" w:rsidRDefault="00881CA5" w:rsidP="00881CA5">
      <w:pPr>
        <w:pStyle w:val="ListParagraph"/>
        <w:numPr>
          <w:ilvl w:val="0"/>
          <w:numId w:val="2"/>
        </w:numPr>
        <w:spacing w:line="360" w:lineRule="auto"/>
        <w:ind w:left="720" w:right="-1260"/>
        <w:jc w:val="both"/>
        <w:rPr>
          <w:sz w:val="28"/>
          <w:szCs w:val="28"/>
        </w:rPr>
      </w:pPr>
      <w:r>
        <w:rPr>
          <w:rFonts w:hint="cs"/>
          <w:sz w:val="28"/>
          <w:szCs w:val="28"/>
          <w:rtl/>
        </w:rPr>
        <w:t xml:space="preserve">تخصص الشركة </w:t>
      </w:r>
      <w:r w:rsidRPr="0001312C">
        <w:rPr>
          <w:sz w:val="28"/>
          <w:szCs w:val="28"/>
          <w:rtl/>
        </w:rPr>
        <w:t>موظف</w:t>
      </w:r>
      <w:r>
        <w:rPr>
          <w:rFonts w:hint="cs"/>
          <w:sz w:val="28"/>
          <w:szCs w:val="28"/>
          <w:rtl/>
        </w:rPr>
        <w:t xml:space="preserve"> مسئول عن </w:t>
      </w:r>
      <w:r w:rsidRPr="0001312C">
        <w:rPr>
          <w:sz w:val="28"/>
          <w:szCs w:val="28"/>
          <w:rtl/>
        </w:rPr>
        <w:t>المتابعة اليومية للمنافسات المطروحة</w:t>
      </w:r>
      <w:r>
        <w:rPr>
          <w:sz w:val="28"/>
          <w:szCs w:val="28"/>
          <w:rtl/>
        </w:rPr>
        <w:t xml:space="preserve"> على منصة (اعتماد)</w:t>
      </w:r>
      <w:r>
        <w:rPr>
          <w:rFonts w:hint="cs"/>
          <w:sz w:val="28"/>
          <w:szCs w:val="28"/>
          <w:rtl/>
        </w:rPr>
        <w:t>.</w:t>
      </w:r>
    </w:p>
    <w:p w14:paraId="21EFC353" w14:textId="77777777" w:rsidR="00881CA5" w:rsidRDefault="00881CA5" w:rsidP="00881CA5">
      <w:pPr>
        <w:pStyle w:val="ListParagraph"/>
        <w:numPr>
          <w:ilvl w:val="0"/>
          <w:numId w:val="2"/>
        </w:numPr>
        <w:spacing w:line="360" w:lineRule="auto"/>
        <w:ind w:left="720" w:right="-1260"/>
        <w:jc w:val="both"/>
        <w:rPr>
          <w:sz w:val="28"/>
          <w:szCs w:val="28"/>
        </w:rPr>
      </w:pPr>
      <w:r w:rsidRPr="000C52E2">
        <w:rPr>
          <w:sz w:val="28"/>
          <w:szCs w:val="28"/>
          <w:rtl/>
        </w:rPr>
        <w:t xml:space="preserve">ثم يقوم </w:t>
      </w:r>
      <w:r>
        <w:rPr>
          <w:rFonts w:hint="cs"/>
          <w:sz w:val="28"/>
          <w:szCs w:val="28"/>
          <w:rtl/>
        </w:rPr>
        <w:t xml:space="preserve">الموظف باحالتها للادارة المختصة </w:t>
      </w:r>
      <w:r w:rsidRPr="000C52E2">
        <w:rPr>
          <w:sz w:val="28"/>
          <w:szCs w:val="28"/>
          <w:rtl/>
        </w:rPr>
        <w:t>بمراجعة الكراسات ودراستها وإعداد العروض الفنية والمالية.</w:t>
      </w:r>
    </w:p>
    <w:p w14:paraId="06250160" w14:textId="77777777" w:rsidR="00881CA5" w:rsidRDefault="00881CA5" w:rsidP="00881CA5">
      <w:pPr>
        <w:pStyle w:val="ListParagraph"/>
        <w:numPr>
          <w:ilvl w:val="0"/>
          <w:numId w:val="2"/>
        </w:numPr>
        <w:spacing w:line="360" w:lineRule="auto"/>
        <w:ind w:left="720" w:right="-1260"/>
        <w:jc w:val="both"/>
        <w:rPr>
          <w:sz w:val="28"/>
          <w:szCs w:val="28"/>
        </w:rPr>
      </w:pPr>
      <w:r>
        <w:rPr>
          <w:rFonts w:hint="cs"/>
          <w:sz w:val="28"/>
          <w:szCs w:val="28"/>
          <w:rtl/>
        </w:rPr>
        <w:t xml:space="preserve">ثم </w:t>
      </w:r>
      <w:r w:rsidRPr="000C52E2">
        <w:rPr>
          <w:sz w:val="28"/>
          <w:szCs w:val="28"/>
          <w:rtl/>
        </w:rPr>
        <w:t>تُرفع العروض عبر المنصة وتتم الترسية من قبل الجهة الحكومية</w:t>
      </w:r>
      <w:r>
        <w:rPr>
          <w:rFonts w:hint="cs"/>
          <w:sz w:val="28"/>
          <w:szCs w:val="28"/>
          <w:rtl/>
        </w:rPr>
        <w:t xml:space="preserve"> </w:t>
      </w:r>
      <w:r>
        <w:rPr>
          <w:sz w:val="28"/>
          <w:szCs w:val="28"/>
          <w:rtl/>
        </w:rPr>
        <w:t>–</w:t>
      </w:r>
      <w:r>
        <w:rPr>
          <w:rFonts w:hint="cs"/>
          <w:sz w:val="28"/>
          <w:szCs w:val="28"/>
          <w:rtl/>
        </w:rPr>
        <w:t xml:space="preserve"> مما يؤكد عدم بذل موظف المبيعات جهد في البحث والسعي نهائياً كونها فرصة مطروحة على موقع حكومي متاح للجميع وآليه الإختيار فيه ترجع لمعايير الدولة.</w:t>
      </w:r>
    </w:p>
    <w:p w14:paraId="54B27885" w14:textId="77777777" w:rsidR="00881CA5" w:rsidRPr="005D389C" w:rsidRDefault="00881CA5" w:rsidP="00881CA5">
      <w:pPr>
        <w:pStyle w:val="ListParagraph"/>
        <w:numPr>
          <w:ilvl w:val="0"/>
          <w:numId w:val="2"/>
        </w:numPr>
        <w:spacing w:line="360" w:lineRule="auto"/>
        <w:ind w:left="720" w:right="-1260"/>
        <w:jc w:val="both"/>
        <w:rPr>
          <w:sz w:val="28"/>
          <w:szCs w:val="28"/>
        </w:rPr>
      </w:pPr>
      <w:r w:rsidRPr="00AC5171">
        <w:rPr>
          <w:sz w:val="28"/>
          <w:szCs w:val="28"/>
          <w:rtl/>
        </w:rPr>
        <w:t xml:space="preserve">بعد الترسية يتم فقط إسناد </w:t>
      </w:r>
      <w:r>
        <w:rPr>
          <w:rFonts w:hint="cs"/>
          <w:sz w:val="28"/>
          <w:szCs w:val="28"/>
          <w:rtl/>
        </w:rPr>
        <w:t xml:space="preserve">أعمال التنسيق مع </w:t>
      </w:r>
      <w:r w:rsidRPr="00AC5171">
        <w:rPr>
          <w:sz w:val="28"/>
          <w:szCs w:val="28"/>
          <w:rtl/>
        </w:rPr>
        <w:t>المشروع ل</w:t>
      </w:r>
      <w:r>
        <w:rPr>
          <w:rFonts w:hint="cs"/>
          <w:sz w:val="28"/>
          <w:szCs w:val="28"/>
          <w:rtl/>
        </w:rPr>
        <w:t xml:space="preserve">أحد العاملين </w:t>
      </w:r>
      <w:r w:rsidRPr="00AC5171">
        <w:rPr>
          <w:sz w:val="28"/>
          <w:szCs w:val="28"/>
          <w:rtl/>
        </w:rPr>
        <w:t xml:space="preserve">لاستكمال </w:t>
      </w:r>
      <w:r>
        <w:rPr>
          <w:rFonts w:hint="cs"/>
          <w:sz w:val="28"/>
          <w:szCs w:val="28"/>
          <w:rtl/>
        </w:rPr>
        <w:t>ال</w:t>
      </w:r>
      <w:r w:rsidRPr="00AC5171">
        <w:rPr>
          <w:sz w:val="28"/>
          <w:szCs w:val="28"/>
          <w:rtl/>
        </w:rPr>
        <w:t xml:space="preserve">إجراءات </w:t>
      </w:r>
      <w:r>
        <w:rPr>
          <w:sz w:val="28"/>
          <w:szCs w:val="28"/>
          <w:rtl/>
        </w:rPr>
        <w:t>–</w:t>
      </w:r>
      <w:r>
        <w:rPr>
          <w:rFonts w:hint="cs"/>
          <w:sz w:val="28"/>
          <w:szCs w:val="28"/>
          <w:rtl/>
        </w:rPr>
        <w:t xml:space="preserve"> </w:t>
      </w:r>
      <w:r w:rsidRPr="00D851C8">
        <w:rPr>
          <w:rFonts w:hint="cs"/>
          <w:b/>
          <w:bCs/>
          <w:sz w:val="28"/>
          <w:szCs w:val="28"/>
          <w:rtl/>
        </w:rPr>
        <w:t xml:space="preserve">وذلك </w:t>
      </w:r>
      <w:r w:rsidRPr="00D851C8">
        <w:rPr>
          <w:b/>
          <w:bCs/>
          <w:sz w:val="28"/>
          <w:szCs w:val="28"/>
          <w:rtl/>
        </w:rPr>
        <w:t>إجراء تنظيمي.</w:t>
      </w:r>
    </w:p>
    <w:p w14:paraId="0FFD35C5" w14:textId="77777777" w:rsidR="006F0B3D" w:rsidRDefault="006F0B3D" w:rsidP="00881CA5">
      <w:pPr>
        <w:spacing w:before="240" w:after="0" w:line="360" w:lineRule="auto"/>
        <w:ind w:right="-1260"/>
        <w:jc w:val="both"/>
        <w:rPr>
          <w:b/>
          <w:bCs/>
          <w:sz w:val="28"/>
          <w:szCs w:val="28"/>
          <w:u w:val="single"/>
          <w:rtl/>
        </w:rPr>
      </w:pPr>
    </w:p>
    <w:p w14:paraId="5DC66C71" w14:textId="5787CE2B" w:rsidR="00881CA5" w:rsidRDefault="00881CA5" w:rsidP="00881CA5">
      <w:pPr>
        <w:spacing w:before="240" w:after="0" w:line="360" w:lineRule="auto"/>
        <w:ind w:right="-1260"/>
        <w:jc w:val="both"/>
        <w:rPr>
          <w:b/>
          <w:bCs/>
          <w:sz w:val="28"/>
          <w:szCs w:val="28"/>
          <w:u w:val="single"/>
          <w:rtl/>
        </w:rPr>
      </w:pPr>
      <w:r w:rsidRPr="00814B92">
        <w:rPr>
          <w:rFonts w:hint="cs"/>
          <w:b/>
          <w:bCs/>
          <w:sz w:val="28"/>
          <w:szCs w:val="28"/>
          <w:u w:val="single"/>
          <w:rtl/>
        </w:rPr>
        <w:lastRenderedPageBreak/>
        <w:t>ثا</w:t>
      </w:r>
      <w:r>
        <w:rPr>
          <w:rFonts w:hint="cs"/>
          <w:b/>
          <w:bCs/>
          <w:sz w:val="28"/>
          <w:szCs w:val="28"/>
          <w:u w:val="single"/>
          <w:rtl/>
        </w:rPr>
        <w:t>لثاً</w:t>
      </w:r>
      <w:r w:rsidRPr="00814B92">
        <w:rPr>
          <w:rFonts w:hint="cs"/>
          <w:b/>
          <w:bCs/>
          <w:sz w:val="28"/>
          <w:szCs w:val="28"/>
          <w:u w:val="single"/>
          <w:rtl/>
        </w:rPr>
        <w:t xml:space="preserve"> </w:t>
      </w:r>
      <w:r>
        <w:rPr>
          <w:rFonts w:hint="cs"/>
          <w:b/>
          <w:bCs/>
          <w:sz w:val="28"/>
          <w:szCs w:val="28"/>
          <w:u w:val="single"/>
          <w:rtl/>
        </w:rPr>
        <w:t xml:space="preserve">إحتساب الخبير نسب عمولات لمشاريع ملغاة أو مثبت إسنادها لآخرين وتم إحالتها للمدعي </w:t>
      </w:r>
      <w:r>
        <w:rPr>
          <w:b/>
          <w:bCs/>
          <w:sz w:val="28"/>
          <w:szCs w:val="28"/>
          <w:u w:val="single"/>
          <w:rtl/>
        </w:rPr>
        <w:t>–</w:t>
      </w:r>
      <w:r>
        <w:rPr>
          <w:rFonts w:hint="cs"/>
          <w:b/>
          <w:bCs/>
          <w:sz w:val="28"/>
          <w:szCs w:val="28"/>
          <w:u w:val="single"/>
          <w:rtl/>
        </w:rPr>
        <w:t xml:space="preserve"> وبيانها كالآتي:</w:t>
      </w:r>
    </w:p>
    <w:p w14:paraId="203B1AFF" w14:textId="77777777" w:rsidR="00881CA5" w:rsidRPr="00410FEB" w:rsidRDefault="00881CA5" w:rsidP="00881CA5">
      <w:pPr>
        <w:pStyle w:val="ListParagraph"/>
        <w:numPr>
          <w:ilvl w:val="0"/>
          <w:numId w:val="1"/>
        </w:numPr>
        <w:spacing w:line="360" w:lineRule="auto"/>
        <w:ind w:left="450" w:right="-1260" w:hanging="270"/>
        <w:jc w:val="both"/>
        <w:rPr>
          <w:b/>
          <w:bCs/>
          <w:sz w:val="28"/>
          <w:szCs w:val="28"/>
          <w:u w:val="single"/>
        </w:rPr>
      </w:pPr>
      <w:r w:rsidRPr="00410FEB">
        <w:rPr>
          <w:rFonts w:hint="cs"/>
          <w:b/>
          <w:bCs/>
          <w:sz w:val="28"/>
          <w:szCs w:val="28"/>
          <w:u w:val="single"/>
          <w:rtl/>
        </w:rPr>
        <w:t xml:space="preserve">مشروع وزارة المالية </w:t>
      </w:r>
      <w:r w:rsidRPr="00410FEB">
        <w:rPr>
          <w:b/>
          <w:bCs/>
          <w:sz w:val="28"/>
          <w:szCs w:val="28"/>
          <w:u w:val="single"/>
          <w:rtl/>
        </w:rPr>
        <w:t>بتاريخ 2/5/2023م</w:t>
      </w:r>
      <w:r w:rsidRPr="00410FEB">
        <w:rPr>
          <w:rFonts w:hint="cs"/>
          <w:b/>
          <w:bCs/>
          <w:sz w:val="28"/>
          <w:szCs w:val="28"/>
          <w:u w:val="single"/>
          <w:rtl/>
        </w:rPr>
        <w:t xml:space="preserve"> </w:t>
      </w:r>
      <w:r w:rsidRPr="00410FEB">
        <w:rPr>
          <w:b/>
          <w:bCs/>
          <w:sz w:val="28"/>
          <w:szCs w:val="28"/>
          <w:u w:val="single"/>
          <w:rtl/>
        </w:rPr>
        <w:t>عرض سعر رقم</w:t>
      </w:r>
      <w:r w:rsidRPr="00410FEB">
        <w:rPr>
          <w:rFonts w:hint="cs"/>
          <w:b/>
          <w:bCs/>
          <w:sz w:val="28"/>
          <w:szCs w:val="28"/>
          <w:u w:val="single"/>
          <w:rtl/>
        </w:rPr>
        <w:t xml:space="preserve"> (</w:t>
      </w:r>
      <w:r w:rsidRPr="00410FEB">
        <w:rPr>
          <w:b/>
          <w:bCs/>
          <w:sz w:val="28"/>
          <w:szCs w:val="28"/>
          <w:u w:val="single"/>
        </w:rPr>
        <w:t>S25839</w:t>
      </w:r>
      <w:r w:rsidRPr="00410FEB">
        <w:rPr>
          <w:rFonts w:hint="cs"/>
          <w:b/>
          <w:bCs/>
          <w:sz w:val="28"/>
          <w:szCs w:val="28"/>
          <w:u w:val="single"/>
          <w:rtl/>
        </w:rPr>
        <w:t>):</w:t>
      </w:r>
    </w:p>
    <w:p w14:paraId="16876A5A" w14:textId="77777777" w:rsidR="00881CA5" w:rsidRDefault="00881CA5" w:rsidP="00881CA5">
      <w:pPr>
        <w:pStyle w:val="ListParagraph"/>
        <w:spacing w:line="360" w:lineRule="auto"/>
        <w:ind w:left="450" w:right="-1260"/>
        <w:jc w:val="both"/>
        <w:rPr>
          <w:sz w:val="28"/>
          <w:szCs w:val="28"/>
          <w:rtl/>
        </w:rPr>
      </w:pPr>
      <w:r w:rsidRPr="00955BB4">
        <w:rPr>
          <w:rFonts w:hint="cs"/>
          <w:b/>
          <w:bCs/>
          <w:sz w:val="28"/>
          <w:szCs w:val="28"/>
          <w:highlight w:val="yellow"/>
          <w:rtl/>
        </w:rPr>
        <w:t>فهذا المشروع ملغي،</w:t>
      </w:r>
      <w:r>
        <w:rPr>
          <w:rFonts w:hint="cs"/>
          <w:sz w:val="28"/>
          <w:szCs w:val="28"/>
          <w:rtl/>
        </w:rPr>
        <w:t xml:space="preserve"> ويوجد مستند يؤكد ذلك صادر من المدعي نفسه </w:t>
      </w:r>
      <w:r w:rsidRPr="003C16E1">
        <w:rPr>
          <w:rFonts w:hint="cs"/>
          <w:b/>
          <w:bCs/>
          <w:sz w:val="28"/>
          <w:szCs w:val="28"/>
          <w:rtl/>
        </w:rPr>
        <w:t>(مرفق)،</w:t>
      </w:r>
      <w:r>
        <w:rPr>
          <w:rFonts w:hint="cs"/>
          <w:sz w:val="28"/>
          <w:szCs w:val="28"/>
          <w:rtl/>
        </w:rPr>
        <w:t xml:space="preserve"> بالإضافة لتأكيد الخبير ب</w:t>
      </w:r>
      <w:r w:rsidRPr="004D6FB7">
        <w:rPr>
          <w:sz w:val="28"/>
          <w:szCs w:val="28"/>
          <w:rtl/>
        </w:rPr>
        <w:t>البند (6/2/1) من الإجراءات المنفذة في الجدول (أ) أن من أنشأ المشروع هو الم</w:t>
      </w:r>
      <w:r w:rsidRPr="004D6FB7">
        <w:rPr>
          <w:rFonts w:hint="cs"/>
          <w:sz w:val="28"/>
          <w:szCs w:val="28"/>
          <w:rtl/>
        </w:rPr>
        <w:t>وظف</w:t>
      </w:r>
      <w:r w:rsidRPr="004D6FB7">
        <w:rPr>
          <w:sz w:val="28"/>
          <w:szCs w:val="28"/>
          <w:rtl/>
        </w:rPr>
        <w:t xml:space="preserve"> عبدالله صالح</w:t>
      </w:r>
      <w:r>
        <w:rPr>
          <w:rFonts w:hint="cs"/>
          <w:sz w:val="28"/>
          <w:szCs w:val="28"/>
          <w:rtl/>
        </w:rPr>
        <w:t xml:space="preserve"> </w:t>
      </w:r>
      <w:r>
        <w:rPr>
          <w:sz w:val="28"/>
          <w:szCs w:val="28"/>
          <w:rtl/>
        </w:rPr>
        <w:t>–</w:t>
      </w:r>
      <w:r>
        <w:rPr>
          <w:rFonts w:hint="cs"/>
          <w:sz w:val="28"/>
          <w:szCs w:val="28"/>
          <w:rtl/>
        </w:rPr>
        <w:t xml:space="preserve"> ونتعجب من إحتساب الخبير نسب لمشروع ملغي فضلاً عن كون العامل ليس له دور فيه وسبق ترسيته عن طريق منصة إعتماد</w:t>
      </w:r>
      <w:r w:rsidRPr="004D6FB7">
        <w:rPr>
          <w:sz w:val="28"/>
          <w:szCs w:val="28"/>
        </w:rPr>
        <w:t>.</w:t>
      </w:r>
    </w:p>
    <w:p w14:paraId="6407BDA2" w14:textId="77777777" w:rsidR="00881CA5" w:rsidRPr="00373FFB" w:rsidRDefault="00881CA5" w:rsidP="00881CA5">
      <w:pPr>
        <w:pStyle w:val="ListParagraph"/>
        <w:numPr>
          <w:ilvl w:val="0"/>
          <w:numId w:val="1"/>
        </w:numPr>
        <w:spacing w:line="360" w:lineRule="auto"/>
        <w:ind w:left="450" w:right="-1260" w:hanging="270"/>
        <w:jc w:val="both"/>
        <w:rPr>
          <w:b/>
          <w:bCs/>
          <w:sz w:val="28"/>
          <w:szCs w:val="28"/>
        </w:rPr>
      </w:pPr>
      <w:r w:rsidRPr="00373FFB">
        <w:rPr>
          <w:b/>
          <w:bCs/>
          <w:sz w:val="28"/>
          <w:szCs w:val="28"/>
          <w:u w:val="single"/>
          <w:rtl/>
        </w:rPr>
        <w:t>مشروع حرس الحدود</w:t>
      </w:r>
      <w:r w:rsidRPr="00373FFB">
        <w:rPr>
          <w:rFonts w:hint="cs"/>
          <w:b/>
          <w:bCs/>
          <w:sz w:val="28"/>
          <w:szCs w:val="28"/>
          <w:u w:val="single"/>
          <w:rtl/>
        </w:rPr>
        <w:t xml:space="preserve"> </w:t>
      </w:r>
      <w:r w:rsidRPr="00373FFB">
        <w:rPr>
          <w:b/>
          <w:bCs/>
          <w:sz w:val="28"/>
          <w:szCs w:val="28"/>
          <w:u w:val="single"/>
          <w:rtl/>
        </w:rPr>
        <w:t>بتاريخ 7/5/2023م:</w:t>
      </w:r>
    </w:p>
    <w:p w14:paraId="1802DFDF" w14:textId="77777777" w:rsidR="00881CA5" w:rsidRPr="00634660" w:rsidRDefault="00881CA5" w:rsidP="00881CA5">
      <w:pPr>
        <w:pStyle w:val="ListParagraph"/>
        <w:spacing w:line="360" w:lineRule="auto"/>
        <w:ind w:left="450" w:right="-1260"/>
        <w:jc w:val="both"/>
        <w:rPr>
          <w:sz w:val="28"/>
          <w:szCs w:val="28"/>
        </w:rPr>
      </w:pPr>
      <w:r w:rsidRPr="00634660">
        <w:rPr>
          <w:sz w:val="28"/>
          <w:szCs w:val="28"/>
          <w:rtl/>
        </w:rPr>
        <w:t>تم ترسيت</w:t>
      </w:r>
      <w:r w:rsidRPr="00634660">
        <w:rPr>
          <w:rFonts w:hint="cs"/>
          <w:sz w:val="28"/>
          <w:szCs w:val="28"/>
          <w:rtl/>
        </w:rPr>
        <w:t>ه</w:t>
      </w:r>
      <w:r w:rsidRPr="00634660">
        <w:rPr>
          <w:sz w:val="28"/>
          <w:szCs w:val="28"/>
          <w:rtl/>
        </w:rPr>
        <w:t xml:space="preserve"> عبر منصة "اعتماد" وأعد عرض السعر الموظف هيثم عرب، وتم تحويله للمدع</w:t>
      </w:r>
      <w:r w:rsidRPr="00634660">
        <w:rPr>
          <w:rFonts w:hint="cs"/>
          <w:sz w:val="28"/>
          <w:szCs w:val="28"/>
          <w:rtl/>
        </w:rPr>
        <w:t>ى</w:t>
      </w:r>
      <w:r w:rsidRPr="00634660">
        <w:rPr>
          <w:sz w:val="28"/>
          <w:szCs w:val="28"/>
          <w:rtl/>
        </w:rPr>
        <w:t xml:space="preserve"> بعد سنة من الترسية وإغلاق عرض السعر لمتابعة الإجراءات المالية والتنسيق مع الجهة فقط </w:t>
      </w:r>
      <w:r>
        <w:rPr>
          <w:sz w:val="28"/>
          <w:szCs w:val="28"/>
          <w:rtl/>
        </w:rPr>
        <w:t>–</w:t>
      </w:r>
      <w:r>
        <w:rPr>
          <w:rFonts w:hint="cs"/>
          <w:sz w:val="28"/>
          <w:szCs w:val="28"/>
          <w:rtl/>
        </w:rPr>
        <w:t xml:space="preserve"> </w:t>
      </w:r>
      <w:r w:rsidRPr="00955BB4">
        <w:rPr>
          <w:rFonts w:hint="cs"/>
          <w:b/>
          <w:bCs/>
          <w:sz w:val="28"/>
          <w:szCs w:val="28"/>
          <w:highlight w:val="yellow"/>
          <w:rtl/>
        </w:rPr>
        <w:t>وعليه فلا يستحق أي عمولة تذكر</w:t>
      </w:r>
      <w:r w:rsidRPr="00955BB4">
        <w:rPr>
          <w:b/>
          <w:bCs/>
          <w:sz w:val="28"/>
          <w:szCs w:val="28"/>
          <w:highlight w:val="yellow"/>
          <w:rtl/>
        </w:rPr>
        <w:t>.</w:t>
      </w:r>
    </w:p>
    <w:p w14:paraId="415336B1" w14:textId="77777777" w:rsidR="00881CA5" w:rsidRPr="0032063C" w:rsidRDefault="00881CA5" w:rsidP="00881CA5">
      <w:pPr>
        <w:pStyle w:val="ListParagraph"/>
        <w:numPr>
          <w:ilvl w:val="0"/>
          <w:numId w:val="1"/>
        </w:numPr>
        <w:spacing w:line="360" w:lineRule="auto"/>
        <w:ind w:left="450" w:right="-1260" w:hanging="270"/>
        <w:jc w:val="both"/>
        <w:rPr>
          <w:b/>
          <w:bCs/>
          <w:sz w:val="28"/>
          <w:szCs w:val="28"/>
          <w:u w:val="single"/>
        </w:rPr>
      </w:pPr>
      <w:r w:rsidRPr="0032063C">
        <w:rPr>
          <w:b/>
          <w:bCs/>
          <w:sz w:val="28"/>
          <w:szCs w:val="28"/>
          <w:u w:val="single"/>
          <w:rtl/>
        </w:rPr>
        <w:t>مشروع الهيئة السعودية للمياه بتاريخ 15/6/2023م:</w:t>
      </w:r>
    </w:p>
    <w:p w14:paraId="3066057C" w14:textId="77777777" w:rsidR="00881CA5" w:rsidRPr="00CC0CA8" w:rsidRDefault="00881CA5" w:rsidP="00881CA5">
      <w:pPr>
        <w:pStyle w:val="ListParagraph"/>
        <w:spacing w:line="360" w:lineRule="auto"/>
        <w:ind w:left="450" w:right="-1260"/>
        <w:jc w:val="both"/>
        <w:rPr>
          <w:sz w:val="28"/>
          <w:szCs w:val="28"/>
        </w:rPr>
      </w:pPr>
      <w:r w:rsidRPr="00796051">
        <w:rPr>
          <w:sz w:val="28"/>
          <w:szCs w:val="28"/>
          <w:rtl/>
        </w:rPr>
        <w:t xml:space="preserve">تمت ترسيته عبر منصة </w:t>
      </w:r>
      <w:r w:rsidRPr="00796051">
        <w:rPr>
          <w:rFonts w:hint="cs"/>
          <w:sz w:val="28"/>
          <w:szCs w:val="28"/>
          <w:rtl/>
        </w:rPr>
        <w:t xml:space="preserve">" اعتماد " </w:t>
      </w:r>
      <w:r w:rsidRPr="00796051">
        <w:rPr>
          <w:sz w:val="28"/>
          <w:szCs w:val="28"/>
          <w:rtl/>
        </w:rPr>
        <w:t>بموجب عرض سعر رقم</w:t>
      </w:r>
      <w:r>
        <w:rPr>
          <w:rFonts w:hint="cs"/>
          <w:sz w:val="28"/>
          <w:szCs w:val="28"/>
          <w:rtl/>
        </w:rPr>
        <w:t xml:space="preserve"> (</w:t>
      </w:r>
      <w:r w:rsidRPr="00796051">
        <w:rPr>
          <w:sz w:val="28"/>
          <w:szCs w:val="28"/>
        </w:rPr>
        <w:t>S29008</w:t>
      </w:r>
      <w:r>
        <w:rPr>
          <w:rFonts w:hint="cs"/>
          <w:sz w:val="28"/>
          <w:szCs w:val="28"/>
          <w:rtl/>
        </w:rPr>
        <w:t>)</w:t>
      </w:r>
      <w:r w:rsidRPr="00796051">
        <w:rPr>
          <w:rFonts w:hint="cs"/>
          <w:sz w:val="28"/>
          <w:szCs w:val="28"/>
          <w:rtl/>
        </w:rPr>
        <w:t xml:space="preserve"> وتم استكمال اعمال المتابعة الموظف ه</w:t>
      </w:r>
      <w:r>
        <w:rPr>
          <w:rFonts w:hint="cs"/>
          <w:sz w:val="28"/>
          <w:szCs w:val="28"/>
          <w:rtl/>
        </w:rPr>
        <w:t>يثم العرب،</w:t>
      </w:r>
      <w:r w:rsidRPr="00CC0CA8">
        <w:rPr>
          <w:sz w:val="28"/>
          <w:szCs w:val="28"/>
          <w:rtl/>
        </w:rPr>
        <w:t xml:space="preserve"> </w:t>
      </w:r>
      <w:r w:rsidRPr="00CC0CA8">
        <w:rPr>
          <w:rFonts w:hint="cs"/>
          <w:sz w:val="28"/>
          <w:szCs w:val="28"/>
          <w:rtl/>
        </w:rPr>
        <w:t>واكد</w:t>
      </w:r>
      <w:r w:rsidRPr="00CC0CA8">
        <w:rPr>
          <w:sz w:val="28"/>
          <w:szCs w:val="28"/>
          <w:rtl/>
        </w:rPr>
        <w:t xml:space="preserve"> التقرير</w:t>
      </w:r>
      <w:r w:rsidRPr="00CC0CA8">
        <w:rPr>
          <w:rFonts w:hint="cs"/>
          <w:sz w:val="28"/>
          <w:szCs w:val="28"/>
          <w:rtl/>
        </w:rPr>
        <w:t xml:space="preserve"> </w:t>
      </w:r>
      <w:r>
        <w:rPr>
          <w:rFonts w:hint="cs"/>
          <w:sz w:val="28"/>
          <w:szCs w:val="28"/>
          <w:rtl/>
        </w:rPr>
        <w:t>ذلك ب</w:t>
      </w:r>
      <w:r w:rsidRPr="00CC0CA8">
        <w:rPr>
          <w:sz w:val="28"/>
          <w:szCs w:val="28"/>
          <w:rtl/>
        </w:rPr>
        <w:t>البند رقم (6/2/1) من الإجراءات المنفذه في الجدول (أ) (مشاريع شارك فيها بائع اخر</w:t>
      </w:r>
      <w:r>
        <w:rPr>
          <w:sz w:val="28"/>
          <w:szCs w:val="28"/>
          <w:rtl/>
        </w:rPr>
        <w:t>)</w:t>
      </w:r>
      <w:r>
        <w:rPr>
          <w:rFonts w:hint="cs"/>
          <w:sz w:val="28"/>
          <w:szCs w:val="28"/>
          <w:rtl/>
        </w:rPr>
        <w:t xml:space="preserve">، </w:t>
      </w:r>
      <w:r w:rsidRPr="00CC0CA8">
        <w:rPr>
          <w:b/>
          <w:bCs/>
          <w:sz w:val="28"/>
          <w:szCs w:val="28"/>
          <w:highlight w:val="yellow"/>
          <w:u w:val="single"/>
          <w:rtl/>
        </w:rPr>
        <w:t>وبالتالي لا يجوز احتساب أي عمولة للمدع</w:t>
      </w:r>
      <w:r w:rsidRPr="00CC0CA8">
        <w:rPr>
          <w:rFonts w:hint="cs"/>
          <w:b/>
          <w:bCs/>
          <w:sz w:val="28"/>
          <w:szCs w:val="28"/>
          <w:highlight w:val="yellow"/>
          <w:u w:val="single"/>
          <w:rtl/>
        </w:rPr>
        <w:t>ى</w:t>
      </w:r>
      <w:r w:rsidRPr="00CC0CA8">
        <w:rPr>
          <w:b/>
          <w:bCs/>
          <w:sz w:val="28"/>
          <w:szCs w:val="28"/>
          <w:highlight w:val="yellow"/>
          <w:u w:val="single"/>
          <w:rtl/>
        </w:rPr>
        <w:t xml:space="preserve"> عن مشروع لم يكن جهده البيعي هو العامل الفعلي في إنجازه</w:t>
      </w:r>
      <w:r w:rsidRPr="00CC0CA8">
        <w:rPr>
          <w:sz w:val="28"/>
          <w:szCs w:val="28"/>
          <w:highlight w:val="yellow"/>
          <w:u w:val="single"/>
          <w:rtl/>
        </w:rPr>
        <w:t>.</w:t>
      </w:r>
    </w:p>
    <w:p w14:paraId="54ED3013" w14:textId="77777777" w:rsidR="00881CA5" w:rsidRPr="00955BB4" w:rsidRDefault="00881CA5" w:rsidP="00881CA5">
      <w:pPr>
        <w:pStyle w:val="ListParagraph"/>
        <w:numPr>
          <w:ilvl w:val="0"/>
          <w:numId w:val="1"/>
        </w:numPr>
        <w:spacing w:after="0" w:line="360" w:lineRule="auto"/>
        <w:ind w:left="450" w:right="-1260" w:hanging="270"/>
        <w:jc w:val="both"/>
        <w:rPr>
          <w:b/>
          <w:bCs/>
          <w:sz w:val="28"/>
          <w:szCs w:val="28"/>
          <w:u w:val="single"/>
        </w:rPr>
      </w:pPr>
      <w:r w:rsidRPr="00955BB4">
        <w:rPr>
          <w:b/>
          <w:bCs/>
          <w:sz w:val="28"/>
          <w:szCs w:val="28"/>
          <w:u w:val="single"/>
          <w:rtl/>
        </w:rPr>
        <w:t>مشروع القوات الخاصة للامن والحماية بتاريخ 20/6/2023م:</w:t>
      </w:r>
    </w:p>
    <w:p w14:paraId="2A5A346D" w14:textId="77777777" w:rsidR="00881CA5" w:rsidRPr="00955BB4" w:rsidRDefault="00881CA5" w:rsidP="00881CA5">
      <w:pPr>
        <w:tabs>
          <w:tab w:val="right" w:pos="90"/>
        </w:tabs>
        <w:spacing w:line="360" w:lineRule="auto"/>
        <w:ind w:left="450" w:right="-1260"/>
        <w:jc w:val="both"/>
        <w:rPr>
          <w:sz w:val="28"/>
          <w:szCs w:val="28"/>
          <w:rtl/>
        </w:rPr>
      </w:pPr>
      <w:r w:rsidRPr="00955BB4">
        <w:rPr>
          <w:sz w:val="28"/>
          <w:szCs w:val="28"/>
          <w:rtl/>
        </w:rPr>
        <w:t>هذا المشروع تم التعاقد فيه عن طريق الشراء المباشر ولم يكمل المدع</w:t>
      </w:r>
      <w:r w:rsidRPr="00955BB4">
        <w:rPr>
          <w:rFonts w:hint="cs"/>
          <w:sz w:val="28"/>
          <w:szCs w:val="28"/>
          <w:rtl/>
        </w:rPr>
        <w:t>ى</w:t>
      </w:r>
      <w:r w:rsidRPr="00955BB4">
        <w:rPr>
          <w:sz w:val="28"/>
          <w:szCs w:val="28"/>
          <w:rtl/>
        </w:rPr>
        <w:t xml:space="preserve"> عنه الهدف البيعي الذي يستحق عليه عمولة.</w:t>
      </w:r>
    </w:p>
    <w:p w14:paraId="619A062C" w14:textId="77777777" w:rsidR="00881CA5" w:rsidRPr="00E669B3" w:rsidRDefault="00881CA5" w:rsidP="00881CA5">
      <w:pPr>
        <w:pStyle w:val="ListParagraph"/>
        <w:numPr>
          <w:ilvl w:val="0"/>
          <w:numId w:val="1"/>
        </w:numPr>
        <w:spacing w:after="0" w:line="360" w:lineRule="auto"/>
        <w:ind w:left="450" w:right="-1260" w:hanging="270"/>
        <w:jc w:val="both"/>
        <w:rPr>
          <w:b/>
          <w:bCs/>
          <w:sz w:val="28"/>
          <w:szCs w:val="28"/>
          <w:u w:val="single"/>
        </w:rPr>
      </w:pPr>
      <w:r w:rsidRPr="00E669B3">
        <w:rPr>
          <w:b/>
          <w:bCs/>
          <w:sz w:val="28"/>
          <w:szCs w:val="28"/>
          <w:u w:val="single"/>
          <w:rtl/>
        </w:rPr>
        <w:t>مشروع الهيئة السعودية للمياه بتاريخ 3/7/2025م:</w:t>
      </w:r>
    </w:p>
    <w:p w14:paraId="6CEBB83F" w14:textId="77777777" w:rsidR="00881CA5" w:rsidRPr="00E669B3" w:rsidRDefault="00881CA5" w:rsidP="00881CA5">
      <w:pPr>
        <w:tabs>
          <w:tab w:val="right" w:pos="90"/>
        </w:tabs>
        <w:spacing w:line="360" w:lineRule="auto"/>
        <w:ind w:left="450" w:right="-1260"/>
        <w:jc w:val="both"/>
        <w:rPr>
          <w:sz w:val="28"/>
          <w:szCs w:val="28"/>
          <w:rtl/>
        </w:rPr>
      </w:pPr>
      <w:r w:rsidRPr="00E669B3">
        <w:rPr>
          <w:sz w:val="28"/>
          <w:szCs w:val="28"/>
          <w:rtl/>
        </w:rPr>
        <w:t>تمت ترسيته عبر منصة "اعتماد"، مما يوضح أنه ليس ناتجاَ عن جهد بيعي شخصي للمدعي</w:t>
      </w:r>
      <w:r>
        <w:rPr>
          <w:rFonts w:hint="cs"/>
          <w:sz w:val="28"/>
          <w:szCs w:val="28"/>
          <w:rtl/>
        </w:rPr>
        <w:t xml:space="preserve">، </w:t>
      </w:r>
      <w:r w:rsidRPr="00E669B3">
        <w:rPr>
          <w:sz w:val="28"/>
          <w:szCs w:val="28"/>
          <w:rtl/>
        </w:rPr>
        <w:t>وايضاَ اشار التقرير نفسه في البند رقم (6/1/3) من الإجراءات المنفذة، رقم (9) في آخر الفقرة الخاصة بهذا المشروع إلى أنه "</w:t>
      </w:r>
      <w:r>
        <w:rPr>
          <w:sz w:val="28"/>
          <w:szCs w:val="28"/>
          <w:rtl/>
        </w:rPr>
        <w:t>لم يتبين أن المشروع يخص المدعي"</w:t>
      </w:r>
      <w:r w:rsidRPr="00E669B3">
        <w:rPr>
          <w:b/>
          <w:bCs/>
          <w:sz w:val="28"/>
          <w:szCs w:val="28"/>
          <w:u w:val="single"/>
          <w:rtl/>
        </w:rPr>
        <w:t xml:space="preserve"> </w:t>
      </w:r>
      <w:r w:rsidRPr="00E669B3">
        <w:rPr>
          <w:b/>
          <w:bCs/>
          <w:sz w:val="28"/>
          <w:szCs w:val="28"/>
          <w:highlight w:val="yellow"/>
          <w:u w:val="single"/>
          <w:rtl/>
        </w:rPr>
        <w:t>فكيف يتم إدراجه في المشاريع التي يستحق عليها عمولة بعد هذا النفي الصريح؟!</w:t>
      </w:r>
    </w:p>
    <w:p w14:paraId="2A08492A" w14:textId="77777777" w:rsidR="00881CA5" w:rsidRPr="00E669B3" w:rsidRDefault="00881CA5" w:rsidP="00881CA5">
      <w:pPr>
        <w:pStyle w:val="ListParagraph"/>
        <w:numPr>
          <w:ilvl w:val="0"/>
          <w:numId w:val="1"/>
        </w:numPr>
        <w:spacing w:after="0" w:line="360" w:lineRule="auto"/>
        <w:ind w:left="450" w:right="-1260" w:hanging="270"/>
        <w:jc w:val="both"/>
        <w:rPr>
          <w:b/>
          <w:bCs/>
          <w:sz w:val="28"/>
          <w:szCs w:val="28"/>
          <w:u w:val="single"/>
        </w:rPr>
      </w:pPr>
      <w:r w:rsidRPr="00E669B3">
        <w:rPr>
          <w:b/>
          <w:bCs/>
          <w:sz w:val="28"/>
          <w:szCs w:val="28"/>
          <w:u w:val="single"/>
          <w:rtl/>
        </w:rPr>
        <w:t>مشروع الهيئة السعودية للمياه (بتاريخ 10/7/2025م):</w:t>
      </w:r>
    </w:p>
    <w:p w14:paraId="1AEBA8E7" w14:textId="77777777" w:rsidR="00881CA5" w:rsidRPr="000B21DE" w:rsidRDefault="00881CA5" w:rsidP="00881CA5">
      <w:pPr>
        <w:tabs>
          <w:tab w:val="right" w:pos="90"/>
        </w:tabs>
        <w:spacing w:line="360" w:lineRule="auto"/>
        <w:ind w:left="450" w:right="-1260"/>
        <w:jc w:val="both"/>
        <w:rPr>
          <w:b/>
          <w:bCs/>
          <w:sz w:val="28"/>
          <w:szCs w:val="28"/>
          <w:rtl/>
        </w:rPr>
      </w:pPr>
      <w:r w:rsidRPr="00E669B3">
        <w:rPr>
          <w:sz w:val="28"/>
          <w:szCs w:val="28"/>
          <w:rtl/>
        </w:rPr>
        <w:t xml:space="preserve">تم ترسيته من خلال منصة "اعتماد"، </w:t>
      </w:r>
      <w:r w:rsidRPr="000B21DE">
        <w:rPr>
          <w:b/>
          <w:bCs/>
          <w:sz w:val="28"/>
          <w:szCs w:val="28"/>
          <w:highlight w:val="yellow"/>
          <w:rtl/>
        </w:rPr>
        <w:t>ولكن الأهم هو أن المشروع لم تتم الفوترة ولا التنفيذ (كـتعميد صيانة جديد) ولم ينفذ أصلاً</w:t>
      </w:r>
      <w:r w:rsidRPr="000B21DE">
        <w:rPr>
          <w:rFonts w:hint="cs"/>
          <w:b/>
          <w:bCs/>
          <w:sz w:val="28"/>
          <w:szCs w:val="28"/>
          <w:highlight w:val="yellow"/>
          <w:rtl/>
        </w:rPr>
        <w:t xml:space="preserve">، </w:t>
      </w:r>
      <w:r w:rsidRPr="000B21DE">
        <w:rPr>
          <w:b/>
          <w:bCs/>
          <w:sz w:val="28"/>
          <w:szCs w:val="28"/>
          <w:highlight w:val="yellow"/>
          <w:rtl/>
        </w:rPr>
        <w:t>والعمولة لا تستحق إلا على المبيعات المحققة والمنفذة فعلياً</w:t>
      </w:r>
      <w:r w:rsidRPr="000B21DE">
        <w:rPr>
          <w:b/>
          <w:bCs/>
          <w:sz w:val="28"/>
          <w:szCs w:val="28"/>
          <w:highlight w:val="yellow"/>
        </w:rPr>
        <w:t>.</w:t>
      </w:r>
      <w:r w:rsidRPr="000B21DE">
        <w:rPr>
          <w:b/>
          <w:bCs/>
          <w:sz w:val="28"/>
          <w:szCs w:val="28"/>
          <w:rtl/>
        </w:rPr>
        <w:t xml:space="preserve"> </w:t>
      </w:r>
    </w:p>
    <w:p w14:paraId="5DBB54D2" w14:textId="77777777" w:rsidR="00881CA5" w:rsidRPr="000C5C73" w:rsidRDefault="00881CA5" w:rsidP="00881CA5">
      <w:pPr>
        <w:pStyle w:val="ListParagraph"/>
        <w:numPr>
          <w:ilvl w:val="0"/>
          <w:numId w:val="1"/>
        </w:numPr>
        <w:spacing w:after="0" w:line="360" w:lineRule="auto"/>
        <w:ind w:left="450" w:right="-1260" w:hanging="270"/>
        <w:jc w:val="both"/>
        <w:rPr>
          <w:b/>
          <w:bCs/>
          <w:sz w:val="28"/>
          <w:szCs w:val="28"/>
          <w:u w:val="single"/>
        </w:rPr>
      </w:pPr>
      <w:r w:rsidRPr="000C5C73">
        <w:rPr>
          <w:b/>
          <w:bCs/>
          <w:sz w:val="28"/>
          <w:szCs w:val="28"/>
          <w:u w:val="single"/>
          <w:rtl/>
        </w:rPr>
        <w:t>مشروع التعاونية للتأمين</w:t>
      </w:r>
      <w:r w:rsidRPr="000C5C73">
        <w:rPr>
          <w:rFonts w:ascii="Times New Roman" w:eastAsia="Times New Roman" w:hAnsi="Times New Roman" w:cs="Times New Roman"/>
          <w:b/>
          <w:bCs/>
          <w:color w:val="000000"/>
          <w:kern w:val="0"/>
          <w:sz w:val="28"/>
          <w:szCs w:val="28"/>
          <w:u w:val="single"/>
          <w:rtl/>
          <w14:ligatures w14:val="none"/>
        </w:rPr>
        <w:t xml:space="preserve"> عرض السعر رقم</w:t>
      </w:r>
      <w:r w:rsidRPr="000C5C73">
        <w:rPr>
          <w:rFonts w:ascii="Times New Roman" w:eastAsia="Times New Roman" w:hAnsi="Times New Roman" w:cs="Times New Roman" w:hint="cs"/>
          <w:b/>
          <w:bCs/>
          <w:color w:val="000000"/>
          <w:kern w:val="0"/>
          <w:sz w:val="28"/>
          <w:szCs w:val="28"/>
          <w:u w:val="single"/>
          <w:rtl/>
          <w14:ligatures w14:val="none"/>
        </w:rPr>
        <w:t xml:space="preserve"> (</w:t>
      </w:r>
      <w:r w:rsidRPr="000C5C73">
        <w:rPr>
          <w:rFonts w:ascii="Times New Roman" w:eastAsia="Times New Roman" w:hAnsi="Times New Roman" w:cs="Times New Roman"/>
          <w:b/>
          <w:bCs/>
          <w:color w:val="000000"/>
          <w:kern w:val="0"/>
          <w:sz w:val="28"/>
          <w:szCs w:val="28"/>
          <w:u w:val="single"/>
          <w14:ligatures w14:val="none"/>
        </w:rPr>
        <w:t>S67659</w:t>
      </w:r>
      <w:r w:rsidRPr="000C5C73">
        <w:rPr>
          <w:rFonts w:ascii="Times New Roman" w:eastAsia="Times New Roman" w:hAnsi="Times New Roman" w:cs="Times New Roman" w:hint="cs"/>
          <w:b/>
          <w:bCs/>
          <w:color w:val="000000"/>
          <w:kern w:val="0"/>
          <w:sz w:val="28"/>
          <w:szCs w:val="28"/>
          <w:u w:val="single"/>
          <w:rtl/>
          <w14:ligatures w14:val="none"/>
        </w:rPr>
        <w:t>)</w:t>
      </w:r>
      <w:r w:rsidRPr="000C5C73">
        <w:rPr>
          <w:rFonts w:ascii="Times New Roman" w:eastAsia="Times New Roman" w:hAnsi="Times New Roman" w:cs="Times New Roman"/>
          <w:b/>
          <w:bCs/>
          <w:color w:val="000000"/>
          <w:kern w:val="0"/>
          <w:sz w:val="28"/>
          <w:szCs w:val="28"/>
          <w:u w:val="single"/>
          <w14:ligatures w14:val="none"/>
        </w:rPr>
        <w:t>:</w:t>
      </w:r>
      <w:r w:rsidRPr="000C5C73">
        <w:rPr>
          <w:rFonts w:ascii="Times New Roman" w:eastAsia="Times New Roman" w:hAnsi="Times New Roman" w:cs="Times New Roman" w:hint="cs"/>
          <w:b/>
          <w:bCs/>
          <w:color w:val="000000"/>
          <w:kern w:val="0"/>
          <w:sz w:val="28"/>
          <w:szCs w:val="28"/>
          <w:u w:val="single"/>
          <w:rtl/>
          <w14:ligatures w14:val="none"/>
        </w:rPr>
        <w:t xml:space="preserve"> </w:t>
      </w:r>
    </w:p>
    <w:p w14:paraId="76B1F140" w14:textId="77777777" w:rsidR="00881CA5" w:rsidRPr="000C5C73" w:rsidRDefault="00881CA5" w:rsidP="00881CA5">
      <w:pPr>
        <w:spacing w:after="0" w:line="360" w:lineRule="auto"/>
        <w:ind w:left="360" w:right="-1260"/>
        <w:jc w:val="both"/>
        <w:rPr>
          <w:b/>
          <w:bCs/>
          <w:sz w:val="28"/>
          <w:szCs w:val="28"/>
          <w:u w:val="single"/>
          <w:rtl/>
        </w:rPr>
      </w:pPr>
      <w:r w:rsidRPr="000C5C73">
        <w:rPr>
          <w:rFonts w:ascii="Times New Roman" w:eastAsia="Times New Roman" w:hAnsi="Times New Roman" w:cs="Times New Roman"/>
          <w:color w:val="000000"/>
          <w:kern w:val="0"/>
          <w:sz w:val="28"/>
          <w:szCs w:val="28"/>
          <w:rtl/>
          <w14:ligatures w14:val="none"/>
        </w:rPr>
        <w:t>تم إلغاؤه من طرف العميل ولم يتم تنفيذه أو إصدار أي فاتورة بشأنه، مما يجعل المطال</w:t>
      </w:r>
      <w:bookmarkStart w:id="0" w:name="_GoBack"/>
      <w:bookmarkEnd w:id="0"/>
      <w:r w:rsidRPr="000C5C73">
        <w:rPr>
          <w:rFonts w:ascii="Times New Roman" w:eastAsia="Times New Roman" w:hAnsi="Times New Roman" w:cs="Times New Roman"/>
          <w:color w:val="000000"/>
          <w:kern w:val="0"/>
          <w:sz w:val="28"/>
          <w:szCs w:val="28"/>
          <w:rtl/>
          <w14:ligatures w14:val="none"/>
        </w:rPr>
        <w:t>بة بأي عمولة عليه غير قائمة من الأساس، ولا يستحق المدعي شيئاً عنه.</w:t>
      </w:r>
    </w:p>
    <w:p w14:paraId="238112D9" w14:textId="77777777" w:rsidR="00881CA5" w:rsidRPr="00370E98" w:rsidRDefault="00881CA5" w:rsidP="00881CA5">
      <w:pPr>
        <w:pStyle w:val="ListParagraph"/>
        <w:numPr>
          <w:ilvl w:val="0"/>
          <w:numId w:val="1"/>
        </w:numPr>
        <w:spacing w:after="0" w:line="360" w:lineRule="auto"/>
        <w:ind w:left="450" w:right="-1260" w:hanging="270"/>
        <w:jc w:val="both"/>
        <w:rPr>
          <w:b/>
          <w:bCs/>
          <w:sz w:val="28"/>
          <w:szCs w:val="28"/>
          <w:u w:val="single"/>
        </w:rPr>
      </w:pPr>
      <w:r w:rsidRPr="00370E98">
        <w:rPr>
          <w:b/>
          <w:bCs/>
          <w:sz w:val="28"/>
          <w:szCs w:val="28"/>
          <w:u w:val="single"/>
          <w:rtl/>
        </w:rPr>
        <w:t>مشروع التعاونية للتأمين</w:t>
      </w:r>
      <w:r w:rsidRPr="00370E98">
        <w:rPr>
          <w:rFonts w:ascii="Times New Roman" w:eastAsia="Times New Roman" w:hAnsi="Times New Roman" w:cs="Times New Roman"/>
          <w:b/>
          <w:bCs/>
          <w:color w:val="000000"/>
          <w:kern w:val="0"/>
          <w:sz w:val="28"/>
          <w:szCs w:val="28"/>
          <w:u w:val="single"/>
          <w:rtl/>
          <w14:ligatures w14:val="none"/>
        </w:rPr>
        <w:t xml:space="preserve"> عرض السعر رقم</w:t>
      </w:r>
      <w:r w:rsidRPr="00370E98">
        <w:rPr>
          <w:rFonts w:ascii="Times New Roman" w:eastAsia="Times New Roman" w:hAnsi="Times New Roman" w:cs="Times New Roman" w:hint="cs"/>
          <w:b/>
          <w:bCs/>
          <w:color w:val="000000"/>
          <w:kern w:val="0"/>
          <w:sz w:val="28"/>
          <w:szCs w:val="28"/>
          <w:u w:val="single"/>
          <w:rtl/>
          <w14:ligatures w14:val="none"/>
        </w:rPr>
        <w:t xml:space="preserve"> (</w:t>
      </w:r>
      <w:r w:rsidRPr="00370E98">
        <w:rPr>
          <w:rFonts w:ascii="Times New Roman" w:eastAsia="Times New Roman" w:hAnsi="Times New Roman" w:cs="Times New Roman"/>
          <w:b/>
          <w:bCs/>
          <w:color w:val="000000"/>
          <w:kern w:val="0"/>
          <w:sz w:val="28"/>
          <w:szCs w:val="28"/>
          <w:u w:val="single"/>
          <w14:ligatures w14:val="none"/>
        </w:rPr>
        <w:t>S40967</w:t>
      </w:r>
      <w:r w:rsidRPr="00370E98">
        <w:rPr>
          <w:rFonts w:ascii="Times New Roman" w:eastAsia="Times New Roman" w:hAnsi="Times New Roman" w:cs="Times New Roman" w:hint="cs"/>
          <w:b/>
          <w:bCs/>
          <w:color w:val="000000"/>
          <w:kern w:val="0"/>
          <w:sz w:val="28"/>
          <w:szCs w:val="28"/>
          <w:u w:val="single"/>
          <w:rtl/>
          <w14:ligatures w14:val="none"/>
        </w:rPr>
        <w:t>)</w:t>
      </w:r>
      <w:r w:rsidRPr="00370E98">
        <w:rPr>
          <w:rFonts w:ascii="Times New Roman" w:eastAsia="Times New Roman" w:hAnsi="Times New Roman" w:cs="Times New Roman"/>
          <w:b/>
          <w:bCs/>
          <w:color w:val="000000"/>
          <w:kern w:val="0"/>
          <w:sz w:val="28"/>
          <w:szCs w:val="28"/>
          <w:u w:val="single"/>
          <w14:ligatures w14:val="none"/>
        </w:rPr>
        <w:t>:</w:t>
      </w:r>
    </w:p>
    <w:p w14:paraId="29BCC635" w14:textId="77777777" w:rsidR="00881CA5" w:rsidRPr="000C5C73" w:rsidRDefault="00881CA5" w:rsidP="00881CA5">
      <w:pPr>
        <w:pStyle w:val="ListParagraph"/>
        <w:spacing w:after="0" w:line="360" w:lineRule="auto"/>
        <w:ind w:left="450" w:right="-1260"/>
        <w:jc w:val="both"/>
        <w:rPr>
          <w:b/>
          <w:bCs/>
          <w:sz w:val="28"/>
          <w:szCs w:val="28"/>
          <w:u w:val="single"/>
          <w:rtl/>
        </w:rPr>
      </w:pPr>
      <w:r w:rsidRPr="000C5C73">
        <w:rPr>
          <w:rFonts w:ascii="Times New Roman" w:eastAsia="Times New Roman" w:hAnsi="Times New Roman" w:cs="Times New Roman"/>
          <w:color w:val="000000"/>
          <w:kern w:val="0"/>
          <w:sz w:val="28"/>
          <w:szCs w:val="28"/>
          <w:rtl/>
          <w14:ligatures w14:val="none"/>
        </w:rPr>
        <w:t>لا ينطبق عليه شرط استحقاق العمولة لعدم تحقيق المدعي الهدف البيعي المقرر،</w:t>
      </w:r>
      <w:r w:rsidRPr="000C5C73">
        <w:rPr>
          <w:rFonts w:ascii="Times New Roman" w:eastAsia="Times New Roman" w:hAnsi="Times New Roman" w:cs="Times New Roman" w:hint="cs"/>
          <w:color w:val="000000"/>
          <w:kern w:val="0"/>
          <w:sz w:val="28"/>
          <w:szCs w:val="28"/>
          <w:rtl/>
          <w14:ligatures w14:val="none"/>
        </w:rPr>
        <w:t xml:space="preserve"> </w:t>
      </w:r>
      <w:r w:rsidRPr="000C5C73">
        <w:rPr>
          <w:rFonts w:ascii="Times New Roman" w:eastAsia="Times New Roman" w:hAnsi="Times New Roman" w:cs="Times New Roman"/>
          <w:color w:val="000000"/>
          <w:kern w:val="0"/>
          <w:sz w:val="28"/>
          <w:szCs w:val="28"/>
          <w:rtl/>
          <w14:ligatures w14:val="none"/>
        </w:rPr>
        <w:t>وبالتالي لا يوجد أي أساس لاعتبار العمولة مستحقة.</w:t>
      </w:r>
    </w:p>
    <w:p w14:paraId="4A0C9BA5" w14:textId="77777777" w:rsidR="00881CA5" w:rsidRPr="00370E98" w:rsidRDefault="00881CA5" w:rsidP="00881CA5">
      <w:pPr>
        <w:pStyle w:val="ListParagraph"/>
        <w:numPr>
          <w:ilvl w:val="0"/>
          <w:numId w:val="1"/>
        </w:numPr>
        <w:spacing w:after="0" w:line="360" w:lineRule="auto"/>
        <w:ind w:left="450" w:right="-1260" w:hanging="270"/>
        <w:jc w:val="both"/>
        <w:rPr>
          <w:b/>
          <w:bCs/>
          <w:sz w:val="28"/>
          <w:szCs w:val="28"/>
          <w:u w:val="single"/>
        </w:rPr>
      </w:pPr>
      <w:r w:rsidRPr="00370E98">
        <w:rPr>
          <w:b/>
          <w:bCs/>
          <w:sz w:val="28"/>
          <w:szCs w:val="28"/>
          <w:u w:val="single"/>
          <w:rtl/>
        </w:rPr>
        <w:lastRenderedPageBreak/>
        <w:t>مشروع المباحث العامة</w:t>
      </w:r>
      <w:r w:rsidRPr="00370E98">
        <w:rPr>
          <w:rFonts w:hint="cs"/>
          <w:b/>
          <w:bCs/>
          <w:sz w:val="28"/>
          <w:szCs w:val="28"/>
          <w:u w:val="single"/>
          <w:rtl/>
        </w:rPr>
        <w:t xml:space="preserve"> </w:t>
      </w:r>
      <w:r w:rsidRPr="00370E98">
        <w:rPr>
          <w:rFonts w:ascii="Times New Roman" w:eastAsia="Times New Roman" w:hAnsi="Times New Roman" w:cs="Times New Roman"/>
          <w:b/>
          <w:bCs/>
          <w:color w:val="000000"/>
          <w:kern w:val="0"/>
          <w:sz w:val="28"/>
          <w:szCs w:val="28"/>
          <w:u w:val="single"/>
          <w:rtl/>
          <w14:ligatures w14:val="none"/>
        </w:rPr>
        <w:t xml:space="preserve">عرض السعر رقم </w:t>
      </w:r>
      <w:r>
        <w:rPr>
          <w:rFonts w:ascii="Times New Roman" w:eastAsia="Times New Roman" w:hAnsi="Times New Roman" w:cs="Times New Roman" w:hint="cs"/>
          <w:b/>
          <w:bCs/>
          <w:color w:val="000000"/>
          <w:kern w:val="0"/>
          <w:sz w:val="28"/>
          <w:szCs w:val="28"/>
          <w:u w:val="single"/>
          <w:rtl/>
          <w14:ligatures w14:val="none"/>
        </w:rPr>
        <w:t>(</w:t>
      </w:r>
      <w:r w:rsidRPr="00370E98">
        <w:rPr>
          <w:rFonts w:ascii="Times New Roman" w:eastAsia="Times New Roman" w:hAnsi="Times New Roman" w:cs="Times New Roman"/>
          <w:b/>
          <w:bCs/>
          <w:color w:val="000000"/>
          <w:kern w:val="0"/>
          <w:sz w:val="28"/>
          <w:szCs w:val="28"/>
          <w:u w:val="single"/>
          <w14:ligatures w14:val="none"/>
        </w:rPr>
        <w:t>S39319</w:t>
      </w:r>
      <w:r>
        <w:rPr>
          <w:rFonts w:ascii="Times New Roman" w:eastAsia="Times New Roman" w:hAnsi="Times New Roman" w:cs="Times New Roman" w:hint="cs"/>
          <w:b/>
          <w:bCs/>
          <w:color w:val="000000"/>
          <w:kern w:val="0"/>
          <w:sz w:val="28"/>
          <w:szCs w:val="28"/>
          <w:u w:val="single"/>
          <w:rtl/>
          <w14:ligatures w14:val="none"/>
        </w:rPr>
        <w:t>):</w:t>
      </w:r>
      <w:r w:rsidRPr="00370E98">
        <w:rPr>
          <w:rFonts w:ascii="Times New Roman" w:eastAsia="Times New Roman" w:hAnsi="Times New Roman" w:cs="Times New Roman"/>
          <w:b/>
          <w:bCs/>
          <w:color w:val="000000"/>
          <w:kern w:val="0"/>
          <w:sz w:val="28"/>
          <w:szCs w:val="28"/>
          <w:u w:val="single"/>
          <w:rtl/>
          <w14:ligatures w14:val="none"/>
        </w:rPr>
        <w:t xml:space="preserve"> </w:t>
      </w:r>
    </w:p>
    <w:p w14:paraId="60BBF237" w14:textId="77777777" w:rsidR="00881CA5" w:rsidRPr="00370E98" w:rsidRDefault="00881CA5" w:rsidP="00881CA5">
      <w:pPr>
        <w:pStyle w:val="ListParagraph"/>
        <w:spacing w:after="0" w:line="360" w:lineRule="auto"/>
        <w:ind w:left="450" w:right="-1260"/>
        <w:jc w:val="both"/>
        <w:rPr>
          <w:b/>
          <w:bCs/>
          <w:sz w:val="28"/>
          <w:szCs w:val="28"/>
          <w:u w:val="single"/>
          <w:rtl/>
        </w:rPr>
      </w:pPr>
      <w:r w:rsidRPr="00370E98">
        <w:rPr>
          <w:rFonts w:ascii="Times New Roman" w:eastAsia="Times New Roman" w:hAnsi="Times New Roman" w:cs="Times New Roman"/>
          <w:color w:val="000000"/>
          <w:kern w:val="0"/>
          <w:sz w:val="28"/>
          <w:szCs w:val="28"/>
          <w:rtl/>
          <w14:ligatures w14:val="none"/>
        </w:rPr>
        <w:t>لا ينطبق عليه أي من شروط استحقاق العمولة، لعدم تحقيق المدعي الهدف البيعي عن الفترة المطالب بها، وعليه فلا يستحق عنه أي عمولة.</w:t>
      </w:r>
    </w:p>
    <w:p w14:paraId="57A87961" w14:textId="77777777" w:rsidR="00881CA5" w:rsidRPr="00881CA5" w:rsidRDefault="00881CA5" w:rsidP="00881CA5">
      <w:pPr>
        <w:spacing w:before="240" w:after="0" w:line="360" w:lineRule="auto"/>
        <w:ind w:right="-1260"/>
        <w:jc w:val="both"/>
        <w:rPr>
          <w:rFonts w:ascii="Times New Roman" w:eastAsia="Times New Roman" w:hAnsi="Times New Roman" w:cs="Times New Roman"/>
          <w:b/>
          <w:bCs/>
          <w:color w:val="000000"/>
          <w:kern w:val="0"/>
          <w:sz w:val="28"/>
          <w:szCs w:val="28"/>
          <w:rtl/>
          <w14:ligatures w14:val="none"/>
        </w:rPr>
      </w:pPr>
      <w:r w:rsidRPr="00881CA5">
        <w:rPr>
          <w:rFonts w:ascii="Times New Roman" w:eastAsia="Times New Roman" w:hAnsi="Times New Roman" w:cs="Times New Roman" w:hint="cs"/>
          <w:b/>
          <w:bCs/>
          <w:color w:val="000000"/>
          <w:kern w:val="0"/>
          <w:sz w:val="28"/>
          <w:szCs w:val="28"/>
          <w:rtl/>
          <w14:ligatures w14:val="none"/>
        </w:rPr>
        <w:t xml:space="preserve">وختاماً نرفق </w:t>
      </w:r>
      <w:r w:rsidRPr="00881CA5">
        <w:rPr>
          <w:rFonts w:ascii="Times New Roman" w:eastAsia="Times New Roman" w:hAnsi="Times New Roman" w:cs="Times New Roman"/>
          <w:b/>
          <w:bCs/>
          <w:color w:val="000000"/>
          <w:kern w:val="0"/>
          <w:sz w:val="28"/>
          <w:szCs w:val="28"/>
          <w:rtl/>
          <w14:ligatures w14:val="none"/>
        </w:rPr>
        <w:t xml:space="preserve">لكم عدد من </w:t>
      </w:r>
      <w:r w:rsidRPr="00881CA5">
        <w:rPr>
          <w:rFonts w:ascii="Times New Roman" w:eastAsia="Times New Roman" w:hAnsi="Times New Roman" w:cs="Times New Roman" w:hint="cs"/>
          <w:b/>
          <w:bCs/>
          <w:color w:val="000000"/>
          <w:kern w:val="0"/>
          <w:sz w:val="28"/>
          <w:szCs w:val="28"/>
          <w:rtl/>
          <w14:ligatures w14:val="none"/>
        </w:rPr>
        <w:t>المستندات من النظام ت</w:t>
      </w:r>
      <w:r w:rsidRPr="00881CA5">
        <w:rPr>
          <w:rFonts w:ascii="Times New Roman" w:eastAsia="Times New Roman" w:hAnsi="Times New Roman" w:cs="Times New Roman"/>
          <w:b/>
          <w:bCs/>
          <w:color w:val="000000"/>
          <w:kern w:val="0"/>
          <w:sz w:val="28"/>
          <w:szCs w:val="28"/>
          <w:rtl/>
          <w14:ligatures w14:val="none"/>
        </w:rPr>
        <w:t xml:space="preserve">وضح تاريخ إنشاء العرض واسم المنشئ، </w:t>
      </w:r>
      <w:r w:rsidRPr="00881CA5">
        <w:rPr>
          <w:rFonts w:ascii="Times New Roman" w:eastAsia="Times New Roman" w:hAnsi="Times New Roman" w:cs="Times New Roman" w:hint="cs"/>
          <w:b/>
          <w:bCs/>
          <w:color w:val="000000"/>
          <w:kern w:val="0"/>
          <w:sz w:val="28"/>
          <w:szCs w:val="28"/>
          <w:rtl/>
          <w14:ligatures w14:val="none"/>
        </w:rPr>
        <w:t xml:space="preserve">ليتبين لكم أن المنشئ لهذه العروض موظف اخر </w:t>
      </w:r>
      <w:r w:rsidRPr="00881CA5">
        <w:rPr>
          <w:rFonts w:ascii="Times New Roman" w:eastAsia="Times New Roman" w:hAnsi="Times New Roman" w:cs="Times New Roman"/>
          <w:b/>
          <w:bCs/>
          <w:color w:val="000000"/>
          <w:kern w:val="0"/>
          <w:sz w:val="28"/>
          <w:szCs w:val="28"/>
          <w:rtl/>
          <w14:ligatures w14:val="none"/>
        </w:rPr>
        <w:t>وليس المدعي، حيث يظهر اسمه صراحة في خانات إنشاء العروض والموافقات الأولية</w:t>
      </w:r>
      <w:r w:rsidRPr="00881CA5">
        <w:rPr>
          <w:rFonts w:ascii="Times New Roman" w:eastAsia="Times New Roman" w:hAnsi="Times New Roman" w:cs="Times New Roman" w:hint="cs"/>
          <w:b/>
          <w:bCs/>
          <w:color w:val="000000"/>
          <w:kern w:val="0"/>
          <w:sz w:val="28"/>
          <w:szCs w:val="28"/>
          <w:rtl/>
          <w14:ligatures w14:val="none"/>
        </w:rPr>
        <w:t xml:space="preserve">، </w:t>
      </w:r>
      <w:r w:rsidRPr="00881CA5">
        <w:rPr>
          <w:rFonts w:ascii="Times New Roman" w:eastAsia="Times New Roman" w:hAnsi="Times New Roman" w:cs="Times New Roman"/>
          <w:b/>
          <w:bCs/>
          <w:color w:val="000000"/>
          <w:kern w:val="0"/>
          <w:sz w:val="28"/>
          <w:szCs w:val="28"/>
          <w:rtl/>
          <w14:ligatures w14:val="none"/>
        </w:rPr>
        <w:t>كما تظهر الرسائل المتبادلة أن جميع المشاريع محل النزاع هي منافسات حكومية عامة واردة عبر منصة اعتماد، وأنها خضعت للدراسة وفتح العروض من قبل قسم المشاريع الحكومية المخصص لهذه المنصة وليس المدعي</w:t>
      </w:r>
      <w:r w:rsidRPr="00881CA5">
        <w:rPr>
          <w:rFonts w:ascii="Times New Roman" w:eastAsia="Times New Roman" w:hAnsi="Times New Roman" w:cs="Times New Roman" w:hint="cs"/>
          <w:b/>
          <w:bCs/>
          <w:color w:val="000000"/>
          <w:kern w:val="0"/>
          <w:sz w:val="28"/>
          <w:szCs w:val="28"/>
          <w:rtl/>
          <w14:ligatures w14:val="none"/>
        </w:rPr>
        <w:t xml:space="preserve">، </w:t>
      </w:r>
      <w:r w:rsidRPr="00881CA5">
        <w:rPr>
          <w:rFonts w:ascii="Times New Roman" w:eastAsia="Times New Roman" w:hAnsi="Times New Roman" w:cs="Times New Roman"/>
          <w:b/>
          <w:bCs/>
          <w:color w:val="000000"/>
          <w:kern w:val="0"/>
          <w:sz w:val="28"/>
          <w:szCs w:val="28"/>
          <w:rtl/>
          <w14:ligatures w14:val="none"/>
        </w:rPr>
        <w:t xml:space="preserve">وتؤكد المراسلات أن تحويل هذه المشاريع </w:t>
      </w:r>
      <w:r w:rsidRPr="00881CA5">
        <w:rPr>
          <w:rFonts w:ascii="Times New Roman" w:eastAsia="Times New Roman" w:hAnsi="Times New Roman" w:cs="Times New Roman" w:hint="cs"/>
          <w:b/>
          <w:bCs/>
          <w:color w:val="000000"/>
          <w:kern w:val="0"/>
          <w:sz w:val="28"/>
          <w:szCs w:val="28"/>
          <w:rtl/>
          <w14:ligatures w14:val="none"/>
        </w:rPr>
        <w:t>ل</w:t>
      </w:r>
      <w:r w:rsidRPr="00881CA5">
        <w:rPr>
          <w:rFonts w:ascii="Times New Roman" w:eastAsia="Times New Roman" w:hAnsi="Times New Roman" w:cs="Times New Roman"/>
          <w:b/>
          <w:bCs/>
          <w:color w:val="000000"/>
          <w:kern w:val="0"/>
          <w:sz w:val="28"/>
          <w:szCs w:val="28"/>
          <w:rtl/>
          <w14:ligatures w14:val="none"/>
        </w:rPr>
        <w:t xml:space="preserve">لمدعي تم بعد </w:t>
      </w:r>
      <w:r w:rsidRPr="00881CA5">
        <w:rPr>
          <w:rFonts w:ascii="Times New Roman" w:eastAsia="Times New Roman" w:hAnsi="Times New Roman" w:cs="Times New Roman" w:hint="cs"/>
          <w:b/>
          <w:bCs/>
          <w:color w:val="000000"/>
          <w:kern w:val="0"/>
          <w:sz w:val="28"/>
          <w:szCs w:val="28"/>
          <w:rtl/>
          <w14:ligatures w14:val="none"/>
        </w:rPr>
        <w:t xml:space="preserve">فترات من </w:t>
      </w:r>
      <w:r w:rsidRPr="00881CA5">
        <w:rPr>
          <w:rFonts w:ascii="Times New Roman" w:eastAsia="Times New Roman" w:hAnsi="Times New Roman" w:cs="Times New Roman"/>
          <w:b/>
          <w:bCs/>
          <w:color w:val="000000"/>
          <w:kern w:val="0"/>
          <w:sz w:val="28"/>
          <w:szCs w:val="28"/>
          <w:rtl/>
          <w14:ligatures w14:val="none"/>
        </w:rPr>
        <w:t>الترسية، وكان ذلك لغرض المتابعة والتنسيق فقط، و</w:t>
      </w:r>
      <w:r w:rsidRPr="00881CA5">
        <w:rPr>
          <w:rFonts w:ascii="Times New Roman" w:eastAsia="Times New Roman" w:hAnsi="Times New Roman" w:cs="Times New Roman" w:hint="cs"/>
          <w:b/>
          <w:bCs/>
          <w:color w:val="000000"/>
          <w:kern w:val="0"/>
          <w:sz w:val="28"/>
          <w:szCs w:val="28"/>
          <w:rtl/>
          <w14:ligatures w14:val="none"/>
        </w:rPr>
        <w:t>ذلك</w:t>
      </w:r>
      <w:r w:rsidRPr="00881CA5">
        <w:rPr>
          <w:rFonts w:ascii="Times New Roman" w:eastAsia="Times New Roman" w:hAnsi="Times New Roman" w:cs="Times New Roman"/>
          <w:b/>
          <w:bCs/>
          <w:color w:val="000000"/>
          <w:kern w:val="0"/>
          <w:sz w:val="28"/>
          <w:szCs w:val="28"/>
          <w:rtl/>
          <w14:ligatures w14:val="none"/>
        </w:rPr>
        <w:t xml:space="preserve"> دور إجرائي لا علاقة له بتحقيق البيع أو خلق الفرصة البيعية</w:t>
      </w:r>
      <w:r w:rsidRPr="00881CA5">
        <w:rPr>
          <w:rFonts w:ascii="Times New Roman" w:eastAsia="Times New Roman" w:hAnsi="Times New Roman" w:cs="Times New Roman" w:hint="cs"/>
          <w:b/>
          <w:bCs/>
          <w:color w:val="000000"/>
          <w:kern w:val="0"/>
          <w:sz w:val="28"/>
          <w:szCs w:val="28"/>
          <w:rtl/>
          <w14:ligatures w14:val="none"/>
        </w:rPr>
        <w:t xml:space="preserve"> التي يستحق عنها العمولة المقررة، مما يؤكد بيقيبن تام ا</w:t>
      </w:r>
      <w:r w:rsidRPr="00881CA5">
        <w:rPr>
          <w:rFonts w:ascii="Times New Roman" w:eastAsia="Times New Roman" w:hAnsi="Times New Roman" w:cs="Times New Roman"/>
          <w:b/>
          <w:bCs/>
          <w:color w:val="000000"/>
          <w:kern w:val="0"/>
          <w:sz w:val="28"/>
          <w:szCs w:val="28"/>
          <w:rtl/>
          <w14:ligatures w14:val="none"/>
        </w:rPr>
        <w:t>ن دور المدعي اقتصر على المتابعة الإدارية والمطالبات المالية وتصاريح الدخول، دون أي جهد في إنشاء أو بيع أو ترسية المشاريع، الأمر الذي ينفي كليًا شروط استحقاق العمولة المنصوص عليها في العقد.</w:t>
      </w:r>
    </w:p>
    <w:p w14:paraId="75457346" w14:textId="77777777" w:rsidR="00881CA5" w:rsidRPr="002B57FA" w:rsidRDefault="00881CA5" w:rsidP="00881CA5">
      <w:pPr>
        <w:spacing w:before="240" w:after="0" w:line="360" w:lineRule="auto"/>
        <w:ind w:right="-1260"/>
        <w:jc w:val="both"/>
        <w:rPr>
          <w:rFonts w:ascii="Times New Roman" w:eastAsia="Times New Roman" w:hAnsi="Times New Roman" w:cs="Times New Roman"/>
          <w:b/>
          <w:bCs/>
          <w:color w:val="000000"/>
          <w:kern w:val="0"/>
          <w:sz w:val="28"/>
          <w:szCs w:val="28"/>
          <w:rtl/>
          <w14:ligatures w14:val="none"/>
        </w:rPr>
      </w:pPr>
      <w:r w:rsidRPr="002B57FA">
        <w:rPr>
          <w:rFonts w:ascii="Times New Roman" w:eastAsia="Times New Roman" w:hAnsi="Times New Roman" w:cs="Times New Roman" w:hint="cs"/>
          <w:b/>
          <w:bCs/>
          <w:color w:val="000000"/>
          <w:kern w:val="0"/>
          <w:sz w:val="28"/>
          <w:szCs w:val="28"/>
          <w:rtl/>
          <w14:ligatures w14:val="none"/>
        </w:rPr>
        <w:t xml:space="preserve">وعليه ولما تقدم فإننا نأمل منكم التكرم بمراجعة كافة الملاحظات الواردة من مخالفات للعقد وشروط الإستحقاق المقرر </w:t>
      </w:r>
      <w:r w:rsidRPr="002B57FA">
        <w:rPr>
          <w:rFonts w:ascii="Times New Roman" w:eastAsia="Times New Roman" w:hAnsi="Times New Roman" w:cs="Times New Roman"/>
          <w:b/>
          <w:bCs/>
          <w:color w:val="000000"/>
          <w:kern w:val="0"/>
          <w:sz w:val="28"/>
          <w:szCs w:val="28"/>
          <w:rtl/>
          <w14:ligatures w14:val="none"/>
        </w:rPr>
        <w:t>–</w:t>
      </w:r>
      <w:r w:rsidRPr="002B57FA">
        <w:rPr>
          <w:rFonts w:ascii="Times New Roman" w:eastAsia="Times New Roman" w:hAnsi="Times New Roman" w:cs="Times New Roman" w:hint="cs"/>
          <w:b/>
          <w:bCs/>
          <w:color w:val="000000"/>
          <w:kern w:val="0"/>
          <w:sz w:val="28"/>
          <w:szCs w:val="28"/>
          <w:rtl/>
          <w14:ligatures w14:val="none"/>
        </w:rPr>
        <w:t xml:space="preserve"> سعياً للوصول للحق والعدل.</w:t>
      </w:r>
    </w:p>
    <w:p w14:paraId="046439FF" w14:textId="77777777" w:rsidR="00881CA5" w:rsidRDefault="00881CA5" w:rsidP="00881CA5">
      <w:pPr>
        <w:spacing w:before="240" w:line="360" w:lineRule="auto"/>
        <w:ind w:right="-1260"/>
        <w:jc w:val="center"/>
        <w:rPr>
          <w:rFonts w:ascii="Times New Roman" w:eastAsia="Times New Roman" w:hAnsi="Times New Roman" w:cs="Times New Roman"/>
          <w:b/>
          <w:bCs/>
          <w:color w:val="000000"/>
          <w:kern w:val="0"/>
          <w:sz w:val="28"/>
          <w:szCs w:val="28"/>
          <w:rtl/>
          <w14:ligatures w14:val="none"/>
        </w:rPr>
      </w:pPr>
      <w:r w:rsidRPr="002B57FA">
        <w:rPr>
          <w:rFonts w:ascii="Times New Roman" w:eastAsia="Times New Roman" w:hAnsi="Times New Roman" w:cs="Times New Roman" w:hint="cs"/>
          <w:b/>
          <w:bCs/>
          <w:color w:val="000000"/>
          <w:kern w:val="0"/>
          <w:sz w:val="28"/>
          <w:szCs w:val="28"/>
          <w:rtl/>
          <w14:ligatures w14:val="none"/>
        </w:rPr>
        <w:t>وتقبلوا خالص التحية والتقدير،،،،،</w:t>
      </w:r>
    </w:p>
    <w:p w14:paraId="14119EF7" w14:textId="77777777" w:rsidR="00881CA5" w:rsidRDefault="00881CA5" w:rsidP="00881CA5">
      <w:pPr>
        <w:spacing w:line="480" w:lineRule="auto"/>
        <w:ind w:left="8640" w:right="-1260"/>
        <w:jc w:val="center"/>
        <w:rPr>
          <w:rFonts w:ascii="Times New Roman" w:eastAsia="Times New Roman" w:hAnsi="Times New Roman" w:cs="Times New Roman"/>
          <w:b/>
          <w:bCs/>
          <w:color w:val="000000"/>
          <w:kern w:val="0"/>
          <w:sz w:val="28"/>
          <w:szCs w:val="28"/>
          <w:rtl/>
          <w14:ligatures w14:val="none"/>
        </w:rPr>
      </w:pPr>
      <w:r>
        <w:rPr>
          <w:rFonts w:ascii="Times New Roman" w:eastAsia="Times New Roman" w:hAnsi="Times New Roman" w:cs="Times New Roman" w:hint="cs"/>
          <w:b/>
          <w:bCs/>
          <w:color w:val="000000"/>
          <w:kern w:val="0"/>
          <w:sz w:val="28"/>
          <w:szCs w:val="28"/>
          <w:rtl/>
          <w14:ligatures w14:val="none"/>
        </w:rPr>
        <w:t>المحامية ،،،</w:t>
      </w:r>
    </w:p>
    <w:p w14:paraId="030C2D78" w14:textId="77777777" w:rsidR="00881CA5" w:rsidRPr="002B57FA" w:rsidRDefault="00881CA5" w:rsidP="00881CA5">
      <w:pPr>
        <w:spacing w:after="0" w:line="360" w:lineRule="auto"/>
        <w:ind w:left="7920" w:right="-1260" w:firstLine="720"/>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hint="cs"/>
          <w:b/>
          <w:bCs/>
          <w:color w:val="000000"/>
          <w:kern w:val="0"/>
          <w:sz w:val="28"/>
          <w:szCs w:val="28"/>
          <w:rtl/>
          <w14:ligatures w14:val="none"/>
        </w:rPr>
        <w:t>جواهر الحارثي</w:t>
      </w:r>
    </w:p>
    <w:p w14:paraId="59D75F02" w14:textId="77777777" w:rsidR="0071257C" w:rsidRDefault="0071257C" w:rsidP="00881CA5">
      <w:pPr>
        <w:ind w:right="-1260"/>
      </w:pPr>
    </w:p>
    <w:sectPr w:rsidR="0071257C" w:rsidSect="00881CA5">
      <w:headerReference w:type="even" r:id="rId7"/>
      <w:headerReference w:type="default" r:id="rId8"/>
      <w:footerReference w:type="even" r:id="rId9"/>
      <w:footerReference w:type="default" r:id="rId10"/>
      <w:headerReference w:type="first" r:id="rId11"/>
      <w:footerReference w:type="first" r:id="rId12"/>
      <w:pgSz w:w="11906" w:h="16838"/>
      <w:pgMar w:top="1800" w:right="656"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E3A771" w14:textId="77777777" w:rsidR="00FE51C7" w:rsidRDefault="00FE51C7" w:rsidP="00351579">
      <w:pPr>
        <w:spacing w:after="0" w:line="240" w:lineRule="auto"/>
      </w:pPr>
      <w:r>
        <w:separator/>
      </w:r>
    </w:p>
  </w:endnote>
  <w:endnote w:type="continuationSeparator" w:id="0">
    <w:p w14:paraId="35F8A9A3" w14:textId="77777777" w:rsidR="00FE51C7" w:rsidRDefault="00FE51C7" w:rsidP="00351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581DA" w14:textId="77777777" w:rsidR="006A679B" w:rsidRDefault="006A679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1A2436" w14:textId="77777777" w:rsidR="006A679B" w:rsidRDefault="006A679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C4556" w14:textId="77777777" w:rsidR="006A679B" w:rsidRDefault="006A67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0118EC" w14:textId="77777777" w:rsidR="00FE51C7" w:rsidRDefault="00FE51C7" w:rsidP="00351579">
      <w:pPr>
        <w:spacing w:after="0" w:line="240" w:lineRule="auto"/>
      </w:pPr>
      <w:r>
        <w:separator/>
      </w:r>
    </w:p>
  </w:footnote>
  <w:footnote w:type="continuationSeparator" w:id="0">
    <w:p w14:paraId="6768657E" w14:textId="77777777" w:rsidR="00FE51C7" w:rsidRDefault="00FE51C7" w:rsidP="00351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C7926" w14:textId="77777777" w:rsidR="006A679B" w:rsidRDefault="006A679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40E8AC" w14:textId="08E10D37" w:rsidR="00351579" w:rsidRDefault="006A679B">
    <w:pPr>
      <w:pStyle w:val="Header"/>
      <w:rPr>
        <w:rtl/>
      </w:rPr>
    </w:pPr>
    <w:r>
      <w:rPr>
        <w:rFonts w:hint="cs"/>
        <w:noProof/>
        <w:rtl/>
      </w:rPr>
      <w:drawing>
        <wp:anchor distT="0" distB="0" distL="114300" distR="114300" simplePos="0" relativeHeight="251658240" behindDoc="0" locked="0" layoutInCell="1" allowOverlap="1" wp14:anchorId="3CC49EB1" wp14:editId="64B31779">
          <wp:simplePos x="0" y="0"/>
          <wp:positionH relativeFrom="margin">
            <wp:posOffset>-1150620</wp:posOffset>
          </wp:positionH>
          <wp:positionV relativeFrom="paragraph">
            <wp:posOffset>-434340</wp:posOffset>
          </wp:positionV>
          <wp:extent cx="7551267" cy="10681415"/>
          <wp:effectExtent l="0" t="0" r="0" b="5715"/>
          <wp:wrapNone/>
          <wp:docPr id="1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21099" name="صورة 1025921099"/>
                  <pic:cNvPicPr/>
                </pic:nvPicPr>
                <pic:blipFill>
                  <a:blip r:embed="rId1">
                    <a:extLst>
                      <a:ext uri="{28A0092B-C50C-407E-A947-70E740481C1C}">
                        <a14:useLocalDpi xmlns:a14="http://schemas.microsoft.com/office/drawing/2010/main" val="0"/>
                      </a:ext>
                    </a:extLst>
                  </a:blip>
                  <a:stretch>
                    <a:fillRect/>
                  </a:stretch>
                </pic:blipFill>
                <pic:spPr>
                  <a:xfrm>
                    <a:off x="0" y="0"/>
                    <a:ext cx="7576687" cy="107173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FFB79" w14:textId="77777777" w:rsidR="006A679B" w:rsidRDefault="006A679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11.4pt;height:11.4pt" o:bullet="t">
        <v:imagedata r:id="rId1" o:title="msoFE07"/>
      </v:shape>
    </w:pict>
  </w:numPicBullet>
  <w:abstractNum w:abstractNumId="0" w15:restartNumberingAfterBreak="0">
    <w:nsid w:val="08A9729C"/>
    <w:multiLevelType w:val="hybridMultilevel"/>
    <w:tmpl w:val="1E5AEA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6E2883"/>
    <w:multiLevelType w:val="hybridMultilevel"/>
    <w:tmpl w:val="5626520E"/>
    <w:lvl w:ilvl="0" w:tplc="5C94FF9A">
      <w:start w:val="1"/>
      <w:numFmt w:val="decimal"/>
      <w:lvlText w:val="%1-"/>
      <w:lvlJc w:val="left"/>
      <w:pPr>
        <w:ind w:left="720" w:hanging="360"/>
      </w:pPr>
      <w:rPr>
        <w:rFonts w:hint="default"/>
        <w:b w:val="0"/>
        <w:bCs w:val="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727DBD"/>
    <w:multiLevelType w:val="hybridMultilevel"/>
    <w:tmpl w:val="DEB45AFE"/>
    <w:lvl w:ilvl="0" w:tplc="27B6B9A6">
      <w:start w:val="1"/>
      <w:numFmt w:val="decimal"/>
      <w:lvlText w:val="%1-"/>
      <w:lvlJc w:val="left"/>
      <w:pPr>
        <w:ind w:left="1980" w:hanging="360"/>
      </w:pPr>
      <w:rPr>
        <w:rFonts w:asciiTheme="minorHAnsi" w:eastAsiaTheme="minorHAnsi" w:hAnsiTheme="minorHAnsi" w:cstheme="minorBidi"/>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579"/>
    <w:rsid w:val="000B21DE"/>
    <w:rsid w:val="001C75E3"/>
    <w:rsid w:val="0032676E"/>
    <w:rsid w:val="00351579"/>
    <w:rsid w:val="00387B27"/>
    <w:rsid w:val="006A679B"/>
    <w:rsid w:val="006F0B3D"/>
    <w:rsid w:val="0071257C"/>
    <w:rsid w:val="00881CA5"/>
    <w:rsid w:val="00DB24DC"/>
    <w:rsid w:val="00EB2C52"/>
    <w:rsid w:val="00FE51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F027B5"/>
  <w15:chartTrackingRefBased/>
  <w15:docId w15:val="{0CD7EE96-0537-4644-A9D7-095235E3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351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579"/>
    <w:rPr>
      <w:rFonts w:eastAsiaTheme="majorEastAsia" w:cstheme="majorBidi"/>
      <w:color w:val="272727" w:themeColor="text1" w:themeTint="D8"/>
    </w:rPr>
  </w:style>
  <w:style w:type="paragraph" w:styleId="Title">
    <w:name w:val="Title"/>
    <w:basedOn w:val="Normal"/>
    <w:next w:val="Normal"/>
    <w:link w:val="TitleChar"/>
    <w:uiPriority w:val="10"/>
    <w:qFormat/>
    <w:rsid w:val="00351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579"/>
    <w:pPr>
      <w:spacing w:before="160"/>
      <w:jc w:val="center"/>
    </w:pPr>
    <w:rPr>
      <w:i/>
      <w:iCs/>
      <w:color w:val="404040" w:themeColor="text1" w:themeTint="BF"/>
    </w:rPr>
  </w:style>
  <w:style w:type="character" w:customStyle="1" w:styleId="QuoteChar">
    <w:name w:val="Quote Char"/>
    <w:basedOn w:val="DefaultParagraphFont"/>
    <w:link w:val="Quote"/>
    <w:uiPriority w:val="29"/>
    <w:rsid w:val="00351579"/>
    <w:rPr>
      <w:i/>
      <w:iCs/>
      <w:color w:val="404040" w:themeColor="text1" w:themeTint="BF"/>
    </w:rPr>
  </w:style>
  <w:style w:type="paragraph" w:styleId="ListParagraph">
    <w:name w:val="List Paragraph"/>
    <w:basedOn w:val="Normal"/>
    <w:uiPriority w:val="34"/>
    <w:qFormat/>
    <w:rsid w:val="00351579"/>
    <w:pPr>
      <w:ind w:left="720"/>
      <w:contextualSpacing/>
    </w:pPr>
  </w:style>
  <w:style w:type="character" w:styleId="IntenseEmphasis">
    <w:name w:val="Intense Emphasis"/>
    <w:basedOn w:val="DefaultParagraphFont"/>
    <w:uiPriority w:val="21"/>
    <w:qFormat/>
    <w:rsid w:val="00351579"/>
    <w:rPr>
      <w:i/>
      <w:iCs/>
      <w:color w:val="0F4761" w:themeColor="accent1" w:themeShade="BF"/>
    </w:rPr>
  </w:style>
  <w:style w:type="paragraph" w:styleId="IntenseQuote">
    <w:name w:val="Intense Quote"/>
    <w:basedOn w:val="Normal"/>
    <w:next w:val="Normal"/>
    <w:link w:val="IntenseQuoteChar"/>
    <w:uiPriority w:val="30"/>
    <w:qFormat/>
    <w:rsid w:val="00351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579"/>
    <w:rPr>
      <w:i/>
      <w:iCs/>
      <w:color w:val="0F4761" w:themeColor="accent1" w:themeShade="BF"/>
    </w:rPr>
  </w:style>
  <w:style w:type="character" w:styleId="IntenseReference">
    <w:name w:val="Intense Reference"/>
    <w:basedOn w:val="DefaultParagraphFont"/>
    <w:uiPriority w:val="32"/>
    <w:qFormat/>
    <w:rsid w:val="00351579"/>
    <w:rPr>
      <w:b/>
      <w:bCs/>
      <w:smallCaps/>
      <w:color w:val="0F4761" w:themeColor="accent1" w:themeShade="BF"/>
      <w:spacing w:val="5"/>
    </w:rPr>
  </w:style>
  <w:style w:type="paragraph" w:styleId="Header">
    <w:name w:val="header"/>
    <w:basedOn w:val="Normal"/>
    <w:link w:val="HeaderChar"/>
    <w:uiPriority w:val="99"/>
    <w:unhideWhenUsed/>
    <w:rsid w:val="00351579"/>
    <w:pPr>
      <w:tabs>
        <w:tab w:val="center" w:pos="4153"/>
        <w:tab w:val="right" w:pos="8306"/>
      </w:tabs>
      <w:spacing w:after="0" w:line="240" w:lineRule="auto"/>
    </w:pPr>
  </w:style>
  <w:style w:type="character" w:customStyle="1" w:styleId="HeaderChar">
    <w:name w:val="Header Char"/>
    <w:basedOn w:val="DefaultParagraphFont"/>
    <w:link w:val="Header"/>
    <w:uiPriority w:val="99"/>
    <w:rsid w:val="00351579"/>
  </w:style>
  <w:style w:type="paragraph" w:styleId="Footer">
    <w:name w:val="footer"/>
    <w:basedOn w:val="Normal"/>
    <w:link w:val="FooterChar"/>
    <w:uiPriority w:val="99"/>
    <w:unhideWhenUsed/>
    <w:rsid w:val="00351579"/>
    <w:pPr>
      <w:tabs>
        <w:tab w:val="center" w:pos="4153"/>
        <w:tab w:val="right" w:pos="8306"/>
      </w:tabs>
      <w:spacing w:after="0" w:line="240" w:lineRule="auto"/>
    </w:pPr>
  </w:style>
  <w:style w:type="character" w:customStyle="1" w:styleId="FooterChar">
    <w:name w:val="Footer Char"/>
    <w:basedOn w:val="DefaultParagraphFont"/>
    <w:link w:val="Footer"/>
    <w:uiPriority w:val="99"/>
    <w:rsid w:val="00351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الدرهمي</dc:creator>
  <cp:keywords/>
  <dc:description/>
  <cp:lastModifiedBy>yasser borham</cp:lastModifiedBy>
  <cp:revision>2</cp:revision>
  <dcterms:created xsi:type="dcterms:W3CDTF">2025-11-30T09:28:00Z</dcterms:created>
  <dcterms:modified xsi:type="dcterms:W3CDTF">2025-11-30T09:28:00Z</dcterms:modified>
</cp:coreProperties>
</file>