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C32" w:rsidRPr="007C3C32" w:rsidRDefault="00B7474D" w:rsidP="00EE65D5">
      <w:pPr>
        <w:jc w:val="center"/>
        <w:rPr>
          <w:rFonts w:cs="Arial"/>
          <w:b/>
          <w:bCs/>
          <w:sz w:val="44"/>
          <w:szCs w:val="44"/>
          <w:rtl/>
          <w:lang w:bidi="ar-EG"/>
        </w:rPr>
      </w:pPr>
      <w:r>
        <w:rPr>
          <w:rFonts w:cs="Arial" w:hint="cs"/>
          <w:b/>
          <w:bCs/>
          <w:sz w:val="44"/>
          <w:szCs w:val="44"/>
          <w:rtl/>
          <w:lang w:bidi="ar-EG"/>
        </w:rPr>
        <w:t xml:space="preserve">دبلوم </w:t>
      </w:r>
      <w:r w:rsidR="00FB4709" w:rsidRPr="007C3C32">
        <w:rPr>
          <w:rFonts w:cs="Arial" w:hint="cs"/>
          <w:b/>
          <w:bCs/>
          <w:sz w:val="44"/>
          <w:szCs w:val="44"/>
          <w:rtl/>
          <w:lang w:bidi="ar-EG"/>
        </w:rPr>
        <w:t xml:space="preserve"> </w:t>
      </w:r>
    </w:p>
    <w:p w:rsidR="00FB4709" w:rsidRPr="00BC7E2B" w:rsidRDefault="00FB4709" w:rsidP="00303CEF">
      <w:pPr>
        <w:jc w:val="center"/>
        <w:rPr>
          <w:rFonts w:cs="Arial"/>
          <w:b/>
          <w:bCs/>
          <w:sz w:val="44"/>
          <w:szCs w:val="44"/>
          <w:u w:val="single"/>
          <w:rtl/>
          <w:lang w:bidi="ar-EG"/>
        </w:rPr>
      </w:pPr>
      <w:r w:rsidRPr="00BC7E2B">
        <w:rPr>
          <w:rFonts w:cs="Arial" w:hint="cs"/>
          <w:b/>
          <w:bCs/>
          <w:sz w:val="44"/>
          <w:szCs w:val="44"/>
          <w:u w:val="single"/>
          <w:rtl/>
          <w:lang w:bidi="ar-EG"/>
        </w:rPr>
        <w:t>"</w:t>
      </w:r>
      <w:r w:rsidR="00AB6DC1" w:rsidRPr="00BC7E2B">
        <w:rPr>
          <w:rFonts w:ascii="Times New Roman" w:eastAsia="Times New Roman" w:hAnsi="Times New Roman" w:cs="Times New Roman"/>
          <w:b/>
          <w:bCs/>
          <w:color w:val="666666"/>
          <w:kern w:val="36"/>
          <w:sz w:val="48"/>
          <w:szCs w:val="48"/>
          <w:u w:val="single"/>
          <w:rtl/>
        </w:rPr>
        <w:t xml:space="preserve"> </w:t>
      </w:r>
      <w:r w:rsidR="00DF353F">
        <w:rPr>
          <w:rFonts w:cs="Arial" w:hint="cs"/>
          <w:b/>
          <w:bCs/>
          <w:sz w:val="44"/>
          <w:szCs w:val="44"/>
          <w:u w:val="single"/>
          <w:rtl/>
        </w:rPr>
        <w:t>الدراسات العليا في علوم الإدارة</w:t>
      </w:r>
      <w:r w:rsidRPr="00BC7E2B">
        <w:rPr>
          <w:rFonts w:hint="cs"/>
          <w:b/>
          <w:bCs/>
          <w:sz w:val="44"/>
          <w:szCs w:val="44"/>
          <w:u w:val="single"/>
          <w:rtl/>
          <w:lang w:bidi="ar-EG"/>
        </w:rPr>
        <w:t>"</w:t>
      </w:r>
    </w:p>
    <w:p w:rsidR="004A4FAF" w:rsidRPr="00D62104" w:rsidRDefault="00B7474D" w:rsidP="00AB6DC1">
      <w:pPr>
        <w:pStyle w:val="ListParagraph"/>
        <w:numPr>
          <w:ilvl w:val="0"/>
          <w:numId w:val="1"/>
        </w:numPr>
        <w:ind w:left="-483"/>
        <w:rPr>
          <w:b/>
          <w:bCs/>
          <w:sz w:val="36"/>
          <w:szCs w:val="36"/>
          <w:u w:val="single"/>
          <w:lang w:bidi="ar-EG"/>
        </w:rPr>
      </w:pPr>
      <w:r>
        <w:rPr>
          <w:rFonts w:hint="cs"/>
          <w:b/>
          <w:bCs/>
          <w:color w:val="FF0000"/>
          <w:sz w:val="40"/>
          <w:szCs w:val="40"/>
          <w:u w:val="single"/>
          <w:rtl/>
          <w:lang w:bidi="ar-EG"/>
        </w:rPr>
        <w:t>عن الدبلوم</w:t>
      </w:r>
    </w:p>
    <w:p w:rsidR="00D62104" w:rsidRDefault="00D62104" w:rsidP="00D62104">
      <w:r w:rsidRPr="00D62104">
        <w:rPr>
          <w:rFonts w:asciiTheme="majorBidi" w:hAnsiTheme="majorBidi" w:cs="Times New Roman"/>
          <w:rtl/>
        </w:rPr>
        <w:t xml:space="preserve">توفر هذه الدبلومة </w:t>
      </w:r>
      <w:r w:rsidRPr="00D62104">
        <w:rPr>
          <w:rFonts w:asciiTheme="majorBidi" w:hAnsiTheme="majorBidi" w:cs="Times New Roman" w:hint="cs"/>
          <w:rtl/>
        </w:rPr>
        <w:t xml:space="preserve">دراسة </w:t>
      </w:r>
      <w:r w:rsidRPr="00D62104">
        <w:rPr>
          <w:rFonts w:asciiTheme="majorBidi" w:hAnsiTheme="majorBidi" w:cs="Times New Roman"/>
          <w:rtl/>
        </w:rPr>
        <w:t xml:space="preserve">متعمقة بخمسة مجالات إدارية رئيسية. </w:t>
      </w:r>
      <w:r w:rsidRPr="00D62104">
        <w:rPr>
          <w:rFonts w:asciiTheme="majorBidi" w:hAnsiTheme="majorBidi" w:cs="Times New Roman" w:hint="cs"/>
          <w:rtl/>
        </w:rPr>
        <w:t>من خلال جدول</w:t>
      </w:r>
      <w:r w:rsidRPr="00D62104">
        <w:rPr>
          <w:rFonts w:asciiTheme="majorBidi" w:hAnsiTheme="majorBidi" w:cs="Times New Roman"/>
          <w:rtl/>
        </w:rPr>
        <w:t xml:space="preserve"> زمني فعال ومرن وهي دبلومة قائمة بذاتها أو يمكن أن تكون بمثابة بوابة لمزيد من المساعي الأكاديمية</w:t>
      </w:r>
    </w:p>
    <w:p w:rsidR="00D62104" w:rsidRDefault="00D62104" w:rsidP="00D62104">
      <w:pPr>
        <w:rPr>
          <w:rtl/>
        </w:rPr>
      </w:pPr>
      <w:r w:rsidRPr="00D62104">
        <w:rPr>
          <w:rFonts w:asciiTheme="majorBidi" w:hAnsiTheme="majorBidi" w:cs="Times New Roman"/>
          <w:rtl/>
        </w:rPr>
        <w:t xml:space="preserve">تهدف الدبلومة إلى توفير </w:t>
      </w:r>
      <w:r w:rsidRPr="00D62104">
        <w:rPr>
          <w:rFonts w:asciiTheme="majorBidi" w:hAnsiTheme="majorBidi" w:cs="Times New Roman" w:hint="cs"/>
          <w:rtl/>
        </w:rPr>
        <w:t>الدراسة</w:t>
      </w:r>
      <w:r w:rsidRPr="00D62104">
        <w:rPr>
          <w:rFonts w:asciiTheme="majorBidi" w:hAnsiTheme="majorBidi" w:cs="Times New Roman"/>
          <w:rtl/>
        </w:rPr>
        <w:t xml:space="preserve"> النظرية ومهارات الإدارة العملية للم</w:t>
      </w:r>
      <w:r w:rsidRPr="00D62104">
        <w:rPr>
          <w:rFonts w:asciiTheme="majorBidi" w:hAnsiTheme="majorBidi" w:cs="Times New Roman" w:hint="cs"/>
          <w:rtl/>
        </w:rPr>
        <w:t>شاركين من خلال</w:t>
      </w:r>
      <w:r w:rsidRPr="00D62104">
        <w:rPr>
          <w:rFonts w:asciiTheme="majorBidi" w:hAnsiTheme="majorBidi" w:cs="Times New Roman"/>
          <w:rtl/>
        </w:rPr>
        <w:t xml:space="preserve"> مجموعة متنوعة من مشاكل السوق والإدارة</w:t>
      </w:r>
      <w:r w:rsidRPr="00D62104">
        <w:rPr>
          <w:rFonts w:asciiTheme="majorBidi" w:hAnsiTheme="majorBidi" w:cs="Times New Roman" w:hint="cs"/>
          <w:rtl/>
        </w:rPr>
        <w:t>.</w:t>
      </w:r>
      <w:r w:rsidRPr="00D62104">
        <w:rPr>
          <w:rFonts w:asciiTheme="majorBidi" w:hAnsiTheme="majorBidi" w:cs="Times New Roman"/>
          <w:rtl/>
        </w:rPr>
        <w:t xml:space="preserve">  سيطبق المشاركون نظريات ومبادئ أكاديمية قابلة للتطبيق. </w:t>
      </w:r>
      <w:r w:rsidRPr="00D62104">
        <w:rPr>
          <w:rFonts w:asciiTheme="majorBidi" w:hAnsiTheme="majorBidi" w:cs="Times New Roman" w:hint="cs"/>
          <w:rtl/>
        </w:rPr>
        <w:t>وسيكون</w:t>
      </w:r>
      <w:r w:rsidRPr="00D62104">
        <w:rPr>
          <w:rFonts w:asciiTheme="majorBidi" w:hAnsiTheme="majorBidi" w:cs="Times New Roman"/>
          <w:rtl/>
        </w:rPr>
        <w:t xml:space="preserve"> لديهم القدرة على تقديم قيمة </w:t>
      </w:r>
      <w:r w:rsidRPr="00D62104">
        <w:rPr>
          <w:rFonts w:asciiTheme="majorBidi" w:hAnsiTheme="majorBidi" w:cs="Times New Roman" w:hint="cs"/>
          <w:rtl/>
        </w:rPr>
        <w:t>سواء</w:t>
      </w:r>
      <w:r w:rsidRPr="00D62104">
        <w:rPr>
          <w:rFonts w:asciiTheme="majorBidi" w:hAnsiTheme="majorBidi" w:cs="Times New Roman"/>
          <w:rtl/>
        </w:rPr>
        <w:t xml:space="preserve"> </w:t>
      </w:r>
      <w:r w:rsidRPr="00D62104">
        <w:rPr>
          <w:rFonts w:asciiTheme="majorBidi" w:hAnsiTheme="majorBidi" w:cs="Times New Roman" w:hint="cs"/>
          <w:rtl/>
        </w:rPr>
        <w:t>ل</w:t>
      </w:r>
      <w:r w:rsidRPr="00D62104">
        <w:rPr>
          <w:rFonts w:asciiTheme="majorBidi" w:hAnsiTheme="majorBidi" w:cs="Times New Roman"/>
          <w:rtl/>
        </w:rPr>
        <w:t xml:space="preserve">أصحاب العمل </w:t>
      </w:r>
      <w:r w:rsidRPr="00D62104">
        <w:rPr>
          <w:rFonts w:asciiTheme="majorBidi" w:hAnsiTheme="majorBidi" w:cs="Times New Roman" w:hint="cs"/>
          <w:rtl/>
        </w:rPr>
        <w:t>أو ل</w:t>
      </w:r>
      <w:r w:rsidRPr="00D62104">
        <w:rPr>
          <w:rFonts w:asciiTheme="majorBidi" w:hAnsiTheme="majorBidi" w:cs="Times New Roman"/>
          <w:rtl/>
        </w:rPr>
        <w:t xml:space="preserve">أنفسهم على أساس منتظم </w:t>
      </w:r>
      <w:r w:rsidRPr="00D62104">
        <w:rPr>
          <w:rFonts w:asciiTheme="majorBidi" w:hAnsiTheme="majorBidi" w:cs="Times New Roman" w:hint="cs"/>
          <w:rtl/>
          <w:lang w:bidi="ar-EG"/>
        </w:rPr>
        <w:t xml:space="preserve">من </w:t>
      </w:r>
      <w:r w:rsidRPr="00D62104">
        <w:rPr>
          <w:rFonts w:asciiTheme="majorBidi" w:hAnsiTheme="majorBidi" w:cs="Times New Roman"/>
          <w:rtl/>
        </w:rPr>
        <w:t>خلال البرنامج</w:t>
      </w:r>
    </w:p>
    <w:p w:rsidR="00251EF6" w:rsidRPr="00D62104" w:rsidRDefault="00251EF6" w:rsidP="00D62104">
      <w:r>
        <w:rPr>
          <w:rFonts w:hint="cs"/>
          <w:rtl/>
        </w:rPr>
        <w:t xml:space="preserve">أصبح التغيير سمة من سمات العصر لذلك يهدف البرنامج إلي تحديث وتطوير المفاهيم والتطبيق النقدي للقضايا النوعية والكمية المتخصصة في علوم الإدارة وهو موجه </w:t>
      </w:r>
      <w:r w:rsidR="00A637E7">
        <w:rPr>
          <w:rFonts w:hint="cs"/>
          <w:rtl/>
        </w:rPr>
        <w:t>ل</w:t>
      </w:r>
      <w:r>
        <w:rPr>
          <w:rFonts w:hint="cs"/>
          <w:rtl/>
        </w:rPr>
        <w:t xml:space="preserve">لذين </w:t>
      </w:r>
      <w:r w:rsidR="00A637E7">
        <w:rPr>
          <w:rFonts w:hint="cs"/>
          <w:rtl/>
        </w:rPr>
        <w:t xml:space="preserve"> لديهم خبرة عملية ذات صلة ويشغلون مناصب إدارية متوسطة وعالية سيمكن هذا البرنامج من تطوير المهارات والكفاءة التطبيقية والتي ستوفر فرصاً للنمو الفكري ومساعدة المتخصصين في الإدارة علي تطوير فهم سليم للأعمال وإعدادهم لاكتساب الكفاءات التأسيسية في مجموعة متنوعة من مجالات الإدارة من أجل تحسين قدراتهم الإدارية علي أتخاذ القرار.</w:t>
      </w:r>
    </w:p>
    <w:p w:rsidR="00B7474D" w:rsidRPr="00B7474D" w:rsidRDefault="00FB4709" w:rsidP="00B7474D">
      <w:pPr>
        <w:pStyle w:val="ListParagraph"/>
        <w:numPr>
          <w:ilvl w:val="0"/>
          <w:numId w:val="2"/>
        </w:numPr>
        <w:ind w:left="-625"/>
        <w:rPr>
          <w:color w:val="000000" w:themeColor="text1"/>
          <w:sz w:val="36"/>
          <w:szCs w:val="36"/>
          <w:lang w:bidi="ar-EG"/>
        </w:rPr>
      </w:pPr>
      <w:r w:rsidRPr="007F7ACA">
        <w:rPr>
          <w:rFonts w:hint="cs"/>
          <w:b/>
          <w:bCs/>
          <w:color w:val="FF0000"/>
          <w:sz w:val="40"/>
          <w:szCs w:val="40"/>
          <w:u w:val="single"/>
          <w:rtl/>
          <w:lang w:bidi="ar-EG"/>
        </w:rPr>
        <w:t>المحاور الرئيسية للبرنامج</w:t>
      </w:r>
    </w:p>
    <w:p w:rsidR="00D62104" w:rsidRPr="00D62104" w:rsidRDefault="00D62104" w:rsidP="00D62104">
      <w:pPr>
        <w:ind w:left="-341"/>
        <w:rPr>
          <w:rFonts w:asciiTheme="majorBidi" w:hAnsiTheme="majorBidi" w:cs="Times New Roman"/>
          <w:rtl/>
        </w:rPr>
      </w:pPr>
      <w:r w:rsidRPr="00D62104">
        <w:rPr>
          <w:rFonts w:asciiTheme="majorBidi" w:hAnsiTheme="majorBidi" w:cs="Times New Roman"/>
          <w:rtl/>
        </w:rPr>
        <w:t>تحتوى الدبلومة على الوحدات التالية</w:t>
      </w:r>
    </w:p>
    <w:p w:rsidR="00D62104" w:rsidRPr="00D62104" w:rsidRDefault="00D62104" w:rsidP="00D62104">
      <w:pPr>
        <w:ind w:left="-341"/>
        <w:rPr>
          <w:rFonts w:asciiTheme="majorBidi" w:hAnsiTheme="majorBidi" w:cs="Times New Roman"/>
          <w:rtl/>
        </w:rPr>
      </w:pPr>
      <w:r w:rsidRPr="00D62104">
        <w:rPr>
          <w:rFonts w:asciiTheme="majorBidi" w:hAnsiTheme="majorBidi" w:cs="Times New Roman"/>
          <w:rtl/>
        </w:rPr>
        <w:t>1-</w:t>
      </w:r>
      <w:r w:rsidRPr="00D62104">
        <w:rPr>
          <w:rFonts w:asciiTheme="majorBidi" w:hAnsiTheme="majorBidi" w:cs="Times New Roman"/>
          <w:rtl/>
        </w:rPr>
        <w:tab/>
        <w:t xml:space="preserve">مبادئ الإدارة </w:t>
      </w:r>
    </w:p>
    <w:p w:rsidR="00D62104" w:rsidRPr="00D62104" w:rsidRDefault="00D62104" w:rsidP="00D62104">
      <w:pPr>
        <w:ind w:left="-341"/>
        <w:rPr>
          <w:rFonts w:asciiTheme="majorBidi" w:hAnsiTheme="majorBidi" w:cs="Times New Roman"/>
          <w:rtl/>
        </w:rPr>
      </w:pPr>
      <w:r w:rsidRPr="00D62104">
        <w:rPr>
          <w:rFonts w:asciiTheme="majorBidi" w:hAnsiTheme="majorBidi" w:cs="Times New Roman"/>
          <w:rtl/>
        </w:rPr>
        <w:t>2-</w:t>
      </w:r>
      <w:r w:rsidRPr="00D62104">
        <w:rPr>
          <w:rFonts w:asciiTheme="majorBidi" w:hAnsiTheme="majorBidi" w:cs="Times New Roman"/>
          <w:rtl/>
        </w:rPr>
        <w:tab/>
        <w:t xml:space="preserve">مهارات التواصل </w:t>
      </w:r>
    </w:p>
    <w:p w:rsidR="00D62104" w:rsidRPr="00D62104" w:rsidRDefault="00D62104" w:rsidP="00D62104">
      <w:pPr>
        <w:ind w:left="-341"/>
        <w:rPr>
          <w:rFonts w:asciiTheme="majorBidi" w:hAnsiTheme="majorBidi" w:cs="Times New Roman"/>
          <w:rtl/>
        </w:rPr>
      </w:pPr>
      <w:r w:rsidRPr="00D62104">
        <w:rPr>
          <w:rFonts w:asciiTheme="majorBidi" w:hAnsiTheme="majorBidi" w:cs="Times New Roman"/>
          <w:rtl/>
        </w:rPr>
        <w:t>3-</w:t>
      </w:r>
      <w:r w:rsidRPr="00D62104">
        <w:rPr>
          <w:rFonts w:asciiTheme="majorBidi" w:hAnsiTheme="majorBidi" w:cs="Times New Roman"/>
          <w:rtl/>
        </w:rPr>
        <w:tab/>
        <w:t>إدارة الموارد البشرية</w:t>
      </w:r>
    </w:p>
    <w:p w:rsidR="00D62104" w:rsidRPr="00D62104" w:rsidRDefault="00D62104" w:rsidP="00D62104">
      <w:pPr>
        <w:ind w:left="-341"/>
        <w:rPr>
          <w:rFonts w:asciiTheme="majorBidi" w:hAnsiTheme="majorBidi" w:cs="Times New Roman"/>
          <w:rtl/>
        </w:rPr>
      </w:pPr>
      <w:r w:rsidRPr="00D62104">
        <w:rPr>
          <w:rFonts w:asciiTheme="majorBidi" w:hAnsiTheme="majorBidi" w:cs="Times New Roman"/>
          <w:rtl/>
        </w:rPr>
        <w:t>4-</w:t>
      </w:r>
      <w:r w:rsidRPr="00D62104">
        <w:rPr>
          <w:rFonts w:asciiTheme="majorBidi" w:hAnsiTheme="majorBidi" w:cs="Times New Roman"/>
          <w:rtl/>
        </w:rPr>
        <w:tab/>
        <w:t>إدارة التسويق والمبيعات</w:t>
      </w:r>
    </w:p>
    <w:p w:rsidR="00251EF6" w:rsidRDefault="00D62104" w:rsidP="00251EF6">
      <w:pPr>
        <w:ind w:left="-341"/>
        <w:rPr>
          <w:rFonts w:asciiTheme="majorBidi" w:hAnsiTheme="majorBidi" w:cs="Times New Roman"/>
          <w:rtl/>
        </w:rPr>
      </w:pPr>
      <w:r w:rsidRPr="00D62104">
        <w:rPr>
          <w:rFonts w:asciiTheme="majorBidi" w:hAnsiTheme="majorBidi" w:cs="Times New Roman"/>
          <w:rtl/>
        </w:rPr>
        <w:t>5-</w:t>
      </w:r>
      <w:r w:rsidRPr="00D62104">
        <w:rPr>
          <w:rFonts w:asciiTheme="majorBidi" w:hAnsiTheme="majorBidi" w:cs="Times New Roman"/>
          <w:rtl/>
        </w:rPr>
        <w:tab/>
        <w:t>الأساسيات المالية</w:t>
      </w:r>
    </w:p>
    <w:p w:rsidR="00251EF6" w:rsidRDefault="00251EF6" w:rsidP="00251EF6">
      <w:pPr>
        <w:ind w:left="-341"/>
        <w:rPr>
          <w:rFonts w:asciiTheme="majorBidi" w:hAnsiTheme="majorBidi" w:cs="Times New Roman"/>
          <w:rtl/>
        </w:rPr>
      </w:pPr>
      <w:r>
        <w:rPr>
          <w:rFonts w:asciiTheme="majorBidi" w:hAnsiTheme="majorBidi" w:cs="Times New Roman" w:hint="cs"/>
          <w:rtl/>
        </w:rPr>
        <w:t xml:space="preserve">6- </w:t>
      </w:r>
      <w:r w:rsidRPr="00251EF6">
        <w:rPr>
          <w:rFonts w:asciiTheme="majorBidi" w:hAnsiTheme="majorBidi" w:cs="Times New Roman" w:hint="cs"/>
          <w:rtl/>
        </w:rPr>
        <w:t xml:space="preserve"> </w:t>
      </w:r>
      <w:r>
        <w:rPr>
          <w:rtl/>
        </w:rPr>
        <w:t xml:space="preserve">مماراسات </w:t>
      </w:r>
      <w:r>
        <w:rPr>
          <w:rFonts w:hint="cs"/>
          <w:rtl/>
        </w:rPr>
        <w:t xml:space="preserve">الإدارة </w:t>
      </w:r>
      <w:r>
        <w:rPr>
          <w:rtl/>
        </w:rPr>
        <w:t xml:space="preserve"> </w:t>
      </w:r>
      <w:r>
        <w:rPr>
          <w:rFonts w:hint="cs"/>
          <w:rtl/>
        </w:rPr>
        <w:t>المعاصرة</w:t>
      </w:r>
    </w:p>
    <w:p w:rsidR="00A637E7" w:rsidRDefault="00A637E7" w:rsidP="00A637E7">
      <w:pPr>
        <w:ind w:left="-341"/>
        <w:rPr>
          <w:rFonts w:asciiTheme="majorBidi" w:hAnsiTheme="majorBidi" w:cs="Times New Roman"/>
          <w:rtl/>
        </w:rPr>
      </w:pPr>
      <w:r>
        <w:rPr>
          <w:rFonts w:asciiTheme="majorBidi" w:hAnsiTheme="majorBidi" w:cs="Times New Roman" w:hint="cs"/>
          <w:rtl/>
        </w:rPr>
        <w:t xml:space="preserve">7- </w:t>
      </w:r>
      <w:r>
        <w:rPr>
          <w:rtl/>
        </w:rPr>
        <w:t>ص</w:t>
      </w:r>
      <w:r>
        <w:rPr>
          <w:rtl/>
        </w:rPr>
        <w:t xml:space="preserve">ناعة </w:t>
      </w:r>
      <w:r>
        <w:rPr>
          <w:rFonts w:hint="cs"/>
          <w:rtl/>
        </w:rPr>
        <w:t xml:space="preserve">وإتخاذ </w:t>
      </w:r>
      <w:r>
        <w:rPr>
          <w:rtl/>
        </w:rPr>
        <w:t xml:space="preserve"> القرارات </w:t>
      </w:r>
      <w:r>
        <w:rPr>
          <w:rFonts w:hint="cs"/>
          <w:rtl/>
        </w:rPr>
        <w:t>وأخلاقيات</w:t>
      </w:r>
      <w:bookmarkStart w:id="0" w:name="_GoBack"/>
      <w:bookmarkEnd w:id="0"/>
      <w:r>
        <w:rPr>
          <w:rtl/>
        </w:rPr>
        <w:t xml:space="preserve"> </w:t>
      </w:r>
      <w:r>
        <w:rPr>
          <w:rFonts w:hint="cs"/>
          <w:rtl/>
        </w:rPr>
        <w:t xml:space="preserve">الأعمال </w:t>
      </w:r>
    </w:p>
    <w:p w:rsidR="00251EF6" w:rsidRPr="00251EF6" w:rsidRDefault="00251EF6" w:rsidP="00251EF6">
      <w:pPr>
        <w:ind w:left="-341"/>
        <w:rPr>
          <w:rFonts w:asciiTheme="majorBidi" w:hAnsiTheme="majorBidi" w:cs="Times New Roman" w:hint="cs"/>
          <w:rtl/>
        </w:rPr>
      </w:pPr>
    </w:p>
    <w:p w:rsidR="00251EF6" w:rsidRPr="00251EF6" w:rsidRDefault="00251EF6" w:rsidP="00251EF6">
      <w:pPr>
        <w:ind w:hanging="341"/>
        <w:rPr>
          <w:rFonts w:asciiTheme="majorBidi" w:hAnsiTheme="majorBidi" w:cs="Times New Roman"/>
          <w:rtl/>
        </w:rPr>
      </w:pPr>
    </w:p>
    <w:sectPr w:rsidR="00251EF6" w:rsidRPr="00251EF6" w:rsidSect="00720BB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ultan bold">
    <w:altName w:val="Andalus"/>
    <w:charset w:val="B2"/>
    <w:family w:val="auto"/>
    <w:pitch w:val="variable"/>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D18B3"/>
    <w:multiLevelType w:val="hybridMultilevel"/>
    <w:tmpl w:val="5F6E7B40"/>
    <w:lvl w:ilvl="0" w:tplc="0409000F">
      <w:start w:val="1"/>
      <w:numFmt w:val="decimal"/>
      <w:lvlText w:val="%1."/>
      <w:lvlJc w:val="left"/>
      <w:pPr>
        <w:ind w:left="379" w:hanging="360"/>
      </w:p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 w15:restartNumberingAfterBreak="0">
    <w:nsid w:val="0899020A"/>
    <w:multiLevelType w:val="hybridMultilevel"/>
    <w:tmpl w:val="ABF433F4"/>
    <w:lvl w:ilvl="0" w:tplc="0409000F">
      <w:start w:val="1"/>
      <w:numFmt w:val="decimal"/>
      <w:lvlText w:val="%1."/>
      <w:lvlJc w:val="left"/>
      <w:pPr>
        <w:ind w:left="379" w:hanging="360"/>
      </w:p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2" w15:restartNumberingAfterBreak="0">
    <w:nsid w:val="09F473E6"/>
    <w:multiLevelType w:val="hybridMultilevel"/>
    <w:tmpl w:val="055A94E4"/>
    <w:lvl w:ilvl="0" w:tplc="0409000F">
      <w:start w:val="1"/>
      <w:numFmt w:val="decimal"/>
      <w:lvlText w:val="%1."/>
      <w:lvlJc w:val="left"/>
      <w:pPr>
        <w:ind w:left="1677" w:hanging="360"/>
      </w:pPr>
    </w:lvl>
    <w:lvl w:ilvl="1" w:tplc="04090019" w:tentative="1">
      <w:start w:val="1"/>
      <w:numFmt w:val="lowerLetter"/>
      <w:lvlText w:val="%2."/>
      <w:lvlJc w:val="left"/>
      <w:pPr>
        <w:ind w:left="2397" w:hanging="360"/>
      </w:pPr>
    </w:lvl>
    <w:lvl w:ilvl="2" w:tplc="0409001B" w:tentative="1">
      <w:start w:val="1"/>
      <w:numFmt w:val="lowerRoman"/>
      <w:lvlText w:val="%3."/>
      <w:lvlJc w:val="right"/>
      <w:pPr>
        <w:ind w:left="3117" w:hanging="180"/>
      </w:pPr>
    </w:lvl>
    <w:lvl w:ilvl="3" w:tplc="0409000F" w:tentative="1">
      <w:start w:val="1"/>
      <w:numFmt w:val="decimal"/>
      <w:lvlText w:val="%4."/>
      <w:lvlJc w:val="left"/>
      <w:pPr>
        <w:ind w:left="3837" w:hanging="360"/>
      </w:pPr>
    </w:lvl>
    <w:lvl w:ilvl="4" w:tplc="04090019" w:tentative="1">
      <w:start w:val="1"/>
      <w:numFmt w:val="lowerLetter"/>
      <w:lvlText w:val="%5."/>
      <w:lvlJc w:val="left"/>
      <w:pPr>
        <w:ind w:left="4557" w:hanging="360"/>
      </w:pPr>
    </w:lvl>
    <w:lvl w:ilvl="5" w:tplc="0409001B" w:tentative="1">
      <w:start w:val="1"/>
      <w:numFmt w:val="lowerRoman"/>
      <w:lvlText w:val="%6."/>
      <w:lvlJc w:val="right"/>
      <w:pPr>
        <w:ind w:left="5277" w:hanging="180"/>
      </w:pPr>
    </w:lvl>
    <w:lvl w:ilvl="6" w:tplc="0409000F" w:tentative="1">
      <w:start w:val="1"/>
      <w:numFmt w:val="decimal"/>
      <w:lvlText w:val="%7."/>
      <w:lvlJc w:val="left"/>
      <w:pPr>
        <w:ind w:left="5997" w:hanging="360"/>
      </w:pPr>
    </w:lvl>
    <w:lvl w:ilvl="7" w:tplc="04090019" w:tentative="1">
      <w:start w:val="1"/>
      <w:numFmt w:val="lowerLetter"/>
      <w:lvlText w:val="%8."/>
      <w:lvlJc w:val="left"/>
      <w:pPr>
        <w:ind w:left="6717" w:hanging="360"/>
      </w:pPr>
    </w:lvl>
    <w:lvl w:ilvl="8" w:tplc="0409001B" w:tentative="1">
      <w:start w:val="1"/>
      <w:numFmt w:val="lowerRoman"/>
      <w:lvlText w:val="%9."/>
      <w:lvlJc w:val="right"/>
      <w:pPr>
        <w:ind w:left="7437" w:hanging="180"/>
      </w:pPr>
    </w:lvl>
  </w:abstractNum>
  <w:abstractNum w:abstractNumId="3" w15:restartNumberingAfterBreak="0">
    <w:nsid w:val="0D0C2E31"/>
    <w:multiLevelType w:val="hybridMultilevel"/>
    <w:tmpl w:val="2640D380"/>
    <w:lvl w:ilvl="0" w:tplc="F4B67A8E">
      <w:start w:val="1"/>
      <w:numFmt w:val="decimal"/>
      <w:lvlText w:val="%1-"/>
      <w:lvlJc w:val="left"/>
      <w:pPr>
        <w:ind w:left="-265" w:hanging="360"/>
      </w:pPr>
      <w:rPr>
        <w:rFonts w:cs="Sultan bold" w:hint="default"/>
        <w:color w:val="auto"/>
        <w:sz w:val="22"/>
      </w:rPr>
    </w:lvl>
    <w:lvl w:ilvl="1" w:tplc="04090019" w:tentative="1">
      <w:start w:val="1"/>
      <w:numFmt w:val="lowerLetter"/>
      <w:lvlText w:val="%2."/>
      <w:lvlJc w:val="left"/>
      <w:pPr>
        <w:ind w:left="455" w:hanging="360"/>
      </w:pPr>
    </w:lvl>
    <w:lvl w:ilvl="2" w:tplc="0409001B" w:tentative="1">
      <w:start w:val="1"/>
      <w:numFmt w:val="lowerRoman"/>
      <w:lvlText w:val="%3."/>
      <w:lvlJc w:val="right"/>
      <w:pPr>
        <w:ind w:left="1175" w:hanging="180"/>
      </w:pPr>
    </w:lvl>
    <w:lvl w:ilvl="3" w:tplc="0409000F" w:tentative="1">
      <w:start w:val="1"/>
      <w:numFmt w:val="decimal"/>
      <w:lvlText w:val="%4."/>
      <w:lvlJc w:val="left"/>
      <w:pPr>
        <w:ind w:left="1895" w:hanging="360"/>
      </w:pPr>
    </w:lvl>
    <w:lvl w:ilvl="4" w:tplc="04090019" w:tentative="1">
      <w:start w:val="1"/>
      <w:numFmt w:val="lowerLetter"/>
      <w:lvlText w:val="%5."/>
      <w:lvlJc w:val="left"/>
      <w:pPr>
        <w:ind w:left="2615" w:hanging="360"/>
      </w:pPr>
    </w:lvl>
    <w:lvl w:ilvl="5" w:tplc="0409001B" w:tentative="1">
      <w:start w:val="1"/>
      <w:numFmt w:val="lowerRoman"/>
      <w:lvlText w:val="%6."/>
      <w:lvlJc w:val="right"/>
      <w:pPr>
        <w:ind w:left="3335" w:hanging="180"/>
      </w:pPr>
    </w:lvl>
    <w:lvl w:ilvl="6" w:tplc="0409000F" w:tentative="1">
      <w:start w:val="1"/>
      <w:numFmt w:val="decimal"/>
      <w:lvlText w:val="%7."/>
      <w:lvlJc w:val="left"/>
      <w:pPr>
        <w:ind w:left="4055" w:hanging="360"/>
      </w:pPr>
    </w:lvl>
    <w:lvl w:ilvl="7" w:tplc="04090019" w:tentative="1">
      <w:start w:val="1"/>
      <w:numFmt w:val="lowerLetter"/>
      <w:lvlText w:val="%8."/>
      <w:lvlJc w:val="left"/>
      <w:pPr>
        <w:ind w:left="4775" w:hanging="360"/>
      </w:pPr>
    </w:lvl>
    <w:lvl w:ilvl="8" w:tplc="0409001B" w:tentative="1">
      <w:start w:val="1"/>
      <w:numFmt w:val="lowerRoman"/>
      <w:lvlText w:val="%9."/>
      <w:lvlJc w:val="right"/>
      <w:pPr>
        <w:ind w:left="5495" w:hanging="180"/>
      </w:pPr>
    </w:lvl>
  </w:abstractNum>
  <w:abstractNum w:abstractNumId="4" w15:restartNumberingAfterBreak="0">
    <w:nsid w:val="13165C9B"/>
    <w:multiLevelType w:val="hybridMultilevel"/>
    <w:tmpl w:val="EBA487F4"/>
    <w:lvl w:ilvl="0" w:tplc="0409000F">
      <w:start w:val="1"/>
      <w:numFmt w:val="decimal"/>
      <w:lvlText w:val="%1."/>
      <w:lvlJc w:val="left"/>
      <w:pPr>
        <w:ind w:left="95" w:hanging="360"/>
      </w:pPr>
    </w:lvl>
    <w:lvl w:ilvl="1" w:tplc="04090019" w:tentative="1">
      <w:start w:val="1"/>
      <w:numFmt w:val="lowerLetter"/>
      <w:lvlText w:val="%2."/>
      <w:lvlJc w:val="left"/>
      <w:pPr>
        <w:ind w:left="815" w:hanging="360"/>
      </w:pPr>
    </w:lvl>
    <w:lvl w:ilvl="2" w:tplc="0409001B" w:tentative="1">
      <w:start w:val="1"/>
      <w:numFmt w:val="lowerRoman"/>
      <w:lvlText w:val="%3."/>
      <w:lvlJc w:val="right"/>
      <w:pPr>
        <w:ind w:left="1535" w:hanging="180"/>
      </w:pPr>
    </w:lvl>
    <w:lvl w:ilvl="3" w:tplc="0409000F" w:tentative="1">
      <w:start w:val="1"/>
      <w:numFmt w:val="decimal"/>
      <w:lvlText w:val="%4."/>
      <w:lvlJc w:val="left"/>
      <w:pPr>
        <w:ind w:left="2255" w:hanging="360"/>
      </w:pPr>
    </w:lvl>
    <w:lvl w:ilvl="4" w:tplc="04090019" w:tentative="1">
      <w:start w:val="1"/>
      <w:numFmt w:val="lowerLetter"/>
      <w:lvlText w:val="%5."/>
      <w:lvlJc w:val="left"/>
      <w:pPr>
        <w:ind w:left="2975" w:hanging="360"/>
      </w:pPr>
    </w:lvl>
    <w:lvl w:ilvl="5" w:tplc="0409001B" w:tentative="1">
      <w:start w:val="1"/>
      <w:numFmt w:val="lowerRoman"/>
      <w:lvlText w:val="%6."/>
      <w:lvlJc w:val="right"/>
      <w:pPr>
        <w:ind w:left="3695" w:hanging="180"/>
      </w:pPr>
    </w:lvl>
    <w:lvl w:ilvl="6" w:tplc="0409000F" w:tentative="1">
      <w:start w:val="1"/>
      <w:numFmt w:val="decimal"/>
      <w:lvlText w:val="%7."/>
      <w:lvlJc w:val="left"/>
      <w:pPr>
        <w:ind w:left="4415" w:hanging="360"/>
      </w:pPr>
    </w:lvl>
    <w:lvl w:ilvl="7" w:tplc="04090019" w:tentative="1">
      <w:start w:val="1"/>
      <w:numFmt w:val="lowerLetter"/>
      <w:lvlText w:val="%8."/>
      <w:lvlJc w:val="left"/>
      <w:pPr>
        <w:ind w:left="5135" w:hanging="360"/>
      </w:pPr>
    </w:lvl>
    <w:lvl w:ilvl="8" w:tplc="0409001B" w:tentative="1">
      <w:start w:val="1"/>
      <w:numFmt w:val="lowerRoman"/>
      <w:lvlText w:val="%9."/>
      <w:lvlJc w:val="right"/>
      <w:pPr>
        <w:ind w:left="5855" w:hanging="180"/>
      </w:pPr>
    </w:lvl>
  </w:abstractNum>
  <w:abstractNum w:abstractNumId="5" w15:restartNumberingAfterBreak="0">
    <w:nsid w:val="17524F40"/>
    <w:multiLevelType w:val="hybridMultilevel"/>
    <w:tmpl w:val="19566AF4"/>
    <w:lvl w:ilvl="0" w:tplc="0409000F">
      <w:start w:val="1"/>
      <w:numFmt w:val="decimal"/>
      <w:lvlText w:val="%1."/>
      <w:lvlJc w:val="left"/>
      <w:pPr>
        <w:ind w:left="237" w:hanging="360"/>
      </w:pPr>
    </w:lvl>
    <w:lvl w:ilvl="1" w:tplc="04090019" w:tentative="1">
      <w:start w:val="1"/>
      <w:numFmt w:val="lowerLetter"/>
      <w:lvlText w:val="%2."/>
      <w:lvlJc w:val="left"/>
      <w:pPr>
        <w:ind w:left="957" w:hanging="360"/>
      </w:pPr>
    </w:lvl>
    <w:lvl w:ilvl="2" w:tplc="0409001B" w:tentative="1">
      <w:start w:val="1"/>
      <w:numFmt w:val="lowerRoman"/>
      <w:lvlText w:val="%3."/>
      <w:lvlJc w:val="right"/>
      <w:pPr>
        <w:ind w:left="1677" w:hanging="180"/>
      </w:pPr>
    </w:lvl>
    <w:lvl w:ilvl="3" w:tplc="0409000F" w:tentative="1">
      <w:start w:val="1"/>
      <w:numFmt w:val="decimal"/>
      <w:lvlText w:val="%4."/>
      <w:lvlJc w:val="left"/>
      <w:pPr>
        <w:ind w:left="2397" w:hanging="360"/>
      </w:pPr>
    </w:lvl>
    <w:lvl w:ilvl="4" w:tplc="04090019" w:tentative="1">
      <w:start w:val="1"/>
      <w:numFmt w:val="lowerLetter"/>
      <w:lvlText w:val="%5."/>
      <w:lvlJc w:val="left"/>
      <w:pPr>
        <w:ind w:left="3117" w:hanging="360"/>
      </w:pPr>
    </w:lvl>
    <w:lvl w:ilvl="5" w:tplc="0409001B" w:tentative="1">
      <w:start w:val="1"/>
      <w:numFmt w:val="lowerRoman"/>
      <w:lvlText w:val="%6."/>
      <w:lvlJc w:val="right"/>
      <w:pPr>
        <w:ind w:left="3837" w:hanging="180"/>
      </w:pPr>
    </w:lvl>
    <w:lvl w:ilvl="6" w:tplc="0409000F" w:tentative="1">
      <w:start w:val="1"/>
      <w:numFmt w:val="decimal"/>
      <w:lvlText w:val="%7."/>
      <w:lvlJc w:val="left"/>
      <w:pPr>
        <w:ind w:left="4557" w:hanging="360"/>
      </w:pPr>
    </w:lvl>
    <w:lvl w:ilvl="7" w:tplc="04090019" w:tentative="1">
      <w:start w:val="1"/>
      <w:numFmt w:val="lowerLetter"/>
      <w:lvlText w:val="%8."/>
      <w:lvlJc w:val="left"/>
      <w:pPr>
        <w:ind w:left="5277" w:hanging="360"/>
      </w:pPr>
    </w:lvl>
    <w:lvl w:ilvl="8" w:tplc="0409001B" w:tentative="1">
      <w:start w:val="1"/>
      <w:numFmt w:val="lowerRoman"/>
      <w:lvlText w:val="%9."/>
      <w:lvlJc w:val="right"/>
      <w:pPr>
        <w:ind w:left="5997" w:hanging="180"/>
      </w:pPr>
    </w:lvl>
  </w:abstractNum>
  <w:abstractNum w:abstractNumId="6" w15:restartNumberingAfterBreak="0">
    <w:nsid w:val="1C89632F"/>
    <w:multiLevelType w:val="hybridMultilevel"/>
    <w:tmpl w:val="ABC4E9AA"/>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7" w15:restartNumberingAfterBreak="0">
    <w:nsid w:val="1D725DDB"/>
    <w:multiLevelType w:val="hybridMultilevel"/>
    <w:tmpl w:val="2D160710"/>
    <w:lvl w:ilvl="0" w:tplc="6E6EF30A">
      <w:start w:val="1"/>
      <w:numFmt w:val="bullet"/>
      <w:lvlText w:val=""/>
      <w:lvlJc w:val="left"/>
      <w:pPr>
        <w:ind w:left="1440" w:hanging="360"/>
      </w:pPr>
      <w:rPr>
        <w:rFonts w:ascii="Wingdings" w:hAnsi="Wingdings" w:hint="default"/>
        <w:color w:val="FF0000"/>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A023D8"/>
    <w:multiLevelType w:val="hybridMultilevel"/>
    <w:tmpl w:val="B17C4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15A47"/>
    <w:multiLevelType w:val="hybridMultilevel"/>
    <w:tmpl w:val="1E7A98A8"/>
    <w:lvl w:ilvl="0" w:tplc="0409000F">
      <w:start w:val="1"/>
      <w:numFmt w:val="decimal"/>
      <w:lvlText w:val="%1."/>
      <w:lvlJc w:val="left"/>
      <w:pPr>
        <w:ind w:left="957" w:hanging="360"/>
      </w:pPr>
    </w:lvl>
    <w:lvl w:ilvl="1" w:tplc="04090019" w:tentative="1">
      <w:start w:val="1"/>
      <w:numFmt w:val="lowerLetter"/>
      <w:lvlText w:val="%2."/>
      <w:lvlJc w:val="left"/>
      <w:pPr>
        <w:ind w:left="1677" w:hanging="360"/>
      </w:pPr>
    </w:lvl>
    <w:lvl w:ilvl="2" w:tplc="0409001B" w:tentative="1">
      <w:start w:val="1"/>
      <w:numFmt w:val="lowerRoman"/>
      <w:lvlText w:val="%3."/>
      <w:lvlJc w:val="right"/>
      <w:pPr>
        <w:ind w:left="2397" w:hanging="180"/>
      </w:pPr>
    </w:lvl>
    <w:lvl w:ilvl="3" w:tplc="0409000F" w:tentative="1">
      <w:start w:val="1"/>
      <w:numFmt w:val="decimal"/>
      <w:lvlText w:val="%4."/>
      <w:lvlJc w:val="left"/>
      <w:pPr>
        <w:ind w:left="3117" w:hanging="360"/>
      </w:pPr>
    </w:lvl>
    <w:lvl w:ilvl="4" w:tplc="04090019" w:tentative="1">
      <w:start w:val="1"/>
      <w:numFmt w:val="lowerLetter"/>
      <w:lvlText w:val="%5."/>
      <w:lvlJc w:val="left"/>
      <w:pPr>
        <w:ind w:left="3837" w:hanging="360"/>
      </w:pPr>
    </w:lvl>
    <w:lvl w:ilvl="5" w:tplc="0409001B" w:tentative="1">
      <w:start w:val="1"/>
      <w:numFmt w:val="lowerRoman"/>
      <w:lvlText w:val="%6."/>
      <w:lvlJc w:val="right"/>
      <w:pPr>
        <w:ind w:left="4557" w:hanging="180"/>
      </w:pPr>
    </w:lvl>
    <w:lvl w:ilvl="6" w:tplc="0409000F" w:tentative="1">
      <w:start w:val="1"/>
      <w:numFmt w:val="decimal"/>
      <w:lvlText w:val="%7."/>
      <w:lvlJc w:val="left"/>
      <w:pPr>
        <w:ind w:left="5277" w:hanging="360"/>
      </w:pPr>
    </w:lvl>
    <w:lvl w:ilvl="7" w:tplc="04090019" w:tentative="1">
      <w:start w:val="1"/>
      <w:numFmt w:val="lowerLetter"/>
      <w:lvlText w:val="%8."/>
      <w:lvlJc w:val="left"/>
      <w:pPr>
        <w:ind w:left="5997" w:hanging="360"/>
      </w:pPr>
    </w:lvl>
    <w:lvl w:ilvl="8" w:tplc="0409001B" w:tentative="1">
      <w:start w:val="1"/>
      <w:numFmt w:val="lowerRoman"/>
      <w:lvlText w:val="%9."/>
      <w:lvlJc w:val="right"/>
      <w:pPr>
        <w:ind w:left="6717" w:hanging="180"/>
      </w:pPr>
    </w:lvl>
  </w:abstractNum>
  <w:abstractNum w:abstractNumId="10" w15:restartNumberingAfterBreak="0">
    <w:nsid w:val="35F9466B"/>
    <w:multiLevelType w:val="hybridMultilevel"/>
    <w:tmpl w:val="A448DDAC"/>
    <w:lvl w:ilvl="0" w:tplc="EF10D190">
      <w:start w:val="1"/>
      <w:numFmt w:val="bullet"/>
      <w:lvlText w:val=""/>
      <w:lvlJc w:val="left"/>
      <w:pPr>
        <w:ind w:left="720" w:hanging="360"/>
      </w:pPr>
      <w:rPr>
        <w:rFonts w:ascii="Wingdings" w:hAnsi="Wingdings" w:hint="default"/>
        <w:color w:val="FF000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047B0"/>
    <w:multiLevelType w:val="hybridMultilevel"/>
    <w:tmpl w:val="93D85518"/>
    <w:lvl w:ilvl="0" w:tplc="690C4E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0177F4"/>
    <w:multiLevelType w:val="hybridMultilevel"/>
    <w:tmpl w:val="31EA5D1E"/>
    <w:lvl w:ilvl="0" w:tplc="0409000F">
      <w:start w:val="1"/>
      <w:numFmt w:val="decimal"/>
      <w:lvlText w:val="%1."/>
      <w:lvlJc w:val="left"/>
      <w:pPr>
        <w:ind w:left="95" w:hanging="360"/>
      </w:pPr>
    </w:lvl>
    <w:lvl w:ilvl="1" w:tplc="04090019" w:tentative="1">
      <w:start w:val="1"/>
      <w:numFmt w:val="lowerLetter"/>
      <w:lvlText w:val="%2."/>
      <w:lvlJc w:val="left"/>
      <w:pPr>
        <w:ind w:left="815" w:hanging="360"/>
      </w:pPr>
    </w:lvl>
    <w:lvl w:ilvl="2" w:tplc="0409001B" w:tentative="1">
      <w:start w:val="1"/>
      <w:numFmt w:val="lowerRoman"/>
      <w:lvlText w:val="%3."/>
      <w:lvlJc w:val="right"/>
      <w:pPr>
        <w:ind w:left="1535" w:hanging="180"/>
      </w:pPr>
    </w:lvl>
    <w:lvl w:ilvl="3" w:tplc="0409000F" w:tentative="1">
      <w:start w:val="1"/>
      <w:numFmt w:val="decimal"/>
      <w:lvlText w:val="%4."/>
      <w:lvlJc w:val="left"/>
      <w:pPr>
        <w:ind w:left="2255" w:hanging="360"/>
      </w:pPr>
    </w:lvl>
    <w:lvl w:ilvl="4" w:tplc="04090019" w:tentative="1">
      <w:start w:val="1"/>
      <w:numFmt w:val="lowerLetter"/>
      <w:lvlText w:val="%5."/>
      <w:lvlJc w:val="left"/>
      <w:pPr>
        <w:ind w:left="2975" w:hanging="360"/>
      </w:pPr>
    </w:lvl>
    <w:lvl w:ilvl="5" w:tplc="0409001B" w:tentative="1">
      <w:start w:val="1"/>
      <w:numFmt w:val="lowerRoman"/>
      <w:lvlText w:val="%6."/>
      <w:lvlJc w:val="right"/>
      <w:pPr>
        <w:ind w:left="3695" w:hanging="180"/>
      </w:pPr>
    </w:lvl>
    <w:lvl w:ilvl="6" w:tplc="0409000F" w:tentative="1">
      <w:start w:val="1"/>
      <w:numFmt w:val="decimal"/>
      <w:lvlText w:val="%7."/>
      <w:lvlJc w:val="left"/>
      <w:pPr>
        <w:ind w:left="4415" w:hanging="360"/>
      </w:pPr>
    </w:lvl>
    <w:lvl w:ilvl="7" w:tplc="04090019" w:tentative="1">
      <w:start w:val="1"/>
      <w:numFmt w:val="lowerLetter"/>
      <w:lvlText w:val="%8."/>
      <w:lvlJc w:val="left"/>
      <w:pPr>
        <w:ind w:left="5135" w:hanging="360"/>
      </w:pPr>
    </w:lvl>
    <w:lvl w:ilvl="8" w:tplc="0409001B" w:tentative="1">
      <w:start w:val="1"/>
      <w:numFmt w:val="lowerRoman"/>
      <w:lvlText w:val="%9."/>
      <w:lvlJc w:val="right"/>
      <w:pPr>
        <w:ind w:left="5855" w:hanging="180"/>
      </w:pPr>
    </w:lvl>
  </w:abstractNum>
  <w:abstractNum w:abstractNumId="13" w15:restartNumberingAfterBreak="0">
    <w:nsid w:val="609202F3"/>
    <w:multiLevelType w:val="hybridMultilevel"/>
    <w:tmpl w:val="B1688D78"/>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4" w15:restartNumberingAfterBreak="0">
    <w:nsid w:val="62C26DC1"/>
    <w:multiLevelType w:val="hybridMultilevel"/>
    <w:tmpl w:val="BD4EFF88"/>
    <w:lvl w:ilvl="0" w:tplc="0409000F">
      <w:start w:val="1"/>
      <w:numFmt w:val="decimal"/>
      <w:lvlText w:val="%1."/>
      <w:lvlJc w:val="left"/>
      <w:pPr>
        <w:ind w:left="237" w:hanging="360"/>
      </w:pPr>
    </w:lvl>
    <w:lvl w:ilvl="1" w:tplc="04090019" w:tentative="1">
      <w:start w:val="1"/>
      <w:numFmt w:val="lowerLetter"/>
      <w:lvlText w:val="%2."/>
      <w:lvlJc w:val="left"/>
      <w:pPr>
        <w:ind w:left="957" w:hanging="360"/>
      </w:pPr>
    </w:lvl>
    <w:lvl w:ilvl="2" w:tplc="0409001B" w:tentative="1">
      <w:start w:val="1"/>
      <w:numFmt w:val="lowerRoman"/>
      <w:lvlText w:val="%3."/>
      <w:lvlJc w:val="right"/>
      <w:pPr>
        <w:ind w:left="1677" w:hanging="180"/>
      </w:pPr>
    </w:lvl>
    <w:lvl w:ilvl="3" w:tplc="0409000F" w:tentative="1">
      <w:start w:val="1"/>
      <w:numFmt w:val="decimal"/>
      <w:lvlText w:val="%4."/>
      <w:lvlJc w:val="left"/>
      <w:pPr>
        <w:ind w:left="2397" w:hanging="360"/>
      </w:pPr>
    </w:lvl>
    <w:lvl w:ilvl="4" w:tplc="04090019" w:tentative="1">
      <w:start w:val="1"/>
      <w:numFmt w:val="lowerLetter"/>
      <w:lvlText w:val="%5."/>
      <w:lvlJc w:val="left"/>
      <w:pPr>
        <w:ind w:left="3117" w:hanging="360"/>
      </w:pPr>
    </w:lvl>
    <w:lvl w:ilvl="5" w:tplc="0409001B" w:tentative="1">
      <w:start w:val="1"/>
      <w:numFmt w:val="lowerRoman"/>
      <w:lvlText w:val="%6."/>
      <w:lvlJc w:val="right"/>
      <w:pPr>
        <w:ind w:left="3837" w:hanging="180"/>
      </w:pPr>
    </w:lvl>
    <w:lvl w:ilvl="6" w:tplc="0409000F" w:tentative="1">
      <w:start w:val="1"/>
      <w:numFmt w:val="decimal"/>
      <w:lvlText w:val="%7."/>
      <w:lvlJc w:val="left"/>
      <w:pPr>
        <w:ind w:left="4557" w:hanging="360"/>
      </w:pPr>
    </w:lvl>
    <w:lvl w:ilvl="7" w:tplc="04090019" w:tentative="1">
      <w:start w:val="1"/>
      <w:numFmt w:val="lowerLetter"/>
      <w:lvlText w:val="%8."/>
      <w:lvlJc w:val="left"/>
      <w:pPr>
        <w:ind w:left="5277" w:hanging="360"/>
      </w:pPr>
    </w:lvl>
    <w:lvl w:ilvl="8" w:tplc="0409001B" w:tentative="1">
      <w:start w:val="1"/>
      <w:numFmt w:val="lowerRoman"/>
      <w:lvlText w:val="%9."/>
      <w:lvlJc w:val="right"/>
      <w:pPr>
        <w:ind w:left="5997" w:hanging="180"/>
      </w:pPr>
    </w:lvl>
  </w:abstractNum>
  <w:abstractNum w:abstractNumId="15" w15:restartNumberingAfterBreak="0">
    <w:nsid w:val="78035EB2"/>
    <w:multiLevelType w:val="hybridMultilevel"/>
    <w:tmpl w:val="21D2FD6E"/>
    <w:lvl w:ilvl="0" w:tplc="0409000F">
      <w:start w:val="1"/>
      <w:numFmt w:val="decimal"/>
      <w:lvlText w:val="%1."/>
      <w:lvlJc w:val="left"/>
      <w:pPr>
        <w:ind w:left="95" w:hanging="360"/>
      </w:pPr>
    </w:lvl>
    <w:lvl w:ilvl="1" w:tplc="04090019" w:tentative="1">
      <w:start w:val="1"/>
      <w:numFmt w:val="lowerLetter"/>
      <w:lvlText w:val="%2."/>
      <w:lvlJc w:val="left"/>
      <w:pPr>
        <w:ind w:left="815" w:hanging="360"/>
      </w:pPr>
    </w:lvl>
    <w:lvl w:ilvl="2" w:tplc="0409001B" w:tentative="1">
      <w:start w:val="1"/>
      <w:numFmt w:val="lowerRoman"/>
      <w:lvlText w:val="%3."/>
      <w:lvlJc w:val="right"/>
      <w:pPr>
        <w:ind w:left="1535" w:hanging="180"/>
      </w:pPr>
    </w:lvl>
    <w:lvl w:ilvl="3" w:tplc="0409000F" w:tentative="1">
      <w:start w:val="1"/>
      <w:numFmt w:val="decimal"/>
      <w:lvlText w:val="%4."/>
      <w:lvlJc w:val="left"/>
      <w:pPr>
        <w:ind w:left="2255" w:hanging="360"/>
      </w:pPr>
    </w:lvl>
    <w:lvl w:ilvl="4" w:tplc="04090019" w:tentative="1">
      <w:start w:val="1"/>
      <w:numFmt w:val="lowerLetter"/>
      <w:lvlText w:val="%5."/>
      <w:lvlJc w:val="left"/>
      <w:pPr>
        <w:ind w:left="2975" w:hanging="360"/>
      </w:pPr>
    </w:lvl>
    <w:lvl w:ilvl="5" w:tplc="0409001B" w:tentative="1">
      <w:start w:val="1"/>
      <w:numFmt w:val="lowerRoman"/>
      <w:lvlText w:val="%6."/>
      <w:lvlJc w:val="right"/>
      <w:pPr>
        <w:ind w:left="3695" w:hanging="180"/>
      </w:pPr>
    </w:lvl>
    <w:lvl w:ilvl="6" w:tplc="0409000F" w:tentative="1">
      <w:start w:val="1"/>
      <w:numFmt w:val="decimal"/>
      <w:lvlText w:val="%7."/>
      <w:lvlJc w:val="left"/>
      <w:pPr>
        <w:ind w:left="4415" w:hanging="360"/>
      </w:pPr>
    </w:lvl>
    <w:lvl w:ilvl="7" w:tplc="04090019" w:tentative="1">
      <w:start w:val="1"/>
      <w:numFmt w:val="lowerLetter"/>
      <w:lvlText w:val="%8."/>
      <w:lvlJc w:val="left"/>
      <w:pPr>
        <w:ind w:left="5135" w:hanging="360"/>
      </w:pPr>
    </w:lvl>
    <w:lvl w:ilvl="8" w:tplc="0409001B" w:tentative="1">
      <w:start w:val="1"/>
      <w:numFmt w:val="lowerRoman"/>
      <w:lvlText w:val="%9."/>
      <w:lvlJc w:val="right"/>
      <w:pPr>
        <w:ind w:left="5855" w:hanging="180"/>
      </w:pPr>
    </w:lvl>
  </w:abstractNum>
  <w:abstractNum w:abstractNumId="16" w15:restartNumberingAfterBreak="0">
    <w:nsid w:val="786B696C"/>
    <w:multiLevelType w:val="hybridMultilevel"/>
    <w:tmpl w:val="24BED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5104DD"/>
    <w:multiLevelType w:val="hybridMultilevel"/>
    <w:tmpl w:val="62F4B414"/>
    <w:lvl w:ilvl="0" w:tplc="77EE4A14">
      <w:start w:val="1"/>
      <w:numFmt w:val="decimal"/>
      <w:lvlText w:val="%1."/>
      <w:lvlJc w:val="left"/>
      <w:pPr>
        <w:ind w:left="2287" w:hanging="360"/>
      </w:pPr>
      <w:rPr>
        <w:rFonts w:hint="default"/>
      </w:rPr>
    </w:lvl>
    <w:lvl w:ilvl="1" w:tplc="04090019" w:tentative="1">
      <w:start w:val="1"/>
      <w:numFmt w:val="lowerLetter"/>
      <w:lvlText w:val="%2."/>
      <w:lvlJc w:val="left"/>
      <w:pPr>
        <w:ind w:left="3007" w:hanging="360"/>
      </w:pPr>
    </w:lvl>
    <w:lvl w:ilvl="2" w:tplc="0409001B" w:tentative="1">
      <w:start w:val="1"/>
      <w:numFmt w:val="lowerRoman"/>
      <w:lvlText w:val="%3."/>
      <w:lvlJc w:val="right"/>
      <w:pPr>
        <w:ind w:left="3727" w:hanging="180"/>
      </w:pPr>
    </w:lvl>
    <w:lvl w:ilvl="3" w:tplc="0409000F" w:tentative="1">
      <w:start w:val="1"/>
      <w:numFmt w:val="decimal"/>
      <w:lvlText w:val="%4."/>
      <w:lvlJc w:val="left"/>
      <w:pPr>
        <w:ind w:left="4447" w:hanging="360"/>
      </w:pPr>
    </w:lvl>
    <w:lvl w:ilvl="4" w:tplc="04090019" w:tentative="1">
      <w:start w:val="1"/>
      <w:numFmt w:val="lowerLetter"/>
      <w:lvlText w:val="%5."/>
      <w:lvlJc w:val="left"/>
      <w:pPr>
        <w:ind w:left="5167" w:hanging="360"/>
      </w:pPr>
    </w:lvl>
    <w:lvl w:ilvl="5" w:tplc="0409001B" w:tentative="1">
      <w:start w:val="1"/>
      <w:numFmt w:val="lowerRoman"/>
      <w:lvlText w:val="%6."/>
      <w:lvlJc w:val="right"/>
      <w:pPr>
        <w:ind w:left="5887" w:hanging="180"/>
      </w:pPr>
    </w:lvl>
    <w:lvl w:ilvl="6" w:tplc="0409000F" w:tentative="1">
      <w:start w:val="1"/>
      <w:numFmt w:val="decimal"/>
      <w:lvlText w:val="%7."/>
      <w:lvlJc w:val="left"/>
      <w:pPr>
        <w:ind w:left="6607" w:hanging="360"/>
      </w:pPr>
    </w:lvl>
    <w:lvl w:ilvl="7" w:tplc="04090019" w:tentative="1">
      <w:start w:val="1"/>
      <w:numFmt w:val="lowerLetter"/>
      <w:lvlText w:val="%8."/>
      <w:lvlJc w:val="left"/>
      <w:pPr>
        <w:ind w:left="7327" w:hanging="360"/>
      </w:pPr>
    </w:lvl>
    <w:lvl w:ilvl="8" w:tplc="0409001B" w:tentative="1">
      <w:start w:val="1"/>
      <w:numFmt w:val="lowerRoman"/>
      <w:lvlText w:val="%9."/>
      <w:lvlJc w:val="right"/>
      <w:pPr>
        <w:ind w:left="8047" w:hanging="180"/>
      </w:pPr>
    </w:lvl>
  </w:abstractNum>
  <w:num w:numId="1">
    <w:abstractNumId w:val="7"/>
  </w:num>
  <w:num w:numId="2">
    <w:abstractNumId w:val="10"/>
  </w:num>
  <w:num w:numId="3">
    <w:abstractNumId w:val="17"/>
  </w:num>
  <w:num w:numId="4">
    <w:abstractNumId w:val="13"/>
  </w:num>
  <w:num w:numId="5">
    <w:abstractNumId w:val="6"/>
  </w:num>
  <w:num w:numId="6">
    <w:abstractNumId w:val="4"/>
  </w:num>
  <w:num w:numId="7">
    <w:abstractNumId w:val="5"/>
  </w:num>
  <w:num w:numId="8">
    <w:abstractNumId w:val="12"/>
  </w:num>
  <w:num w:numId="9">
    <w:abstractNumId w:val="9"/>
  </w:num>
  <w:num w:numId="10">
    <w:abstractNumId w:val="8"/>
  </w:num>
  <w:num w:numId="11">
    <w:abstractNumId w:val="2"/>
  </w:num>
  <w:num w:numId="12">
    <w:abstractNumId w:val="14"/>
  </w:num>
  <w:num w:numId="13">
    <w:abstractNumId w:val="15"/>
  </w:num>
  <w:num w:numId="14">
    <w:abstractNumId w:val="11"/>
  </w:num>
  <w:num w:numId="15">
    <w:abstractNumId w:val="3"/>
  </w:num>
  <w:num w:numId="16">
    <w:abstractNumId w:val="0"/>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C1"/>
    <w:rsid w:val="00142FC1"/>
    <w:rsid w:val="00161B93"/>
    <w:rsid w:val="001B383D"/>
    <w:rsid w:val="00251EF6"/>
    <w:rsid w:val="00303CEF"/>
    <w:rsid w:val="004006EB"/>
    <w:rsid w:val="004A4FAF"/>
    <w:rsid w:val="00510CC6"/>
    <w:rsid w:val="0054151F"/>
    <w:rsid w:val="006378C9"/>
    <w:rsid w:val="006E2991"/>
    <w:rsid w:val="00720BBE"/>
    <w:rsid w:val="007C3C32"/>
    <w:rsid w:val="007F7ACA"/>
    <w:rsid w:val="00A212E3"/>
    <w:rsid w:val="00A637E7"/>
    <w:rsid w:val="00AB6DC1"/>
    <w:rsid w:val="00B7474D"/>
    <w:rsid w:val="00BC7E2B"/>
    <w:rsid w:val="00BD5AE5"/>
    <w:rsid w:val="00D62104"/>
    <w:rsid w:val="00D80DF7"/>
    <w:rsid w:val="00DF353F"/>
    <w:rsid w:val="00E01ACC"/>
    <w:rsid w:val="00EE65D5"/>
    <w:rsid w:val="00FB4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FD480-971C-482D-94DF-4050AA34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709"/>
    <w:pPr>
      <w:bidi/>
    </w:pPr>
  </w:style>
  <w:style w:type="paragraph" w:styleId="Heading1">
    <w:name w:val="heading 1"/>
    <w:basedOn w:val="Normal"/>
    <w:next w:val="Normal"/>
    <w:link w:val="Heading1Char"/>
    <w:uiPriority w:val="9"/>
    <w:qFormat/>
    <w:rsid w:val="007F7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F7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B4709"/>
    <w:pPr>
      <w:ind w:left="720"/>
      <w:contextualSpacing/>
    </w:pPr>
  </w:style>
  <w:style w:type="character" w:customStyle="1" w:styleId="Heading1Char">
    <w:name w:val="Heading 1 Char"/>
    <w:basedOn w:val="DefaultParagraphFont"/>
    <w:link w:val="Heading1"/>
    <w:uiPriority w:val="9"/>
    <w:rsid w:val="007F7A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F7AC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locked/>
    <w:rsid w:val="00B74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6443">
      <w:bodyDiv w:val="1"/>
      <w:marLeft w:val="0"/>
      <w:marRight w:val="0"/>
      <w:marTop w:val="0"/>
      <w:marBottom w:val="0"/>
      <w:divBdr>
        <w:top w:val="none" w:sz="0" w:space="0" w:color="auto"/>
        <w:left w:val="none" w:sz="0" w:space="0" w:color="auto"/>
        <w:bottom w:val="none" w:sz="0" w:space="0" w:color="auto"/>
        <w:right w:val="none" w:sz="0" w:space="0" w:color="auto"/>
      </w:divBdr>
    </w:div>
    <w:div w:id="104034964">
      <w:bodyDiv w:val="1"/>
      <w:marLeft w:val="0"/>
      <w:marRight w:val="0"/>
      <w:marTop w:val="0"/>
      <w:marBottom w:val="0"/>
      <w:divBdr>
        <w:top w:val="none" w:sz="0" w:space="0" w:color="auto"/>
        <w:left w:val="none" w:sz="0" w:space="0" w:color="auto"/>
        <w:bottom w:val="none" w:sz="0" w:space="0" w:color="auto"/>
        <w:right w:val="none" w:sz="0" w:space="0" w:color="auto"/>
      </w:divBdr>
    </w:div>
    <w:div w:id="111755304">
      <w:bodyDiv w:val="1"/>
      <w:marLeft w:val="0"/>
      <w:marRight w:val="0"/>
      <w:marTop w:val="0"/>
      <w:marBottom w:val="0"/>
      <w:divBdr>
        <w:top w:val="none" w:sz="0" w:space="0" w:color="auto"/>
        <w:left w:val="none" w:sz="0" w:space="0" w:color="auto"/>
        <w:bottom w:val="none" w:sz="0" w:space="0" w:color="auto"/>
        <w:right w:val="none" w:sz="0" w:space="0" w:color="auto"/>
      </w:divBdr>
    </w:div>
    <w:div w:id="119034638">
      <w:bodyDiv w:val="1"/>
      <w:marLeft w:val="0"/>
      <w:marRight w:val="0"/>
      <w:marTop w:val="0"/>
      <w:marBottom w:val="0"/>
      <w:divBdr>
        <w:top w:val="none" w:sz="0" w:space="0" w:color="auto"/>
        <w:left w:val="none" w:sz="0" w:space="0" w:color="auto"/>
        <w:bottom w:val="none" w:sz="0" w:space="0" w:color="auto"/>
        <w:right w:val="none" w:sz="0" w:space="0" w:color="auto"/>
      </w:divBdr>
    </w:div>
    <w:div w:id="229269667">
      <w:bodyDiv w:val="1"/>
      <w:marLeft w:val="0"/>
      <w:marRight w:val="0"/>
      <w:marTop w:val="0"/>
      <w:marBottom w:val="0"/>
      <w:divBdr>
        <w:top w:val="none" w:sz="0" w:space="0" w:color="auto"/>
        <w:left w:val="none" w:sz="0" w:space="0" w:color="auto"/>
        <w:bottom w:val="none" w:sz="0" w:space="0" w:color="auto"/>
        <w:right w:val="none" w:sz="0" w:space="0" w:color="auto"/>
      </w:divBdr>
    </w:div>
    <w:div w:id="254242149">
      <w:bodyDiv w:val="1"/>
      <w:marLeft w:val="0"/>
      <w:marRight w:val="0"/>
      <w:marTop w:val="0"/>
      <w:marBottom w:val="0"/>
      <w:divBdr>
        <w:top w:val="none" w:sz="0" w:space="0" w:color="auto"/>
        <w:left w:val="none" w:sz="0" w:space="0" w:color="auto"/>
        <w:bottom w:val="none" w:sz="0" w:space="0" w:color="auto"/>
        <w:right w:val="none" w:sz="0" w:space="0" w:color="auto"/>
      </w:divBdr>
    </w:div>
    <w:div w:id="351033099">
      <w:bodyDiv w:val="1"/>
      <w:marLeft w:val="0"/>
      <w:marRight w:val="0"/>
      <w:marTop w:val="0"/>
      <w:marBottom w:val="0"/>
      <w:divBdr>
        <w:top w:val="none" w:sz="0" w:space="0" w:color="auto"/>
        <w:left w:val="none" w:sz="0" w:space="0" w:color="auto"/>
        <w:bottom w:val="none" w:sz="0" w:space="0" w:color="auto"/>
        <w:right w:val="none" w:sz="0" w:space="0" w:color="auto"/>
      </w:divBdr>
    </w:div>
    <w:div w:id="449125390">
      <w:bodyDiv w:val="1"/>
      <w:marLeft w:val="0"/>
      <w:marRight w:val="0"/>
      <w:marTop w:val="0"/>
      <w:marBottom w:val="0"/>
      <w:divBdr>
        <w:top w:val="none" w:sz="0" w:space="0" w:color="auto"/>
        <w:left w:val="none" w:sz="0" w:space="0" w:color="auto"/>
        <w:bottom w:val="none" w:sz="0" w:space="0" w:color="auto"/>
        <w:right w:val="none" w:sz="0" w:space="0" w:color="auto"/>
      </w:divBdr>
    </w:div>
    <w:div w:id="607932217">
      <w:bodyDiv w:val="1"/>
      <w:marLeft w:val="0"/>
      <w:marRight w:val="0"/>
      <w:marTop w:val="0"/>
      <w:marBottom w:val="0"/>
      <w:divBdr>
        <w:top w:val="none" w:sz="0" w:space="0" w:color="auto"/>
        <w:left w:val="none" w:sz="0" w:space="0" w:color="auto"/>
        <w:bottom w:val="none" w:sz="0" w:space="0" w:color="auto"/>
        <w:right w:val="none" w:sz="0" w:space="0" w:color="auto"/>
      </w:divBdr>
    </w:div>
    <w:div w:id="742752064">
      <w:bodyDiv w:val="1"/>
      <w:marLeft w:val="0"/>
      <w:marRight w:val="0"/>
      <w:marTop w:val="0"/>
      <w:marBottom w:val="0"/>
      <w:divBdr>
        <w:top w:val="none" w:sz="0" w:space="0" w:color="auto"/>
        <w:left w:val="none" w:sz="0" w:space="0" w:color="auto"/>
        <w:bottom w:val="none" w:sz="0" w:space="0" w:color="auto"/>
        <w:right w:val="none" w:sz="0" w:space="0" w:color="auto"/>
      </w:divBdr>
    </w:div>
    <w:div w:id="1056512645">
      <w:bodyDiv w:val="1"/>
      <w:marLeft w:val="0"/>
      <w:marRight w:val="0"/>
      <w:marTop w:val="0"/>
      <w:marBottom w:val="0"/>
      <w:divBdr>
        <w:top w:val="none" w:sz="0" w:space="0" w:color="auto"/>
        <w:left w:val="none" w:sz="0" w:space="0" w:color="auto"/>
        <w:bottom w:val="none" w:sz="0" w:space="0" w:color="auto"/>
        <w:right w:val="none" w:sz="0" w:space="0" w:color="auto"/>
      </w:divBdr>
    </w:div>
    <w:div w:id="1080560741">
      <w:bodyDiv w:val="1"/>
      <w:marLeft w:val="0"/>
      <w:marRight w:val="0"/>
      <w:marTop w:val="0"/>
      <w:marBottom w:val="0"/>
      <w:divBdr>
        <w:top w:val="none" w:sz="0" w:space="0" w:color="auto"/>
        <w:left w:val="none" w:sz="0" w:space="0" w:color="auto"/>
        <w:bottom w:val="none" w:sz="0" w:space="0" w:color="auto"/>
        <w:right w:val="none" w:sz="0" w:space="0" w:color="auto"/>
      </w:divBdr>
    </w:div>
    <w:div w:id="1171412448">
      <w:bodyDiv w:val="1"/>
      <w:marLeft w:val="0"/>
      <w:marRight w:val="0"/>
      <w:marTop w:val="0"/>
      <w:marBottom w:val="0"/>
      <w:divBdr>
        <w:top w:val="none" w:sz="0" w:space="0" w:color="auto"/>
        <w:left w:val="none" w:sz="0" w:space="0" w:color="auto"/>
        <w:bottom w:val="none" w:sz="0" w:space="0" w:color="auto"/>
        <w:right w:val="none" w:sz="0" w:space="0" w:color="auto"/>
      </w:divBdr>
    </w:div>
    <w:div w:id="1227717735">
      <w:bodyDiv w:val="1"/>
      <w:marLeft w:val="0"/>
      <w:marRight w:val="0"/>
      <w:marTop w:val="0"/>
      <w:marBottom w:val="0"/>
      <w:divBdr>
        <w:top w:val="none" w:sz="0" w:space="0" w:color="auto"/>
        <w:left w:val="none" w:sz="0" w:space="0" w:color="auto"/>
        <w:bottom w:val="none" w:sz="0" w:space="0" w:color="auto"/>
        <w:right w:val="none" w:sz="0" w:space="0" w:color="auto"/>
      </w:divBdr>
    </w:div>
    <w:div w:id="1260792388">
      <w:bodyDiv w:val="1"/>
      <w:marLeft w:val="0"/>
      <w:marRight w:val="0"/>
      <w:marTop w:val="0"/>
      <w:marBottom w:val="0"/>
      <w:divBdr>
        <w:top w:val="none" w:sz="0" w:space="0" w:color="auto"/>
        <w:left w:val="none" w:sz="0" w:space="0" w:color="auto"/>
        <w:bottom w:val="none" w:sz="0" w:space="0" w:color="auto"/>
        <w:right w:val="none" w:sz="0" w:space="0" w:color="auto"/>
      </w:divBdr>
    </w:div>
    <w:div w:id="1324814683">
      <w:bodyDiv w:val="1"/>
      <w:marLeft w:val="0"/>
      <w:marRight w:val="0"/>
      <w:marTop w:val="0"/>
      <w:marBottom w:val="0"/>
      <w:divBdr>
        <w:top w:val="none" w:sz="0" w:space="0" w:color="auto"/>
        <w:left w:val="none" w:sz="0" w:space="0" w:color="auto"/>
        <w:bottom w:val="none" w:sz="0" w:space="0" w:color="auto"/>
        <w:right w:val="none" w:sz="0" w:space="0" w:color="auto"/>
      </w:divBdr>
    </w:div>
    <w:div w:id="1395395115">
      <w:bodyDiv w:val="1"/>
      <w:marLeft w:val="0"/>
      <w:marRight w:val="0"/>
      <w:marTop w:val="0"/>
      <w:marBottom w:val="0"/>
      <w:divBdr>
        <w:top w:val="none" w:sz="0" w:space="0" w:color="auto"/>
        <w:left w:val="none" w:sz="0" w:space="0" w:color="auto"/>
        <w:bottom w:val="none" w:sz="0" w:space="0" w:color="auto"/>
        <w:right w:val="none" w:sz="0" w:space="0" w:color="auto"/>
      </w:divBdr>
    </w:div>
    <w:div w:id="1404839396">
      <w:bodyDiv w:val="1"/>
      <w:marLeft w:val="0"/>
      <w:marRight w:val="0"/>
      <w:marTop w:val="0"/>
      <w:marBottom w:val="0"/>
      <w:divBdr>
        <w:top w:val="none" w:sz="0" w:space="0" w:color="auto"/>
        <w:left w:val="none" w:sz="0" w:space="0" w:color="auto"/>
        <w:bottom w:val="none" w:sz="0" w:space="0" w:color="auto"/>
        <w:right w:val="none" w:sz="0" w:space="0" w:color="auto"/>
      </w:divBdr>
    </w:div>
    <w:div w:id="1421095454">
      <w:bodyDiv w:val="1"/>
      <w:marLeft w:val="0"/>
      <w:marRight w:val="0"/>
      <w:marTop w:val="0"/>
      <w:marBottom w:val="0"/>
      <w:divBdr>
        <w:top w:val="none" w:sz="0" w:space="0" w:color="auto"/>
        <w:left w:val="none" w:sz="0" w:space="0" w:color="auto"/>
        <w:bottom w:val="none" w:sz="0" w:space="0" w:color="auto"/>
        <w:right w:val="none" w:sz="0" w:space="0" w:color="auto"/>
      </w:divBdr>
    </w:div>
    <w:div w:id="1424766147">
      <w:bodyDiv w:val="1"/>
      <w:marLeft w:val="0"/>
      <w:marRight w:val="0"/>
      <w:marTop w:val="0"/>
      <w:marBottom w:val="0"/>
      <w:divBdr>
        <w:top w:val="none" w:sz="0" w:space="0" w:color="auto"/>
        <w:left w:val="none" w:sz="0" w:space="0" w:color="auto"/>
        <w:bottom w:val="none" w:sz="0" w:space="0" w:color="auto"/>
        <w:right w:val="none" w:sz="0" w:space="0" w:color="auto"/>
      </w:divBdr>
    </w:div>
    <w:div w:id="1445540476">
      <w:bodyDiv w:val="1"/>
      <w:marLeft w:val="0"/>
      <w:marRight w:val="0"/>
      <w:marTop w:val="0"/>
      <w:marBottom w:val="0"/>
      <w:divBdr>
        <w:top w:val="none" w:sz="0" w:space="0" w:color="auto"/>
        <w:left w:val="none" w:sz="0" w:space="0" w:color="auto"/>
        <w:bottom w:val="none" w:sz="0" w:space="0" w:color="auto"/>
        <w:right w:val="none" w:sz="0" w:space="0" w:color="auto"/>
      </w:divBdr>
    </w:div>
    <w:div w:id="1567914416">
      <w:bodyDiv w:val="1"/>
      <w:marLeft w:val="0"/>
      <w:marRight w:val="0"/>
      <w:marTop w:val="0"/>
      <w:marBottom w:val="0"/>
      <w:divBdr>
        <w:top w:val="none" w:sz="0" w:space="0" w:color="auto"/>
        <w:left w:val="none" w:sz="0" w:space="0" w:color="auto"/>
        <w:bottom w:val="none" w:sz="0" w:space="0" w:color="auto"/>
        <w:right w:val="none" w:sz="0" w:space="0" w:color="auto"/>
      </w:divBdr>
    </w:div>
    <w:div w:id="1603948319">
      <w:bodyDiv w:val="1"/>
      <w:marLeft w:val="0"/>
      <w:marRight w:val="0"/>
      <w:marTop w:val="0"/>
      <w:marBottom w:val="0"/>
      <w:divBdr>
        <w:top w:val="none" w:sz="0" w:space="0" w:color="auto"/>
        <w:left w:val="none" w:sz="0" w:space="0" w:color="auto"/>
        <w:bottom w:val="none" w:sz="0" w:space="0" w:color="auto"/>
        <w:right w:val="none" w:sz="0" w:space="0" w:color="auto"/>
      </w:divBdr>
    </w:div>
    <w:div w:id="1619873836">
      <w:bodyDiv w:val="1"/>
      <w:marLeft w:val="0"/>
      <w:marRight w:val="0"/>
      <w:marTop w:val="0"/>
      <w:marBottom w:val="0"/>
      <w:divBdr>
        <w:top w:val="none" w:sz="0" w:space="0" w:color="auto"/>
        <w:left w:val="none" w:sz="0" w:space="0" w:color="auto"/>
        <w:bottom w:val="none" w:sz="0" w:space="0" w:color="auto"/>
        <w:right w:val="none" w:sz="0" w:space="0" w:color="auto"/>
      </w:divBdr>
    </w:div>
    <w:div w:id="1688672997">
      <w:bodyDiv w:val="1"/>
      <w:marLeft w:val="0"/>
      <w:marRight w:val="0"/>
      <w:marTop w:val="0"/>
      <w:marBottom w:val="0"/>
      <w:divBdr>
        <w:top w:val="none" w:sz="0" w:space="0" w:color="auto"/>
        <w:left w:val="none" w:sz="0" w:space="0" w:color="auto"/>
        <w:bottom w:val="none" w:sz="0" w:space="0" w:color="auto"/>
        <w:right w:val="none" w:sz="0" w:space="0" w:color="auto"/>
      </w:divBdr>
    </w:div>
    <w:div w:id="1869680067">
      <w:bodyDiv w:val="1"/>
      <w:marLeft w:val="0"/>
      <w:marRight w:val="0"/>
      <w:marTop w:val="0"/>
      <w:marBottom w:val="0"/>
      <w:divBdr>
        <w:top w:val="none" w:sz="0" w:space="0" w:color="auto"/>
        <w:left w:val="none" w:sz="0" w:space="0" w:color="auto"/>
        <w:bottom w:val="none" w:sz="0" w:space="0" w:color="auto"/>
        <w:right w:val="none" w:sz="0" w:space="0" w:color="auto"/>
      </w:divBdr>
    </w:div>
    <w:div w:id="1876501923">
      <w:bodyDiv w:val="1"/>
      <w:marLeft w:val="0"/>
      <w:marRight w:val="0"/>
      <w:marTop w:val="0"/>
      <w:marBottom w:val="0"/>
      <w:divBdr>
        <w:top w:val="none" w:sz="0" w:space="0" w:color="auto"/>
        <w:left w:val="none" w:sz="0" w:space="0" w:color="auto"/>
        <w:bottom w:val="none" w:sz="0" w:space="0" w:color="auto"/>
        <w:right w:val="none" w:sz="0" w:space="0" w:color="auto"/>
      </w:divBdr>
    </w:div>
    <w:div w:id="2006396009">
      <w:bodyDiv w:val="1"/>
      <w:marLeft w:val="0"/>
      <w:marRight w:val="0"/>
      <w:marTop w:val="0"/>
      <w:marBottom w:val="0"/>
      <w:divBdr>
        <w:top w:val="none" w:sz="0" w:space="0" w:color="auto"/>
        <w:left w:val="none" w:sz="0" w:space="0" w:color="auto"/>
        <w:bottom w:val="none" w:sz="0" w:space="0" w:color="auto"/>
        <w:right w:val="none" w:sz="0" w:space="0" w:color="auto"/>
      </w:divBdr>
    </w:div>
    <w:div w:id="214730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Quodrat</cp:lastModifiedBy>
  <cp:revision>8</cp:revision>
  <dcterms:created xsi:type="dcterms:W3CDTF">2022-01-10T08:25:00Z</dcterms:created>
  <dcterms:modified xsi:type="dcterms:W3CDTF">2022-01-11T07:59:00Z</dcterms:modified>
</cp:coreProperties>
</file>