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40147D" w:rsidRDefault="00B06CE6" w:rsidP="00832523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40147D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bookmarkStart w:id="0" w:name="_GoBack"/>
      <w:bookmarkEnd w:id="0"/>
      <w:r w:rsidR="00505BA7" w:rsidRPr="0040147D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مهارات</w:t>
      </w:r>
      <w:r w:rsidR="00505BA7" w:rsidRPr="0040147D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505BA7" w:rsidRPr="0040147D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التفاوض"</w:t>
      </w:r>
      <w:r w:rsidR="00505BA7" w:rsidRPr="0040147D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505BA7" w:rsidRPr="0040147D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منهجية</w:t>
      </w:r>
      <w:r w:rsidR="00505BA7" w:rsidRPr="0040147D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505BA7" w:rsidRPr="0040147D">
        <w:rPr>
          <w:rFonts w:cs="Arial" w:hint="cs"/>
          <w:b/>
          <w:bCs/>
          <w:sz w:val="40"/>
          <w:szCs w:val="40"/>
          <w:u w:val="single"/>
          <w:rtl/>
          <w:lang w:bidi="ar-EG"/>
        </w:rPr>
        <w:t>هارفارد</w:t>
      </w:r>
      <w:r w:rsidRPr="0040147D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305494" w:rsidRDefault="00B06CE6" w:rsidP="00305494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305494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305494" w:rsidRPr="0040147D" w:rsidRDefault="00505BA7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rtl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إكتساب مهارات التفاوض</w:t>
      </w:r>
    </w:p>
    <w:p w:rsidR="00505BA7" w:rsidRPr="0040147D" w:rsidRDefault="00305494" w:rsidP="00305494">
      <w:pPr>
        <w:ind w:left="-843"/>
        <w:rPr>
          <w:b/>
          <w:bCs/>
          <w:sz w:val="36"/>
          <w:szCs w:val="36"/>
          <w:u w:val="single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 xml:space="preserve">2.  </w:t>
      </w:r>
      <w:r w:rsidR="00505BA7" w:rsidRPr="0040147D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القدرة على المشاركة الفعالة في عمليات التفاوض لتحقيق التعاون سواء كان التفاوض </w:t>
      </w: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505BA7" w:rsidRPr="0040147D">
        <w:rPr>
          <w:rFonts w:hint="cs"/>
          <w:color w:val="000000" w:themeColor="text1"/>
          <w:sz w:val="32"/>
          <w:szCs w:val="32"/>
          <w:rtl/>
          <w:lang w:bidi="ar-EG"/>
        </w:rPr>
        <w:t>محلياً أو عبر ثقافات مختلفة</w:t>
      </w:r>
    </w:p>
    <w:p w:rsidR="00B06CE6" w:rsidRPr="0040147D" w:rsidRDefault="00B06CE6" w:rsidP="00305494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40147D" w:rsidRDefault="00305494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التفاوض الفعال</w:t>
      </w:r>
    </w:p>
    <w:p w:rsidR="00505BA7" w:rsidRPr="0040147D" w:rsidRDefault="00305494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ماهية التفاوض وأركانه</w:t>
      </w:r>
    </w:p>
    <w:p w:rsidR="00505BA7" w:rsidRPr="0040147D" w:rsidRDefault="00305494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أنواع المفاوضات</w:t>
      </w:r>
    </w:p>
    <w:p w:rsidR="00505BA7" w:rsidRPr="0040147D" w:rsidRDefault="00505BA7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المب</w:t>
      </w:r>
      <w:r w:rsidR="00305494" w:rsidRPr="0040147D">
        <w:rPr>
          <w:rFonts w:hint="cs"/>
          <w:color w:val="000000" w:themeColor="text1"/>
          <w:sz w:val="32"/>
          <w:szCs w:val="32"/>
          <w:rtl/>
          <w:lang w:bidi="ar-EG"/>
        </w:rPr>
        <w:t>ادئ العامة ومقومات نجاح التفاوض</w:t>
      </w:r>
    </w:p>
    <w:p w:rsidR="00505BA7" w:rsidRPr="0040147D" w:rsidRDefault="00505BA7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مراحل عملية التفاوض</w:t>
      </w:r>
    </w:p>
    <w:p w:rsidR="00505BA7" w:rsidRPr="0040147D" w:rsidRDefault="00305494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نموذج هارفارد للتفاوض</w:t>
      </w:r>
    </w:p>
    <w:p w:rsidR="00505BA7" w:rsidRPr="0040147D" w:rsidRDefault="00305494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تقييم مهارات التفاوض الشخصية</w:t>
      </w:r>
    </w:p>
    <w:p w:rsidR="00505BA7" w:rsidRPr="0040147D" w:rsidRDefault="00505BA7" w:rsidP="00305494">
      <w:pPr>
        <w:pStyle w:val="ListParagraph"/>
        <w:numPr>
          <w:ilvl w:val="0"/>
          <w:numId w:val="6"/>
        </w:numPr>
        <w:ind w:left="-483"/>
        <w:rPr>
          <w:color w:val="000000" w:themeColor="text1"/>
          <w:sz w:val="32"/>
          <w:szCs w:val="32"/>
          <w:lang w:bidi="ar-EG"/>
        </w:rPr>
      </w:pPr>
      <w:r w:rsidRPr="0040147D">
        <w:rPr>
          <w:rFonts w:hint="cs"/>
          <w:color w:val="000000" w:themeColor="text1"/>
          <w:sz w:val="32"/>
          <w:szCs w:val="32"/>
          <w:rtl/>
          <w:lang w:bidi="ar-EG"/>
        </w:rPr>
        <w:t>دراسة حالات وتطبيقات عملية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52D27"/>
    <w:multiLevelType w:val="hybridMultilevel"/>
    <w:tmpl w:val="0CFA2FF2"/>
    <w:lvl w:ilvl="0" w:tplc="42D4304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E438F"/>
    <w:multiLevelType w:val="hybridMultilevel"/>
    <w:tmpl w:val="583C7526"/>
    <w:lvl w:ilvl="0" w:tplc="EFCAD03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305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305494"/>
    <w:rsid w:val="0040147D"/>
    <w:rsid w:val="00505BA7"/>
    <w:rsid w:val="005A5A39"/>
    <w:rsid w:val="00720BBE"/>
    <w:rsid w:val="007511B6"/>
    <w:rsid w:val="007E080F"/>
    <w:rsid w:val="00832523"/>
    <w:rsid w:val="008E5EC1"/>
    <w:rsid w:val="00AB5459"/>
    <w:rsid w:val="00B06CE6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2021-06-23T11:45:00Z</dcterms:created>
  <dcterms:modified xsi:type="dcterms:W3CDTF">2021-12-28T10:50:00Z</dcterms:modified>
</cp:coreProperties>
</file>