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027066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CB6B93"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مهارات التفويض</w:t>
      </w:r>
      <w:r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027066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027066" w:rsidRDefault="00B06CE6" w:rsidP="00027066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027066" w:rsidRDefault="00CB6B93" w:rsidP="00027066">
      <w:pPr>
        <w:pStyle w:val="ListParagraph"/>
        <w:numPr>
          <w:ilvl w:val="0"/>
          <w:numId w:val="5"/>
        </w:numPr>
        <w:ind w:left="-483" w:firstLine="142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sz w:val="32"/>
          <w:szCs w:val="32"/>
          <w:rtl/>
          <w:lang w:bidi="ar-EG"/>
        </w:rPr>
        <w:t>تعريف ال</w:t>
      </w:r>
      <w:r w:rsidR="00027066">
        <w:rPr>
          <w:rFonts w:hint="cs"/>
          <w:sz w:val="32"/>
          <w:szCs w:val="32"/>
          <w:rtl/>
          <w:lang w:bidi="ar-EG"/>
        </w:rPr>
        <w:t>مشاركين بأساسيات التفويض الفعال</w:t>
      </w:r>
    </w:p>
    <w:p w:rsidR="00CB6B93" w:rsidRPr="00027066" w:rsidRDefault="00CB6B93" w:rsidP="00027066">
      <w:pPr>
        <w:pStyle w:val="ListParagraph"/>
        <w:numPr>
          <w:ilvl w:val="0"/>
          <w:numId w:val="5"/>
        </w:numPr>
        <w:ind w:left="-483" w:firstLine="142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sz w:val="32"/>
          <w:szCs w:val="32"/>
          <w:rtl/>
          <w:lang w:bidi="ar-EG"/>
        </w:rPr>
        <w:t>تنمية مهارة المشاركين بكيفية بناء ال</w:t>
      </w:r>
      <w:r w:rsidR="00027066">
        <w:rPr>
          <w:rFonts w:hint="cs"/>
          <w:sz w:val="32"/>
          <w:szCs w:val="32"/>
          <w:rtl/>
          <w:lang w:bidi="ar-EG"/>
        </w:rPr>
        <w:t>صف الثاني من خلال عملية التفويض</w:t>
      </w:r>
    </w:p>
    <w:p w:rsidR="00CB6B93" w:rsidRPr="00027066" w:rsidRDefault="003F7B9B" w:rsidP="00027066">
      <w:pPr>
        <w:pStyle w:val="ListParagraph"/>
        <w:numPr>
          <w:ilvl w:val="0"/>
          <w:numId w:val="5"/>
        </w:numPr>
        <w:ind w:left="-483" w:firstLine="142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sz w:val="32"/>
          <w:szCs w:val="32"/>
          <w:rtl/>
          <w:lang w:bidi="ar-EG"/>
        </w:rPr>
        <w:t>تعريف المشاركين بدور التفويض الفعال في ترشيد إستخدام الوقت</w:t>
      </w:r>
    </w:p>
    <w:p w:rsidR="00027066" w:rsidRPr="00027066" w:rsidRDefault="00027066" w:rsidP="00027066">
      <w:pPr>
        <w:rPr>
          <w:b/>
          <w:bCs/>
          <w:sz w:val="28"/>
          <w:szCs w:val="28"/>
          <w:u w:val="single"/>
          <w:lang w:bidi="ar-EG"/>
        </w:rPr>
      </w:pPr>
    </w:p>
    <w:p w:rsidR="003F7B9B" w:rsidRPr="00027066" w:rsidRDefault="00B06CE6" w:rsidP="00027066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F47BA2" w:rsidRPr="00027066" w:rsidRDefault="00AD6EBB" w:rsidP="00027066">
      <w:pPr>
        <w:pStyle w:val="ListParagraph"/>
        <w:numPr>
          <w:ilvl w:val="0"/>
          <w:numId w:val="9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>ماهو المقصود بالتفويض</w:t>
      </w:r>
      <w:r w:rsidR="00F47BA2" w:rsidRPr="00027066">
        <w:rPr>
          <w:rFonts w:hint="cs"/>
          <w:color w:val="000000" w:themeColor="text1"/>
          <w:sz w:val="32"/>
          <w:szCs w:val="32"/>
          <w:rtl/>
          <w:lang w:bidi="ar-EG"/>
        </w:rPr>
        <w:t>؟</w:t>
      </w:r>
    </w:p>
    <w:p w:rsidR="00F47BA2" w:rsidRPr="00027066" w:rsidRDefault="00027066" w:rsidP="00027066">
      <w:pPr>
        <w:pStyle w:val="ListParagraph"/>
        <w:numPr>
          <w:ilvl w:val="0"/>
          <w:numId w:val="9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>الخطوات الثمانية للتفويض الفعال</w:t>
      </w:r>
    </w:p>
    <w:p w:rsidR="00F47BA2" w:rsidRPr="00027066" w:rsidRDefault="00027066" w:rsidP="00027066">
      <w:pPr>
        <w:pStyle w:val="ListParagraph"/>
        <w:numPr>
          <w:ilvl w:val="0"/>
          <w:numId w:val="9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>الإعداد لإجتماع التفويض</w:t>
      </w:r>
    </w:p>
    <w:p w:rsidR="00F47BA2" w:rsidRPr="00027066" w:rsidRDefault="00F47BA2" w:rsidP="00027066">
      <w:pPr>
        <w:pStyle w:val="ListParagraph"/>
        <w:numPr>
          <w:ilvl w:val="0"/>
          <w:numId w:val="9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>الشروط الستة للتفويض الفعال</w:t>
      </w:r>
    </w:p>
    <w:p w:rsidR="00F47BA2" w:rsidRPr="00027066" w:rsidRDefault="00027066" w:rsidP="00027066">
      <w:pPr>
        <w:pStyle w:val="ListParagraph"/>
        <w:numPr>
          <w:ilvl w:val="0"/>
          <w:numId w:val="9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>تقييم مهارات التفويض</w:t>
      </w:r>
    </w:p>
    <w:p w:rsidR="003F7B9B" w:rsidRPr="00027066" w:rsidRDefault="00F47BA2" w:rsidP="00027066">
      <w:pPr>
        <w:pStyle w:val="ListParagraph"/>
        <w:numPr>
          <w:ilvl w:val="0"/>
          <w:numId w:val="9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>التفويض الفعال وإنعكساته على إدا</w:t>
      </w:r>
      <w:r w:rsidR="00027066" w:rsidRPr="00027066">
        <w:rPr>
          <w:rFonts w:hint="cs"/>
          <w:color w:val="000000" w:themeColor="text1"/>
          <w:sz w:val="32"/>
          <w:szCs w:val="32"/>
          <w:rtl/>
          <w:lang w:bidi="ar-EG"/>
        </w:rPr>
        <w:t>رة الوقت وإدارة الضغوط</w:t>
      </w:r>
      <w:r w:rsidRPr="00027066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D3C"/>
    <w:multiLevelType w:val="hybridMultilevel"/>
    <w:tmpl w:val="C93C86A4"/>
    <w:lvl w:ilvl="0" w:tplc="A9ACC9D2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351A9"/>
    <w:multiLevelType w:val="hybridMultilevel"/>
    <w:tmpl w:val="12A82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95289"/>
    <w:multiLevelType w:val="hybridMultilevel"/>
    <w:tmpl w:val="38D6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9466B"/>
    <w:multiLevelType w:val="hybridMultilevel"/>
    <w:tmpl w:val="880A555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0499"/>
    <w:multiLevelType w:val="hybridMultilevel"/>
    <w:tmpl w:val="384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73EB6"/>
    <w:multiLevelType w:val="hybridMultilevel"/>
    <w:tmpl w:val="1826D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27066"/>
    <w:rsid w:val="003F7B9B"/>
    <w:rsid w:val="00720BBE"/>
    <w:rsid w:val="007511B6"/>
    <w:rsid w:val="00AD6EBB"/>
    <w:rsid w:val="00B06CE6"/>
    <w:rsid w:val="00CB6B93"/>
    <w:rsid w:val="00DB0CAF"/>
    <w:rsid w:val="00E33571"/>
    <w:rsid w:val="00F47BA2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</cp:revision>
  <dcterms:created xsi:type="dcterms:W3CDTF">2021-06-23T11:45:00Z</dcterms:created>
  <dcterms:modified xsi:type="dcterms:W3CDTF">2021-12-28T10:44:00Z</dcterms:modified>
</cp:coreProperties>
</file>