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40B82" w:rsidRPr="00F40B82" w:rsidRDefault="00FB4709" w:rsidP="00F40B82">
      <w:pPr>
        <w:jc w:val="center"/>
        <w:rPr>
          <w:b/>
          <w:bCs/>
          <w:sz w:val="44"/>
          <w:szCs w:val="44"/>
          <w:u w:val="single"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F40B82" w:rsidRPr="00F40B82">
        <w:rPr>
          <w:b/>
          <w:bCs/>
          <w:sz w:val="44"/>
          <w:szCs w:val="44"/>
          <w:u w:val="single"/>
          <w:rtl/>
        </w:rPr>
        <w:t>مدير المخازن المعتمد</w:t>
      </w:r>
      <w:r w:rsidR="00F40B82" w:rsidRPr="00F40B82">
        <w:rPr>
          <w:b/>
          <w:bCs/>
          <w:sz w:val="44"/>
          <w:szCs w:val="44"/>
          <w:u w:val="single"/>
          <w:lang w:bidi="ar-EG"/>
        </w:rPr>
        <w:t xml:space="preserve"> Certified Warehouse Manager</w:t>
      </w:r>
    </w:p>
    <w:p w:rsidR="00FB4709" w:rsidRPr="00D45125" w:rsidRDefault="00FB4709" w:rsidP="00F40B82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إثراء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المعرفة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التقنية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للمشاركين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إدارة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سلاسل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الامداد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والمخازن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بيئة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أعمالهم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والتي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تُعنى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بإنجاز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المهام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على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أكمل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وجه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وضمن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نطاق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كُلف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منخفضة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على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المنظور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طويل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الأمد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إطلاع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المشاركين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على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عمليات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المخازن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وطرق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تصنيف،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تخزين،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تنميط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المواد</w:t>
      </w:r>
      <w:r w:rsidRPr="00F40B82">
        <w:rPr>
          <w:rFonts w:cs="Arial"/>
          <w:sz w:val="32"/>
          <w:szCs w:val="32"/>
          <w:rtl/>
          <w:lang w:bidi="ar-EG"/>
        </w:rPr>
        <w:t xml:space="preserve">, </w:t>
      </w:r>
      <w:r w:rsidRPr="00F40B82">
        <w:rPr>
          <w:rFonts w:cs="Arial" w:hint="cs"/>
          <w:sz w:val="32"/>
          <w:szCs w:val="32"/>
          <w:rtl/>
          <w:lang w:bidi="ar-EG"/>
        </w:rPr>
        <w:t>وإدارة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عمليات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المستودع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والتخطيط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للمخزون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الارتقاء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بمستوى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الأداء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خلال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تطوير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مفهوم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متكامل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لإدارة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المستودعات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سلاسل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الامداد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تعلم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كيفية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زيادة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دقة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العمل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خلال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زيادة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المخزون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المعرفي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بمهام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إدارة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المخزون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تعلم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كيفية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تخفيض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كلف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العمليات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خلال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فهم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وإتقان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إجراءات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عمليات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المستودعات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تعلم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كيفية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الارتقاء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بمستوى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المنظمة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خلال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زيادة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مهنية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العاملين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هذا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المجال</w:t>
      </w:r>
      <w:r w:rsidRPr="00F40B82">
        <w:rPr>
          <w:rFonts w:cs="Arial"/>
          <w:sz w:val="32"/>
          <w:szCs w:val="32"/>
          <w:rtl/>
          <w:lang w:bidi="ar-EG"/>
        </w:rPr>
        <w:t>.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مهارات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تحليل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وتصميم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وتخطيط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المخازن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بفعالية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تطبيق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الممارسات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المتقدمة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تخطيط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وتنظيم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ومراقبة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المواد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والمستودعات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وإدارة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التخزين</w:t>
      </w:r>
    </w:p>
    <w:p w:rsidR="00F40B82" w:rsidRPr="00F40B82" w:rsidRDefault="00F40B82" w:rsidP="00F40B82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F40B82">
        <w:rPr>
          <w:rFonts w:cs="Arial" w:hint="cs"/>
          <w:sz w:val="32"/>
          <w:szCs w:val="32"/>
          <w:rtl/>
          <w:lang w:bidi="ar-EG"/>
        </w:rPr>
        <w:t>دراسة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المخاطر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المتعلقة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بالتخزين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وأدوات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السلامة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التي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يجب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توفرها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في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المخزن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والتعرف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على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أظهم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الاحتياطات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لتجنب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هذه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المخاطر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والتعامل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معها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بعد</w:t>
      </w:r>
      <w:r w:rsidRPr="00F40B82">
        <w:rPr>
          <w:rFonts w:cs="Arial"/>
          <w:sz w:val="32"/>
          <w:szCs w:val="32"/>
          <w:rtl/>
          <w:lang w:bidi="ar-EG"/>
        </w:rPr>
        <w:t xml:space="preserve"> </w:t>
      </w:r>
      <w:r w:rsidRPr="00F40B82">
        <w:rPr>
          <w:rFonts w:cs="Arial" w:hint="cs"/>
          <w:sz w:val="32"/>
          <w:szCs w:val="32"/>
          <w:rtl/>
          <w:lang w:bidi="ar-EG"/>
        </w:rPr>
        <w:t>وقوعها</w:t>
      </w: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bookmarkStart w:id="0" w:name="_GoBack"/>
      <w:r w:rsidRPr="00F40B82">
        <w:rPr>
          <w:color w:val="000000" w:themeColor="text1"/>
          <w:sz w:val="32"/>
          <w:szCs w:val="32"/>
          <w:rtl/>
        </w:rPr>
        <w:t>الإستراتيجيات الحديثة في تحسين إدارة المخازن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F40B82">
        <w:rPr>
          <w:color w:val="000000" w:themeColor="text1"/>
          <w:sz w:val="32"/>
          <w:szCs w:val="32"/>
          <w:rtl/>
        </w:rPr>
        <w:t>‬تخطيط وتنظيم إدارة المخازن وفقا لمتطلبات الأيزو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F40B82">
        <w:rPr>
          <w:color w:val="000000" w:themeColor="text1"/>
          <w:sz w:val="32"/>
          <w:szCs w:val="32"/>
          <w:rtl/>
        </w:rPr>
        <w:t>نماذج و أنظمة و أساليب الرقابة على المخزون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F40B82">
        <w:rPr>
          <w:color w:val="000000" w:themeColor="text1"/>
          <w:sz w:val="32"/>
          <w:szCs w:val="32"/>
          <w:rtl/>
        </w:rPr>
        <w:t>إدارة المخازن والرقابة على المخزون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F40B82">
        <w:rPr>
          <w:color w:val="000000" w:themeColor="text1"/>
          <w:sz w:val="32"/>
          <w:szCs w:val="32"/>
          <w:rtl/>
        </w:rPr>
        <w:t>معايير التميز والتحسين في قوائم الجرد</w:t>
      </w:r>
    </w:p>
    <w:p w:rsidR="00F40B82" w:rsidRPr="00F40B82" w:rsidRDefault="00F40B82" w:rsidP="00F40B82">
      <w:pPr>
        <w:pStyle w:val="ListParagraph"/>
        <w:numPr>
          <w:ilvl w:val="0"/>
          <w:numId w:val="15"/>
        </w:numPr>
        <w:ind w:left="-625"/>
        <w:rPr>
          <w:color w:val="000000" w:themeColor="text1"/>
          <w:sz w:val="32"/>
          <w:szCs w:val="32"/>
          <w:lang w:bidi="ar-EG"/>
        </w:rPr>
      </w:pPr>
      <w:r w:rsidRPr="00F40B82">
        <w:rPr>
          <w:color w:val="000000" w:themeColor="text1"/>
          <w:sz w:val="32"/>
          <w:szCs w:val="32"/>
          <w:rtl/>
        </w:rPr>
        <w:t xml:space="preserve">نظام إدارة المستودعات وسلاسل التوريد  </w:t>
      </w:r>
      <w:r w:rsidRPr="00F40B82">
        <w:rPr>
          <w:color w:val="000000" w:themeColor="text1"/>
          <w:sz w:val="32"/>
          <w:szCs w:val="32"/>
          <w:lang w:bidi="ar-EG"/>
        </w:rPr>
        <w:t xml:space="preserve">LFS </w:t>
      </w:r>
      <w:r w:rsidRPr="00F40B82">
        <w:rPr>
          <w:color w:val="000000" w:themeColor="text1"/>
          <w:sz w:val="32"/>
          <w:szCs w:val="32"/>
          <w:rtl/>
        </w:rPr>
        <w:t>400 المتطور</w:t>
      </w:r>
    </w:p>
    <w:bookmarkEnd w:id="0"/>
    <w:p w:rsidR="00F40B82" w:rsidRDefault="00F40B82" w:rsidP="00F40B82">
      <w:pPr>
        <w:pStyle w:val="ListParagraph"/>
        <w:ind w:left="95"/>
        <w:rPr>
          <w:color w:val="000000" w:themeColor="text1"/>
          <w:sz w:val="36"/>
          <w:szCs w:val="36"/>
          <w:lang w:bidi="ar-EG"/>
        </w:rPr>
      </w:pPr>
    </w:p>
    <w:p w:rsidR="00BD5AE5" w:rsidRPr="00D45125" w:rsidRDefault="00BD5AE5" w:rsidP="005025F0">
      <w:pPr>
        <w:pStyle w:val="ListParagraph"/>
        <w:ind w:left="-766"/>
        <w:rPr>
          <w:sz w:val="32"/>
          <w:szCs w:val="32"/>
        </w:rPr>
      </w:pPr>
    </w:p>
    <w:sectPr w:rsidR="00BD5AE5" w:rsidRPr="00D4512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271E76EB"/>
    <w:multiLevelType w:val="hybridMultilevel"/>
    <w:tmpl w:val="BF2EBBD6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6">
    <w:nsid w:val="2C0B6E43"/>
    <w:multiLevelType w:val="hybridMultilevel"/>
    <w:tmpl w:val="B53414C2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0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2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C7FE9"/>
    <w:rsid w:val="005025F0"/>
    <w:rsid w:val="00720BBE"/>
    <w:rsid w:val="007F7ACA"/>
    <w:rsid w:val="009B6468"/>
    <w:rsid w:val="00A42085"/>
    <w:rsid w:val="00B6619C"/>
    <w:rsid w:val="00BD5AE5"/>
    <w:rsid w:val="00D45125"/>
    <w:rsid w:val="00EB147C"/>
    <w:rsid w:val="00F40B82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11</cp:revision>
  <dcterms:created xsi:type="dcterms:W3CDTF">2021-12-28T12:42:00Z</dcterms:created>
  <dcterms:modified xsi:type="dcterms:W3CDTF">2021-12-30T09:30:00Z</dcterms:modified>
</cp:coreProperties>
</file>