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EB29A9" w:rsidRDefault="00B06CE6" w:rsidP="00B06CE6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EB29A9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برنامج " </w:t>
      </w:r>
      <w:r w:rsidR="00624F06" w:rsidRPr="00EB29A9">
        <w:rPr>
          <w:rFonts w:cs="Arial" w:hint="cs"/>
          <w:b/>
          <w:bCs/>
          <w:sz w:val="44"/>
          <w:szCs w:val="44"/>
          <w:u w:val="single"/>
          <w:rtl/>
          <w:lang w:bidi="ar-EG"/>
        </w:rPr>
        <w:t>تحليل</w:t>
      </w:r>
      <w:r w:rsidR="00624F06" w:rsidRPr="00EB29A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624F06" w:rsidRPr="00EB29A9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وتصميم</w:t>
      </w:r>
      <w:r w:rsidR="00624F06" w:rsidRPr="00EB29A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624F06" w:rsidRPr="00EB29A9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الوظائف</w:t>
      </w:r>
      <w:r w:rsidR="00624F06" w:rsidRPr="00EB29A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624F06" w:rsidRPr="00EB29A9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وقياس</w:t>
      </w:r>
      <w:r w:rsidR="00624F06" w:rsidRPr="00EB29A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624F06" w:rsidRPr="00EB29A9">
        <w:rPr>
          <w:rFonts w:cs="Arial" w:hint="cs"/>
          <w:b/>
          <w:bCs/>
          <w:sz w:val="44"/>
          <w:szCs w:val="44"/>
          <w:u w:val="single"/>
          <w:rtl/>
          <w:lang w:bidi="ar-EG"/>
        </w:rPr>
        <w:t>كفاءة</w:t>
      </w:r>
      <w:r w:rsidR="00624F06" w:rsidRPr="00EB29A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624F06" w:rsidRPr="00EB29A9">
        <w:rPr>
          <w:rFonts w:cs="Arial" w:hint="cs"/>
          <w:b/>
          <w:bCs/>
          <w:sz w:val="44"/>
          <w:szCs w:val="44"/>
          <w:u w:val="single"/>
          <w:rtl/>
          <w:lang w:bidi="ar-EG"/>
        </w:rPr>
        <w:t>أداء</w:t>
      </w:r>
      <w:r w:rsidR="00624F06" w:rsidRPr="00EB29A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624F06" w:rsidRPr="00EB29A9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الموارد</w:t>
      </w:r>
      <w:r w:rsidR="00624F06" w:rsidRPr="00EB29A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624F06" w:rsidRPr="00EB29A9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البشرية </w:t>
      </w:r>
      <w:r w:rsidRPr="00EB29A9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B06CE6" w:rsidRPr="00EB29A9" w:rsidRDefault="00B06CE6" w:rsidP="00EB29A9">
      <w:pPr>
        <w:pStyle w:val="ListParagraph"/>
        <w:numPr>
          <w:ilvl w:val="0"/>
          <w:numId w:val="1"/>
        </w:numPr>
        <w:ind w:left="-766"/>
        <w:rPr>
          <w:b/>
          <w:bCs/>
          <w:sz w:val="32"/>
          <w:szCs w:val="32"/>
          <w:u w:val="single"/>
          <w:lang w:bidi="ar-EG"/>
        </w:rPr>
      </w:pPr>
      <w:r w:rsidRPr="00EB29A9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EB29A9" w:rsidRDefault="00EB29A9" w:rsidP="00EB29A9">
      <w:pPr>
        <w:pStyle w:val="ListParagraph"/>
        <w:numPr>
          <w:ilvl w:val="0"/>
          <w:numId w:val="4"/>
        </w:numPr>
        <w:ind w:left="-766" w:hanging="284"/>
        <w:rPr>
          <w:b/>
          <w:bCs/>
          <w:sz w:val="32"/>
          <w:szCs w:val="32"/>
          <w:u w:val="single"/>
          <w:lang w:bidi="ar-EG"/>
        </w:rPr>
      </w:pPr>
      <w:r w:rsidRPr="00EB29A9">
        <w:rPr>
          <w:rFonts w:hint="cs"/>
          <w:sz w:val="32"/>
          <w:szCs w:val="32"/>
          <w:rtl/>
          <w:lang w:bidi="ar-EG"/>
        </w:rPr>
        <w:t xml:space="preserve"> </w:t>
      </w:r>
      <w:r w:rsidR="00624F06" w:rsidRPr="00EB29A9">
        <w:rPr>
          <w:rFonts w:hint="cs"/>
          <w:sz w:val="32"/>
          <w:szCs w:val="32"/>
          <w:rtl/>
          <w:lang w:bidi="ar-EG"/>
        </w:rPr>
        <w:t>وضع نظام عملي فعال لتحليل وتوصيف الوظائف.</w:t>
      </w:r>
    </w:p>
    <w:p w:rsidR="00624F06" w:rsidRPr="00EB29A9" w:rsidRDefault="00EB29A9" w:rsidP="00EB29A9">
      <w:pPr>
        <w:pStyle w:val="ListParagraph"/>
        <w:numPr>
          <w:ilvl w:val="0"/>
          <w:numId w:val="4"/>
        </w:numPr>
        <w:ind w:left="-766" w:hanging="284"/>
        <w:rPr>
          <w:b/>
          <w:bCs/>
          <w:sz w:val="32"/>
          <w:szCs w:val="32"/>
          <w:u w:val="single"/>
          <w:lang w:bidi="ar-EG"/>
        </w:rPr>
      </w:pPr>
      <w:r w:rsidRPr="00EB29A9">
        <w:rPr>
          <w:rFonts w:hint="cs"/>
          <w:sz w:val="32"/>
          <w:szCs w:val="32"/>
          <w:rtl/>
          <w:lang w:bidi="ar-EG"/>
        </w:rPr>
        <w:t xml:space="preserve"> </w:t>
      </w:r>
      <w:r w:rsidR="00624F06" w:rsidRPr="00EB29A9">
        <w:rPr>
          <w:rFonts w:hint="cs"/>
          <w:sz w:val="32"/>
          <w:szCs w:val="32"/>
          <w:rtl/>
          <w:lang w:bidi="ar-EG"/>
        </w:rPr>
        <w:t>القدرة على فهم وتحليل بطاقات الوصف الوظيفي.</w:t>
      </w:r>
    </w:p>
    <w:p w:rsidR="00624F06" w:rsidRPr="00EB29A9" w:rsidRDefault="00EB29A9" w:rsidP="00EB29A9">
      <w:pPr>
        <w:pStyle w:val="ListParagraph"/>
        <w:numPr>
          <w:ilvl w:val="0"/>
          <w:numId w:val="4"/>
        </w:numPr>
        <w:ind w:left="-766" w:hanging="284"/>
        <w:rPr>
          <w:b/>
          <w:bCs/>
          <w:sz w:val="32"/>
          <w:szCs w:val="32"/>
          <w:u w:val="single"/>
          <w:lang w:bidi="ar-EG"/>
        </w:rPr>
      </w:pPr>
      <w:r w:rsidRPr="00EB29A9">
        <w:rPr>
          <w:rFonts w:hint="cs"/>
          <w:sz w:val="32"/>
          <w:szCs w:val="32"/>
          <w:rtl/>
          <w:lang w:bidi="ar-EG"/>
        </w:rPr>
        <w:t xml:space="preserve"> </w:t>
      </w:r>
      <w:r w:rsidR="00624F06" w:rsidRPr="00EB29A9">
        <w:rPr>
          <w:rFonts w:hint="cs"/>
          <w:sz w:val="32"/>
          <w:szCs w:val="32"/>
          <w:rtl/>
          <w:lang w:bidi="ar-EG"/>
        </w:rPr>
        <w:t>تزويد المشاركين بالمفاهيم العلمية والطرق الحديثة لتقييم أداء الموظفين.</w:t>
      </w:r>
    </w:p>
    <w:p w:rsidR="00624F06" w:rsidRPr="00EB29A9" w:rsidRDefault="00EB29A9" w:rsidP="00EB29A9">
      <w:pPr>
        <w:pStyle w:val="ListParagraph"/>
        <w:numPr>
          <w:ilvl w:val="0"/>
          <w:numId w:val="4"/>
        </w:numPr>
        <w:ind w:left="-766" w:hanging="284"/>
        <w:rPr>
          <w:b/>
          <w:bCs/>
          <w:sz w:val="32"/>
          <w:szCs w:val="32"/>
          <w:u w:val="single"/>
          <w:lang w:bidi="ar-EG"/>
        </w:rPr>
      </w:pPr>
      <w:r w:rsidRPr="00EB29A9">
        <w:rPr>
          <w:rFonts w:hint="cs"/>
          <w:sz w:val="32"/>
          <w:szCs w:val="32"/>
          <w:rtl/>
          <w:lang w:bidi="ar-EG"/>
        </w:rPr>
        <w:t xml:space="preserve"> </w:t>
      </w:r>
      <w:r w:rsidR="00624F06" w:rsidRPr="00EB29A9">
        <w:rPr>
          <w:rFonts w:hint="cs"/>
          <w:sz w:val="32"/>
          <w:szCs w:val="32"/>
          <w:rtl/>
          <w:lang w:bidi="ar-EG"/>
        </w:rPr>
        <w:t>تصميم نماذج سليمة لتقويم الأداء على ضوء طبيعة العمل والمستوى الوظيفي للع</w:t>
      </w:r>
      <w:r w:rsidRPr="00EB29A9">
        <w:rPr>
          <w:rFonts w:hint="cs"/>
          <w:sz w:val="32"/>
          <w:szCs w:val="32"/>
          <w:rtl/>
          <w:lang w:bidi="ar-EG"/>
        </w:rPr>
        <w:t>املين وكذا الوسائل الحديثة لذلك</w:t>
      </w:r>
    </w:p>
    <w:p w:rsidR="00EB29A9" w:rsidRPr="00EB29A9" w:rsidRDefault="00EB29A9" w:rsidP="00EB29A9">
      <w:pPr>
        <w:pStyle w:val="ListParagraph"/>
        <w:ind w:left="-766"/>
        <w:rPr>
          <w:b/>
          <w:bCs/>
          <w:sz w:val="32"/>
          <w:szCs w:val="32"/>
          <w:u w:val="single"/>
          <w:lang w:bidi="ar-EG"/>
        </w:rPr>
      </w:pPr>
    </w:p>
    <w:p w:rsidR="00B06CE6" w:rsidRPr="00EB29A9" w:rsidRDefault="00B06CE6" w:rsidP="00EB29A9">
      <w:pPr>
        <w:pStyle w:val="ListParagraph"/>
        <w:numPr>
          <w:ilvl w:val="0"/>
          <w:numId w:val="2"/>
        </w:numPr>
        <w:ind w:left="-766"/>
        <w:rPr>
          <w:color w:val="000000" w:themeColor="text1"/>
          <w:sz w:val="32"/>
          <w:szCs w:val="32"/>
          <w:lang w:bidi="ar-EG"/>
        </w:rPr>
      </w:pPr>
      <w:r w:rsidRPr="00EB29A9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EB29A9" w:rsidRDefault="004A67EC" w:rsidP="00EB29A9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EB29A9">
        <w:rPr>
          <w:rFonts w:hint="cs"/>
          <w:color w:val="000000" w:themeColor="text1"/>
          <w:sz w:val="32"/>
          <w:szCs w:val="32"/>
          <w:rtl/>
          <w:lang w:bidi="ar-EG"/>
        </w:rPr>
        <w:t>أهمية تصنيف الوظائ</w:t>
      </w:r>
      <w:r w:rsidR="00EB29A9">
        <w:rPr>
          <w:rFonts w:hint="cs"/>
          <w:color w:val="000000" w:themeColor="text1"/>
          <w:sz w:val="32"/>
          <w:szCs w:val="32"/>
          <w:rtl/>
          <w:lang w:bidi="ar-EG"/>
        </w:rPr>
        <w:t>ف</w:t>
      </w:r>
    </w:p>
    <w:p w:rsidR="004A67EC" w:rsidRPr="00EB29A9" w:rsidRDefault="004A67EC" w:rsidP="00EB29A9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EB29A9">
        <w:rPr>
          <w:rFonts w:hint="cs"/>
          <w:color w:val="000000" w:themeColor="text1"/>
          <w:sz w:val="32"/>
          <w:szCs w:val="32"/>
          <w:rtl/>
          <w:lang w:bidi="ar-EG"/>
        </w:rPr>
        <w:t>الإعداد والت</w:t>
      </w:r>
      <w:r w:rsidR="00EB29A9">
        <w:rPr>
          <w:rFonts w:hint="cs"/>
          <w:color w:val="000000" w:themeColor="text1"/>
          <w:sz w:val="32"/>
          <w:szCs w:val="32"/>
          <w:rtl/>
          <w:lang w:bidi="ar-EG"/>
        </w:rPr>
        <w:t>خطيط لنظام توصيف وتصنيف الوظائف</w:t>
      </w:r>
    </w:p>
    <w:p w:rsidR="004A67EC" w:rsidRPr="00EB29A9" w:rsidRDefault="00EB29A9" w:rsidP="00EB29A9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تحليل الوظائف</w:t>
      </w:r>
    </w:p>
    <w:p w:rsidR="004A67EC" w:rsidRPr="00EB29A9" w:rsidRDefault="004A67EC" w:rsidP="00EB29A9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EB29A9">
        <w:rPr>
          <w:rFonts w:hint="cs"/>
          <w:color w:val="000000" w:themeColor="text1"/>
          <w:sz w:val="32"/>
          <w:szCs w:val="32"/>
          <w:rtl/>
          <w:lang w:bidi="ar-EG"/>
        </w:rPr>
        <w:t>تطبي</w:t>
      </w:r>
      <w:r w:rsidR="00EB29A9">
        <w:rPr>
          <w:rFonts w:hint="cs"/>
          <w:color w:val="000000" w:themeColor="text1"/>
          <w:sz w:val="32"/>
          <w:szCs w:val="32"/>
          <w:rtl/>
          <w:lang w:bidi="ar-EG"/>
        </w:rPr>
        <w:t>قات عمليات توصيف وتصنيف الوظائف</w:t>
      </w:r>
    </w:p>
    <w:p w:rsidR="004A67EC" w:rsidRPr="00EB29A9" w:rsidRDefault="004A67EC" w:rsidP="00EB29A9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EB29A9">
        <w:rPr>
          <w:rFonts w:hint="cs"/>
          <w:color w:val="000000" w:themeColor="text1"/>
          <w:sz w:val="32"/>
          <w:szCs w:val="32"/>
          <w:rtl/>
          <w:lang w:bidi="ar-EG"/>
        </w:rPr>
        <w:t>مفهوم واهمية و</w:t>
      </w:r>
      <w:r w:rsidR="00EB29A9">
        <w:rPr>
          <w:rFonts w:hint="cs"/>
          <w:color w:val="000000" w:themeColor="text1"/>
          <w:sz w:val="32"/>
          <w:szCs w:val="32"/>
          <w:rtl/>
          <w:lang w:bidi="ar-EG"/>
        </w:rPr>
        <w:t>أهداف عملية تقويم اداء الموظفين</w:t>
      </w:r>
    </w:p>
    <w:p w:rsidR="004A67EC" w:rsidRPr="00EB29A9" w:rsidRDefault="004A67EC" w:rsidP="00EB29A9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EB29A9">
        <w:rPr>
          <w:rFonts w:hint="cs"/>
          <w:color w:val="000000" w:themeColor="text1"/>
          <w:sz w:val="32"/>
          <w:szCs w:val="32"/>
          <w:rtl/>
          <w:lang w:bidi="ar-EG"/>
        </w:rPr>
        <w:t xml:space="preserve">الأخطاء الشائعة </w:t>
      </w:r>
      <w:r w:rsidR="00EB29A9">
        <w:rPr>
          <w:rFonts w:hint="cs"/>
          <w:color w:val="000000" w:themeColor="text1"/>
          <w:sz w:val="32"/>
          <w:szCs w:val="32"/>
          <w:rtl/>
          <w:lang w:bidi="ar-EG"/>
        </w:rPr>
        <w:t>في تثويم الأداء وكيفية معالجتها</w:t>
      </w:r>
    </w:p>
    <w:p w:rsidR="004A67EC" w:rsidRPr="00EB29A9" w:rsidRDefault="004A67EC" w:rsidP="00EB29A9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EB29A9">
        <w:rPr>
          <w:rFonts w:hint="cs"/>
          <w:color w:val="000000" w:themeColor="text1"/>
          <w:sz w:val="32"/>
          <w:szCs w:val="32"/>
          <w:rtl/>
          <w:lang w:bidi="ar-EG"/>
        </w:rPr>
        <w:t>دور الت</w:t>
      </w:r>
      <w:r w:rsidR="00EB29A9">
        <w:rPr>
          <w:rFonts w:hint="cs"/>
          <w:color w:val="000000" w:themeColor="text1"/>
          <w:sz w:val="32"/>
          <w:szCs w:val="32"/>
          <w:rtl/>
          <w:lang w:bidi="ar-EG"/>
        </w:rPr>
        <w:t>دريب في رفع كفاءة الأداء البشري</w:t>
      </w:r>
      <w:bookmarkStart w:id="0" w:name="_GoBack"/>
      <w:bookmarkEnd w:id="0"/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97097F"/>
    <w:multiLevelType w:val="hybridMultilevel"/>
    <w:tmpl w:val="A8DA435A"/>
    <w:lvl w:ilvl="0" w:tplc="0EC877EA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2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8584F"/>
    <w:multiLevelType w:val="hybridMultilevel"/>
    <w:tmpl w:val="D178A120"/>
    <w:lvl w:ilvl="0" w:tplc="5AF6088A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F01D4"/>
    <w:rsid w:val="001B5EFD"/>
    <w:rsid w:val="004A67EC"/>
    <w:rsid w:val="00624F06"/>
    <w:rsid w:val="00720BBE"/>
    <w:rsid w:val="007511B6"/>
    <w:rsid w:val="00B06CE6"/>
    <w:rsid w:val="00E33571"/>
    <w:rsid w:val="00EB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6</cp:revision>
  <dcterms:created xsi:type="dcterms:W3CDTF">2021-06-23T11:45:00Z</dcterms:created>
  <dcterms:modified xsi:type="dcterms:W3CDTF">2021-12-28T10:19:00Z</dcterms:modified>
</cp:coreProperties>
</file>