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Content Startpage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___________________________________________________________</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***(WELCOME:)</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Herzlichen Willkommen beim Jugend College!</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"1000 Chancen für 1000 Jugendliche"</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Wir, das Wiener Jugend College, sind ein Bildungsangebot, das</w:t>
      </w:r>
      <w:r>
        <w:rPr>
          <w:rFonts w:ascii="Arial" w:hAnsi="Arial" w:cs="Arial" w:eastAsia="Arial"/>
          <w:color w:val="FF0000"/>
          <w:spacing w:val="0"/>
          <w:position w:val="0"/>
          <w:sz w:val="28"/>
          <w:shd w:fill="auto" w:val="clear"/>
        </w:rPr>
        <w:t xml:space="preserve"> </w:t>
      </w:r>
      <w:r>
        <w:rPr>
          <w:rFonts w:ascii="Arial" w:hAnsi="Arial" w:cs="Arial" w:eastAsia="Arial"/>
          <w:color w:val="auto"/>
          <w:spacing w:val="0"/>
          <w:position w:val="0"/>
          <w:sz w:val="28"/>
          <w:shd w:fill="auto" w:val="clear"/>
        </w:rPr>
        <w:t xml:space="preserve">an zwei Standorte</w:t>
      </w:r>
      <w:r>
        <w:rPr>
          <w:rFonts w:ascii="Arial" w:hAnsi="Arial" w:cs="Arial" w:eastAsia="Arial"/>
          <w:color w:val="000000"/>
          <w:spacing w:val="0"/>
          <w:position w:val="0"/>
          <w:sz w:val="28"/>
          <w:shd w:fill="auto" w:val="clear"/>
        </w:rPr>
        <w:t xml:space="preserve">n</w:t>
      </w:r>
      <w:r>
        <w:rPr>
          <w:rFonts w:ascii="Arial" w:hAnsi="Arial" w:cs="Arial" w:eastAsia="Arial"/>
          <w:color w:val="FF0000"/>
          <w:spacing w:val="0"/>
          <w:position w:val="0"/>
          <w:sz w:val="28"/>
          <w:shd w:fill="auto" w:val="clear"/>
        </w:rPr>
        <w:t xml:space="preserve"> </w:t>
      </w:r>
      <w:r>
        <w:rPr>
          <w:rFonts w:ascii="Arial" w:hAnsi="Arial" w:cs="Arial" w:eastAsia="Arial"/>
          <w:color w:val="auto"/>
          <w:spacing w:val="0"/>
          <w:position w:val="0"/>
          <w:sz w:val="28"/>
          <w:shd w:fill="auto" w:val="clear"/>
        </w:rPr>
        <w:t xml:space="preserve">1000 Kursplätze für Jugendliche und junge Erwachsene zwischen 15 und 21 Jahren bietet. Ziel ist es, nicht mehr schulpflichtige Flüchtlinge in einem modularen System fit für eine weiterführende (Aus-)Bildung oder den Jobeinstieg fit zu machen.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_____________________________________________________________</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***(INFO:)   here comes the img1789.jpg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„1000 Chancen für 1000 Jugendliche“ mit diesem Ziel wurde im Sommer 2016 Start Wien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das Jugendcollege ins Leben gerufen. An zwei Standorten werden erfolgreich Bildungsangebote für Jugendliche und junge Erwachsene zwischen 15 und 21 Jahren geschaffen.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Zahlen, Daten, Fakten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Grundsätzlich stehen 1002 Plätze für junge Erwachsene im Jugendcollege zur Verfügung. 73 Prozent von ihnen sind männlich, 27 Prozent weiblich und ein Großteil der Jugendlichen kommt aus Afghanistan (442) und Syrien (244). Die restlichen Nationalitäten sind Somalia, Irak, Iran, Rumänien, Bulgarien und Serbien. Altersmäßig ist die größte Gruppe die Gruppe der 18jährigen, gefolgt von den 19jährigen mit 22%. In den letzten Monaten wurden schon mehr als 80 Jugendliche erfolgreich vermittelt und es wurden gleichzeitig in neuen monatlichen Clearings neue Jugendliche aufgenommen.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mehr....   (link zur INFO 2 seite)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***(INFO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Bildungsangebote für Jugendliche im StartWien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Das Jugendcollege</w:t>
        <w:br/>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Kursangebot im StartWien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Das Jugendcollege umfasst die Kernmodule Basisbildung (Mathematik, Englisch, Informations- und Kommunikationstechnologien) und Deutschmodule. Darüber hinaus gibt es Spezialmodule (z. B. Natur, Gesundheit und Soziales, kritische Partizipation,  Peer-Dolmetsch und Werkstätte), die je nach Stufe, Vorkenntnisse und schulische bzw. berufliche Bildungsziele kombiniert werden. Modulbegleitende Angebote, wie sozialintegrative Aktivitäten, Bildungs- und Berufsberatung sowie Unterstützungsangebote runden das Angebot ab. Die geplante durchschnittliche Verweildauer im Jugendcollege beträgt 9 Monate. Alle 8 Wochen wechselt der Stundenplan der TeilnehmerInnen und ermöglicht somit eine höhere Flexibilität und Individualisierung der Ausbildung. </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Bildungsprojekt finanziert durch Mittel der Stadt Wien, des AMS und des Europäischen Sozialfonds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Für dieses Bildungsprojekt werden jährlich sechs Millionen Euro eingesetzt, wovon die Hälfte aus Mitteln des Europäischen Sozialfonds (ESF), die andere Hälfte aus Mitteln der Abteilung für Integration und Diversität MA 17, des AMS Wien und dem FSW Wien finanziert wird. Ein Bieterkonsortium bestehend aus neun PartnerInnen (Die Wiener Volkshochschulen GmbH, WUK-Verein zur Schaffung offener Kultur-und Werkstättenhäuser, Caritas, Integrationshaus, Interface Wien, abz*austria, equalizent, PROSA, BPI der ÖJAB) mit der VHS Wien als Leadpartnerin führt das Jugendcollege an den beiden Standorten. Der Wiener ArbeitnehmerInnen Förderungsfonds organsiert als „zwischengeschaltete Stelle“ den Einsatz von EU Mitteln für wichtige Arbeitsmarktprojekte und ist für die Umsetzung der ESF Programme in Wien verantwortlich.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______________________________________________________________</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(WHAT POLITICIANS SAY:)   here come the pictures img1757.jpg and img1768.jpg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Integrationsstadträtin Sandra Frauenberger betont bei der Eröffnung, wie wichtig es sei, „diesen Jugendlichen eine gute Zukunftsperspektive zu bieten. Wenn wir rechtzeitig die Weichen für Bildungsabschluss oder Berufsausbildung stellen, gewinnen wir engagierte junge Menschen, die die Zukunft unserer Stadt gestalten. Das ist der Wiener Weg: Wir packen es an und schaffen Integration gemeinsam.“</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Sozialstadträtin Sonja Wehsely ergänzt: „Mit dem Jugendcollege bietet die Stadt Wien ein weiteres konkretes Integrationsangebot an, um Flüchtlinge so rasch wie möglich zu integrieren und ihnen damit bessere Zukunftsperspektiven zu geben. Bildung ist der Schlüssel für eine gelungene Integration und ermöglicht den späteren Berufseinstieg sowie die finanzielle Unabhängigkeit. Mit dem Jugendcollege werden wir aber auch dem berechtigten Wunsch der Wienerinnen und Wiener nach einer raschen Integration gerecht. Hier profitieren nicht nur die Flüchtlinge, sondern auch die Wiener Bevölkerung.“</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_____________________________________________________________</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***(ANMELDUNG:)   ***here comes the pdf file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Wie kann ich am Jugend College teilnehmen?</w:t>
      </w:r>
    </w:p>
    <w:p>
      <w:pPr>
        <w:spacing w:before="0" w:after="200" w:line="276"/>
        <w:ind w:right="0" w:left="0" w:firstLine="0"/>
        <w:jc w:val="left"/>
        <w:rPr>
          <w:rFonts w:ascii="Arial" w:hAnsi="Arial" w:cs="Arial" w:eastAsia="Arial"/>
          <w:color w:val="0000FF"/>
          <w:spacing w:val="0"/>
          <w:position w:val="0"/>
          <w:sz w:val="24"/>
          <w:u w:val="single"/>
          <w:shd w:fill="auto" w:val="clear"/>
        </w:rPr>
      </w:pPr>
      <w:r>
        <w:rPr>
          <w:rFonts w:ascii="Arial" w:hAnsi="Arial" w:cs="Arial" w:eastAsia="Arial"/>
          <w:b/>
          <w:color w:val="auto"/>
          <w:spacing w:val="0"/>
          <w:position w:val="0"/>
          <w:sz w:val="24"/>
          <w:shd w:fill="auto" w:val="clear"/>
        </w:rPr>
        <w:t xml:space="preserve">Anmeldung und Zubuchung</w:t>
        <w:br/>
      </w:r>
      <w:r>
        <w:rPr>
          <w:rFonts w:ascii="Arial" w:hAnsi="Arial" w:cs="Arial" w:eastAsia="Arial"/>
          <w:color w:val="auto"/>
          <w:spacing w:val="0"/>
          <w:position w:val="0"/>
          <w:sz w:val="24"/>
          <w:shd w:fill="auto" w:val="clear"/>
        </w:rPr>
        <w:t xml:space="preserve">Die Zubuchung zum Jugendcollege ist über zwei Schienen möglich: Anerkannte bzw. subsidär schutzberechtigte Jugendliche werden über ihre Betreuungsperson beim AMS Wien zum Clearing zugebucht. Personen im Asylverfahren, die in der Grundversorgung sind, kommen über den Fonds Soziales Wien zur Bildungsdrehscheibe. Nach einem Beratungsgespräch in der Bildungsdrehscheibe können Jugendliche zum Jugendcollege zugebucht werden. Auch privat untergebrachte Jugendliche können sich bei der Bildungsdrehscheibe melden: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bildungsdrehscheibe@vhs.at</w:t>
        </w:r>
      </w:hyperlink>
    </w:p>
    <w:p>
      <w:pPr>
        <w:spacing w:before="240" w:after="200" w:line="276"/>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auto"/>
          <w:spacing w:val="0"/>
          <w:position w:val="0"/>
          <w:sz w:val="24"/>
          <w:shd w:fill="auto" w:val="clear"/>
        </w:rPr>
        <w:t xml:space="preserve">Clearing und Aufnahme</w:t>
        <w:br/>
      </w:r>
      <w:r>
        <w:rPr>
          <w:rFonts w:ascii="Arial" w:hAnsi="Arial" w:cs="Arial" w:eastAsia="Arial"/>
          <w:color w:val="auto"/>
          <w:spacing w:val="0"/>
          <w:position w:val="0"/>
          <w:sz w:val="24"/>
          <w:shd w:fill="auto" w:val="clear"/>
        </w:rPr>
        <w:t xml:space="preserve">600 Jugendliche sind bereits über die Clearingphase in das Kursangebot eingestiegen, eine weitere Clearingphase für 400 Jugendliche findet im September statt. Der Vollbetrieb mit 1000 Kursplätzen wird im Oktober erreicht sein. Bei den Clearings wird der Bildungsstand erhoben sowie ein Beratungsgespräch mit SozialbetreuerInnen geführt. Die SozialberaterInnen und TrainerInnen entscheiden nach der Clearingphase über die Aufnahme ins Jugendcollege. Die Jugendlichen erfahren am Ende der jeweiligen Clearingphase, ob sie ins Jugendcollege aufgenommen werden. </w:t>
      </w:r>
      <w:r>
        <w:rPr>
          <w:rFonts w:ascii="Arial" w:hAnsi="Arial" w:cs="Arial" w:eastAsia="Arial"/>
          <w:color w:val="000000"/>
          <w:spacing w:val="0"/>
          <w:position w:val="0"/>
          <w:sz w:val="24"/>
          <w:shd w:fill="auto" w:val="clear"/>
        </w:rPr>
        <w:t xml:space="preserve">Ziel des Jugendcolleges ist es ein passendes Bildungsangebot für Jugendliche anzubieten.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Bildungsangebot im Jugendcollege</w:t>
        <w:br/>
      </w:r>
      <w:r>
        <w:rPr>
          <w:rFonts w:ascii="Arial" w:hAnsi="Arial" w:cs="Arial" w:eastAsia="Arial"/>
          <w:color w:val="auto"/>
          <w:spacing w:val="0"/>
          <w:position w:val="0"/>
          <w:sz w:val="24"/>
          <w:shd w:fill="auto" w:val="clear"/>
        </w:rPr>
        <w:t xml:space="preserve">Das Kursangebot im Jugendcollege umfasst die Kernmodule Basisbildung (Mathematik, Englisch, IKT) und Deutschmodule; Spezialmodule, die je nach Stufe, Vorkenntnissen und schulischen bzw. beruflichen Bildungszielen kombiniert werden  (z. B. Pflichtschulabschluss, Peer-Dolmetsch und Werkstätte) und modulbegleitende Angebote, wie sozialintegrative Aktivitäten, Bildungs- und Berufsberatung sowie Unterstützungsangebote. Die durchschnittliche  Verweildauer im Jugendcollege ist 9 Monate, der Stundenplan für die TeilnehmerInnen ist immer 8-wöchig aufgebaut. Dieser Aufbau ermöglicht Flexibilität und Individualisierung der Ausbildung. Ziel des Jugendcolleges ist die Vermittlung in eine weiterführende Schule, eine berufliche Ausbildung oder in eine nachhaltige Beschäftigung.  </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ildungsdrehscheibe@vhs.a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