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8B87" w14:textId="47546CC3" w:rsidR="005156EA" w:rsidRDefault="00571CE3" w:rsidP="00BF415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Cost Estimation</w:t>
      </w:r>
    </w:p>
    <w:p w14:paraId="0CDD4817" w14:textId="045D023D" w:rsidR="00BF4152" w:rsidRDefault="00BF4152" w:rsidP="00BF4152">
      <w:pPr>
        <w:rPr>
          <w:sz w:val="36"/>
          <w:szCs w:val="36"/>
        </w:rPr>
      </w:pPr>
      <w:r>
        <w:rPr>
          <w:sz w:val="36"/>
          <w:szCs w:val="36"/>
        </w:rPr>
        <w:t>Our WBS Items were:</w:t>
      </w:r>
    </w:p>
    <w:p w14:paraId="7F2B8B6A" w14:textId="6502AC4B" w:rsidR="00BF4152" w:rsidRDefault="00BF4152" w:rsidP="00BF41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Training</w:t>
      </w:r>
    </w:p>
    <w:p w14:paraId="3298A9CA" w14:textId="24E8ADA3" w:rsidR="00BF4152" w:rsidRDefault="00BF4152" w:rsidP="00BF41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 Design</w:t>
      </w:r>
    </w:p>
    <w:p w14:paraId="0D5A0DB3" w14:textId="6078273D" w:rsidR="00BF4152" w:rsidRDefault="00BF4152" w:rsidP="00BF41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Database Design</w:t>
      </w:r>
    </w:p>
    <w:p w14:paraId="7C86476B" w14:textId="3D454CD0" w:rsidR="00BF4152" w:rsidRDefault="00BF4152" w:rsidP="00BF41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26A0A227" w14:textId="3E489C22" w:rsidR="00BF4152" w:rsidRDefault="00BF4152" w:rsidP="00BF41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Deployment</w:t>
      </w:r>
    </w:p>
    <w:p w14:paraId="5A4D21AA" w14:textId="357B655F" w:rsidR="005F36DB" w:rsidRPr="005F36DB" w:rsidRDefault="00BF4152" w:rsidP="005F36DB">
      <w:r>
        <w:rPr>
          <w:sz w:val="36"/>
          <w:szCs w:val="36"/>
        </w:rPr>
        <w:t>These items are going to be the main factor in calculating the costs, but we will add marketing</w:t>
      </w:r>
      <w:r w:rsidR="001E4C8F">
        <w:rPr>
          <w:sz w:val="36"/>
          <w:szCs w:val="36"/>
        </w:rPr>
        <w:t>, hardware cost (such as servers, etc.), software licenses</w:t>
      </w:r>
      <w:r>
        <w:rPr>
          <w:sz w:val="36"/>
          <w:szCs w:val="36"/>
        </w:rPr>
        <w:t xml:space="preserve"> </w:t>
      </w:r>
      <w:r w:rsidR="001E4C8F">
        <w:rPr>
          <w:sz w:val="36"/>
          <w:szCs w:val="36"/>
        </w:rPr>
        <w:t xml:space="preserve">and salaries </w:t>
      </w:r>
      <w:r>
        <w:rPr>
          <w:sz w:val="36"/>
          <w:szCs w:val="36"/>
        </w:rPr>
        <w:t>to these items as its important to market the app.</w:t>
      </w:r>
    </w:p>
    <w:tbl>
      <w:tblPr>
        <w:tblStyle w:val="TableGrid"/>
        <w:tblW w:w="8275" w:type="dxa"/>
        <w:tblInd w:w="535" w:type="dxa"/>
        <w:tblLook w:val="04A0" w:firstRow="1" w:lastRow="0" w:firstColumn="1" w:lastColumn="0" w:noHBand="0" w:noVBand="1"/>
      </w:tblPr>
      <w:tblGrid>
        <w:gridCol w:w="2758"/>
        <w:gridCol w:w="2758"/>
        <w:gridCol w:w="2759"/>
      </w:tblGrid>
      <w:tr w:rsidR="00D67371" w14:paraId="5F97D043" w14:textId="77777777" w:rsidTr="00D67371">
        <w:trPr>
          <w:trHeight w:val="956"/>
        </w:trPr>
        <w:tc>
          <w:tcPr>
            <w:tcW w:w="2758" w:type="dxa"/>
          </w:tcPr>
          <w:p w14:paraId="08D0FA57" w14:textId="1854246A" w:rsidR="00D67371" w:rsidRDefault="00D67371" w:rsidP="007F3E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2758" w:type="dxa"/>
          </w:tcPr>
          <w:p w14:paraId="542083B1" w14:textId="12E14870" w:rsidR="00D67371" w:rsidRDefault="00D67371" w:rsidP="007F3E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Units / Members</w:t>
            </w:r>
          </w:p>
        </w:tc>
        <w:tc>
          <w:tcPr>
            <w:tcW w:w="2759" w:type="dxa"/>
          </w:tcPr>
          <w:p w14:paraId="1CE385FC" w14:textId="71217F21" w:rsidR="00D67371" w:rsidRDefault="00D67371" w:rsidP="007F3E7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</w:tr>
      <w:tr w:rsidR="00D67371" w14:paraId="69C94A44" w14:textId="77777777" w:rsidTr="00D67371">
        <w:trPr>
          <w:trHeight w:val="484"/>
        </w:trPr>
        <w:tc>
          <w:tcPr>
            <w:tcW w:w="2758" w:type="dxa"/>
          </w:tcPr>
          <w:p w14:paraId="5E1D91A0" w14:textId="3F245385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Training</w:t>
            </w:r>
          </w:p>
        </w:tc>
        <w:tc>
          <w:tcPr>
            <w:tcW w:w="2758" w:type="dxa"/>
          </w:tcPr>
          <w:p w14:paraId="2F68878F" w14:textId="67A4A2AA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759" w:type="dxa"/>
          </w:tcPr>
          <w:p w14:paraId="29959030" w14:textId="542CE597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0A6245FA" w14:textId="77777777" w:rsidTr="00D67371">
        <w:trPr>
          <w:trHeight w:val="471"/>
        </w:trPr>
        <w:tc>
          <w:tcPr>
            <w:tcW w:w="2758" w:type="dxa"/>
          </w:tcPr>
          <w:p w14:paraId="6A3301D2" w14:textId="254D2227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 Design</w:t>
            </w:r>
          </w:p>
        </w:tc>
        <w:tc>
          <w:tcPr>
            <w:tcW w:w="2758" w:type="dxa"/>
          </w:tcPr>
          <w:p w14:paraId="41D9BD71" w14:textId="014CFC5F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759" w:type="dxa"/>
          </w:tcPr>
          <w:p w14:paraId="55326BE6" w14:textId="6DA0FD93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500</w:t>
            </w:r>
          </w:p>
        </w:tc>
      </w:tr>
      <w:tr w:rsidR="00D67371" w14:paraId="00C49D75" w14:textId="77777777" w:rsidTr="00D67371">
        <w:trPr>
          <w:trHeight w:val="471"/>
        </w:trPr>
        <w:tc>
          <w:tcPr>
            <w:tcW w:w="2758" w:type="dxa"/>
          </w:tcPr>
          <w:p w14:paraId="77233F1D" w14:textId="1A34C684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Design</w:t>
            </w:r>
          </w:p>
        </w:tc>
        <w:tc>
          <w:tcPr>
            <w:tcW w:w="2758" w:type="dxa"/>
          </w:tcPr>
          <w:p w14:paraId="1E393DB0" w14:textId="017A679C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759" w:type="dxa"/>
          </w:tcPr>
          <w:p w14:paraId="480B9E4C" w14:textId="62839967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500</w:t>
            </w:r>
          </w:p>
        </w:tc>
      </w:tr>
      <w:tr w:rsidR="00D67371" w14:paraId="45DBE03C" w14:textId="77777777" w:rsidTr="00D67371">
        <w:trPr>
          <w:trHeight w:val="484"/>
        </w:trPr>
        <w:tc>
          <w:tcPr>
            <w:tcW w:w="2758" w:type="dxa"/>
          </w:tcPr>
          <w:p w14:paraId="11D94ECC" w14:textId="416194C5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</w:p>
        </w:tc>
        <w:tc>
          <w:tcPr>
            <w:tcW w:w="2758" w:type="dxa"/>
          </w:tcPr>
          <w:p w14:paraId="58B0B1EA" w14:textId="4FE58DC2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759" w:type="dxa"/>
          </w:tcPr>
          <w:p w14:paraId="3DF6F32D" w14:textId="58EBA0C5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5A0E3CDF" w14:textId="77777777" w:rsidTr="00D67371">
        <w:trPr>
          <w:trHeight w:val="471"/>
        </w:trPr>
        <w:tc>
          <w:tcPr>
            <w:tcW w:w="2758" w:type="dxa"/>
          </w:tcPr>
          <w:p w14:paraId="1F36444D" w14:textId="679731CB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Deployment</w:t>
            </w:r>
          </w:p>
        </w:tc>
        <w:tc>
          <w:tcPr>
            <w:tcW w:w="2758" w:type="dxa"/>
          </w:tcPr>
          <w:p w14:paraId="7FE70407" w14:textId="6438F4BC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759" w:type="dxa"/>
          </w:tcPr>
          <w:p w14:paraId="7A6D9C33" w14:textId="2BD30175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363B1734" w14:textId="77777777" w:rsidTr="00D67371">
        <w:trPr>
          <w:trHeight w:val="471"/>
        </w:trPr>
        <w:tc>
          <w:tcPr>
            <w:tcW w:w="2758" w:type="dxa"/>
          </w:tcPr>
          <w:p w14:paraId="7750FF4C" w14:textId="012E9250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Marketing</w:t>
            </w:r>
          </w:p>
        </w:tc>
        <w:tc>
          <w:tcPr>
            <w:tcW w:w="2758" w:type="dxa"/>
          </w:tcPr>
          <w:p w14:paraId="795F00D0" w14:textId="7811C34F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759" w:type="dxa"/>
          </w:tcPr>
          <w:p w14:paraId="78AA3EE0" w14:textId="748EF828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62C38529" w14:textId="77777777" w:rsidTr="00D67371">
        <w:trPr>
          <w:trHeight w:val="471"/>
        </w:trPr>
        <w:tc>
          <w:tcPr>
            <w:tcW w:w="2758" w:type="dxa"/>
          </w:tcPr>
          <w:p w14:paraId="353BD93A" w14:textId="0C287AD8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Hardware Cost</w:t>
            </w:r>
          </w:p>
        </w:tc>
        <w:tc>
          <w:tcPr>
            <w:tcW w:w="2758" w:type="dxa"/>
          </w:tcPr>
          <w:p w14:paraId="54095ABD" w14:textId="5C7EA6EF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759" w:type="dxa"/>
          </w:tcPr>
          <w:p w14:paraId="1FDC555D" w14:textId="301A1B1D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4B2E835F" w14:textId="77777777" w:rsidTr="00D67371">
        <w:trPr>
          <w:trHeight w:val="471"/>
        </w:trPr>
        <w:tc>
          <w:tcPr>
            <w:tcW w:w="2758" w:type="dxa"/>
          </w:tcPr>
          <w:p w14:paraId="32463635" w14:textId="4C7C9508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Licenses</w:t>
            </w:r>
          </w:p>
        </w:tc>
        <w:tc>
          <w:tcPr>
            <w:tcW w:w="2758" w:type="dxa"/>
          </w:tcPr>
          <w:p w14:paraId="4A9A6113" w14:textId="01D6F4C5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759" w:type="dxa"/>
          </w:tcPr>
          <w:p w14:paraId="3221866B" w14:textId="3B43B8EC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D67371" w14:paraId="614AA0A9" w14:textId="77777777" w:rsidTr="00D67371">
        <w:trPr>
          <w:trHeight w:val="471"/>
        </w:trPr>
        <w:tc>
          <w:tcPr>
            <w:tcW w:w="2758" w:type="dxa"/>
          </w:tcPr>
          <w:p w14:paraId="64571026" w14:textId="7422D47C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Salaries</w:t>
            </w:r>
          </w:p>
        </w:tc>
        <w:tc>
          <w:tcPr>
            <w:tcW w:w="2758" w:type="dxa"/>
          </w:tcPr>
          <w:p w14:paraId="7B136E86" w14:textId="6FBBCA09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759" w:type="dxa"/>
          </w:tcPr>
          <w:p w14:paraId="691B8F05" w14:textId="33A4259D" w:rsidR="00D67371" w:rsidRDefault="00D67371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B296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0</w:t>
            </w:r>
            <w:r w:rsidR="008252A9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</w:tr>
      <w:tr w:rsidR="008252A9" w:rsidRPr="005F36DB" w14:paraId="7067BE99" w14:textId="77777777" w:rsidTr="008252A9">
        <w:trPr>
          <w:trHeight w:val="471"/>
        </w:trPr>
        <w:tc>
          <w:tcPr>
            <w:tcW w:w="2758" w:type="dxa"/>
            <w:shd w:val="clear" w:color="auto" w:fill="808080" w:themeFill="background1" w:themeFillShade="80"/>
          </w:tcPr>
          <w:p w14:paraId="437B5C11" w14:textId="77777777" w:rsidR="008252A9" w:rsidRDefault="008252A9" w:rsidP="00BF4152">
            <w:pPr>
              <w:rPr>
                <w:sz w:val="36"/>
                <w:szCs w:val="36"/>
              </w:rPr>
            </w:pPr>
          </w:p>
        </w:tc>
        <w:tc>
          <w:tcPr>
            <w:tcW w:w="2758" w:type="dxa"/>
          </w:tcPr>
          <w:p w14:paraId="6E87D1B6" w14:textId="748037F3" w:rsidR="008252A9" w:rsidRDefault="008252A9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  <w:tc>
          <w:tcPr>
            <w:tcW w:w="2759" w:type="dxa"/>
          </w:tcPr>
          <w:p w14:paraId="6B8535A4" w14:textId="2B88A163" w:rsidR="008252A9" w:rsidRDefault="008252A9" w:rsidP="00BF41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254,000</w:t>
            </w:r>
          </w:p>
        </w:tc>
      </w:tr>
    </w:tbl>
    <w:p w14:paraId="6C40F283" w14:textId="77777777" w:rsidR="005F36DB" w:rsidRDefault="001E4C8F" w:rsidP="005F36D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0DCBEC6" w14:textId="6DDAE662" w:rsidR="005F36DB" w:rsidRPr="001E4C8F" w:rsidRDefault="005F36DB" w:rsidP="005F36DB">
      <w:pPr>
        <w:rPr>
          <w:sz w:val="36"/>
          <w:szCs w:val="36"/>
        </w:rPr>
      </w:pPr>
      <w:r>
        <w:rPr>
          <w:sz w:val="36"/>
          <w:szCs w:val="36"/>
        </w:rPr>
        <w:t xml:space="preserve">Our budget estimate is around 300,000 Egp </w:t>
      </w:r>
    </w:p>
    <w:sectPr w:rsidR="005F36DB" w:rsidRPr="001E4C8F" w:rsidSect="000C5E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68D"/>
    <w:multiLevelType w:val="hybridMultilevel"/>
    <w:tmpl w:val="1C4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3CCB"/>
    <w:multiLevelType w:val="hybridMultilevel"/>
    <w:tmpl w:val="04F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04124">
    <w:abstractNumId w:val="1"/>
  </w:num>
  <w:num w:numId="2" w16cid:durableId="200350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4"/>
    <w:rsid w:val="000C5E04"/>
    <w:rsid w:val="001E4C8F"/>
    <w:rsid w:val="005156EA"/>
    <w:rsid w:val="00530E1C"/>
    <w:rsid w:val="00571CE3"/>
    <w:rsid w:val="005753C9"/>
    <w:rsid w:val="005919D2"/>
    <w:rsid w:val="005E1EC1"/>
    <w:rsid w:val="005F36DB"/>
    <w:rsid w:val="007F3E7E"/>
    <w:rsid w:val="008252A9"/>
    <w:rsid w:val="008B2969"/>
    <w:rsid w:val="00983E46"/>
    <w:rsid w:val="00A665FB"/>
    <w:rsid w:val="00BF4152"/>
    <w:rsid w:val="00D67371"/>
    <w:rsid w:val="00FB5FAB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0E06"/>
  <w15:chartTrackingRefBased/>
  <w15:docId w15:val="{82DDA287-DC2C-4050-B952-14716DB5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A"/>
    <w:pPr>
      <w:ind w:left="720"/>
      <w:contextualSpacing/>
    </w:pPr>
  </w:style>
  <w:style w:type="table" w:styleId="TableGrid">
    <w:name w:val="Table Grid"/>
    <w:basedOn w:val="TableNormal"/>
    <w:uiPriority w:val="39"/>
    <w:rsid w:val="0053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3819-CC25-4A5D-94C2-836C7293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7</cp:revision>
  <dcterms:created xsi:type="dcterms:W3CDTF">2022-11-05T11:30:00Z</dcterms:created>
  <dcterms:modified xsi:type="dcterms:W3CDTF">2022-11-05T12:06:00Z</dcterms:modified>
</cp:coreProperties>
</file>