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B04" w:rsidRDefault="00543E54">
      <w:pPr>
        <w:contextualSpacing w:val="0"/>
        <w:jc w:val="center"/>
        <w:rPr>
          <w:b/>
          <w:sz w:val="36"/>
          <w:szCs w:val="36"/>
        </w:rPr>
      </w:pPr>
      <w:r>
        <w:rPr>
          <w:b/>
          <w:sz w:val="36"/>
          <w:szCs w:val="36"/>
        </w:rPr>
        <w:t>ECEN 649: Pattern Recognition - Project Report</w:t>
      </w:r>
    </w:p>
    <w:p w:rsidR="00B06B04" w:rsidRDefault="00B06B04">
      <w:pPr>
        <w:contextualSpacing w:val="0"/>
        <w:jc w:val="center"/>
        <w:rPr>
          <w:b/>
          <w:sz w:val="36"/>
          <w:szCs w:val="36"/>
        </w:rPr>
      </w:pPr>
    </w:p>
    <w:p w:rsidR="00B06B04" w:rsidRDefault="00543E54">
      <w:pPr>
        <w:contextualSpacing w:val="0"/>
        <w:jc w:val="center"/>
        <w:rPr>
          <w:b/>
          <w:sz w:val="36"/>
          <w:szCs w:val="36"/>
        </w:rPr>
      </w:pPr>
      <w:proofErr w:type="spellStart"/>
      <w:r>
        <w:rPr>
          <w:b/>
          <w:sz w:val="36"/>
          <w:szCs w:val="36"/>
        </w:rPr>
        <w:t>KickStarterChance</w:t>
      </w:r>
      <w:proofErr w:type="spellEnd"/>
      <w:r>
        <w:rPr>
          <w:b/>
          <w:sz w:val="36"/>
          <w:szCs w:val="36"/>
        </w:rPr>
        <w:t xml:space="preserve">: Machine Learning Models to Predict </w:t>
      </w:r>
      <w:proofErr w:type="spellStart"/>
      <w:r>
        <w:rPr>
          <w:b/>
          <w:sz w:val="36"/>
          <w:szCs w:val="36"/>
        </w:rPr>
        <w:t>KickStarter</w:t>
      </w:r>
      <w:proofErr w:type="spellEnd"/>
      <w:r>
        <w:rPr>
          <w:b/>
          <w:sz w:val="36"/>
          <w:szCs w:val="36"/>
        </w:rPr>
        <w:t xml:space="preserve"> Projects’ Success Outcome</w:t>
      </w:r>
    </w:p>
    <w:p w:rsidR="00B06B04" w:rsidRDefault="00B06B04">
      <w:pPr>
        <w:contextualSpacing w:val="0"/>
        <w:jc w:val="center"/>
        <w:rPr>
          <w:b/>
          <w:sz w:val="36"/>
          <w:szCs w:val="36"/>
        </w:rPr>
      </w:pPr>
    </w:p>
    <w:p w:rsidR="00B06B04" w:rsidRDefault="00B06B04">
      <w:pPr>
        <w:contextualSpacing w:val="0"/>
        <w:jc w:val="center"/>
        <w:rPr>
          <w:b/>
          <w:sz w:val="36"/>
          <w:szCs w:val="36"/>
        </w:rPr>
      </w:pPr>
    </w:p>
    <w:p w:rsidR="00B06B04" w:rsidRDefault="00B06B04">
      <w:pPr>
        <w:contextualSpacing w:val="0"/>
        <w:jc w:val="center"/>
        <w:rPr>
          <w:b/>
          <w:sz w:val="32"/>
          <w:szCs w:val="32"/>
        </w:rPr>
      </w:pPr>
    </w:p>
    <w:p w:rsidR="00B06B04" w:rsidRDefault="00B06B04">
      <w:pPr>
        <w:contextualSpacing w:val="0"/>
        <w:jc w:val="center"/>
        <w:rPr>
          <w:b/>
          <w:sz w:val="32"/>
          <w:szCs w:val="32"/>
        </w:rPr>
      </w:pPr>
    </w:p>
    <w:p w:rsidR="00B06B04" w:rsidRDefault="00543E54">
      <w:pPr>
        <w:contextualSpacing w:val="0"/>
        <w:jc w:val="center"/>
        <w:rPr>
          <w:b/>
          <w:sz w:val="32"/>
          <w:szCs w:val="32"/>
        </w:rPr>
      </w:pPr>
      <w:r>
        <w:rPr>
          <w:b/>
          <w:sz w:val="32"/>
          <w:szCs w:val="32"/>
        </w:rPr>
        <w:t>Course Instructor</w:t>
      </w:r>
    </w:p>
    <w:p w:rsidR="00B06B04" w:rsidRDefault="00B06B04">
      <w:pPr>
        <w:contextualSpacing w:val="0"/>
        <w:jc w:val="center"/>
        <w:rPr>
          <w:b/>
          <w:sz w:val="32"/>
          <w:szCs w:val="32"/>
        </w:rPr>
      </w:pPr>
    </w:p>
    <w:p w:rsidR="00B06B04" w:rsidRDefault="00543E54">
      <w:pPr>
        <w:contextualSpacing w:val="0"/>
        <w:jc w:val="center"/>
        <w:rPr>
          <w:sz w:val="32"/>
          <w:szCs w:val="32"/>
        </w:rPr>
      </w:pPr>
      <w:r>
        <w:rPr>
          <w:b/>
          <w:sz w:val="32"/>
          <w:szCs w:val="32"/>
        </w:rPr>
        <w:t xml:space="preserve"> </w:t>
      </w:r>
      <w:r>
        <w:rPr>
          <w:sz w:val="32"/>
          <w:szCs w:val="32"/>
        </w:rPr>
        <w:t>​​</w:t>
      </w:r>
      <w:r>
        <w:rPr>
          <w:sz w:val="32"/>
          <w:szCs w:val="32"/>
        </w:rPr>
        <w:t>Prof. Tie Liu</w:t>
      </w:r>
    </w:p>
    <w:p w:rsidR="00B06B04" w:rsidRDefault="00B06B04">
      <w:pPr>
        <w:contextualSpacing w:val="0"/>
        <w:jc w:val="center"/>
        <w:rPr>
          <w:sz w:val="32"/>
          <w:szCs w:val="32"/>
        </w:rPr>
      </w:pPr>
    </w:p>
    <w:p w:rsidR="00B06B04" w:rsidRDefault="00543E54">
      <w:pPr>
        <w:contextualSpacing w:val="0"/>
        <w:jc w:val="center"/>
        <w:rPr>
          <w:b/>
          <w:sz w:val="32"/>
          <w:szCs w:val="32"/>
        </w:rPr>
      </w:pPr>
      <w:r>
        <w:rPr>
          <w:b/>
          <w:sz w:val="32"/>
          <w:szCs w:val="32"/>
        </w:rPr>
        <w:t>Team Members and UIN</w:t>
      </w:r>
    </w:p>
    <w:p w:rsidR="00B06B04" w:rsidRDefault="00B06B04">
      <w:pPr>
        <w:contextualSpacing w:val="0"/>
        <w:jc w:val="center"/>
        <w:rPr>
          <w:b/>
          <w:sz w:val="32"/>
          <w:szCs w:val="32"/>
        </w:rPr>
      </w:pPr>
    </w:p>
    <w:p w:rsidR="00B06B04" w:rsidRDefault="00543E54">
      <w:pPr>
        <w:contextualSpacing w:val="0"/>
        <w:jc w:val="center"/>
        <w:rPr>
          <w:sz w:val="28"/>
          <w:szCs w:val="28"/>
        </w:rPr>
      </w:pPr>
      <w:r>
        <w:rPr>
          <w:b/>
          <w:sz w:val="28"/>
          <w:szCs w:val="28"/>
        </w:rPr>
        <w:t xml:space="preserve">1) </w:t>
      </w:r>
      <w:r>
        <w:rPr>
          <w:sz w:val="28"/>
          <w:szCs w:val="28"/>
        </w:rPr>
        <w:t>​​</w:t>
      </w:r>
      <w:r>
        <w:rPr>
          <w:sz w:val="28"/>
          <w:szCs w:val="28"/>
        </w:rPr>
        <w:t xml:space="preserve">Khaled </w:t>
      </w:r>
      <w:proofErr w:type="spellStart"/>
      <w:r>
        <w:rPr>
          <w:sz w:val="28"/>
          <w:szCs w:val="28"/>
        </w:rPr>
        <w:t>Nakhleh</w:t>
      </w:r>
      <w:proofErr w:type="spellEnd"/>
      <w:r>
        <w:rPr>
          <w:sz w:val="28"/>
          <w:szCs w:val="28"/>
        </w:rPr>
        <w:t xml:space="preserve"> - </w:t>
      </w:r>
      <w:r>
        <w:rPr>
          <w:b/>
          <w:sz w:val="28"/>
          <w:szCs w:val="28"/>
        </w:rPr>
        <w:t>UIN:</w:t>
      </w:r>
      <w:r>
        <w:rPr>
          <w:sz w:val="28"/>
          <w:szCs w:val="28"/>
        </w:rPr>
        <w:t xml:space="preserve"> 123001025</w:t>
      </w:r>
    </w:p>
    <w:p w:rsidR="00B06B04" w:rsidRDefault="00543E54">
      <w:pPr>
        <w:contextualSpacing w:val="0"/>
        <w:jc w:val="center"/>
        <w:rPr>
          <w:sz w:val="28"/>
          <w:szCs w:val="28"/>
        </w:rPr>
      </w:pPr>
      <w:r>
        <w:rPr>
          <w:b/>
          <w:sz w:val="28"/>
          <w:szCs w:val="28"/>
        </w:rPr>
        <w:t xml:space="preserve">2) </w:t>
      </w:r>
      <w:r>
        <w:rPr>
          <w:sz w:val="28"/>
          <w:szCs w:val="28"/>
        </w:rPr>
        <w:t>​​</w:t>
      </w:r>
      <w:r>
        <w:rPr>
          <w:sz w:val="28"/>
          <w:szCs w:val="28"/>
        </w:rPr>
        <w:t>Drupad</w:t>
      </w:r>
      <w:r w:rsidR="00A11EE3">
        <w:rPr>
          <w:sz w:val="28"/>
          <w:szCs w:val="28"/>
        </w:rPr>
        <w:t xml:space="preserve"> Kumar</w:t>
      </w:r>
      <w:r>
        <w:rPr>
          <w:sz w:val="28"/>
          <w:szCs w:val="28"/>
        </w:rPr>
        <w:t xml:space="preserve"> Khublani - </w:t>
      </w:r>
      <w:r>
        <w:rPr>
          <w:b/>
          <w:sz w:val="28"/>
          <w:szCs w:val="28"/>
        </w:rPr>
        <w:t>UIN:</w:t>
      </w:r>
      <w:r>
        <w:rPr>
          <w:sz w:val="28"/>
          <w:szCs w:val="28"/>
        </w:rPr>
        <w:t xml:space="preserve"> </w:t>
      </w:r>
      <w:r w:rsidR="00650127">
        <w:rPr>
          <w:sz w:val="28"/>
          <w:szCs w:val="28"/>
        </w:rPr>
        <w:t>526002470</w:t>
      </w: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B06B04">
      <w:pPr>
        <w:contextualSpacing w:val="0"/>
      </w:pPr>
    </w:p>
    <w:p w:rsidR="00B06B04" w:rsidRDefault="00543E54">
      <w:pPr>
        <w:contextualSpacing w:val="0"/>
        <w:jc w:val="center"/>
        <w:rPr>
          <w:sz w:val="32"/>
          <w:szCs w:val="32"/>
        </w:rPr>
      </w:pPr>
      <w:r>
        <w:rPr>
          <w:b/>
          <w:sz w:val="32"/>
          <w:szCs w:val="32"/>
        </w:rPr>
        <w:t xml:space="preserve">Due Date: </w:t>
      </w:r>
      <w:r>
        <w:rPr>
          <w:sz w:val="32"/>
          <w:szCs w:val="32"/>
        </w:rPr>
        <w:t>December 12</w:t>
      </w:r>
      <w:r>
        <w:rPr>
          <w:sz w:val="32"/>
          <w:szCs w:val="32"/>
          <w:vertAlign w:val="superscript"/>
        </w:rPr>
        <w:t>th</w:t>
      </w:r>
      <w:r w:rsidR="00650127">
        <w:rPr>
          <w:sz w:val="32"/>
          <w:szCs w:val="32"/>
        </w:rPr>
        <w:t>, 2018</w:t>
      </w:r>
    </w:p>
    <w:p w:rsidR="00650127" w:rsidRDefault="00650127">
      <w:pPr>
        <w:contextualSpacing w:val="0"/>
        <w:jc w:val="center"/>
      </w:pPr>
    </w:p>
    <w:p w:rsidR="00A11EE3" w:rsidRDefault="00A11EE3">
      <w:pPr>
        <w:contextualSpacing w:val="0"/>
        <w:rPr>
          <w:b/>
          <w:sz w:val="32"/>
          <w:szCs w:val="32"/>
          <w:u w:val="single"/>
        </w:rPr>
      </w:pPr>
    </w:p>
    <w:p w:rsidR="00B06B04" w:rsidRPr="00650127" w:rsidRDefault="00543E54">
      <w:pPr>
        <w:contextualSpacing w:val="0"/>
        <w:rPr>
          <w:b/>
          <w:sz w:val="32"/>
          <w:szCs w:val="32"/>
          <w:u w:val="single"/>
        </w:rPr>
      </w:pPr>
      <w:r w:rsidRPr="00650127">
        <w:rPr>
          <w:b/>
          <w:sz w:val="32"/>
          <w:szCs w:val="32"/>
          <w:u w:val="single"/>
        </w:rPr>
        <w:lastRenderedPageBreak/>
        <w:t>Abstract</w:t>
      </w:r>
    </w:p>
    <w:p w:rsidR="00650127" w:rsidRDefault="00650127">
      <w:pPr>
        <w:contextualSpacing w:val="0"/>
        <w:rPr>
          <w:sz w:val="24"/>
          <w:szCs w:val="24"/>
        </w:rPr>
      </w:pPr>
      <w:r>
        <w:rPr>
          <w:sz w:val="24"/>
          <w:szCs w:val="24"/>
        </w:rPr>
        <w:t xml:space="preserve">The goal </w:t>
      </w:r>
      <w:r w:rsidR="00543E54">
        <w:rPr>
          <w:sz w:val="24"/>
          <w:szCs w:val="24"/>
        </w:rPr>
        <w:t xml:space="preserve">was to predict the success chances of </w:t>
      </w:r>
      <w:proofErr w:type="spellStart"/>
      <w:r w:rsidR="00543E54">
        <w:rPr>
          <w:sz w:val="24"/>
          <w:szCs w:val="24"/>
        </w:rPr>
        <w:t>KickStarter</w:t>
      </w:r>
      <w:proofErr w:type="spellEnd"/>
      <w:r w:rsidR="00543E54">
        <w:rPr>
          <w:sz w:val="24"/>
          <w:szCs w:val="24"/>
        </w:rPr>
        <w:t xml:space="preserve"> projects.</w:t>
      </w:r>
      <w:r w:rsidR="00543E54">
        <w:rPr>
          <w:b/>
          <w:sz w:val="32"/>
          <w:szCs w:val="32"/>
        </w:rPr>
        <w:t xml:space="preserve"> </w:t>
      </w:r>
      <w:r w:rsidR="00543E54">
        <w:rPr>
          <w:sz w:val="24"/>
          <w:szCs w:val="24"/>
        </w:rPr>
        <w:t>Our methodology was to find the best combination of labels that would increase t</w:t>
      </w:r>
      <w:r w:rsidR="00543E54">
        <w:rPr>
          <w:sz w:val="24"/>
          <w:szCs w:val="24"/>
        </w:rPr>
        <w:t>he models’ accuracy rates for binary classification (succeeded, failed). Three</w:t>
      </w:r>
      <w:r>
        <w:rPr>
          <w:sz w:val="24"/>
          <w:szCs w:val="24"/>
        </w:rPr>
        <w:t xml:space="preserve"> machine learning</w:t>
      </w:r>
      <w:r w:rsidR="00543E54">
        <w:rPr>
          <w:sz w:val="24"/>
          <w:szCs w:val="24"/>
        </w:rPr>
        <w:t xml:space="preserve"> models were used: </w:t>
      </w:r>
      <w:r>
        <w:rPr>
          <w:sz w:val="24"/>
          <w:szCs w:val="24"/>
        </w:rPr>
        <w:t xml:space="preserve">logistic regression, </w:t>
      </w:r>
      <w:r w:rsidR="00543E54">
        <w:rPr>
          <w:sz w:val="24"/>
          <w:szCs w:val="24"/>
        </w:rPr>
        <w:t>random forests</w:t>
      </w:r>
      <w:r>
        <w:rPr>
          <w:sz w:val="24"/>
          <w:szCs w:val="24"/>
        </w:rPr>
        <w:t xml:space="preserve"> and fully connected neural network</w:t>
      </w:r>
      <w:r w:rsidR="00543E54">
        <w:rPr>
          <w:sz w:val="24"/>
          <w:szCs w:val="24"/>
        </w:rPr>
        <w:t>. The random forests model had the highest accuracy rate out of the three, with an accur</w:t>
      </w:r>
      <w:r>
        <w:rPr>
          <w:sz w:val="24"/>
          <w:szCs w:val="24"/>
        </w:rPr>
        <w:t>acy rate of 97.49%</w:t>
      </w:r>
      <w:r w:rsidR="00543E54">
        <w:rPr>
          <w:sz w:val="24"/>
          <w:szCs w:val="24"/>
        </w:rPr>
        <w:t>.</w:t>
      </w:r>
    </w:p>
    <w:p w:rsidR="00650127" w:rsidRDefault="00650127">
      <w:pPr>
        <w:contextualSpacing w:val="0"/>
        <w:rPr>
          <w:sz w:val="24"/>
          <w:szCs w:val="24"/>
        </w:rPr>
      </w:pPr>
    </w:p>
    <w:p w:rsidR="00B06B04" w:rsidRPr="00650127" w:rsidRDefault="00650127" w:rsidP="00650127">
      <w:pPr>
        <w:contextualSpacing w:val="0"/>
        <w:rPr>
          <w:b/>
          <w:sz w:val="40"/>
          <w:szCs w:val="32"/>
          <w:u w:val="single"/>
        </w:rPr>
      </w:pPr>
      <w:r w:rsidRPr="00650127">
        <w:rPr>
          <w:b/>
          <w:sz w:val="32"/>
          <w:szCs w:val="24"/>
          <w:u w:val="single"/>
        </w:rPr>
        <w:t>Introduction to Dataset</w:t>
      </w:r>
    </w:p>
    <w:p w:rsidR="00650127" w:rsidRDefault="00543E54">
      <w:pPr>
        <w:pBdr>
          <w:top w:val="nil"/>
          <w:left w:val="nil"/>
          <w:bottom w:val="nil"/>
          <w:right w:val="nil"/>
          <w:between w:val="nil"/>
        </w:pBdr>
        <w:contextualSpacing w:val="0"/>
        <w:rPr>
          <w:sz w:val="24"/>
          <w:szCs w:val="24"/>
        </w:rPr>
      </w:pPr>
      <w:r>
        <w:rPr>
          <w:sz w:val="24"/>
          <w:szCs w:val="24"/>
        </w:rPr>
        <w:t xml:space="preserve">The </w:t>
      </w:r>
      <w:proofErr w:type="spellStart"/>
      <w:r w:rsidR="00650127">
        <w:rPr>
          <w:sz w:val="24"/>
          <w:szCs w:val="24"/>
        </w:rPr>
        <w:t>KickStarter</w:t>
      </w:r>
      <w:proofErr w:type="spellEnd"/>
      <w:r w:rsidR="00650127">
        <w:rPr>
          <w:sz w:val="24"/>
          <w:szCs w:val="24"/>
        </w:rPr>
        <w:t xml:space="preserve"> projects </w:t>
      </w:r>
      <w:r>
        <w:rPr>
          <w:sz w:val="24"/>
          <w:szCs w:val="24"/>
        </w:rPr>
        <w:t>datase</w:t>
      </w:r>
      <w:r w:rsidR="00650127">
        <w:rPr>
          <w:sz w:val="24"/>
          <w:szCs w:val="24"/>
        </w:rPr>
        <w:t>t was found</w:t>
      </w:r>
      <w:r w:rsidR="00135748">
        <w:rPr>
          <w:sz w:val="24"/>
          <w:szCs w:val="24"/>
        </w:rPr>
        <w:t xml:space="preserve"> on Kaggl</w:t>
      </w:r>
      <w:r w:rsidR="00650127">
        <w:rPr>
          <w:sz w:val="24"/>
          <w:szCs w:val="24"/>
        </w:rPr>
        <w:t>e. This</w:t>
      </w:r>
      <w:r>
        <w:rPr>
          <w:sz w:val="24"/>
          <w:szCs w:val="24"/>
        </w:rPr>
        <w:t xml:space="preserve"> dataset we are using contained 378,</w:t>
      </w:r>
      <w:r w:rsidR="00650127">
        <w:rPr>
          <w:sz w:val="24"/>
          <w:szCs w:val="24"/>
        </w:rPr>
        <w:t>661 projects</w:t>
      </w:r>
      <w:r>
        <w:rPr>
          <w:sz w:val="24"/>
          <w:szCs w:val="24"/>
        </w:rPr>
        <w:t xml:space="preserve">, and last updated in 2018. The original dataset contained 15 labels </w:t>
      </w:r>
      <w:r w:rsidR="00650127">
        <w:rPr>
          <w:sz w:val="24"/>
          <w:szCs w:val="24"/>
        </w:rPr>
        <w:t xml:space="preserve">(ID, name, </w:t>
      </w:r>
      <w:proofErr w:type="spellStart"/>
      <w:r w:rsidR="00650127">
        <w:rPr>
          <w:sz w:val="24"/>
          <w:szCs w:val="24"/>
        </w:rPr>
        <w:t>main_category</w:t>
      </w:r>
      <w:proofErr w:type="spellEnd"/>
      <w:r w:rsidR="00650127">
        <w:rPr>
          <w:sz w:val="24"/>
          <w:szCs w:val="24"/>
        </w:rPr>
        <w:t xml:space="preserve">, </w:t>
      </w:r>
      <w:proofErr w:type="spellStart"/>
      <w:r w:rsidR="00650127">
        <w:rPr>
          <w:sz w:val="24"/>
          <w:szCs w:val="24"/>
        </w:rPr>
        <w:t>etc</w:t>
      </w:r>
      <w:proofErr w:type="spellEnd"/>
      <w:r w:rsidR="00650127">
        <w:rPr>
          <w:sz w:val="24"/>
          <w:szCs w:val="24"/>
        </w:rPr>
        <w:t>).</w:t>
      </w:r>
      <w:r w:rsidR="00135748">
        <w:rPr>
          <w:sz w:val="24"/>
          <w:szCs w:val="24"/>
        </w:rPr>
        <w:t xml:space="preserve"> We divide the task of analysis into the following structure: -</w:t>
      </w:r>
    </w:p>
    <w:p w:rsidR="00135748" w:rsidRPr="00135748" w:rsidRDefault="00135748" w:rsidP="00135748">
      <w:pPr>
        <w:pStyle w:val="ListParagraph"/>
        <w:numPr>
          <w:ilvl w:val="0"/>
          <w:numId w:val="3"/>
        </w:numPr>
        <w:pBdr>
          <w:top w:val="nil"/>
          <w:left w:val="nil"/>
          <w:bottom w:val="nil"/>
          <w:right w:val="nil"/>
          <w:between w:val="nil"/>
        </w:pBdr>
        <w:contextualSpacing w:val="0"/>
        <w:rPr>
          <w:sz w:val="24"/>
          <w:szCs w:val="24"/>
        </w:rPr>
      </w:pPr>
      <w:r w:rsidRPr="00135748">
        <w:rPr>
          <w:sz w:val="24"/>
          <w:szCs w:val="24"/>
        </w:rPr>
        <w:t>Load Data and Modules</w:t>
      </w:r>
    </w:p>
    <w:p w:rsidR="00135748" w:rsidRPr="00250633" w:rsidRDefault="00250633" w:rsidP="00250633">
      <w:pPr>
        <w:pStyle w:val="ListParagraph"/>
        <w:numPr>
          <w:ilvl w:val="0"/>
          <w:numId w:val="3"/>
        </w:numPr>
        <w:pBdr>
          <w:top w:val="nil"/>
          <w:left w:val="nil"/>
          <w:bottom w:val="nil"/>
          <w:right w:val="nil"/>
          <w:between w:val="nil"/>
        </w:pBdr>
        <w:contextualSpacing w:val="0"/>
        <w:rPr>
          <w:sz w:val="24"/>
          <w:szCs w:val="24"/>
        </w:rPr>
      </w:pPr>
      <w:r>
        <w:rPr>
          <w:sz w:val="24"/>
          <w:szCs w:val="24"/>
        </w:rPr>
        <w:t xml:space="preserve">Initial Exploration and </w:t>
      </w:r>
      <w:r w:rsidR="00135748" w:rsidRPr="00250633">
        <w:rPr>
          <w:sz w:val="24"/>
          <w:szCs w:val="24"/>
        </w:rPr>
        <w:t xml:space="preserve">Visualization </w:t>
      </w:r>
      <w:r>
        <w:rPr>
          <w:sz w:val="24"/>
          <w:szCs w:val="24"/>
        </w:rPr>
        <w:t xml:space="preserve">of </w:t>
      </w:r>
      <w:r w:rsidR="00135748" w:rsidRPr="00250633">
        <w:rPr>
          <w:sz w:val="24"/>
          <w:szCs w:val="24"/>
        </w:rPr>
        <w:t>data</w:t>
      </w:r>
    </w:p>
    <w:p w:rsidR="00135748" w:rsidRPr="00135748" w:rsidRDefault="00297FB8" w:rsidP="00135748">
      <w:pPr>
        <w:pStyle w:val="ListParagraph"/>
        <w:numPr>
          <w:ilvl w:val="0"/>
          <w:numId w:val="3"/>
        </w:numPr>
        <w:pBdr>
          <w:top w:val="nil"/>
          <w:left w:val="nil"/>
          <w:bottom w:val="nil"/>
          <w:right w:val="nil"/>
          <w:between w:val="nil"/>
        </w:pBdr>
        <w:contextualSpacing w:val="0"/>
        <w:rPr>
          <w:sz w:val="24"/>
          <w:szCs w:val="24"/>
        </w:rPr>
      </w:pPr>
      <w:r>
        <w:rPr>
          <w:sz w:val="24"/>
          <w:szCs w:val="24"/>
        </w:rPr>
        <w:t>Preparing/Cleaning</w:t>
      </w:r>
      <w:r w:rsidR="00135748" w:rsidRPr="00135748">
        <w:rPr>
          <w:sz w:val="24"/>
          <w:szCs w:val="24"/>
        </w:rPr>
        <w:t xml:space="preserve"> data</w:t>
      </w:r>
    </w:p>
    <w:p w:rsidR="00135748" w:rsidRPr="00135748" w:rsidRDefault="00135748" w:rsidP="00135748">
      <w:pPr>
        <w:pStyle w:val="ListParagraph"/>
        <w:numPr>
          <w:ilvl w:val="0"/>
          <w:numId w:val="3"/>
        </w:numPr>
        <w:pBdr>
          <w:top w:val="nil"/>
          <w:left w:val="nil"/>
          <w:bottom w:val="nil"/>
          <w:right w:val="nil"/>
          <w:between w:val="nil"/>
        </w:pBdr>
        <w:contextualSpacing w:val="0"/>
        <w:rPr>
          <w:sz w:val="24"/>
          <w:szCs w:val="24"/>
        </w:rPr>
      </w:pPr>
      <w:r w:rsidRPr="00135748">
        <w:rPr>
          <w:sz w:val="24"/>
          <w:szCs w:val="24"/>
        </w:rPr>
        <w:t>Build models</w:t>
      </w:r>
    </w:p>
    <w:p w:rsidR="00650127" w:rsidRDefault="00650127">
      <w:pPr>
        <w:pBdr>
          <w:top w:val="nil"/>
          <w:left w:val="nil"/>
          <w:bottom w:val="nil"/>
          <w:right w:val="nil"/>
          <w:between w:val="nil"/>
        </w:pBdr>
        <w:contextualSpacing w:val="0"/>
        <w:rPr>
          <w:sz w:val="24"/>
          <w:szCs w:val="24"/>
        </w:rPr>
      </w:pPr>
    </w:p>
    <w:p w:rsidR="00135748" w:rsidRPr="00135748" w:rsidRDefault="00135748" w:rsidP="00135748">
      <w:pPr>
        <w:pStyle w:val="ListParagraph"/>
        <w:numPr>
          <w:ilvl w:val="0"/>
          <w:numId w:val="4"/>
        </w:numPr>
        <w:pBdr>
          <w:top w:val="nil"/>
          <w:left w:val="nil"/>
          <w:bottom w:val="nil"/>
          <w:right w:val="nil"/>
          <w:between w:val="nil"/>
        </w:pBdr>
        <w:ind w:left="270" w:hanging="270"/>
        <w:contextualSpacing w:val="0"/>
        <w:rPr>
          <w:b/>
          <w:sz w:val="24"/>
          <w:szCs w:val="24"/>
          <w:u w:val="single"/>
        </w:rPr>
      </w:pPr>
      <w:r w:rsidRPr="00135748">
        <w:rPr>
          <w:b/>
          <w:sz w:val="28"/>
          <w:szCs w:val="24"/>
          <w:u w:val="single"/>
        </w:rPr>
        <w:t>Load Data and Modules</w:t>
      </w:r>
    </w:p>
    <w:p w:rsidR="00135748" w:rsidRDefault="00135748" w:rsidP="00135748">
      <w:pPr>
        <w:pBdr>
          <w:top w:val="nil"/>
          <w:left w:val="nil"/>
          <w:bottom w:val="nil"/>
          <w:right w:val="nil"/>
          <w:between w:val="nil"/>
        </w:pBdr>
        <w:contextualSpacing w:val="0"/>
        <w:rPr>
          <w:sz w:val="24"/>
          <w:szCs w:val="24"/>
        </w:rPr>
      </w:pPr>
      <w:r>
        <w:rPr>
          <w:sz w:val="24"/>
          <w:szCs w:val="24"/>
        </w:rPr>
        <w:t xml:space="preserve">All the required modules like </w:t>
      </w:r>
      <w:proofErr w:type="spellStart"/>
      <w:r>
        <w:rPr>
          <w:sz w:val="24"/>
          <w:szCs w:val="24"/>
        </w:rPr>
        <w:t>sklearn</w:t>
      </w:r>
      <w:proofErr w:type="spellEnd"/>
      <w:r>
        <w:rPr>
          <w:sz w:val="24"/>
          <w:szCs w:val="24"/>
        </w:rPr>
        <w:t xml:space="preserve"> for logistic regression and random forest, pandas for database manipulation, matplotlib for visualization are loaded in python3. Data is imported from .csv file to </w:t>
      </w:r>
      <w:r w:rsidR="00250633">
        <w:rPr>
          <w:sz w:val="24"/>
          <w:szCs w:val="24"/>
        </w:rPr>
        <w:t>data frame</w:t>
      </w:r>
      <w:r>
        <w:rPr>
          <w:sz w:val="24"/>
          <w:szCs w:val="24"/>
        </w:rPr>
        <w:t xml:space="preserve"> using pandas.</w:t>
      </w:r>
    </w:p>
    <w:p w:rsidR="00250633" w:rsidRDefault="00250633" w:rsidP="00135748">
      <w:pPr>
        <w:pBdr>
          <w:top w:val="nil"/>
          <w:left w:val="nil"/>
          <w:bottom w:val="nil"/>
          <w:right w:val="nil"/>
          <w:between w:val="nil"/>
        </w:pBdr>
        <w:contextualSpacing w:val="0"/>
        <w:rPr>
          <w:sz w:val="24"/>
          <w:szCs w:val="24"/>
        </w:rPr>
      </w:pPr>
    </w:p>
    <w:p w:rsidR="00250633" w:rsidRPr="00250633" w:rsidRDefault="00250633" w:rsidP="0042638E">
      <w:pPr>
        <w:pStyle w:val="ListParagraph"/>
        <w:numPr>
          <w:ilvl w:val="0"/>
          <w:numId w:val="4"/>
        </w:numPr>
        <w:tabs>
          <w:tab w:val="left" w:pos="270"/>
          <w:tab w:val="left" w:pos="360"/>
        </w:tabs>
        <w:ind w:left="180" w:hanging="180"/>
        <w:rPr>
          <w:b/>
          <w:sz w:val="28"/>
          <w:szCs w:val="24"/>
          <w:u w:val="single"/>
        </w:rPr>
      </w:pPr>
      <w:r w:rsidRPr="00250633">
        <w:rPr>
          <w:b/>
          <w:sz w:val="28"/>
          <w:szCs w:val="24"/>
          <w:u w:val="single"/>
        </w:rPr>
        <w:t>Initial Exploration</w:t>
      </w:r>
      <w:r w:rsidRPr="00250633">
        <w:rPr>
          <w:b/>
          <w:sz w:val="28"/>
          <w:szCs w:val="24"/>
          <w:u w:val="single"/>
        </w:rPr>
        <w:t xml:space="preserve"> and Visualization of data</w:t>
      </w:r>
    </w:p>
    <w:p w:rsidR="00250633" w:rsidRDefault="00250633" w:rsidP="00250633">
      <w:pPr>
        <w:pBdr>
          <w:top w:val="nil"/>
          <w:left w:val="nil"/>
          <w:bottom w:val="nil"/>
          <w:right w:val="nil"/>
          <w:between w:val="nil"/>
        </w:pBdr>
        <w:contextualSpacing w:val="0"/>
        <w:rPr>
          <w:sz w:val="24"/>
          <w:szCs w:val="24"/>
        </w:rPr>
      </w:pPr>
      <w:r>
        <w:rPr>
          <w:sz w:val="24"/>
          <w:szCs w:val="24"/>
        </w:rPr>
        <w:t>First thing we do it to see number of</w:t>
      </w:r>
      <w:r w:rsidRPr="00250633">
        <w:rPr>
          <w:sz w:val="24"/>
          <w:szCs w:val="24"/>
        </w:rPr>
        <w:t xml:space="preserve"> unique values corres</w:t>
      </w:r>
      <w:r>
        <w:rPr>
          <w:sz w:val="24"/>
          <w:szCs w:val="24"/>
        </w:rPr>
        <w:t xml:space="preserve">ponding to every column and that it gives us the following </w:t>
      </w:r>
      <w:r w:rsidR="00BF66D0">
        <w:rPr>
          <w:sz w:val="24"/>
          <w:szCs w:val="24"/>
        </w:rPr>
        <w:t>results: -</w:t>
      </w:r>
      <w:r>
        <w:rPr>
          <w:sz w:val="24"/>
          <w:szCs w:val="24"/>
        </w:rPr>
        <w:t xml:space="preserve"> </w:t>
      </w:r>
    </w:p>
    <w:tbl>
      <w:tblPr>
        <w:tblStyle w:val="TableGrid"/>
        <w:tblW w:w="0" w:type="auto"/>
        <w:tblLook w:val="04A0" w:firstRow="1" w:lastRow="0" w:firstColumn="1" w:lastColumn="0" w:noHBand="0" w:noVBand="1"/>
      </w:tblPr>
      <w:tblGrid>
        <w:gridCol w:w="4788"/>
        <w:gridCol w:w="4788"/>
      </w:tblGrid>
      <w:tr w:rsidR="00250633" w:rsidTr="00250633">
        <w:trPr>
          <w:trHeight w:val="377"/>
        </w:trPr>
        <w:tc>
          <w:tcPr>
            <w:tcW w:w="4788" w:type="dxa"/>
          </w:tcPr>
          <w:p w:rsidR="00250633" w:rsidRDefault="00250633" w:rsidP="00250633">
            <w:pPr>
              <w:contextualSpacing w:val="0"/>
              <w:rPr>
                <w:sz w:val="24"/>
                <w:szCs w:val="24"/>
              </w:rPr>
            </w:pPr>
            <w:r w:rsidRPr="00250633">
              <w:rPr>
                <w:sz w:val="24"/>
                <w:szCs w:val="24"/>
              </w:rPr>
              <w:t xml:space="preserve">ID                  </w:t>
            </w:r>
          </w:p>
        </w:tc>
        <w:tc>
          <w:tcPr>
            <w:tcW w:w="4788" w:type="dxa"/>
          </w:tcPr>
          <w:p w:rsidR="00250633" w:rsidRDefault="00250633" w:rsidP="00250633">
            <w:pPr>
              <w:contextualSpacing w:val="0"/>
              <w:rPr>
                <w:sz w:val="24"/>
                <w:szCs w:val="24"/>
              </w:rPr>
            </w:pPr>
            <w:r w:rsidRPr="00250633">
              <w:rPr>
                <w:sz w:val="24"/>
                <w:szCs w:val="24"/>
              </w:rPr>
              <w:t>378661</w:t>
            </w:r>
          </w:p>
        </w:tc>
      </w:tr>
      <w:tr w:rsidR="00250633" w:rsidTr="00250633">
        <w:tc>
          <w:tcPr>
            <w:tcW w:w="4788" w:type="dxa"/>
          </w:tcPr>
          <w:p w:rsidR="00250633" w:rsidRDefault="00250633" w:rsidP="00250633">
            <w:pPr>
              <w:contextualSpacing w:val="0"/>
              <w:rPr>
                <w:sz w:val="24"/>
                <w:szCs w:val="24"/>
              </w:rPr>
            </w:pPr>
            <w:r w:rsidRPr="00250633">
              <w:rPr>
                <w:sz w:val="24"/>
                <w:szCs w:val="24"/>
              </w:rPr>
              <w:t xml:space="preserve">name               </w:t>
            </w:r>
          </w:p>
        </w:tc>
        <w:tc>
          <w:tcPr>
            <w:tcW w:w="4788" w:type="dxa"/>
          </w:tcPr>
          <w:p w:rsidR="00250633" w:rsidRDefault="00250633" w:rsidP="00250633">
            <w:pPr>
              <w:contextualSpacing w:val="0"/>
              <w:rPr>
                <w:sz w:val="24"/>
                <w:szCs w:val="24"/>
              </w:rPr>
            </w:pPr>
            <w:r w:rsidRPr="00250633">
              <w:rPr>
                <w:sz w:val="24"/>
                <w:szCs w:val="24"/>
              </w:rPr>
              <w:t>375764</w:t>
            </w:r>
          </w:p>
        </w:tc>
      </w:tr>
      <w:tr w:rsidR="00250633" w:rsidTr="00250633">
        <w:tc>
          <w:tcPr>
            <w:tcW w:w="4788" w:type="dxa"/>
          </w:tcPr>
          <w:p w:rsidR="00250633" w:rsidRDefault="00250633" w:rsidP="00250633">
            <w:pPr>
              <w:contextualSpacing w:val="0"/>
              <w:rPr>
                <w:sz w:val="24"/>
                <w:szCs w:val="24"/>
              </w:rPr>
            </w:pPr>
            <w:r w:rsidRPr="00250633">
              <w:rPr>
                <w:sz w:val="24"/>
                <w:szCs w:val="24"/>
              </w:rPr>
              <w:t xml:space="preserve">category            </w:t>
            </w:r>
          </w:p>
        </w:tc>
        <w:tc>
          <w:tcPr>
            <w:tcW w:w="4788" w:type="dxa"/>
          </w:tcPr>
          <w:p w:rsidR="00250633" w:rsidRDefault="00250633" w:rsidP="00250633">
            <w:pPr>
              <w:contextualSpacing w:val="0"/>
              <w:rPr>
                <w:sz w:val="24"/>
                <w:szCs w:val="24"/>
              </w:rPr>
            </w:pPr>
            <w:r w:rsidRPr="00250633">
              <w:rPr>
                <w:sz w:val="24"/>
                <w:szCs w:val="24"/>
              </w:rPr>
              <w:t>159</w:t>
            </w:r>
          </w:p>
        </w:tc>
      </w:tr>
      <w:tr w:rsidR="00250633" w:rsidTr="00250633">
        <w:tc>
          <w:tcPr>
            <w:tcW w:w="4788" w:type="dxa"/>
          </w:tcPr>
          <w:p w:rsidR="00250633" w:rsidRDefault="00250633" w:rsidP="00250633">
            <w:pPr>
              <w:contextualSpacing w:val="0"/>
              <w:rPr>
                <w:sz w:val="24"/>
                <w:szCs w:val="24"/>
              </w:rPr>
            </w:pPr>
            <w:proofErr w:type="spellStart"/>
            <w:r w:rsidRPr="00250633">
              <w:rPr>
                <w:sz w:val="24"/>
                <w:szCs w:val="24"/>
              </w:rPr>
              <w:t>main_category</w:t>
            </w:r>
            <w:proofErr w:type="spellEnd"/>
            <w:r w:rsidRPr="00250633">
              <w:rPr>
                <w:sz w:val="24"/>
                <w:szCs w:val="24"/>
              </w:rPr>
              <w:t xml:space="preserve">           </w:t>
            </w:r>
          </w:p>
        </w:tc>
        <w:tc>
          <w:tcPr>
            <w:tcW w:w="4788" w:type="dxa"/>
          </w:tcPr>
          <w:p w:rsidR="00250633" w:rsidRDefault="00250633" w:rsidP="00250633">
            <w:pPr>
              <w:contextualSpacing w:val="0"/>
              <w:rPr>
                <w:sz w:val="24"/>
                <w:szCs w:val="24"/>
              </w:rPr>
            </w:pPr>
            <w:r w:rsidRPr="00250633">
              <w:rPr>
                <w:sz w:val="24"/>
                <w:szCs w:val="24"/>
              </w:rPr>
              <w:t>15</w:t>
            </w:r>
          </w:p>
        </w:tc>
      </w:tr>
      <w:tr w:rsidR="00250633" w:rsidTr="00250633">
        <w:tc>
          <w:tcPr>
            <w:tcW w:w="4788" w:type="dxa"/>
          </w:tcPr>
          <w:p w:rsidR="00250633" w:rsidRDefault="00250633" w:rsidP="00250633">
            <w:pPr>
              <w:contextualSpacing w:val="0"/>
              <w:rPr>
                <w:sz w:val="24"/>
                <w:szCs w:val="24"/>
              </w:rPr>
            </w:pPr>
            <w:r w:rsidRPr="00250633">
              <w:rPr>
                <w:sz w:val="24"/>
                <w:szCs w:val="24"/>
              </w:rPr>
              <w:t xml:space="preserve">currency                </w:t>
            </w:r>
          </w:p>
        </w:tc>
        <w:tc>
          <w:tcPr>
            <w:tcW w:w="4788" w:type="dxa"/>
          </w:tcPr>
          <w:p w:rsidR="00250633" w:rsidRDefault="00250633" w:rsidP="00250633">
            <w:pPr>
              <w:contextualSpacing w:val="0"/>
              <w:rPr>
                <w:sz w:val="24"/>
                <w:szCs w:val="24"/>
              </w:rPr>
            </w:pPr>
            <w:r w:rsidRPr="00250633">
              <w:rPr>
                <w:sz w:val="24"/>
                <w:szCs w:val="24"/>
              </w:rPr>
              <w:t>14</w:t>
            </w:r>
          </w:p>
        </w:tc>
      </w:tr>
      <w:tr w:rsidR="00250633" w:rsidTr="00250633">
        <w:tc>
          <w:tcPr>
            <w:tcW w:w="4788" w:type="dxa"/>
          </w:tcPr>
          <w:p w:rsidR="00250633" w:rsidRDefault="00250633" w:rsidP="00250633">
            <w:pPr>
              <w:contextualSpacing w:val="0"/>
              <w:rPr>
                <w:sz w:val="24"/>
                <w:szCs w:val="24"/>
              </w:rPr>
            </w:pPr>
            <w:r>
              <w:rPr>
                <w:sz w:val="24"/>
                <w:szCs w:val="24"/>
              </w:rPr>
              <w:t xml:space="preserve">deadline        </w:t>
            </w:r>
          </w:p>
        </w:tc>
        <w:tc>
          <w:tcPr>
            <w:tcW w:w="4788" w:type="dxa"/>
          </w:tcPr>
          <w:p w:rsidR="00250633" w:rsidRPr="00250633" w:rsidRDefault="00250633" w:rsidP="00250633">
            <w:pPr>
              <w:contextualSpacing w:val="0"/>
              <w:rPr>
                <w:b/>
                <w:sz w:val="24"/>
                <w:szCs w:val="24"/>
              </w:rPr>
            </w:pPr>
            <w:r w:rsidRPr="00250633">
              <w:rPr>
                <w:sz w:val="24"/>
                <w:szCs w:val="24"/>
              </w:rPr>
              <w:t>3164</w:t>
            </w:r>
          </w:p>
        </w:tc>
      </w:tr>
      <w:tr w:rsidR="00250633" w:rsidTr="00250633">
        <w:tc>
          <w:tcPr>
            <w:tcW w:w="4788" w:type="dxa"/>
          </w:tcPr>
          <w:p w:rsidR="00250633" w:rsidRDefault="00250633" w:rsidP="00250633">
            <w:pPr>
              <w:contextualSpacing w:val="0"/>
              <w:rPr>
                <w:sz w:val="24"/>
                <w:szCs w:val="24"/>
              </w:rPr>
            </w:pPr>
            <w:r w:rsidRPr="00250633">
              <w:rPr>
                <w:sz w:val="24"/>
                <w:szCs w:val="24"/>
              </w:rPr>
              <w:t xml:space="preserve">goal                 </w:t>
            </w:r>
          </w:p>
        </w:tc>
        <w:tc>
          <w:tcPr>
            <w:tcW w:w="4788" w:type="dxa"/>
          </w:tcPr>
          <w:p w:rsidR="00250633" w:rsidRDefault="00250633" w:rsidP="00250633">
            <w:pPr>
              <w:contextualSpacing w:val="0"/>
              <w:rPr>
                <w:sz w:val="24"/>
                <w:szCs w:val="24"/>
              </w:rPr>
            </w:pPr>
            <w:r w:rsidRPr="00250633">
              <w:rPr>
                <w:sz w:val="24"/>
                <w:szCs w:val="24"/>
              </w:rPr>
              <w:t>8353</w:t>
            </w:r>
          </w:p>
        </w:tc>
      </w:tr>
      <w:tr w:rsidR="00250633" w:rsidTr="00250633">
        <w:tc>
          <w:tcPr>
            <w:tcW w:w="4788" w:type="dxa"/>
          </w:tcPr>
          <w:p w:rsidR="00250633" w:rsidRPr="00250633" w:rsidRDefault="00250633" w:rsidP="00250633">
            <w:pPr>
              <w:contextualSpacing w:val="0"/>
              <w:rPr>
                <w:sz w:val="24"/>
                <w:szCs w:val="24"/>
              </w:rPr>
            </w:pPr>
            <w:r w:rsidRPr="00250633">
              <w:rPr>
                <w:sz w:val="24"/>
                <w:szCs w:val="24"/>
              </w:rPr>
              <w:t xml:space="preserve">launched            </w:t>
            </w:r>
          </w:p>
        </w:tc>
        <w:tc>
          <w:tcPr>
            <w:tcW w:w="4788" w:type="dxa"/>
          </w:tcPr>
          <w:p w:rsidR="00250633" w:rsidRDefault="00250633" w:rsidP="00250633">
            <w:pPr>
              <w:contextualSpacing w:val="0"/>
              <w:rPr>
                <w:sz w:val="24"/>
                <w:szCs w:val="24"/>
              </w:rPr>
            </w:pPr>
            <w:r w:rsidRPr="00250633">
              <w:rPr>
                <w:sz w:val="24"/>
                <w:szCs w:val="24"/>
              </w:rPr>
              <w:t>378089</w:t>
            </w:r>
          </w:p>
        </w:tc>
      </w:tr>
      <w:tr w:rsidR="00250633" w:rsidTr="00250633">
        <w:tc>
          <w:tcPr>
            <w:tcW w:w="4788" w:type="dxa"/>
          </w:tcPr>
          <w:p w:rsidR="00250633" w:rsidRPr="00250633" w:rsidRDefault="00250633" w:rsidP="00250633">
            <w:pPr>
              <w:pBdr>
                <w:top w:val="nil"/>
                <w:left w:val="nil"/>
                <w:bottom w:val="nil"/>
                <w:right w:val="nil"/>
                <w:between w:val="nil"/>
              </w:pBdr>
              <w:contextualSpacing w:val="0"/>
              <w:rPr>
                <w:sz w:val="24"/>
                <w:szCs w:val="24"/>
              </w:rPr>
            </w:pPr>
            <w:r w:rsidRPr="00250633">
              <w:rPr>
                <w:sz w:val="24"/>
                <w:szCs w:val="24"/>
              </w:rPr>
              <w:t xml:space="preserve">pledged              </w:t>
            </w:r>
          </w:p>
        </w:tc>
        <w:tc>
          <w:tcPr>
            <w:tcW w:w="4788" w:type="dxa"/>
          </w:tcPr>
          <w:p w:rsidR="00250633" w:rsidRPr="00250633" w:rsidRDefault="00250633" w:rsidP="00250633">
            <w:pPr>
              <w:pBdr>
                <w:top w:val="nil"/>
                <w:left w:val="nil"/>
                <w:bottom w:val="nil"/>
                <w:right w:val="nil"/>
                <w:between w:val="nil"/>
              </w:pBdr>
              <w:contextualSpacing w:val="0"/>
              <w:rPr>
                <w:sz w:val="24"/>
                <w:szCs w:val="24"/>
              </w:rPr>
            </w:pPr>
            <w:r>
              <w:rPr>
                <w:sz w:val="24"/>
                <w:szCs w:val="24"/>
              </w:rPr>
              <w:t>62130</w:t>
            </w:r>
          </w:p>
        </w:tc>
      </w:tr>
      <w:tr w:rsidR="00250633" w:rsidTr="00250633">
        <w:tc>
          <w:tcPr>
            <w:tcW w:w="4788" w:type="dxa"/>
          </w:tcPr>
          <w:p w:rsidR="00250633" w:rsidRPr="00250633" w:rsidRDefault="00250633" w:rsidP="00250633">
            <w:pPr>
              <w:pBdr>
                <w:top w:val="nil"/>
                <w:left w:val="nil"/>
                <w:bottom w:val="nil"/>
                <w:right w:val="nil"/>
                <w:between w:val="nil"/>
              </w:pBdr>
              <w:contextualSpacing w:val="0"/>
              <w:rPr>
                <w:sz w:val="24"/>
                <w:szCs w:val="24"/>
              </w:rPr>
            </w:pPr>
            <w:r>
              <w:rPr>
                <w:sz w:val="24"/>
                <w:szCs w:val="24"/>
              </w:rPr>
              <w:t xml:space="preserve">state                   </w:t>
            </w:r>
          </w:p>
        </w:tc>
        <w:tc>
          <w:tcPr>
            <w:tcW w:w="4788" w:type="dxa"/>
          </w:tcPr>
          <w:p w:rsidR="00250633" w:rsidRPr="00250633" w:rsidRDefault="00250633" w:rsidP="00250633">
            <w:pPr>
              <w:contextualSpacing w:val="0"/>
              <w:rPr>
                <w:sz w:val="24"/>
                <w:szCs w:val="24"/>
              </w:rPr>
            </w:pPr>
            <w:r>
              <w:rPr>
                <w:sz w:val="24"/>
                <w:szCs w:val="24"/>
              </w:rPr>
              <w:t>6</w:t>
            </w:r>
          </w:p>
        </w:tc>
      </w:tr>
      <w:tr w:rsidR="00250633" w:rsidTr="00250633">
        <w:tc>
          <w:tcPr>
            <w:tcW w:w="4788" w:type="dxa"/>
          </w:tcPr>
          <w:p w:rsidR="00250633" w:rsidRPr="00250633" w:rsidRDefault="00250633" w:rsidP="00250633">
            <w:pPr>
              <w:pBdr>
                <w:top w:val="nil"/>
                <w:left w:val="nil"/>
                <w:bottom w:val="nil"/>
                <w:right w:val="nil"/>
                <w:between w:val="nil"/>
              </w:pBdr>
              <w:contextualSpacing w:val="0"/>
              <w:rPr>
                <w:sz w:val="24"/>
                <w:szCs w:val="24"/>
              </w:rPr>
            </w:pPr>
            <w:r>
              <w:rPr>
                <w:sz w:val="24"/>
                <w:szCs w:val="24"/>
              </w:rPr>
              <w:t>Backers</w:t>
            </w:r>
          </w:p>
        </w:tc>
        <w:tc>
          <w:tcPr>
            <w:tcW w:w="4788" w:type="dxa"/>
          </w:tcPr>
          <w:p w:rsidR="00250633" w:rsidRPr="00250633" w:rsidRDefault="00250633" w:rsidP="00250633">
            <w:pPr>
              <w:pBdr>
                <w:top w:val="nil"/>
                <w:left w:val="nil"/>
                <w:bottom w:val="nil"/>
                <w:right w:val="nil"/>
                <w:between w:val="nil"/>
              </w:pBdr>
              <w:contextualSpacing w:val="0"/>
              <w:rPr>
                <w:sz w:val="24"/>
                <w:szCs w:val="24"/>
              </w:rPr>
            </w:pPr>
            <w:r>
              <w:rPr>
                <w:sz w:val="24"/>
                <w:szCs w:val="24"/>
              </w:rPr>
              <w:t>3963</w:t>
            </w:r>
          </w:p>
        </w:tc>
      </w:tr>
      <w:tr w:rsidR="00250633" w:rsidTr="00250633">
        <w:tc>
          <w:tcPr>
            <w:tcW w:w="4788" w:type="dxa"/>
          </w:tcPr>
          <w:p w:rsidR="00250633" w:rsidRDefault="00250633" w:rsidP="00250633">
            <w:pPr>
              <w:pBdr>
                <w:top w:val="nil"/>
                <w:left w:val="nil"/>
                <w:bottom w:val="nil"/>
                <w:right w:val="nil"/>
                <w:between w:val="nil"/>
              </w:pBdr>
              <w:contextualSpacing w:val="0"/>
              <w:rPr>
                <w:sz w:val="24"/>
                <w:szCs w:val="24"/>
              </w:rPr>
            </w:pPr>
            <w:r>
              <w:rPr>
                <w:sz w:val="24"/>
                <w:szCs w:val="24"/>
              </w:rPr>
              <w:t xml:space="preserve">country              </w:t>
            </w:r>
          </w:p>
        </w:tc>
        <w:tc>
          <w:tcPr>
            <w:tcW w:w="4788" w:type="dxa"/>
          </w:tcPr>
          <w:p w:rsidR="00250633" w:rsidRDefault="00250633" w:rsidP="00250633">
            <w:pPr>
              <w:pBdr>
                <w:top w:val="nil"/>
                <w:left w:val="nil"/>
                <w:bottom w:val="nil"/>
                <w:right w:val="nil"/>
                <w:between w:val="nil"/>
              </w:pBdr>
              <w:contextualSpacing w:val="0"/>
              <w:rPr>
                <w:sz w:val="24"/>
                <w:szCs w:val="24"/>
              </w:rPr>
            </w:pPr>
            <w:r>
              <w:rPr>
                <w:sz w:val="24"/>
                <w:szCs w:val="24"/>
              </w:rPr>
              <w:t>23</w:t>
            </w:r>
          </w:p>
        </w:tc>
      </w:tr>
      <w:tr w:rsidR="00250633" w:rsidTr="00250633">
        <w:tc>
          <w:tcPr>
            <w:tcW w:w="4788" w:type="dxa"/>
          </w:tcPr>
          <w:p w:rsidR="00250633" w:rsidRDefault="00250633" w:rsidP="00250633">
            <w:pPr>
              <w:pBdr>
                <w:top w:val="nil"/>
                <w:left w:val="nil"/>
                <w:bottom w:val="nil"/>
                <w:right w:val="nil"/>
                <w:between w:val="nil"/>
              </w:pBdr>
              <w:contextualSpacing w:val="0"/>
              <w:rPr>
                <w:sz w:val="24"/>
                <w:szCs w:val="24"/>
              </w:rPr>
            </w:pPr>
            <w:proofErr w:type="spellStart"/>
            <w:r>
              <w:rPr>
                <w:sz w:val="24"/>
                <w:szCs w:val="24"/>
              </w:rPr>
              <w:t>usd</w:t>
            </w:r>
            <w:proofErr w:type="spellEnd"/>
            <w:r>
              <w:rPr>
                <w:sz w:val="24"/>
                <w:szCs w:val="24"/>
              </w:rPr>
              <w:t xml:space="preserve"> pledged  </w:t>
            </w:r>
          </w:p>
        </w:tc>
        <w:tc>
          <w:tcPr>
            <w:tcW w:w="4788" w:type="dxa"/>
          </w:tcPr>
          <w:p w:rsidR="00250633" w:rsidRDefault="00250633" w:rsidP="00250633">
            <w:pPr>
              <w:pBdr>
                <w:top w:val="nil"/>
                <w:left w:val="nil"/>
                <w:bottom w:val="nil"/>
                <w:right w:val="nil"/>
                <w:between w:val="nil"/>
              </w:pBdr>
              <w:contextualSpacing w:val="0"/>
              <w:rPr>
                <w:sz w:val="24"/>
                <w:szCs w:val="24"/>
              </w:rPr>
            </w:pPr>
            <w:r>
              <w:rPr>
                <w:sz w:val="24"/>
                <w:szCs w:val="24"/>
              </w:rPr>
              <w:t>95455</w:t>
            </w:r>
          </w:p>
        </w:tc>
      </w:tr>
      <w:tr w:rsidR="00250633" w:rsidTr="00250633">
        <w:tc>
          <w:tcPr>
            <w:tcW w:w="4788" w:type="dxa"/>
          </w:tcPr>
          <w:p w:rsidR="00250633" w:rsidRDefault="00250633" w:rsidP="00250633">
            <w:pPr>
              <w:pBdr>
                <w:top w:val="nil"/>
                <w:left w:val="nil"/>
                <w:bottom w:val="nil"/>
                <w:right w:val="nil"/>
                <w:between w:val="nil"/>
              </w:pBdr>
              <w:contextualSpacing w:val="0"/>
              <w:rPr>
                <w:sz w:val="24"/>
                <w:szCs w:val="24"/>
              </w:rPr>
            </w:pPr>
            <w:proofErr w:type="spellStart"/>
            <w:r>
              <w:rPr>
                <w:sz w:val="24"/>
                <w:szCs w:val="24"/>
              </w:rPr>
              <w:t>usd_pledged_real</w:t>
            </w:r>
            <w:proofErr w:type="spellEnd"/>
          </w:p>
        </w:tc>
        <w:tc>
          <w:tcPr>
            <w:tcW w:w="4788" w:type="dxa"/>
          </w:tcPr>
          <w:p w:rsidR="00250633" w:rsidRDefault="00250633" w:rsidP="00250633">
            <w:pPr>
              <w:pBdr>
                <w:top w:val="nil"/>
                <w:left w:val="nil"/>
                <w:bottom w:val="nil"/>
                <w:right w:val="nil"/>
                <w:between w:val="nil"/>
              </w:pBdr>
              <w:contextualSpacing w:val="0"/>
              <w:rPr>
                <w:sz w:val="24"/>
                <w:szCs w:val="24"/>
              </w:rPr>
            </w:pPr>
            <w:r>
              <w:rPr>
                <w:sz w:val="24"/>
                <w:szCs w:val="24"/>
              </w:rPr>
              <w:t>106065</w:t>
            </w:r>
          </w:p>
        </w:tc>
      </w:tr>
      <w:tr w:rsidR="00250633" w:rsidTr="00250633">
        <w:tc>
          <w:tcPr>
            <w:tcW w:w="4788" w:type="dxa"/>
          </w:tcPr>
          <w:p w:rsidR="00250633" w:rsidRDefault="00250633" w:rsidP="00250633">
            <w:pPr>
              <w:pBdr>
                <w:top w:val="nil"/>
                <w:left w:val="nil"/>
                <w:bottom w:val="nil"/>
                <w:right w:val="nil"/>
                <w:between w:val="nil"/>
              </w:pBdr>
              <w:contextualSpacing w:val="0"/>
              <w:rPr>
                <w:sz w:val="24"/>
                <w:szCs w:val="24"/>
              </w:rPr>
            </w:pPr>
            <w:proofErr w:type="spellStart"/>
            <w:r>
              <w:rPr>
                <w:sz w:val="24"/>
                <w:szCs w:val="24"/>
              </w:rPr>
              <w:t>usd_goal_real</w:t>
            </w:r>
            <w:proofErr w:type="spellEnd"/>
            <w:r>
              <w:rPr>
                <w:sz w:val="24"/>
                <w:szCs w:val="24"/>
              </w:rPr>
              <w:t xml:space="preserve">   </w:t>
            </w:r>
          </w:p>
        </w:tc>
        <w:tc>
          <w:tcPr>
            <w:tcW w:w="4788" w:type="dxa"/>
          </w:tcPr>
          <w:p w:rsidR="00250633" w:rsidRDefault="00250633" w:rsidP="00250633">
            <w:pPr>
              <w:pBdr>
                <w:top w:val="nil"/>
                <w:left w:val="nil"/>
                <w:bottom w:val="nil"/>
                <w:right w:val="nil"/>
                <w:between w:val="nil"/>
              </w:pBdr>
              <w:contextualSpacing w:val="0"/>
              <w:rPr>
                <w:sz w:val="24"/>
                <w:szCs w:val="24"/>
              </w:rPr>
            </w:pPr>
            <w:r>
              <w:rPr>
                <w:sz w:val="24"/>
                <w:szCs w:val="24"/>
              </w:rPr>
              <w:t>50339</w:t>
            </w:r>
          </w:p>
        </w:tc>
      </w:tr>
    </w:tbl>
    <w:p w:rsidR="00BF66D0" w:rsidRDefault="00BF66D0" w:rsidP="00135748">
      <w:pPr>
        <w:pBdr>
          <w:top w:val="nil"/>
          <w:left w:val="nil"/>
          <w:bottom w:val="nil"/>
          <w:right w:val="nil"/>
          <w:between w:val="nil"/>
        </w:pBdr>
        <w:contextualSpacing w:val="0"/>
        <w:rPr>
          <w:b/>
          <w:sz w:val="28"/>
          <w:szCs w:val="24"/>
          <w:u w:val="single"/>
        </w:rPr>
      </w:pPr>
    </w:p>
    <w:p w:rsidR="00AE1AD8" w:rsidRPr="00BF66D0" w:rsidRDefault="00BF66D0" w:rsidP="00AE1AD8">
      <w:pPr>
        <w:pBdr>
          <w:top w:val="nil"/>
          <w:left w:val="nil"/>
          <w:bottom w:val="nil"/>
          <w:right w:val="nil"/>
          <w:between w:val="nil"/>
        </w:pBdr>
        <w:contextualSpacing w:val="0"/>
        <w:rPr>
          <w:sz w:val="24"/>
          <w:szCs w:val="24"/>
        </w:rPr>
      </w:pPr>
      <w:r>
        <w:rPr>
          <w:sz w:val="24"/>
          <w:szCs w:val="24"/>
        </w:rPr>
        <w:t xml:space="preserve">Our response is ‘state’ which has 6 </w:t>
      </w:r>
      <w:r w:rsidR="00AE1AD8">
        <w:rPr>
          <w:sz w:val="24"/>
          <w:szCs w:val="24"/>
        </w:rPr>
        <w:t>classes,</w:t>
      </w:r>
      <w:r>
        <w:rPr>
          <w:sz w:val="24"/>
          <w:szCs w:val="24"/>
        </w:rPr>
        <w:t xml:space="preserve"> but we are aiming for binary classification. </w:t>
      </w:r>
      <w:r w:rsidR="00AE1AD8">
        <w:rPr>
          <w:sz w:val="24"/>
          <w:szCs w:val="24"/>
        </w:rPr>
        <w:t>So,</w:t>
      </w:r>
      <w:r w:rsidR="00AE1AD8" w:rsidRPr="00AE1AD8">
        <w:rPr>
          <w:sz w:val="24"/>
          <w:szCs w:val="24"/>
        </w:rPr>
        <w:t xml:space="preserve"> </w:t>
      </w:r>
      <w:r w:rsidR="00AE1AD8">
        <w:rPr>
          <w:sz w:val="24"/>
          <w:szCs w:val="24"/>
        </w:rPr>
        <w:t>let’s visualize what are all the 6 classes and their distribution.</w:t>
      </w:r>
    </w:p>
    <w:p w:rsidR="00135748" w:rsidRDefault="00AE1AD8" w:rsidP="00135748">
      <w:pPr>
        <w:pBdr>
          <w:top w:val="nil"/>
          <w:left w:val="nil"/>
          <w:bottom w:val="nil"/>
          <w:right w:val="nil"/>
          <w:between w:val="nil"/>
        </w:pBdr>
        <w:contextualSpacing w:val="0"/>
        <w:rPr>
          <w:sz w:val="24"/>
          <w:szCs w:val="24"/>
        </w:rPr>
      </w:pPr>
      <w:r>
        <w:rPr>
          <w:noProof/>
          <w:sz w:val="24"/>
          <w:szCs w:val="24"/>
        </w:rPr>
        <w:drawing>
          <wp:inline distT="0" distB="0" distL="0" distR="0">
            <wp:extent cx="5874910" cy="3357034"/>
            <wp:effectExtent l="0" t="0" r="0" b="0"/>
            <wp:docPr id="3" name="Picture 3" descr="C:\Users\19797\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9797\Downloads\new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8555" cy="3376259"/>
                    </a:xfrm>
                    <a:prstGeom prst="rect">
                      <a:avLst/>
                    </a:prstGeom>
                    <a:noFill/>
                    <a:ln>
                      <a:noFill/>
                    </a:ln>
                  </pic:spPr>
                </pic:pic>
              </a:graphicData>
            </a:graphic>
          </wp:inline>
        </w:drawing>
      </w:r>
      <w:r w:rsidR="00BF66D0">
        <w:rPr>
          <w:sz w:val="24"/>
          <w:szCs w:val="24"/>
        </w:rPr>
        <w:t xml:space="preserve"> </w:t>
      </w:r>
    </w:p>
    <w:p w:rsidR="006867FB" w:rsidRDefault="00AE1AD8" w:rsidP="00135748">
      <w:pPr>
        <w:pBdr>
          <w:top w:val="nil"/>
          <w:left w:val="nil"/>
          <w:bottom w:val="nil"/>
          <w:right w:val="nil"/>
          <w:between w:val="nil"/>
        </w:pBdr>
        <w:contextualSpacing w:val="0"/>
        <w:rPr>
          <w:sz w:val="24"/>
          <w:szCs w:val="24"/>
        </w:rPr>
      </w:pPr>
      <w:r>
        <w:rPr>
          <w:sz w:val="24"/>
          <w:szCs w:val="24"/>
        </w:rPr>
        <w:t xml:space="preserve">As we can see 52.2% - failed (We will use it for classification. It will be = 0) and </w:t>
      </w:r>
      <w:r w:rsidRPr="00AE1AD8">
        <w:rPr>
          <w:sz w:val="24"/>
          <w:szCs w:val="24"/>
        </w:rPr>
        <w:t>35.4% - successful</w:t>
      </w:r>
      <w:r>
        <w:rPr>
          <w:sz w:val="24"/>
          <w:szCs w:val="24"/>
        </w:rPr>
        <w:t xml:space="preserve"> (we will use it for classification. It will be =1). We won’t use other</w:t>
      </w:r>
      <w:r w:rsidR="0052403A">
        <w:rPr>
          <w:sz w:val="24"/>
          <w:szCs w:val="24"/>
        </w:rPr>
        <w:t>s for our further process.</w:t>
      </w:r>
    </w:p>
    <w:p w:rsidR="0052403A" w:rsidRDefault="000B359D" w:rsidP="00135748">
      <w:pPr>
        <w:pBdr>
          <w:top w:val="nil"/>
          <w:left w:val="nil"/>
          <w:bottom w:val="nil"/>
          <w:right w:val="nil"/>
          <w:between w:val="nil"/>
        </w:pBdr>
        <w:contextualSpacing w:val="0"/>
        <w:rPr>
          <w:sz w:val="24"/>
          <w:szCs w:val="24"/>
        </w:rPr>
      </w:pPr>
      <w:r>
        <w:rPr>
          <w:noProof/>
          <w:sz w:val="24"/>
          <w:szCs w:val="24"/>
        </w:rPr>
        <w:drawing>
          <wp:anchor distT="0" distB="0" distL="114300" distR="114300" simplePos="0" relativeHeight="251654144" behindDoc="0" locked="0" layoutInCell="1" allowOverlap="1">
            <wp:simplePos x="0" y="0"/>
            <wp:positionH relativeFrom="column">
              <wp:posOffset>2884805</wp:posOffset>
            </wp:positionH>
            <wp:positionV relativeFrom="paragraph">
              <wp:posOffset>469900</wp:posOffset>
            </wp:positionV>
            <wp:extent cx="3148965" cy="2260600"/>
            <wp:effectExtent l="0" t="0" r="0" b="6350"/>
            <wp:wrapTopAndBottom/>
            <wp:docPr id="5" name="Picture 5" descr="C:\Users\19797\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797\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965" cy="226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44928" behindDoc="0" locked="0" layoutInCell="1" allowOverlap="1">
            <wp:simplePos x="0" y="0"/>
            <wp:positionH relativeFrom="column">
              <wp:posOffset>-106045</wp:posOffset>
            </wp:positionH>
            <wp:positionV relativeFrom="paragraph">
              <wp:posOffset>469900</wp:posOffset>
            </wp:positionV>
            <wp:extent cx="3039110" cy="2590165"/>
            <wp:effectExtent l="0" t="0" r="0" b="635"/>
            <wp:wrapTopAndBottom/>
            <wp:docPr id="4" name="Picture 4" descr="C:\Users\19797\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9797\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110" cy="2590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7FB">
        <w:rPr>
          <w:sz w:val="24"/>
          <w:szCs w:val="24"/>
        </w:rPr>
        <w:t>Next,</w:t>
      </w:r>
      <w:r w:rsidR="0052403A">
        <w:rPr>
          <w:sz w:val="24"/>
          <w:szCs w:val="24"/>
        </w:rPr>
        <w:t xml:space="preserve"> we visualize the distribution </w:t>
      </w:r>
      <w:r w:rsidR="006867FB">
        <w:rPr>
          <w:sz w:val="24"/>
          <w:szCs w:val="24"/>
        </w:rPr>
        <w:t xml:space="preserve">of startups in different categories </w:t>
      </w:r>
      <w:r>
        <w:rPr>
          <w:sz w:val="24"/>
          <w:szCs w:val="24"/>
        </w:rPr>
        <w:t>and</w:t>
      </w:r>
      <w:r w:rsidR="006867FB">
        <w:rPr>
          <w:sz w:val="24"/>
          <w:szCs w:val="24"/>
        </w:rPr>
        <w:t xml:space="preserve"> from which country they are.</w:t>
      </w:r>
      <w:r>
        <w:rPr>
          <w:sz w:val="24"/>
          <w:szCs w:val="24"/>
        </w:rPr>
        <w:t xml:space="preserve"> We can see that most of the Kickstarter projects are U.S. </w:t>
      </w:r>
    </w:p>
    <w:p w:rsidR="000B359D" w:rsidRDefault="000B359D" w:rsidP="00135748">
      <w:pPr>
        <w:pBdr>
          <w:top w:val="nil"/>
          <w:left w:val="nil"/>
          <w:bottom w:val="nil"/>
          <w:right w:val="nil"/>
          <w:between w:val="nil"/>
        </w:pBdr>
        <w:contextualSpacing w:val="0"/>
        <w:rPr>
          <w:sz w:val="24"/>
          <w:szCs w:val="24"/>
        </w:rPr>
      </w:pPr>
    </w:p>
    <w:p w:rsidR="00A11EE3" w:rsidRDefault="00A11EE3" w:rsidP="00135748">
      <w:pPr>
        <w:pBdr>
          <w:top w:val="nil"/>
          <w:left w:val="nil"/>
          <w:bottom w:val="nil"/>
          <w:right w:val="nil"/>
          <w:between w:val="nil"/>
        </w:pBdr>
        <w:contextualSpacing w:val="0"/>
        <w:rPr>
          <w:sz w:val="24"/>
          <w:szCs w:val="24"/>
        </w:rPr>
      </w:pPr>
    </w:p>
    <w:p w:rsidR="00A11EE3" w:rsidRDefault="00A11EE3" w:rsidP="00135748">
      <w:pPr>
        <w:pBdr>
          <w:top w:val="nil"/>
          <w:left w:val="nil"/>
          <w:bottom w:val="nil"/>
          <w:right w:val="nil"/>
          <w:between w:val="nil"/>
        </w:pBdr>
        <w:contextualSpacing w:val="0"/>
        <w:rPr>
          <w:sz w:val="24"/>
          <w:szCs w:val="24"/>
        </w:rPr>
      </w:pPr>
    </w:p>
    <w:p w:rsidR="00297FB8" w:rsidRPr="0042638E" w:rsidRDefault="0042638E" w:rsidP="0042638E">
      <w:pPr>
        <w:pStyle w:val="ListParagraph"/>
        <w:numPr>
          <w:ilvl w:val="0"/>
          <w:numId w:val="4"/>
        </w:numPr>
        <w:tabs>
          <w:tab w:val="left" w:pos="270"/>
        </w:tabs>
        <w:ind w:left="180" w:hanging="180"/>
        <w:rPr>
          <w:b/>
          <w:sz w:val="28"/>
          <w:szCs w:val="24"/>
          <w:u w:val="single"/>
        </w:rPr>
      </w:pPr>
      <w:r w:rsidRPr="0042638E">
        <w:rPr>
          <w:b/>
          <w:sz w:val="28"/>
          <w:szCs w:val="24"/>
          <w:u w:val="single"/>
        </w:rPr>
        <w:lastRenderedPageBreak/>
        <w:t>Preparing/Cleaning data</w:t>
      </w:r>
    </w:p>
    <w:p w:rsidR="00B06B04" w:rsidRDefault="00543E54">
      <w:pPr>
        <w:pBdr>
          <w:top w:val="nil"/>
          <w:left w:val="nil"/>
          <w:bottom w:val="nil"/>
          <w:right w:val="nil"/>
          <w:between w:val="nil"/>
        </w:pBdr>
        <w:contextualSpacing w:val="0"/>
        <w:rPr>
          <w:sz w:val="24"/>
          <w:szCs w:val="24"/>
        </w:rPr>
      </w:pPr>
      <w:r>
        <w:rPr>
          <w:sz w:val="24"/>
          <w:szCs w:val="24"/>
        </w:rPr>
        <w:t>T</w:t>
      </w:r>
      <w:r>
        <w:rPr>
          <w:sz w:val="24"/>
          <w:szCs w:val="24"/>
        </w:rPr>
        <w:t>he dataset was missing a total of 3801 values across several labels, which resulted in a missing data percentage of %0.0669. Data cleaning tec</w:t>
      </w:r>
      <w:r>
        <w:rPr>
          <w:sz w:val="24"/>
          <w:szCs w:val="24"/>
        </w:rPr>
        <w:t>hniques were utilized to convert strings into integers, fill the missing values with zeros, and remove redundant project outcomes (project gets cancelled, project gets suspended). The final clean dataset contained 10 labels, with partitioned sets for train</w:t>
      </w:r>
      <w:r>
        <w:rPr>
          <w:sz w:val="24"/>
          <w:szCs w:val="24"/>
        </w:rPr>
        <w:t xml:space="preserve">ing (75% training size) and validation (25% validation size). </w:t>
      </w:r>
    </w:p>
    <w:p w:rsidR="00B06B04" w:rsidRDefault="00B06B04">
      <w:pPr>
        <w:contextualSpacing w:val="0"/>
        <w:rPr>
          <w:sz w:val="24"/>
          <w:szCs w:val="24"/>
        </w:rPr>
      </w:pPr>
    </w:p>
    <w:p w:rsidR="00B06B04" w:rsidRDefault="00543E54">
      <w:pPr>
        <w:contextualSpacing w:val="0"/>
        <w:rPr>
          <w:sz w:val="24"/>
          <w:szCs w:val="24"/>
        </w:rPr>
      </w:pPr>
      <w:r>
        <w:rPr>
          <w:sz w:val="24"/>
          <w:szCs w:val="24"/>
        </w:rPr>
        <w:t>The label “name” was split into three labels: name length, uppercase count, and lowercase count. The three labels were introduced to identify characteristics in the project’s title. Labels “pr</w:t>
      </w:r>
      <w:r>
        <w:rPr>
          <w:sz w:val="24"/>
          <w:szCs w:val="24"/>
        </w:rPr>
        <w:t>oject category” and “main category” were not used in the cleaned version. The other remaining labels where stored as found in the original file.</w:t>
      </w:r>
    </w:p>
    <w:p w:rsidR="00A11EE3" w:rsidRDefault="00A11EE3">
      <w:pPr>
        <w:contextualSpacing w:val="0"/>
        <w:rPr>
          <w:sz w:val="24"/>
          <w:szCs w:val="24"/>
        </w:rPr>
      </w:pPr>
    </w:p>
    <w:p w:rsidR="00A11EE3" w:rsidRDefault="00A11EE3">
      <w:pPr>
        <w:contextualSpacing w:val="0"/>
        <w:rPr>
          <w:sz w:val="24"/>
          <w:szCs w:val="24"/>
        </w:rPr>
      </w:pPr>
      <w:r>
        <w:rPr>
          <w:sz w:val="24"/>
          <w:szCs w:val="24"/>
        </w:rPr>
        <w:t xml:space="preserve">For the data cleaning part, a percentage of %0.0669 was found for the missing values in the dataset. Four missing values were found from the “name” label, and 3797 missing values were found for the “pledged </w:t>
      </w:r>
      <w:proofErr w:type="spellStart"/>
      <w:r>
        <w:rPr>
          <w:sz w:val="24"/>
          <w:szCs w:val="24"/>
        </w:rPr>
        <w:t>usd</w:t>
      </w:r>
      <w:proofErr w:type="spellEnd"/>
      <w:r>
        <w:rPr>
          <w:sz w:val="24"/>
          <w:szCs w:val="24"/>
        </w:rPr>
        <w:t>” label. A total of 3801 missing values were replaced with zero. This process enabled the model to train on features that missed label values. It also prevented the model from basing false predictions based on undefined values.</w:t>
      </w:r>
    </w:p>
    <w:p w:rsidR="0042638E" w:rsidRDefault="0042638E">
      <w:pPr>
        <w:contextualSpacing w:val="0"/>
        <w:rPr>
          <w:b/>
          <w:sz w:val="32"/>
          <w:szCs w:val="32"/>
        </w:rPr>
      </w:pPr>
    </w:p>
    <w:p w:rsidR="0042638E" w:rsidRDefault="0042638E">
      <w:pPr>
        <w:contextualSpacing w:val="0"/>
        <w:rPr>
          <w:b/>
          <w:sz w:val="28"/>
          <w:szCs w:val="32"/>
        </w:rPr>
      </w:pPr>
      <w:proofErr w:type="spellStart"/>
      <w:r w:rsidRPr="0042638E">
        <w:rPr>
          <w:b/>
          <w:sz w:val="28"/>
          <w:szCs w:val="32"/>
        </w:rPr>
        <w:t>d.</w:t>
      </w:r>
      <w:r w:rsidRPr="0042638E">
        <w:rPr>
          <w:b/>
          <w:sz w:val="28"/>
          <w:szCs w:val="32"/>
          <w:u w:val="single"/>
        </w:rPr>
        <w:t>Build</w:t>
      </w:r>
      <w:proofErr w:type="spellEnd"/>
      <w:r w:rsidRPr="0042638E">
        <w:rPr>
          <w:b/>
          <w:sz w:val="28"/>
          <w:szCs w:val="32"/>
          <w:u w:val="single"/>
        </w:rPr>
        <w:t xml:space="preserve"> Models</w:t>
      </w:r>
    </w:p>
    <w:p w:rsidR="0042638E" w:rsidRDefault="0042638E">
      <w:pPr>
        <w:contextualSpacing w:val="0"/>
        <w:rPr>
          <w:sz w:val="24"/>
          <w:szCs w:val="24"/>
        </w:rPr>
      </w:pPr>
      <w:r>
        <w:rPr>
          <w:sz w:val="24"/>
          <w:szCs w:val="24"/>
        </w:rPr>
        <w:t xml:space="preserve">As we are dealing with a classification problem we </w:t>
      </w:r>
      <w:proofErr w:type="gramStart"/>
      <w:r>
        <w:rPr>
          <w:sz w:val="24"/>
          <w:szCs w:val="24"/>
        </w:rPr>
        <w:t>have to</w:t>
      </w:r>
      <w:proofErr w:type="gramEnd"/>
      <w:r>
        <w:rPr>
          <w:sz w:val="24"/>
          <w:szCs w:val="24"/>
        </w:rPr>
        <w:t xml:space="preserve"> come with methods which can classify well and also </w:t>
      </w:r>
      <w:r w:rsidR="003667C0">
        <w:rPr>
          <w:sz w:val="24"/>
          <w:szCs w:val="24"/>
        </w:rPr>
        <w:t>capture the interactions between the predictors.</w:t>
      </w:r>
    </w:p>
    <w:p w:rsidR="00B06B04" w:rsidRDefault="003667C0">
      <w:pPr>
        <w:contextualSpacing w:val="0"/>
        <w:rPr>
          <w:sz w:val="24"/>
          <w:szCs w:val="24"/>
        </w:rPr>
      </w:pPr>
      <w:r>
        <w:rPr>
          <w:sz w:val="24"/>
          <w:szCs w:val="24"/>
        </w:rPr>
        <w:t xml:space="preserve">We decided to start with simple logistic model and then move to random forest. Finally, we also tried fully connected neural </w:t>
      </w:r>
      <w:proofErr w:type="gramStart"/>
      <w:r>
        <w:rPr>
          <w:sz w:val="24"/>
          <w:szCs w:val="24"/>
        </w:rPr>
        <w:t>network  on</w:t>
      </w:r>
      <w:proofErr w:type="gramEnd"/>
      <w:r>
        <w:rPr>
          <w:sz w:val="24"/>
          <w:szCs w:val="24"/>
        </w:rPr>
        <w:t xml:space="preserve"> the dataset. Details of each model is mentioned </w:t>
      </w:r>
      <w:proofErr w:type="gramStart"/>
      <w:r>
        <w:rPr>
          <w:sz w:val="24"/>
          <w:szCs w:val="24"/>
        </w:rPr>
        <w:t>below:-</w:t>
      </w:r>
      <w:proofErr w:type="gramEnd"/>
    </w:p>
    <w:p w:rsidR="00A06625" w:rsidRDefault="00A06625">
      <w:pPr>
        <w:contextualSpacing w:val="0"/>
        <w:rPr>
          <w:sz w:val="24"/>
          <w:szCs w:val="24"/>
        </w:rPr>
      </w:pPr>
    </w:p>
    <w:p w:rsidR="003667C0" w:rsidRDefault="003667C0" w:rsidP="003667C0">
      <w:pPr>
        <w:numPr>
          <w:ilvl w:val="0"/>
          <w:numId w:val="1"/>
        </w:numPr>
        <w:rPr>
          <w:b/>
          <w:sz w:val="24"/>
          <w:szCs w:val="24"/>
        </w:rPr>
      </w:pPr>
      <w:r>
        <w:rPr>
          <w:b/>
          <w:sz w:val="24"/>
          <w:szCs w:val="24"/>
        </w:rPr>
        <w:t>Logistic Regression model</w:t>
      </w:r>
    </w:p>
    <w:p w:rsidR="003667C0" w:rsidRDefault="009B6A9C" w:rsidP="00A06625">
      <w:pPr>
        <w:ind w:left="720"/>
        <w:rPr>
          <w:sz w:val="24"/>
          <w:szCs w:val="24"/>
        </w:rPr>
      </w:pPr>
      <w:r>
        <w:rPr>
          <w:sz w:val="24"/>
          <w:szCs w:val="24"/>
        </w:rPr>
        <w:t xml:space="preserve">Logistic regression predicts probability of both the classes corresponding to every observation. Then it assigns the class with more probability. We can change threshold to set above which it should predict class 1 and below which it should predict class 0.  </w:t>
      </w:r>
      <w:r w:rsidR="00BA46DF" w:rsidRPr="00BA46DF">
        <w:rPr>
          <w:sz w:val="24"/>
          <w:szCs w:val="24"/>
        </w:rPr>
        <w:t xml:space="preserve">The model was imported from </w:t>
      </w:r>
      <w:proofErr w:type="spellStart"/>
      <w:r w:rsidR="00BA46DF" w:rsidRPr="00BA46DF">
        <w:rPr>
          <w:sz w:val="24"/>
          <w:szCs w:val="24"/>
        </w:rPr>
        <w:t>Scikit-learn’s</w:t>
      </w:r>
      <w:proofErr w:type="spellEnd"/>
      <w:r w:rsidR="00BA46DF" w:rsidRPr="00BA46DF">
        <w:rPr>
          <w:sz w:val="24"/>
          <w:szCs w:val="24"/>
        </w:rPr>
        <w:t xml:space="preserve"> Python module. This library class implements regularized logistic regression using the multiple solvers [2]. Since this dataset contains multiple classes, the solver “saga” was used. The number of iterations was arbitrarily chosen to have the model converge. The fit intercept was set to “True” to ensure convergence, otherwise the model would automatically set it to </w:t>
      </w:r>
      <w:proofErr w:type="gramStart"/>
      <w:r w:rsidR="00BA46DF" w:rsidRPr="00BA46DF">
        <w:rPr>
          <w:sz w:val="24"/>
          <w:szCs w:val="24"/>
        </w:rPr>
        <w:t>zero[</w:t>
      </w:r>
      <w:proofErr w:type="gramEnd"/>
      <w:r w:rsidR="00BA46DF" w:rsidRPr="00BA46DF">
        <w:rPr>
          <w:sz w:val="24"/>
          <w:szCs w:val="24"/>
        </w:rPr>
        <w:t>2].</w:t>
      </w:r>
      <w:r w:rsidR="00A06625" w:rsidRPr="00A06625">
        <w:rPr>
          <w:sz w:val="24"/>
          <w:szCs w:val="24"/>
        </w:rPr>
        <w:t xml:space="preserve"> </w:t>
      </w:r>
      <w:r w:rsidR="00A06625">
        <w:rPr>
          <w:sz w:val="24"/>
          <w:szCs w:val="24"/>
        </w:rPr>
        <w:t>T</w:t>
      </w:r>
      <w:r w:rsidR="00A06625">
        <w:rPr>
          <w:sz w:val="24"/>
          <w:szCs w:val="24"/>
        </w:rPr>
        <w:t xml:space="preserve">he logistic regression model had an accuracy rate of % 62.03 for binary classification (project succeeds, project fails). </w:t>
      </w:r>
      <w:r w:rsidR="00BA46DF" w:rsidRPr="00BA46DF">
        <w:rPr>
          <w:sz w:val="24"/>
          <w:szCs w:val="24"/>
        </w:rPr>
        <w:t xml:space="preserve"> Figure 3 below gives the parameters chosen for this model:</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A46DF" w:rsidTr="005429CA">
        <w:tc>
          <w:tcPr>
            <w:tcW w:w="2340" w:type="dxa"/>
            <w:shd w:val="clear" w:color="auto" w:fill="D9D9D9"/>
            <w:tcMar>
              <w:top w:w="100" w:type="dxa"/>
              <w:left w:w="100" w:type="dxa"/>
              <w:bottom w:w="100" w:type="dxa"/>
              <w:right w:w="100" w:type="dxa"/>
            </w:tcMar>
          </w:tcPr>
          <w:p w:rsidR="00BA46DF" w:rsidRDefault="00BA46DF" w:rsidP="005429CA">
            <w:pPr>
              <w:widowControl w:val="0"/>
              <w:pBdr>
                <w:top w:val="nil"/>
                <w:left w:val="nil"/>
                <w:bottom w:val="nil"/>
                <w:right w:val="nil"/>
                <w:between w:val="nil"/>
              </w:pBdr>
              <w:spacing w:line="240" w:lineRule="auto"/>
              <w:contextualSpacing w:val="0"/>
              <w:jc w:val="center"/>
              <w:rPr>
                <w:b/>
                <w:sz w:val="24"/>
                <w:szCs w:val="24"/>
              </w:rPr>
            </w:pPr>
            <w:r>
              <w:rPr>
                <w:b/>
                <w:sz w:val="24"/>
                <w:szCs w:val="24"/>
              </w:rPr>
              <w:lastRenderedPageBreak/>
              <w:t>Solver</w:t>
            </w:r>
          </w:p>
        </w:tc>
        <w:tc>
          <w:tcPr>
            <w:tcW w:w="2340" w:type="dxa"/>
            <w:shd w:val="clear" w:color="auto" w:fill="D9D9D9"/>
            <w:tcMar>
              <w:top w:w="100" w:type="dxa"/>
              <w:left w:w="100" w:type="dxa"/>
              <w:bottom w:w="100" w:type="dxa"/>
              <w:right w:w="100" w:type="dxa"/>
            </w:tcMar>
          </w:tcPr>
          <w:p w:rsidR="00BA46DF" w:rsidRDefault="00BA46DF" w:rsidP="005429CA">
            <w:pPr>
              <w:widowControl w:val="0"/>
              <w:pBdr>
                <w:top w:val="nil"/>
                <w:left w:val="nil"/>
                <w:bottom w:val="nil"/>
                <w:right w:val="nil"/>
                <w:between w:val="nil"/>
              </w:pBdr>
              <w:spacing w:line="240" w:lineRule="auto"/>
              <w:contextualSpacing w:val="0"/>
              <w:jc w:val="center"/>
              <w:rPr>
                <w:b/>
                <w:sz w:val="24"/>
                <w:szCs w:val="24"/>
              </w:rPr>
            </w:pPr>
            <w:r>
              <w:rPr>
                <w:b/>
                <w:sz w:val="24"/>
                <w:szCs w:val="24"/>
              </w:rPr>
              <w:t>Tolerance</w:t>
            </w:r>
          </w:p>
        </w:tc>
        <w:tc>
          <w:tcPr>
            <w:tcW w:w="2340" w:type="dxa"/>
            <w:shd w:val="clear" w:color="auto" w:fill="D9D9D9"/>
            <w:tcMar>
              <w:top w:w="100" w:type="dxa"/>
              <w:left w:w="100" w:type="dxa"/>
              <w:bottom w:w="100" w:type="dxa"/>
              <w:right w:w="100" w:type="dxa"/>
            </w:tcMar>
          </w:tcPr>
          <w:p w:rsidR="00BA46DF" w:rsidRDefault="00BA46DF" w:rsidP="005429CA">
            <w:pPr>
              <w:widowControl w:val="0"/>
              <w:pBdr>
                <w:top w:val="nil"/>
                <w:left w:val="nil"/>
                <w:bottom w:val="nil"/>
                <w:right w:val="nil"/>
                <w:between w:val="nil"/>
              </w:pBdr>
              <w:spacing w:line="240" w:lineRule="auto"/>
              <w:contextualSpacing w:val="0"/>
              <w:jc w:val="center"/>
              <w:rPr>
                <w:b/>
                <w:sz w:val="24"/>
                <w:szCs w:val="24"/>
              </w:rPr>
            </w:pPr>
            <w:r>
              <w:rPr>
                <w:b/>
                <w:sz w:val="24"/>
                <w:szCs w:val="24"/>
              </w:rPr>
              <w:t>Max iterations</w:t>
            </w:r>
          </w:p>
        </w:tc>
        <w:tc>
          <w:tcPr>
            <w:tcW w:w="2340" w:type="dxa"/>
            <w:shd w:val="clear" w:color="auto" w:fill="D9D9D9"/>
            <w:tcMar>
              <w:top w:w="100" w:type="dxa"/>
              <w:left w:w="100" w:type="dxa"/>
              <w:bottom w:w="100" w:type="dxa"/>
              <w:right w:w="100" w:type="dxa"/>
            </w:tcMar>
          </w:tcPr>
          <w:p w:rsidR="00BA46DF" w:rsidRDefault="00BA46DF" w:rsidP="005429CA">
            <w:pPr>
              <w:widowControl w:val="0"/>
              <w:pBdr>
                <w:top w:val="nil"/>
                <w:left w:val="nil"/>
                <w:bottom w:val="nil"/>
                <w:right w:val="nil"/>
                <w:between w:val="nil"/>
              </w:pBdr>
              <w:spacing w:line="240" w:lineRule="auto"/>
              <w:contextualSpacing w:val="0"/>
              <w:jc w:val="center"/>
              <w:rPr>
                <w:b/>
                <w:sz w:val="24"/>
                <w:szCs w:val="24"/>
              </w:rPr>
            </w:pPr>
            <w:r>
              <w:rPr>
                <w:b/>
                <w:sz w:val="24"/>
                <w:szCs w:val="24"/>
              </w:rPr>
              <w:t>Fit intercept</w:t>
            </w:r>
          </w:p>
        </w:tc>
      </w:tr>
      <w:tr w:rsidR="00BA46DF" w:rsidTr="005429CA">
        <w:tc>
          <w:tcPr>
            <w:tcW w:w="2340" w:type="dxa"/>
            <w:shd w:val="clear" w:color="auto" w:fill="auto"/>
            <w:tcMar>
              <w:top w:w="100" w:type="dxa"/>
              <w:left w:w="100" w:type="dxa"/>
              <w:bottom w:w="100" w:type="dxa"/>
              <w:right w:w="100" w:type="dxa"/>
            </w:tcMar>
          </w:tcPr>
          <w:p w:rsidR="00BA46DF" w:rsidRDefault="00BA46DF" w:rsidP="005429CA">
            <w:pPr>
              <w:widowControl w:val="0"/>
              <w:pBdr>
                <w:top w:val="nil"/>
                <w:left w:val="nil"/>
                <w:bottom w:val="nil"/>
                <w:right w:val="nil"/>
                <w:between w:val="nil"/>
              </w:pBdr>
              <w:spacing w:line="240" w:lineRule="auto"/>
              <w:contextualSpacing w:val="0"/>
              <w:jc w:val="center"/>
              <w:rPr>
                <w:sz w:val="24"/>
                <w:szCs w:val="24"/>
              </w:rPr>
            </w:pPr>
            <w:r>
              <w:rPr>
                <w:sz w:val="24"/>
                <w:szCs w:val="24"/>
              </w:rPr>
              <w:t>Saga</w:t>
            </w:r>
          </w:p>
        </w:tc>
        <w:tc>
          <w:tcPr>
            <w:tcW w:w="2340" w:type="dxa"/>
            <w:shd w:val="clear" w:color="auto" w:fill="auto"/>
            <w:tcMar>
              <w:top w:w="100" w:type="dxa"/>
              <w:left w:w="100" w:type="dxa"/>
              <w:bottom w:w="100" w:type="dxa"/>
              <w:right w:w="100" w:type="dxa"/>
            </w:tcMar>
          </w:tcPr>
          <w:p w:rsidR="00BA46DF" w:rsidRDefault="00BA46DF" w:rsidP="005429CA">
            <w:pPr>
              <w:widowControl w:val="0"/>
              <w:pBdr>
                <w:top w:val="nil"/>
                <w:left w:val="nil"/>
                <w:bottom w:val="nil"/>
                <w:right w:val="nil"/>
                <w:between w:val="nil"/>
              </w:pBdr>
              <w:spacing w:line="240" w:lineRule="auto"/>
              <w:contextualSpacing w:val="0"/>
              <w:jc w:val="center"/>
              <w:rPr>
                <w:sz w:val="24"/>
                <w:szCs w:val="24"/>
              </w:rPr>
            </w:pPr>
            <w:r>
              <w:rPr>
                <w:sz w:val="24"/>
                <w:szCs w:val="24"/>
              </w:rPr>
              <w:t>0.001</w:t>
            </w:r>
          </w:p>
        </w:tc>
        <w:tc>
          <w:tcPr>
            <w:tcW w:w="2340" w:type="dxa"/>
            <w:shd w:val="clear" w:color="auto" w:fill="auto"/>
            <w:tcMar>
              <w:top w:w="100" w:type="dxa"/>
              <w:left w:w="100" w:type="dxa"/>
              <w:bottom w:w="100" w:type="dxa"/>
              <w:right w:w="100" w:type="dxa"/>
            </w:tcMar>
          </w:tcPr>
          <w:p w:rsidR="00BA46DF" w:rsidRDefault="00BA46DF" w:rsidP="005429CA">
            <w:pPr>
              <w:widowControl w:val="0"/>
              <w:pBdr>
                <w:top w:val="nil"/>
                <w:left w:val="nil"/>
                <w:bottom w:val="nil"/>
                <w:right w:val="nil"/>
                <w:between w:val="nil"/>
              </w:pBdr>
              <w:spacing w:line="240" w:lineRule="auto"/>
              <w:contextualSpacing w:val="0"/>
              <w:jc w:val="center"/>
              <w:rPr>
                <w:sz w:val="24"/>
                <w:szCs w:val="24"/>
              </w:rPr>
            </w:pPr>
            <w:r>
              <w:rPr>
                <w:sz w:val="24"/>
                <w:szCs w:val="24"/>
              </w:rPr>
              <w:t>600</w:t>
            </w:r>
          </w:p>
        </w:tc>
        <w:tc>
          <w:tcPr>
            <w:tcW w:w="2340" w:type="dxa"/>
            <w:shd w:val="clear" w:color="auto" w:fill="auto"/>
            <w:tcMar>
              <w:top w:w="100" w:type="dxa"/>
              <w:left w:w="100" w:type="dxa"/>
              <w:bottom w:w="100" w:type="dxa"/>
              <w:right w:w="100" w:type="dxa"/>
            </w:tcMar>
          </w:tcPr>
          <w:p w:rsidR="00BA46DF" w:rsidRDefault="00BA46DF" w:rsidP="005429CA">
            <w:pPr>
              <w:widowControl w:val="0"/>
              <w:pBdr>
                <w:top w:val="nil"/>
                <w:left w:val="nil"/>
                <w:bottom w:val="nil"/>
                <w:right w:val="nil"/>
                <w:between w:val="nil"/>
              </w:pBdr>
              <w:spacing w:line="240" w:lineRule="auto"/>
              <w:contextualSpacing w:val="0"/>
              <w:jc w:val="center"/>
              <w:rPr>
                <w:sz w:val="24"/>
                <w:szCs w:val="24"/>
              </w:rPr>
            </w:pPr>
            <w:r>
              <w:rPr>
                <w:sz w:val="24"/>
                <w:szCs w:val="24"/>
              </w:rPr>
              <w:t>True</w:t>
            </w:r>
          </w:p>
        </w:tc>
      </w:tr>
    </w:tbl>
    <w:p w:rsidR="00BA46DF" w:rsidRDefault="00BA46DF" w:rsidP="00BA46DF">
      <w:pPr>
        <w:pBdr>
          <w:top w:val="nil"/>
          <w:left w:val="nil"/>
          <w:bottom w:val="nil"/>
          <w:right w:val="nil"/>
          <w:between w:val="nil"/>
        </w:pBdr>
        <w:contextualSpacing w:val="0"/>
        <w:jc w:val="center"/>
        <w:rPr>
          <w:b/>
          <w:sz w:val="20"/>
          <w:szCs w:val="20"/>
        </w:rPr>
      </w:pPr>
      <w:r>
        <w:rPr>
          <w:b/>
          <w:sz w:val="20"/>
          <w:szCs w:val="20"/>
        </w:rPr>
        <w:t>Figure 3: Logistic regression model’s parameters</w:t>
      </w:r>
    </w:p>
    <w:p w:rsidR="00BA46DF" w:rsidRDefault="00BA46DF" w:rsidP="00BA46DF">
      <w:pPr>
        <w:pBdr>
          <w:top w:val="nil"/>
          <w:left w:val="nil"/>
          <w:bottom w:val="nil"/>
          <w:right w:val="nil"/>
          <w:between w:val="nil"/>
        </w:pBdr>
        <w:contextualSpacing w:val="0"/>
        <w:rPr>
          <w:b/>
          <w:sz w:val="20"/>
          <w:szCs w:val="20"/>
        </w:rPr>
      </w:pPr>
    </w:p>
    <w:p w:rsidR="00A06625" w:rsidRDefault="00A06625" w:rsidP="00BA46DF">
      <w:pPr>
        <w:pBdr>
          <w:top w:val="nil"/>
          <w:left w:val="nil"/>
          <w:bottom w:val="nil"/>
          <w:right w:val="nil"/>
          <w:between w:val="nil"/>
        </w:pBdr>
        <w:contextualSpacing w:val="0"/>
        <w:rPr>
          <w:b/>
          <w:sz w:val="20"/>
          <w:szCs w:val="20"/>
        </w:rPr>
      </w:pPr>
    </w:p>
    <w:p w:rsidR="00BA46DF" w:rsidRDefault="00BA46DF" w:rsidP="009B6A9C">
      <w:pPr>
        <w:ind w:left="720"/>
        <w:rPr>
          <w:sz w:val="24"/>
          <w:szCs w:val="24"/>
        </w:rPr>
      </w:pPr>
    </w:p>
    <w:p w:rsidR="00BA46DF" w:rsidRPr="003667C0" w:rsidRDefault="00BA46DF" w:rsidP="009B6A9C">
      <w:pPr>
        <w:ind w:left="720"/>
        <w:rPr>
          <w:sz w:val="24"/>
          <w:szCs w:val="24"/>
        </w:rPr>
      </w:pPr>
    </w:p>
    <w:p w:rsidR="003667C0" w:rsidRDefault="009B6A9C">
      <w:pPr>
        <w:numPr>
          <w:ilvl w:val="0"/>
          <w:numId w:val="1"/>
        </w:numPr>
        <w:rPr>
          <w:b/>
          <w:sz w:val="24"/>
          <w:szCs w:val="24"/>
        </w:rPr>
      </w:pPr>
      <w:r>
        <w:rPr>
          <w:b/>
          <w:sz w:val="24"/>
          <w:szCs w:val="24"/>
        </w:rPr>
        <w:t>Random Forest Model</w:t>
      </w:r>
    </w:p>
    <w:p w:rsidR="00A06625" w:rsidRDefault="00A06625" w:rsidP="00A06625">
      <w:pPr>
        <w:ind w:left="720"/>
        <w:rPr>
          <w:sz w:val="24"/>
          <w:szCs w:val="24"/>
        </w:rPr>
      </w:pPr>
      <w:r>
        <w:rPr>
          <w:sz w:val="24"/>
          <w:szCs w:val="24"/>
        </w:rPr>
        <w:t xml:space="preserve">Random Forest is an elegant classifier which as it has the property of decision tree reduces the variance and in addition the way it randomly selects predictors and its interactions to make the distribution an </w:t>
      </w:r>
      <w:proofErr w:type="spellStart"/>
      <w:r>
        <w:rPr>
          <w:sz w:val="24"/>
          <w:szCs w:val="24"/>
        </w:rPr>
        <w:t>i.i.d</w:t>
      </w:r>
      <w:proofErr w:type="spellEnd"/>
      <w:r>
        <w:rPr>
          <w:sz w:val="24"/>
          <w:szCs w:val="24"/>
        </w:rPr>
        <w:t xml:space="preserve"> also helps in reducing bias error. This is the reason we used random forest instead of normal decision trees.</w:t>
      </w:r>
    </w:p>
    <w:p w:rsidR="00A06625" w:rsidRDefault="00A06625" w:rsidP="00A06625">
      <w:pPr>
        <w:ind w:left="720"/>
        <w:rPr>
          <w:sz w:val="24"/>
          <w:szCs w:val="24"/>
        </w:rPr>
      </w:pPr>
      <w:r w:rsidRPr="00A06625">
        <w:rPr>
          <w:sz w:val="24"/>
          <w:szCs w:val="24"/>
        </w:rPr>
        <w:t xml:space="preserve">Random forests model was imported from </w:t>
      </w:r>
      <w:proofErr w:type="spellStart"/>
      <w:r w:rsidRPr="00A06625">
        <w:rPr>
          <w:sz w:val="24"/>
          <w:szCs w:val="24"/>
        </w:rPr>
        <w:t>Scikit</w:t>
      </w:r>
      <w:proofErr w:type="spellEnd"/>
      <w:r w:rsidRPr="00A06625">
        <w:rPr>
          <w:sz w:val="24"/>
          <w:szCs w:val="24"/>
        </w:rPr>
        <w:t>-learn Python module [3]. Figure 4 gives the pa</w:t>
      </w:r>
      <w:r>
        <w:rPr>
          <w:sz w:val="24"/>
          <w:szCs w:val="24"/>
        </w:rPr>
        <w:t>rameters chosen for this model:</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6625" w:rsidTr="005429CA">
        <w:tc>
          <w:tcPr>
            <w:tcW w:w="3120" w:type="dxa"/>
            <w:shd w:val="clear" w:color="auto" w:fill="D9D9D9"/>
            <w:tcMar>
              <w:top w:w="100" w:type="dxa"/>
              <w:left w:w="100" w:type="dxa"/>
              <w:bottom w:w="100" w:type="dxa"/>
              <w:right w:w="100" w:type="dxa"/>
            </w:tcMar>
          </w:tcPr>
          <w:p w:rsidR="00A06625" w:rsidRDefault="00A06625" w:rsidP="005429CA">
            <w:pPr>
              <w:widowControl w:val="0"/>
              <w:spacing w:line="240" w:lineRule="auto"/>
              <w:contextualSpacing w:val="0"/>
              <w:jc w:val="center"/>
              <w:rPr>
                <w:b/>
                <w:sz w:val="24"/>
                <w:szCs w:val="24"/>
              </w:rPr>
            </w:pPr>
            <w:r>
              <w:rPr>
                <w:b/>
                <w:sz w:val="24"/>
                <w:szCs w:val="24"/>
              </w:rPr>
              <w:t>No. estimators</w:t>
            </w:r>
          </w:p>
        </w:tc>
        <w:tc>
          <w:tcPr>
            <w:tcW w:w="3120" w:type="dxa"/>
            <w:shd w:val="clear" w:color="auto" w:fill="D9D9D9"/>
            <w:tcMar>
              <w:top w:w="100" w:type="dxa"/>
              <w:left w:w="100" w:type="dxa"/>
              <w:bottom w:w="100" w:type="dxa"/>
              <w:right w:w="100" w:type="dxa"/>
            </w:tcMar>
          </w:tcPr>
          <w:p w:rsidR="00A06625" w:rsidRDefault="00A06625" w:rsidP="005429CA">
            <w:pPr>
              <w:widowControl w:val="0"/>
              <w:spacing w:line="240" w:lineRule="auto"/>
              <w:contextualSpacing w:val="0"/>
              <w:jc w:val="center"/>
              <w:rPr>
                <w:b/>
                <w:sz w:val="24"/>
                <w:szCs w:val="24"/>
              </w:rPr>
            </w:pPr>
            <w:r>
              <w:rPr>
                <w:b/>
                <w:sz w:val="24"/>
                <w:szCs w:val="24"/>
              </w:rPr>
              <w:t>Max depth</w:t>
            </w:r>
          </w:p>
        </w:tc>
        <w:tc>
          <w:tcPr>
            <w:tcW w:w="3120" w:type="dxa"/>
            <w:shd w:val="clear" w:color="auto" w:fill="D9D9D9"/>
            <w:tcMar>
              <w:top w:w="100" w:type="dxa"/>
              <w:left w:w="100" w:type="dxa"/>
              <w:bottom w:w="100" w:type="dxa"/>
              <w:right w:w="100" w:type="dxa"/>
            </w:tcMar>
          </w:tcPr>
          <w:p w:rsidR="00A06625" w:rsidRDefault="00A06625" w:rsidP="005429CA">
            <w:pPr>
              <w:widowControl w:val="0"/>
              <w:spacing w:line="240" w:lineRule="auto"/>
              <w:contextualSpacing w:val="0"/>
              <w:jc w:val="center"/>
              <w:rPr>
                <w:b/>
                <w:sz w:val="24"/>
                <w:szCs w:val="24"/>
              </w:rPr>
            </w:pPr>
            <w:r>
              <w:rPr>
                <w:b/>
                <w:sz w:val="24"/>
                <w:szCs w:val="24"/>
              </w:rPr>
              <w:t>Random state</w:t>
            </w:r>
          </w:p>
        </w:tc>
      </w:tr>
      <w:tr w:rsidR="00A06625" w:rsidTr="005429CA">
        <w:tc>
          <w:tcPr>
            <w:tcW w:w="3120" w:type="dxa"/>
            <w:shd w:val="clear" w:color="auto" w:fill="auto"/>
            <w:tcMar>
              <w:top w:w="100" w:type="dxa"/>
              <w:left w:w="100" w:type="dxa"/>
              <w:bottom w:w="100" w:type="dxa"/>
              <w:right w:w="100" w:type="dxa"/>
            </w:tcMar>
          </w:tcPr>
          <w:p w:rsidR="00A06625" w:rsidRDefault="00A06625" w:rsidP="005429CA">
            <w:pPr>
              <w:widowControl w:val="0"/>
              <w:spacing w:line="240" w:lineRule="auto"/>
              <w:contextualSpacing w:val="0"/>
              <w:jc w:val="center"/>
              <w:rPr>
                <w:sz w:val="24"/>
                <w:szCs w:val="24"/>
              </w:rPr>
            </w:pPr>
            <w:r>
              <w:rPr>
                <w:sz w:val="24"/>
                <w:szCs w:val="24"/>
              </w:rPr>
              <w:t>100</w:t>
            </w:r>
          </w:p>
        </w:tc>
        <w:tc>
          <w:tcPr>
            <w:tcW w:w="3120" w:type="dxa"/>
            <w:shd w:val="clear" w:color="auto" w:fill="auto"/>
            <w:tcMar>
              <w:top w:w="100" w:type="dxa"/>
              <w:left w:w="100" w:type="dxa"/>
              <w:bottom w:w="100" w:type="dxa"/>
              <w:right w:w="100" w:type="dxa"/>
            </w:tcMar>
          </w:tcPr>
          <w:p w:rsidR="00A06625" w:rsidRDefault="00A06625" w:rsidP="005429CA">
            <w:pPr>
              <w:widowControl w:val="0"/>
              <w:spacing w:line="240" w:lineRule="auto"/>
              <w:contextualSpacing w:val="0"/>
              <w:jc w:val="center"/>
              <w:rPr>
                <w:sz w:val="24"/>
                <w:szCs w:val="24"/>
              </w:rPr>
            </w:pPr>
            <w:r>
              <w:rPr>
                <w:sz w:val="24"/>
                <w:szCs w:val="24"/>
              </w:rPr>
              <w:t>6</w:t>
            </w:r>
          </w:p>
        </w:tc>
        <w:tc>
          <w:tcPr>
            <w:tcW w:w="3120" w:type="dxa"/>
            <w:shd w:val="clear" w:color="auto" w:fill="auto"/>
            <w:tcMar>
              <w:top w:w="100" w:type="dxa"/>
              <w:left w:w="100" w:type="dxa"/>
              <w:bottom w:w="100" w:type="dxa"/>
              <w:right w:w="100" w:type="dxa"/>
            </w:tcMar>
          </w:tcPr>
          <w:p w:rsidR="00A06625" w:rsidRDefault="00A06625" w:rsidP="005429CA">
            <w:pPr>
              <w:widowControl w:val="0"/>
              <w:spacing w:line="240" w:lineRule="auto"/>
              <w:contextualSpacing w:val="0"/>
              <w:jc w:val="center"/>
              <w:rPr>
                <w:sz w:val="24"/>
                <w:szCs w:val="24"/>
              </w:rPr>
            </w:pPr>
            <w:r>
              <w:rPr>
                <w:sz w:val="24"/>
                <w:szCs w:val="24"/>
              </w:rPr>
              <w:t>0</w:t>
            </w:r>
          </w:p>
        </w:tc>
      </w:tr>
    </w:tbl>
    <w:p w:rsidR="009B6A9C" w:rsidRDefault="00A06625" w:rsidP="00A06625">
      <w:pPr>
        <w:contextualSpacing w:val="0"/>
        <w:jc w:val="center"/>
        <w:rPr>
          <w:b/>
          <w:sz w:val="20"/>
          <w:szCs w:val="20"/>
        </w:rPr>
      </w:pPr>
      <w:r>
        <w:rPr>
          <w:b/>
          <w:sz w:val="20"/>
          <w:szCs w:val="20"/>
        </w:rPr>
        <w:t>Figure 4: Random forests model’s parameters</w:t>
      </w:r>
    </w:p>
    <w:p w:rsidR="00A06625" w:rsidRPr="00A06625" w:rsidRDefault="00A06625" w:rsidP="00A06625">
      <w:pPr>
        <w:contextualSpacing w:val="0"/>
        <w:jc w:val="center"/>
        <w:rPr>
          <w:sz w:val="24"/>
          <w:szCs w:val="24"/>
        </w:rPr>
      </w:pPr>
    </w:p>
    <w:p w:rsidR="00CC4254" w:rsidRPr="00CC4254" w:rsidRDefault="00543E54" w:rsidP="00CC4254">
      <w:pPr>
        <w:numPr>
          <w:ilvl w:val="0"/>
          <w:numId w:val="1"/>
        </w:numPr>
        <w:rPr>
          <w:b/>
          <w:sz w:val="32"/>
          <w:szCs w:val="32"/>
        </w:rPr>
      </w:pPr>
      <w:r>
        <w:rPr>
          <w:b/>
          <w:sz w:val="24"/>
          <w:szCs w:val="24"/>
        </w:rPr>
        <w:t xml:space="preserve">Fully connected neural network </w:t>
      </w:r>
    </w:p>
    <w:p w:rsidR="00CC4254" w:rsidRDefault="00CC4254" w:rsidP="00CC4254">
      <w:pPr>
        <w:pStyle w:val="ListParagraph"/>
        <w:contextualSpacing w:val="0"/>
        <w:rPr>
          <w:sz w:val="24"/>
          <w:szCs w:val="24"/>
        </w:rPr>
      </w:pPr>
      <w:r w:rsidRPr="00CC4254">
        <w:rPr>
          <w:sz w:val="24"/>
          <w:szCs w:val="24"/>
        </w:rPr>
        <w:t>For the neural network portion, the “</w:t>
      </w:r>
      <w:proofErr w:type="spellStart"/>
      <w:r w:rsidRPr="00CC4254">
        <w:rPr>
          <w:sz w:val="24"/>
          <w:szCs w:val="24"/>
        </w:rPr>
        <w:t>Keras</w:t>
      </w:r>
      <w:proofErr w:type="spellEnd"/>
      <w:r w:rsidRPr="00CC4254">
        <w:rPr>
          <w:sz w:val="24"/>
          <w:szCs w:val="24"/>
        </w:rPr>
        <w:t xml:space="preserve">” package was used for building and training the model. The model consisted of five hidden layers, which were activated </w:t>
      </w:r>
      <w:proofErr w:type="gramStart"/>
      <w:r w:rsidRPr="00CC4254">
        <w:rPr>
          <w:sz w:val="24"/>
          <w:szCs w:val="24"/>
        </w:rPr>
        <w:t>using  “</w:t>
      </w:r>
      <w:proofErr w:type="spellStart"/>
      <w:proofErr w:type="gramEnd"/>
      <w:r w:rsidRPr="00CC4254">
        <w:rPr>
          <w:sz w:val="24"/>
          <w:szCs w:val="24"/>
        </w:rPr>
        <w:t>relu</w:t>
      </w:r>
      <w:proofErr w:type="spellEnd"/>
      <w:r w:rsidRPr="00CC4254">
        <w:rPr>
          <w:sz w:val="24"/>
          <w:szCs w:val="24"/>
        </w:rPr>
        <w:t>”. The last output layer was activated using “</w:t>
      </w:r>
      <w:proofErr w:type="spellStart"/>
      <w:r w:rsidRPr="00CC4254">
        <w:rPr>
          <w:sz w:val="24"/>
          <w:szCs w:val="24"/>
        </w:rPr>
        <w:t>softmax</w:t>
      </w:r>
      <w:proofErr w:type="spellEnd"/>
      <w:r w:rsidRPr="00CC4254">
        <w:rPr>
          <w:sz w:val="24"/>
          <w:szCs w:val="24"/>
        </w:rPr>
        <w:t>”. The model was trained for 5 epochs, with a batch size of 500. The model accuracy was less than expected, at %59.60 accuracy rate. Figure 2 shows that the model plateaus after the first epoch. The model’s accuracy rate showed an ambiguous relation for fully connected labels, which would require “windowing” the labels f</w:t>
      </w:r>
      <w:r>
        <w:rPr>
          <w:sz w:val="24"/>
          <w:szCs w:val="24"/>
        </w:rPr>
        <w:t>or better binary classification</w:t>
      </w:r>
    </w:p>
    <w:p w:rsidR="00A11EE3" w:rsidRDefault="00A11EE3" w:rsidP="00CC4254">
      <w:pPr>
        <w:pStyle w:val="ListParagraph"/>
        <w:contextualSpacing w:val="0"/>
        <w:rPr>
          <w:b/>
          <w:sz w:val="20"/>
          <w:szCs w:val="20"/>
        </w:rPr>
      </w:pPr>
    </w:p>
    <w:p w:rsidR="00A11EE3" w:rsidRPr="00CC4254" w:rsidRDefault="00A11EE3" w:rsidP="00A11EE3">
      <w:pPr>
        <w:pStyle w:val="ListParagraph"/>
        <w:ind w:hanging="900"/>
        <w:contextualSpacing w:val="0"/>
        <w:rPr>
          <w:sz w:val="24"/>
          <w:szCs w:val="24"/>
        </w:rPr>
      </w:pPr>
      <w:r w:rsidRPr="00CC4254">
        <w:rPr>
          <w:b/>
          <w:sz w:val="20"/>
          <w:szCs w:val="20"/>
        </w:rPr>
        <w:t>Figure 1: Neural network model loss</w:t>
      </w:r>
      <w:r>
        <w:rPr>
          <w:b/>
          <w:sz w:val="20"/>
          <w:szCs w:val="20"/>
        </w:rPr>
        <w:t xml:space="preserve"> </w:t>
      </w:r>
      <w:r>
        <w:rPr>
          <w:b/>
          <w:sz w:val="20"/>
          <w:szCs w:val="20"/>
        </w:rPr>
        <w:tab/>
      </w:r>
      <w:r>
        <w:rPr>
          <w:b/>
          <w:sz w:val="20"/>
          <w:szCs w:val="20"/>
        </w:rPr>
        <w:tab/>
      </w:r>
      <w:r>
        <w:rPr>
          <w:b/>
          <w:sz w:val="20"/>
          <w:szCs w:val="20"/>
        </w:rPr>
        <w:tab/>
      </w:r>
      <w:r w:rsidRPr="00CC4254">
        <w:rPr>
          <w:b/>
          <w:sz w:val="20"/>
          <w:szCs w:val="20"/>
        </w:rPr>
        <w:t>Figure 2: Neural network accuracy rate</w:t>
      </w:r>
    </w:p>
    <w:p w:rsidR="00CC4254" w:rsidRPr="00CC4254" w:rsidRDefault="00A11EE3" w:rsidP="00CC4254">
      <w:pPr>
        <w:contextualSpacing w:val="0"/>
        <w:rPr>
          <w:b/>
          <w:sz w:val="20"/>
          <w:szCs w:val="20"/>
        </w:rPr>
      </w:pPr>
      <w:r>
        <w:rPr>
          <w:noProof/>
        </w:rPr>
        <w:drawing>
          <wp:anchor distT="114300" distB="114300" distL="114300" distR="114300" simplePos="0" relativeHeight="251668480" behindDoc="0" locked="0" layoutInCell="1" hidden="0" allowOverlap="1" wp14:anchorId="3946860E" wp14:editId="61918ECA">
            <wp:simplePos x="0" y="0"/>
            <wp:positionH relativeFrom="column">
              <wp:posOffset>3094355</wp:posOffset>
            </wp:positionH>
            <wp:positionV relativeFrom="paragraph">
              <wp:posOffset>20955</wp:posOffset>
            </wp:positionV>
            <wp:extent cx="2813050" cy="1589405"/>
            <wp:effectExtent l="19050" t="19050" r="25400" b="10795"/>
            <wp:wrapTopAndBottom/>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13050" cy="1589405"/>
                    </a:xfrm>
                    <a:prstGeom prst="rect">
                      <a:avLst/>
                    </a:prstGeom>
                    <a:ln w="25400">
                      <a:solidFill>
                        <a:srgbClr val="000000"/>
                      </a:solidFill>
                      <a:prstDash val="solid"/>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82816" behindDoc="0" locked="0" layoutInCell="1" hidden="0" allowOverlap="1" wp14:anchorId="281FD511" wp14:editId="683DC66A">
            <wp:simplePos x="0" y="0"/>
            <wp:positionH relativeFrom="column">
              <wp:posOffset>-147955</wp:posOffset>
            </wp:positionH>
            <wp:positionV relativeFrom="paragraph">
              <wp:posOffset>20955</wp:posOffset>
            </wp:positionV>
            <wp:extent cx="2897505" cy="1680845"/>
            <wp:effectExtent l="19050" t="19050" r="17145" b="14605"/>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97505" cy="1680845"/>
                    </a:xfrm>
                    <a:prstGeom prst="rect">
                      <a:avLst/>
                    </a:prstGeom>
                    <a:ln w="25400">
                      <a:solidFill>
                        <a:srgbClr val="000000"/>
                      </a:solidFill>
                      <a:prstDash val="solid"/>
                    </a:ln>
                  </pic:spPr>
                </pic:pic>
              </a:graphicData>
            </a:graphic>
            <wp14:sizeRelH relativeFrom="margin">
              <wp14:pctWidth>0</wp14:pctWidth>
            </wp14:sizeRelH>
            <wp14:sizeRelV relativeFrom="margin">
              <wp14:pctHeight>0</wp14:pctHeight>
            </wp14:sizeRelV>
          </wp:anchor>
        </w:drawing>
      </w:r>
      <w:r w:rsidR="00CC4254">
        <w:rPr>
          <w:b/>
          <w:sz w:val="20"/>
          <w:szCs w:val="20"/>
        </w:rPr>
        <w:t xml:space="preserve">   </w:t>
      </w:r>
      <w:r w:rsidR="00CC4254" w:rsidRPr="00CC4254">
        <w:rPr>
          <w:b/>
          <w:sz w:val="20"/>
          <w:szCs w:val="20"/>
        </w:rPr>
        <w:t xml:space="preserve"> </w:t>
      </w:r>
      <w:r w:rsidR="00CC4254">
        <w:rPr>
          <w:b/>
          <w:sz w:val="20"/>
          <w:szCs w:val="20"/>
        </w:rPr>
        <w:t xml:space="preserve">   </w:t>
      </w:r>
      <w:r w:rsidR="00CC4254" w:rsidRPr="00CC4254">
        <w:rPr>
          <w:b/>
          <w:sz w:val="20"/>
          <w:szCs w:val="20"/>
        </w:rPr>
        <w:t xml:space="preserve">       </w:t>
      </w:r>
      <w:bookmarkStart w:id="0" w:name="_GoBack"/>
      <w:bookmarkEnd w:id="0"/>
    </w:p>
    <w:p w:rsidR="00B06B04" w:rsidRDefault="00543E54" w:rsidP="00CC4254">
      <w:pPr>
        <w:ind w:left="720"/>
        <w:rPr>
          <w:color w:val="1155CC"/>
          <w:sz w:val="24"/>
          <w:szCs w:val="24"/>
          <w:u w:val="single"/>
        </w:rPr>
      </w:pPr>
      <w:r>
        <w:rPr>
          <w:sz w:val="24"/>
          <w:szCs w:val="24"/>
        </w:rPr>
        <w:lastRenderedPageBreak/>
        <w:t xml:space="preserve">Areas of improvement are provided in the conclusion section. </w:t>
      </w:r>
      <w:hyperlink r:id="rId12">
        <w:r>
          <w:rPr>
            <w:color w:val="1155CC"/>
            <w:sz w:val="24"/>
            <w:szCs w:val="24"/>
            <w:u w:val="single"/>
          </w:rPr>
          <w:t>Full code implementation can be found on the GitHub repository [1].</w:t>
        </w:r>
      </w:hyperlink>
    </w:p>
    <w:p w:rsidR="00A11EE3" w:rsidRDefault="00A11EE3" w:rsidP="00CC4254">
      <w:pPr>
        <w:ind w:left="720"/>
        <w:rPr>
          <w:b/>
          <w:sz w:val="32"/>
          <w:szCs w:val="32"/>
        </w:rPr>
      </w:pPr>
    </w:p>
    <w:p w:rsidR="00B06B04" w:rsidRDefault="00543E54">
      <w:pPr>
        <w:contextualSpacing w:val="0"/>
        <w:rPr>
          <w:b/>
          <w:sz w:val="32"/>
          <w:szCs w:val="32"/>
        </w:rPr>
      </w:pPr>
      <w:r>
        <w:rPr>
          <w:b/>
          <w:sz w:val="32"/>
          <w:szCs w:val="32"/>
        </w:rPr>
        <w:t>R</w:t>
      </w:r>
      <w:r>
        <w:rPr>
          <w:b/>
          <w:sz w:val="32"/>
          <w:szCs w:val="32"/>
        </w:rPr>
        <w:t>esults</w:t>
      </w:r>
    </w:p>
    <w:p w:rsidR="00B06B04" w:rsidRDefault="00543E54">
      <w:pPr>
        <w:contextualSpacing w:val="0"/>
        <w:rPr>
          <w:sz w:val="24"/>
          <w:szCs w:val="24"/>
        </w:rPr>
      </w:pPr>
      <w:r>
        <w:rPr>
          <w:sz w:val="24"/>
          <w:szCs w:val="24"/>
        </w:rPr>
        <w:t>The results section has two subsections: the dataset cleaning process output, and the models’ performance.</w:t>
      </w:r>
    </w:p>
    <w:p w:rsidR="00B06B04" w:rsidRDefault="00B06B04">
      <w:pPr>
        <w:contextualSpacing w:val="0"/>
        <w:rPr>
          <w:sz w:val="24"/>
          <w:szCs w:val="24"/>
        </w:rPr>
      </w:pPr>
    </w:p>
    <w:p w:rsidR="00B06B04" w:rsidRDefault="00543E54">
      <w:pPr>
        <w:contextualSpacing w:val="0"/>
        <w:rPr>
          <w:b/>
          <w:sz w:val="24"/>
          <w:szCs w:val="24"/>
        </w:rPr>
      </w:pPr>
      <w:r>
        <w:rPr>
          <w:b/>
          <w:sz w:val="24"/>
          <w:szCs w:val="24"/>
        </w:rPr>
        <w:t>Data</w:t>
      </w:r>
      <w:r>
        <w:rPr>
          <w:b/>
          <w:sz w:val="24"/>
          <w:szCs w:val="24"/>
        </w:rPr>
        <w:t xml:space="preserve"> cleaning process</w:t>
      </w:r>
    </w:p>
    <w:p w:rsidR="00B06B04" w:rsidRDefault="00B06B04">
      <w:pPr>
        <w:contextualSpacing w:val="0"/>
        <w:rPr>
          <w:sz w:val="24"/>
          <w:szCs w:val="24"/>
        </w:rPr>
      </w:pPr>
    </w:p>
    <w:p w:rsidR="00B06B04" w:rsidRDefault="00B06B04">
      <w:pPr>
        <w:contextualSpacing w:val="0"/>
        <w:rPr>
          <w:sz w:val="24"/>
          <w:szCs w:val="24"/>
        </w:rPr>
      </w:pPr>
    </w:p>
    <w:p w:rsidR="00B06B04" w:rsidRDefault="00543E54">
      <w:pPr>
        <w:contextualSpacing w:val="0"/>
        <w:rPr>
          <w:b/>
          <w:sz w:val="24"/>
          <w:szCs w:val="24"/>
        </w:rPr>
      </w:pPr>
      <w:r>
        <w:rPr>
          <w:b/>
          <w:sz w:val="24"/>
          <w:szCs w:val="24"/>
        </w:rPr>
        <w:t>Neural network Model performance</w:t>
      </w:r>
    </w:p>
    <w:p w:rsidR="00CC4254" w:rsidRDefault="00CC4254">
      <w:pPr>
        <w:contextualSpacing w:val="0"/>
        <w:rPr>
          <w:b/>
          <w:sz w:val="24"/>
          <w:szCs w:val="24"/>
        </w:rPr>
      </w:pPr>
    </w:p>
    <w:p w:rsidR="00CC4254" w:rsidRDefault="00CC4254">
      <w:pPr>
        <w:contextualSpacing w:val="0"/>
        <w:rPr>
          <w:b/>
          <w:sz w:val="24"/>
          <w:szCs w:val="24"/>
        </w:rPr>
      </w:pPr>
    </w:p>
    <w:p w:rsidR="00B06B04" w:rsidRDefault="00543E54">
      <w:pPr>
        <w:contextualSpacing w:val="0"/>
        <w:rPr>
          <w:b/>
          <w:sz w:val="24"/>
          <w:szCs w:val="24"/>
        </w:rPr>
      </w:pPr>
      <w:r>
        <w:rPr>
          <w:b/>
          <w:sz w:val="24"/>
          <w:szCs w:val="24"/>
        </w:rPr>
        <w:t>Random forests Model performance</w:t>
      </w:r>
    </w:p>
    <w:p w:rsidR="00B06B04" w:rsidRDefault="00B06B04">
      <w:pPr>
        <w:contextualSpacing w:val="0"/>
        <w:rPr>
          <w:sz w:val="24"/>
          <w:szCs w:val="24"/>
        </w:rPr>
      </w:pPr>
    </w:p>
    <w:p w:rsidR="00B06B04" w:rsidRDefault="00543E54">
      <w:pPr>
        <w:pBdr>
          <w:top w:val="nil"/>
          <w:left w:val="nil"/>
          <w:bottom w:val="nil"/>
          <w:right w:val="nil"/>
          <w:between w:val="nil"/>
        </w:pBdr>
        <w:contextualSpacing w:val="0"/>
        <w:rPr>
          <w:sz w:val="24"/>
          <w:szCs w:val="24"/>
        </w:rPr>
      </w:pPr>
      <w:r>
        <w:rPr>
          <w:sz w:val="24"/>
          <w:szCs w:val="24"/>
        </w:rPr>
        <w:t xml:space="preserve">For </w:t>
      </w:r>
      <w:proofErr w:type="gramStart"/>
      <w:r>
        <w:rPr>
          <w:sz w:val="24"/>
          <w:szCs w:val="24"/>
        </w:rPr>
        <w:t>this random forests</w:t>
      </w:r>
      <w:proofErr w:type="gramEnd"/>
      <w:r>
        <w:rPr>
          <w:sz w:val="24"/>
          <w:szCs w:val="24"/>
        </w:rPr>
        <w:t xml:space="preserve"> model, an accuracy rate of %97.49 was achieved for binary classification. An error rate of %2.51 was recorded. This simple model was proven to be more robust than a fully connected neural</w:t>
      </w:r>
      <w:r>
        <w:rPr>
          <w:sz w:val="24"/>
          <w:szCs w:val="24"/>
        </w:rPr>
        <w:t xml:space="preserve"> network, and a logistic regression model. </w:t>
      </w:r>
    </w:p>
    <w:p w:rsidR="00B06B04" w:rsidRDefault="00B06B04">
      <w:pPr>
        <w:pBdr>
          <w:top w:val="nil"/>
          <w:left w:val="nil"/>
          <w:bottom w:val="nil"/>
          <w:right w:val="nil"/>
          <w:between w:val="nil"/>
        </w:pBdr>
        <w:contextualSpacing w:val="0"/>
        <w:rPr>
          <w:sz w:val="24"/>
          <w:szCs w:val="24"/>
        </w:rPr>
      </w:pPr>
    </w:p>
    <w:p w:rsidR="00B06B04" w:rsidRDefault="00B06B04">
      <w:pPr>
        <w:pBdr>
          <w:top w:val="nil"/>
          <w:left w:val="nil"/>
          <w:bottom w:val="nil"/>
          <w:right w:val="nil"/>
          <w:between w:val="nil"/>
        </w:pBdr>
        <w:contextualSpacing w:val="0"/>
        <w:rPr>
          <w:sz w:val="24"/>
          <w:szCs w:val="24"/>
        </w:rPr>
      </w:pPr>
    </w:p>
    <w:p w:rsidR="00B06B04" w:rsidRDefault="00543E54">
      <w:pPr>
        <w:pBdr>
          <w:top w:val="nil"/>
          <w:left w:val="nil"/>
          <w:bottom w:val="nil"/>
          <w:right w:val="nil"/>
          <w:between w:val="nil"/>
        </w:pBdr>
        <w:contextualSpacing w:val="0"/>
        <w:rPr>
          <w:sz w:val="24"/>
          <w:szCs w:val="24"/>
        </w:rPr>
      </w:pPr>
      <w:r>
        <w:rPr>
          <w:sz w:val="24"/>
          <w:szCs w:val="24"/>
        </w:rPr>
        <w:t xml:space="preserve">The full code implementation, along with further comments, </w:t>
      </w:r>
      <w:hyperlink r:id="rId13">
        <w:r>
          <w:rPr>
            <w:color w:val="1155CC"/>
            <w:sz w:val="24"/>
            <w:szCs w:val="24"/>
            <w:u w:val="single"/>
          </w:rPr>
          <w:t>can be found on GitHub [1].</w:t>
        </w:r>
      </w:hyperlink>
    </w:p>
    <w:p w:rsidR="00B06B04" w:rsidRDefault="00B06B04">
      <w:pPr>
        <w:pBdr>
          <w:top w:val="nil"/>
          <w:left w:val="nil"/>
          <w:bottom w:val="nil"/>
          <w:right w:val="nil"/>
          <w:between w:val="nil"/>
        </w:pBdr>
        <w:contextualSpacing w:val="0"/>
        <w:rPr>
          <w:sz w:val="24"/>
          <w:szCs w:val="24"/>
        </w:rPr>
      </w:pPr>
    </w:p>
    <w:p w:rsidR="00B06B04" w:rsidRDefault="00B06B04">
      <w:pPr>
        <w:contextualSpacing w:val="0"/>
        <w:rPr>
          <w:b/>
          <w:sz w:val="32"/>
          <w:szCs w:val="32"/>
        </w:rPr>
      </w:pPr>
    </w:p>
    <w:p w:rsidR="00B06B04" w:rsidRDefault="00B06B04">
      <w:pPr>
        <w:contextualSpacing w:val="0"/>
        <w:rPr>
          <w:b/>
          <w:sz w:val="32"/>
          <w:szCs w:val="32"/>
        </w:rPr>
      </w:pPr>
    </w:p>
    <w:p w:rsidR="00B06B04" w:rsidRDefault="00B06B04">
      <w:pPr>
        <w:contextualSpacing w:val="0"/>
        <w:rPr>
          <w:b/>
          <w:sz w:val="32"/>
          <w:szCs w:val="32"/>
        </w:rPr>
      </w:pPr>
    </w:p>
    <w:p w:rsidR="00B06B04" w:rsidRDefault="00543E54">
      <w:pPr>
        <w:contextualSpacing w:val="0"/>
        <w:rPr>
          <w:b/>
          <w:sz w:val="32"/>
          <w:szCs w:val="32"/>
        </w:rPr>
      </w:pPr>
      <w:r>
        <w:rPr>
          <w:b/>
          <w:sz w:val="32"/>
          <w:szCs w:val="32"/>
        </w:rPr>
        <w:t>Conclusion and Future Improvements</w:t>
      </w:r>
    </w:p>
    <w:p w:rsidR="00B06B04" w:rsidRDefault="00B06B04">
      <w:pPr>
        <w:contextualSpacing w:val="0"/>
        <w:rPr>
          <w:b/>
          <w:sz w:val="32"/>
          <w:szCs w:val="32"/>
        </w:rPr>
      </w:pPr>
    </w:p>
    <w:p w:rsidR="00B06B04" w:rsidRDefault="00543E54">
      <w:pPr>
        <w:contextualSpacing w:val="0"/>
        <w:rPr>
          <w:sz w:val="24"/>
          <w:szCs w:val="24"/>
        </w:rPr>
      </w:pPr>
      <w:r>
        <w:rPr>
          <w:sz w:val="24"/>
          <w:szCs w:val="24"/>
        </w:rPr>
        <w:t xml:space="preserve">Based on the </w:t>
      </w:r>
      <w:r>
        <w:rPr>
          <w:sz w:val="24"/>
          <w:szCs w:val="24"/>
        </w:rPr>
        <w:t xml:space="preserve">previous results, it was found that a </w:t>
      </w:r>
      <w:proofErr w:type="spellStart"/>
      <w:r>
        <w:rPr>
          <w:sz w:val="24"/>
          <w:szCs w:val="24"/>
        </w:rPr>
        <w:t>KickStarter</w:t>
      </w:r>
      <w:proofErr w:type="spellEnd"/>
      <w:r>
        <w:rPr>
          <w:sz w:val="24"/>
          <w:szCs w:val="24"/>
        </w:rPr>
        <w:t xml:space="preserve"> project is difficult to estimate its success. The volatile nature of </w:t>
      </w:r>
      <w:proofErr w:type="spellStart"/>
      <w:r>
        <w:rPr>
          <w:sz w:val="24"/>
          <w:szCs w:val="24"/>
        </w:rPr>
        <w:t>KickStarter</w:t>
      </w:r>
      <w:proofErr w:type="spellEnd"/>
      <w:r>
        <w:rPr>
          <w:sz w:val="24"/>
          <w:szCs w:val="24"/>
        </w:rPr>
        <w:t xml:space="preserve"> projects, along with unpredicted business trends makes predictions cumbersome. This suggests that numerically predicting a pr</w:t>
      </w:r>
      <w:r>
        <w:rPr>
          <w:sz w:val="24"/>
          <w:szCs w:val="24"/>
        </w:rPr>
        <w:t xml:space="preserve">oject needs to be accompanied with a profound understanding of current business and societal trends. Preparing the finances alone will not benefit Kickstarter ventures. </w:t>
      </w:r>
    </w:p>
    <w:p w:rsidR="00B06B04" w:rsidRDefault="00B06B04">
      <w:pPr>
        <w:contextualSpacing w:val="0"/>
        <w:rPr>
          <w:sz w:val="24"/>
          <w:szCs w:val="24"/>
        </w:rPr>
      </w:pPr>
    </w:p>
    <w:p w:rsidR="00B06B04" w:rsidRDefault="00543E54">
      <w:pPr>
        <w:contextualSpacing w:val="0"/>
        <w:rPr>
          <w:sz w:val="24"/>
          <w:szCs w:val="24"/>
        </w:rPr>
      </w:pPr>
      <w:r>
        <w:rPr>
          <w:sz w:val="24"/>
          <w:szCs w:val="24"/>
        </w:rPr>
        <w:t>Below, we identify future areas of improvements:</w:t>
      </w:r>
    </w:p>
    <w:p w:rsidR="00B06B04" w:rsidRDefault="00B06B04">
      <w:pPr>
        <w:contextualSpacing w:val="0"/>
        <w:rPr>
          <w:sz w:val="24"/>
          <w:szCs w:val="24"/>
        </w:rPr>
      </w:pPr>
    </w:p>
    <w:p w:rsidR="00B06B04" w:rsidRDefault="00543E54">
      <w:pPr>
        <w:numPr>
          <w:ilvl w:val="0"/>
          <w:numId w:val="2"/>
        </w:numPr>
        <w:rPr>
          <w:sz w:val="24"/>
          <w:szCs w:val="24"/>
        </w:rPr>
      </w:pPr>
      <w:r>
        <w:rPr>
          <w:sz w:val="24"/>
          <w:szCs w:val="24"/>
        </w:rPr>
        <w:t xml:space="preserve">For the neural network mode, introduction 1-dimensional convolutional neural layers (CNN) promises improvements. A convolutional neural layer would “window” the </w:t>
      </w:r>
      <w:proofErr w:type="gramStart"/>
      <w:r>
        <w:rPr>
          <w:sz w:val="24"/>
          <w:szCs w:val="24"/>
        </w:rPr>
        <w:t>labels, and</w:t>
      </w:r>
      <w:proofErr w:type="gramEnd"/>
      <w:r>
        <w:rPr>
          <w:sz w:val="24"/>
          <w:szCs w:val="24"/>
        </w:rPr>
        <w:t xml:space="preserve"> propagate the activated neurons to the next layer. This </w:t>
      </w:r>
      <w:r>
        <w:rPr>
          <w:sz w:val="24"/>
          <w:szCs w:val="24"/>
        </w:rPr>
        <w:lastRenderedPageBreak/>
        <w:t>has the potential to identi</w:t>
      </w:r>
      <w:r>
        <w:rPr>
          <w:sz w:val="24"/>
          <w:szCs w:val="24"/>
        </w:rPr>
        <w:t xml:space="preserve">fy special data characteristics that a fully connected NN would not pick up. We also recommend readers to experiment with different activation functions, neuron numbers, and layers’ arrangement. </w:t>
      </w:r>
    </w:p>
    <w:p w:rsidR="00B06B04" w:rsidRDefault="00B06B04">
      <w:pPr>
        <w:ind w:left="720"/>
        <w:contextualSpacing w:val="0"/>
        <w:rPr>
          <w:sz w:val="24"/>
          <w:szCs w:val="24"/>
        </w:rPr>
      </w:pPr>
    </w:p>
    <w:p w:rsidR="00B06B04" w:rsidRDefault="00543E54">
      <w:pPr>
        <w:numPr>
          <w:ilvl w:val="0"/>
          <w:numId w:val="2"/>
        </w:numPr>
        <w:rPr>
          <w:sz w:val="24"/>
          <w:szCs w:val="24"/>
        </w:rPr>
      </w:pPr>
      <w:r>
        <w:rPr>
          <w:sz w:val="24"/>
          <w:szCs w:val="24"/>
        </w:rPr>
        <w:t>Quantify\adding the remaining labels which were left out, s</w:t>
      </w:r>
      <w:r>
        <w:rPr>
          <w:sz w:val="24"/>
          <w:szCs w:val="24"/>
        </w:rPr>
        <w:t xml:space="preserve">uch as the initial date and deadline. This can give a timeframe for which projects were getting funded on </w:t>
      </w:r>
      <w:proofErr w:type="spellStart"/>
      <w:r>
        <w:rPr>
          <w:sz w:val="24"/>
          <w:szCs w:val="24"/>
        </w:rPr>
        <w:t>KickStarter</w:t>
      </w:r>
      <w:proofErr w:type="spellEnd"/>
      <w:r>
        <w:rPr>
          <w:sz w:val="24"/>
          <w:szCs w:val="24"/>
        </w:rPr>
        <w:t>. Quantifying the project’s category would also prove useful in determining which product types have higher success probability.</w:t>
      </w:r>
    </w:p>
    <w:p w:rsidR="00B06B04" w:rsidRDefault="00B06B04">
      <w:pPr>
        <w:ind w:left="720"/>
        <w:contextualSpacing w:val="0"/>
        <w:rPr>
          <w:sz w:val="24"/>
          <w:szCs w:val="24"/>
        </w:rPr>
      </w:pPr>
    </w:p>
    <w:p w:rsidR="00B06B04" w:rsidRDefault="00543E54">
      <w:pPr>
        <w:numPr>
          <w:ilvl w:val="0"/>
          <w:numId w:val="2"/>
        </w:numPr>
        <w:rPr>
          <w:sz w:val="24"/>
          <w:szCs w:val="24"/>
        </w:rPr>
      </w:pPr>
      <w:r>
        <w:rPr>
          <w:sz w:val="24"/>
          <w:szCs w:val="24"/>
        </w:rPr>
        <w:t>Experimen</w:t>
      </w:r>
      <w:r>
        <w:rPr>
          <w:sz w:val="24"/>
          <w:szCs w:val="24"/>
        </w:rPr>
        <w:t>t with parameters for random forests and logistic regression models. Due to time constraints, we were not able to fully test out all possible combinations for logistic regression and random forests models. We recommend readers to start with the current par</w:t>
      </w:r>
      <w:r>
        <w:rPr>
          <w:sz w:val="24"/>
          <w:szCs w:val="24"/>
        </w:rPr>
        <w:t xml:space="preserve">ameters, and gradually add more from </w:t>
      </w:r>
      <w:proofErr w:type="spellStart"/>
      <w:r>
        <w:rPr>
          <w:sz w:val="24"/>
          <w:szCs w:val="24"/>
        </w:rPr>
        <w:t>Scikit-learn’s</w:t>
      </w:r>
      <w:proofErr w:type="spellEnd"/>
      <w:r>
        <w:rPr>
          <w:sz w:val="24"/>
          <w:szCs w:val="24"/>
        </w:rPr>
        <w:t xml:space="preserve"> class allocated parameters.</w:t>
      </w:r>
    </w:p>
    <w:p w:rsidR="00B06B04" w:rsidRDefault="00543E54">
      <w:pPr>
        <w:numPr>
          <w:ilvl w:val="0"/>
          <w:numId w:val="2"/>
        </w:numPr>
        <w:rPr>
          <w:sz w:val="24"/>
          <w:szCs w:val="24"/>
        </w:rPr>
      </w:pPr>
      <w:r>
        <w:rPr>
          <w:sz w:val="24"/>
          <w:szCs w:val="24"/>
        </w:rPr>
        <w:t xml:space="preserve">Reducing the training size to prevent overfitting. The cleaned data version contained all 378,661 projects in the original Kaggle dataset. Removing older projects would give a </w:t>
      </w:r>
      <w:r>
        <w:rPr>
          <w:sz w:val="24"/>
          <w:szCs w:val="24"/>
        </w:rPr>
        <w:t>better representation of current industry trends, as well as offering an overfitting buffer. Based on this approach, the generated models would be more aligned with the current business environment, since they only included newer Kickstarter projects.</w:t>
      </w:r>
    </w:p>
    <w:p w:rsidR="00B06B04" w:rsidRDefault="00B06B04">
      <w:pPr>
        <w:contextualSpacing w:val="0"/>
        <w:rPr>
          <w:sz w:val="24"/>
          <w:szCs w:val="24"/>
        </w:rPr>
      </w:pPr>
    </w:p>
    <w:p w:rsidR="00B06B04" w:rsidRDefault="00B06B04">
      <w:pPr>
        <w:contextualSpacing w:val="0"/>
        <w:rPr>
          <w:sz w:val="24"/>
          <w:szCs w:val="24"/>
        </w:rPr>
      </w:pPr>
    </w:p>
    <w:p w:rsidR="00B06B04" w:rsidRDefault="00543E54">
      <w:pPr>
        <w:contextualSpacing w:val="0"/>
        <w:rPr>
          <w:b/>
          <w:sz w:val="32"/>
          <w:szCs w:val="32"/>
        </w:rPr>
      </w:pPr>
      <w:r>
        <w:rPr>
          <w:sz w:val="24"/>
          <w:szCs w:val="24"/>
        </w:rPr>
        <w:t>Fo</w:t>
      </w:r>
      <w:r>
        <w:rPr>
          <w:sz w:val="24"/>
          <w:szCs w:val="24"/>
        </w:rPr>
        <w:t xml:space="preserve">r more information, and further code comments, </w:t>
      </w:r>
      <w:hyperlink r:id="rId14">
        <w:r>
          <w:rPr>
            <w:color w:val="1155CC"/>
            <w:sz w:val="24"/>
            <w:szCs w:val="24"/>
            <w:u w:val="single"/>
          </w:rPr>
          <w:t>please see the GitHub repository for further explanation [1].</w:t>
        </w:r>
      </w:hyperlink>
    </w:p>
    <w:p w:rsidR="00B06B04" w:rsidRDefault="00543E54">
      <w:pPr>
        <w:contextualSpacing w:val="0"/>
        <w:rPr>
          <w:b/>
          <w:sz w:val="32"/>
          <w:szCs w:val="32"/>
        </w:rPr>
      </w:pPr>
      <w:r>
        <w:rPr>
          <w:b/>
          <w:sz w:val="32"/>
          <w:szCs w:val="32"/>
        </w:rPr>
        <w:t>References</w:t>
      </w:r>
    </w:p>
    <w:p w:rsidR="00B06B04" w:rsidRDefault="00B06B04">
      <w:pPr>
        <w:contextualSpacing w:val="0"/>
        <w:rPr>
          <w:b/>
          <w:sz w:val="32"/>
          <w:szCs w:val="32"/>
        </w:rPr>
      </w:pPr>
    </w:p>
    <w:p w:rsidR="00B06B04" w:rsidRDefault="00543E54">
      <w:pPr>
        <w:contextualSpacing w:val="0"/>
        <w:rPr>
          <w:sz w:val="24"/>
          <w:szCs w:val="24"/>
        </w:rPr>
      </w:pPr>
      <w:r>
        <w:rPr>
          <w:sz w:val="24"/>
          <w:szCs w:val="24"/>
        </w:rPr>
        <w:t xml:space="preserve">[1] K. J. </w:t>
      </w:r>
      <w:proofErr w:type="spellStart"/>
      <w:r>
        <w:rPr>
          <w:sz w:val="24"/>
          <w:szCs w:val="24"/>
        </w:rPr>
        <w:t>Nakhleh</w:t>
      </w:r>
      <w:proofErr w:type="spellEnd"/>
      <w:r>
        <w:rPr>
          <w:sz w:val="24"/>
          <w:szCs w:val="24"/>
        </w:rPr>
        <w:t>, “</w:t>
      </w:r>
      <w:proofErr w:type="spellStart"/>
      <w:r>
        <w:rPr>
          <w:sz w:val="24"/>
          <w:szCs w:val="24"/>
        </w:rPr>
        <w:t>KickStarterChance</w:t>
      </w:r>
      <w:proofErr w:type="spellEnd"/>
      <w:r>
        <w:rPr>
          <w:sz w:val="24"/>
          <w:szCs w:val="24"/>
        </w:rPr>
        <w:t>” GitHub, 25-Nov-2018. [Onli</w:t>
      </w:r>
      <w:r>
        <w:rPr>
          <w:sz w:val="24"/>
          <w:szCs w:val="24"/>
        </w:rPr>
        <w:t>ne]. Available: https://github.com/khalednakhleh/KickStarterChance. [Accessed: 25-Nov-2018].</w:t>
      </w:r>
    </w:p>
    <w:p w:rsidR="00B06B04" w:rsidRDefault="00B06B04">
      <w:pPr>
        <w:contextualSpacing w:val="0"/>
        <w:rPr>
          <w:sz w:val="24"/>
          <w:szCs w:val="24"/>
        </w:rPr>
      </w:pPr>
    </w:p>
    <w:p w:rsidR="00B06B04" w:rsidRDefault="00543E54">
      <w:pPr>
        <w:contextualSpacing w:val="0"/>
        <w:rPr>
          <w:sz w:val="24"/>
          <w:szCs w:val="24"/>
        </w:rPr>
      </w:pPr>
      <w:r>
        <w:rPr>
          <w:sz w:val="24"/>
          <w:szCs w:val="24"/>
        </w:rPr>
        <w:t>[2] “</w:t>
      </w:r>
      <w:proofErr w:type="spellStart"/>
      <w:proofErr w:type="gramStart"/>
      <w:r>
        <w:rPr>
          <w:sz w:val="24"/>
          <w:szCs w:val="24"/>
        </w:rPr>
        <w:t>sklearn.linear</w:t>
      </w:r>
      <w:proofErr w:type="spellEnd"/>
      <w:proofErr w:type="gramEnd"/>
      <w:r>
        <w:rPr>
          <w:sz w:val="24"/>
          <w:szCs w:val="24"/>
        </w:rPr>
        <w:t xml:space="preserve"> model </w:t>
      </w:r>
      <w:proofErr w:type="spellStart"/>
      <w:r>
        <w:rPr>
          <w:sz w:val="24"/>
          <w:szCs w:val="24"/>
        </w:rPr>
        <w:t>LogisticRegression</w:t>
      </w:r>
      <w:proofErr w:type="spellEnd"/>
      <w:r>
        <w:rPr>
          <w:sz w:val="24"/>
          <w:szCs w:val="24"/>
        </w:rPr>
        <w:t xml:space="preserve">” 1.4. Support Vector Machines - </w:t>
      </w:r>
      <w:proofErr w:type="spellStart"/>
      <w:r>
        <w:rPr>
          <w:sz w:val="24"/>
          <w:szCs w:val="24"/>
        </w:rPr>
        <w:t>scikit</w:t>
      </w:r>
      <w:proofErr w:type="spellEnd"/>
      <w:r>
        <w:rPr>
          <w:sz w:val="24"/>
          <w:szCs w:val="24"/>
        </w:rPr>
        <w:t>-learn 0.19.2 documentation. [Online]. Available: https://scikit-learn.org/stab</w:t>
      </w:r>
      <w:r>
        <w:rPr>
          <w:sz w:val="24"/>
          <w:szCs w:val="24"/>
        </w:rPr>
        <w:t>le/modules/generated/sklearn.linear_model.LogisticRegression.html. [Accessed: 01-Dec-2018].</w:t>
      </w:r>
    </w:p>
    <w:p w:rsidR="00B06B04" w:rsidRDefault="00B06B04">
      <w:pPr>
        <w:contextualSpacing w:val="0"/>
        <w:rPr>
          <w:sz w:val="24"/>
          <w:szCs w:val="24"/>
        </w:rPr>
      </w:pPr>
    </w:p>
    <w:p w:rsidR="00B06B04" w:rsidRDefault="00543E54">
      <w:pPr>
        <w:contextualSpacing w:val="0"/>
        <w:rPr>
          <w:sz w:val="24"/>
          <w:szCs w:val="24"/>
        </w:rPr>
      </w:pPr>
      <w:r>
        <w:rPr>
          <w:sz w:val="24"/>
          <w:szCs w:val="24"/>
        </w:rPr>
        <w:t>[3] “</w:t>
      </w:r>
      <w:proofErr w:type="spellStart"/>
      <w:r>
        <w:rPr>
          <w:sz w:val="24"/>
          <w:szCs w:val="24"/>
        </w:rPr>
        <w:t>sklearn</w:t>
      </w:r>
      <w:proofErr w:type="spellEnd"/>
      <w:r>
        <w:rPr>
          <w:sz w:val="24"/>
          <w:szCs w:val="24"/>
        </w:rPr>
        <w:t xml:space="preserve"> ensemble </w:t>
      </w:r>
      <w:proofErr w:type="spellStart"/>
      <w:r>
        <w:rPr>
          <w:sz w:val="24"/>
          <w:szCs w:val="24"/>
        </w:rPr>
        <w:t>RandomForestClassifier</w:t>
      </w:r>
      <w:proofErr w:type="spellEnd"/>
      <w:r>
        <w:rPr>
          <w:sz w:val="24"/>
          <w:szCs w:val="24"/>
        </w:rPr>
        <w:t xml:space="preserve">” 1.4. Support Vector Machines - </w:t>
      </w:r>
      <w:proofErr w:type="spellStart"/>
      <w:r>
        <w:rPr>
          <w:sz w:val="24"/>
          <w:szCs w:val="24"/>
        </w:rPr>
        <w:t>scikit</w:t>
      </w:r>
      <w:proofErr w:type="spellEnd"/>
      <w:r>
        <w:rPr>
          <w:sz w:val="24"/>
          <w:szCs w:val="24"/>
        </w:rPr>
        <w:t>-learn 0.19.2 documentation. [Online]. Available: https://scikit-learn.org/stabl</w:t>
      </w:r>
      <w:r>
        <w:rPr>
          <w:sz w:val="24"/>
          <w:szCs w:val="24"/>
        </w:rPr>
        <w:t>e/modules/generated/sklearn.ensemble.RandomForestClassifier.html. [Accessed: 01-Dec-2018].</w:t>
      </w:r>
    </w:p>
    <w:sectPr w:rsidR="00B06B04" w:rsidSect="00A11EE3">
      <w:footerReference w:type="default" r:id="rId15"/>
      <w:pgSz w:w="12240" w:h="15840"/>
      <w:pgMar w:top="1440" w:right="1440" w:bottom="99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E54" w:rsidRDefault="00543E54">
      <w:pPr>
        <w:spacing w:line="240" w:lineRule="auto"/>
      </w:pPr>
      <w:r>
        <w:separator/>
      </w:r>
    </w:p>
  </w:endnote>
  <w:endnote w:type="continuationSeparator" w:id="0">
    <w:p w:rsidR="00543E54" w:rsidRDefault="00543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B04" w:rsidRDefault="00543E54">
    <w:pPr>
      <w:contextualSpacing w:val="0"/>
      <w:jc w:val="right"/>
    </w:pPr>
    <w:r>
      <w:rPr>
        <w:b/>
        <w:sz w:val="32"/>
        <w:szCs w:val="32"/>
      </w:rPr>
      <w:fldChar w:fldCharType="begin"/>
    </w:r>
    <w:r>
      <w:rPr>
        <w:b/>
        <w:sz w:val="32"/>
        <w:szCs w:val="32"/>
      </w:rPr>
      <w:instrText>PAGE</w:instrText>
    </w:r>
    <w:r w:rsidR="00650127">
      <w:rPr>
        <w:b/>
        <w:sz w:val="32"/>
        <w:szCs w:val="32"/>
      </w:rPr>
      <w:fldChar w:fldCharType="separate"/>
    </w:r>
    <w:r w:rsidR="00650127">
      <w:rPr>
        <w:b/>
        <w:noProof/>
        <w:sz w:val="32"/>
        <w:szCs w:val="32"/>
      </w:rPr>
      <w:t>1</w:t>
    </w:r>
    <w:r>
      <w:rPr>
        <w:b/>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E54" w:rsidRDefault="00543E54">
      <w:pPr>
        <w:spacing w:line="240" w:lineRule="auto"/>
      </w:pPr>
      <w:r>
        <w:separator/>
      </w:r>
    </w:p>
  </w:footnote>
  <w:footnote w:type="continuationSeparator" w:id="0">
    <w:p w:rsidR="00543E54" w:rsidRDefault="00543E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0183"/>
    <w:multiLevelType w:val="multilevel"/>
    <w:tmpl w:val="D188F2DE"/>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453E52"/>
    <w:multiLevelType w:val="hybridMultilevel"/>
    <w:tmpl w:val="4BEAD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40527"/>
    <w:multiLevelType w:val="hybridMultilevel"/>
    <w:tmpl w:val="4BEAD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D7E7A"/>
    <w:multiLevelType w:val="hybridMultilevel"/>
    <w:tmpl w:val="BFC6A2E8"/>
    <w:lvl w:ilvl="0" w:tplc="1BCA92C2">
      <w:start w:val="1"/>
      <w:numFmt w:val="lowerLetter"/>
      <w:lvlText w:val="%1."/>
      <w:lvlJc w:val="left"/>
      <w:pPr>
        <w:ind w:left="810" w:hanging="360"/>
      </w:pPr>
      <w:rPr>
        <w:rFonts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8B72CD8"/>
    <w:multiLevelType w:val="multilevel"/>
    <w:tmpl w:val="3CA6F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06B04"/>
    <w:rsid w:val="000B359D"/>
    <w:rsid w:val="00135748"/>
    <w:rsid w:val="00250633"/>
    <w:rsid w:val="00297FB8"/>
    <w:rsid w:val="003667C0"/>
    <w:rsid w:val="0042638E"/>
    <w:rsid w:val="0052403A"/>
    <w:rsid w:val="00543E54"/>
    <w:rsid w:val="00650127"/>
    <w:rsid w:val="006867FB"/>
    <w:rsid w:val="009B6A9C"/>
    <w:rsid w:val="00A06625"/>
    <w:rsid w:val="00A11EE3"/>
    <w:rsid w:val="00AE1AD8"/>
    <w:rsid w:val="00B06B04"/>
    <w:rsid w:val="00BA46DF"/>
    <w:rsid w:val="00BF66D0"/>
    <w:rsid w:val="00CC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0DE0"/>
  <w15:docId w15:val="{39F9E8FE-270F-40E5-9BB5-39DFB226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35748"/>
    <w:pPr>
      <w:ind w:left="720"/>
    </w:pPr>
  </w:style>
  <w:style w:type="table" w:styleId="TableGrid">
    <w:name w:val="Table Grid"/>
    <w:basedOn w:val="TableNormal"/>
    <w:uiPriority w:val="39"/>
    <w:rsid w:val="002506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044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halednakhleh/KickStarterChan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halednakhleh/KickStarterCh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khalednakhleh/KickStarterCh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7</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drupad khublani</cp:lastModifiedBy>
  <cp:revision>2</cp:revision>
  <dcterms:created xsi:type="dcterms:W3CDTF">2018-12-10T07:09:00Z</dcterms:created>
  <dcterms:modified xsi:type="dcterms:W3CDTF">2018-12-10T16:17:00Z</dcterms:modified>
</cp:coreProperties>
</file>