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jc w:val="center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>Project 1 Report</w:t>
      </w:r>
    </w:p>
    <w:p>
      <w:pPr>
        <w:pStyle w:val="Body"/>
        <w:jc w:val="center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 xml:space="preserve"> Determining Correlations Between United States</w:t>
      </w:r>
      <w:r>
        <w:rPr>
          <w:b w:val="1"/>
          <w:bCs w:val="1"/>
          <w:sz w:val="36"/>
          <w:szCs w:val="36"/>
          <w:rtl w:val="0"/>
          <w:lang w:val="en-US"/>
        </w:rPr>
        <w:t xml:space="preserve">’ </w:t>
      </w:r>
      <w:r>
        <w:rPr>
          <w:b w:val="1"/>
          <w:bCs w:val="1"/>
          <w:sz w:val="36"/>
          <w:szCs w:val="36"/>
          <w:rtl w:val="0"/>
          <w:lang w:val="en-US"/>
        </w:rPr>
        <w:t>Health and Income Data</w:t>
      </w:r>
    </w:p>
    <w:p>
      <w:pPr>
        <w:pStyle w:val="Body"/>
        <w:jc w:val="center"/>
        <w:rPr>
          <w:b w:val="1"/>
          <w:bCs w:val="1"/>
          <w:sz w:val="36"/>
          <w:szCs w:val="36"/>
        </w:rPr>
      </w:pPr>
    </w:p>
    <w:p>
      <w:pPr>
        <w:pStyle w:val="Body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ECEN 689: Applied Information Science Practicum - Team 7</w:t>
      </w:r>
    </w:p>
    <w:p>
      <w:pPr>
        <w:pStyle w:val="Body"/>
        <w:jc w:val="center"/>
        <w:rPr>
          <w:b w:val="1"/>
          <w:bCs w:val="1"/>
          <w:sz w:val="32"/>
          <w:szCs w:val="32"/>
        </w:rPr>
      </w:pPr>
    </w:p>
    <w:p>
      <w:pPr>
        <w:pStyle w:val="Body"/>
        <w:jc w:val="center"/>
        <w:rPr>
          <w:b w:val="1"/>
          <w:bCs w:val="1"/>
          <w:sz w:val="32"/>
          <w:szCs w:val="32"/>
        </w:rPr>
      </w:pPr>
    </w:p>
    <w:p>
      <w:pPr>
        <w:pStyle w:val="Body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Course Instructor: </w:t>
      </w:r>
      <w:r>
        <w:rPr>
          <w:b w:val="0"/>
          <w:bCs w:val="0"/>
          <w:sz w:val="32"/>
          <w:szCs w:val="32"/>
          <w:rtl w:val="0"/>
          <w:lang w:val="en-US"/>
        </w:rPr>
        <w:t>Prof. Jean-Francios Chamberland</w:t>
      </w:r>
    </w:p>
    <w:p>
      <w:pPr>
        <w:pStyle w:val="Body"/>
        <w:jc w:val="center"/>
        <w:rPr>
          <w:b w:val="1"/>
          <w:bCs w:val="1"/>
          <w:sz w:val="32"/>
          <w:szCs w:val="32"/>
        </w:rPr>
      </w:pPr>
    </w:p>
    <w:p>
      <w:pPr>
        <w:pStyle w:val="Body"/>
        <w:jc w:val="center"/>
        <w:rPr>
          <w:b w:val="1"/>
          <w:bCs w:val="1"/>
          <w:sz w:val="32"/>
          <w:szCs w:val="32"/>
        </w:rPr>
      </w:pPr>
    </w:p>
    <w:p>
      <w:pPr>
        <w:pStyle w:val="Body"/>
        <w:jc w:val="center"/>
        <w:rPr>
          <w:b w:val="1"/>
          <w:bCs w:val="1"/>
          <w:sz w:val="32"/>
          <w:szCs w:val="32"/>
        </w:rPr>
      </w:pPr>
    </w:p>
    <w:p>
      <w:pPr>
        <w:pStyle w:val="Body"/>
        <w:jc w:val="center"/>
        <w:rPr>
          <w:b w:val="1"/>
          <w:bCs w:val="1"/>
          <w:sz w:val="32"/>
          <w:szCs w:val="32"/>
        </w:rPr>
      </w:pPr>
    </w:p>
    <w:p>
      <w:pPr>
        <w:pStyle w:val="Body"/>
        <w:jc w:val="center"/>
        <w:rPr>
          <w:b w:val="1"/>
          <w:bCs w:val="1"/>
          <w:sz w:val="32"/>
          <w:szCs w:val="32"/>
        </w:rPr>
      </w:pPr>
    </w:p>
    <w:p>
      <w:pPr>
        <w:pStyle w:val="Body"/>
        <w:jc w:val="center"/>
        <w:rPr>
          <w:b w:val="1"/>
          <w:bCs w:val="1"/>
          <w:sz w:val="32"/>
          <w:szCs w:val="32"/>
        </w:rPr>
      </w:pPr>
    </w:p>
    <w:p>
      <w:pPr>
        <w:pStyle w:val="Body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Team 7 Members</w:t>
      </w:r>
    </w:p>
    <w:p>
      <w:pPr>
        <w:pStyle w:val="Body"/>
        <w:jc w:val="center"/>
        <w:rPr>
          <w:b w:val="1"/>
          <w:bCs w:val="1"/>
          <w:sz w:val="32"/>
          <w:szCs w:val="32"/>
        </w:rPr>
      </w:pPr>
    </w:p>
    <w:p>
      <w:pPr>
        <w:pStyle w:val="Body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 xml:space="preserve">1) </w:t>
      </w:r>
      <w:r>
        <w:rPr>
          <w:b w:val="0"/>
          <w:bCs w:val="0"/>
          <w:sz w:val="28"/>
          <w:szCs w:val="28"/>
          <w:rtl w:val="0"/>
          <w:lang w:val="en-US"/>
        </w:rPr>
        <w:t>Khaled Nakhleh</w:t>
      </w:r>
    </w:p>
    <w:p>
      <w:pPr>
        <w:pStyle w:val="Body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 xml:space="preserve">2) </w:t>
      </w:r>
      <w:r>
        <w:rPr>
          <w:b w:val="0"/>
          <w:bCs w:val="0"/>
          <w:sz w:val="28"/>
          <w:szCs w:val="28"/>
          <w:rtl w:val="0"/>
        </w:rPr>
        <w:t>Shabarish Rajendra</w:t>
      </w:r>
    </w:p>
    <w:p>
      <w:pPr>
        <w:pStyle w:val="Body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 xml:space="preserve">3) </w:t>
      </w:r>
      <w:r>
        <w:rPr>
          <w:b w:val="0"/>
          <w:bCs w:val="0"/>
          <w:sz w:val="28"/>
          <w:szCs w:val="28"/>
          <w:rtl w:val="0"/>
          <w:lang w:val="it-IT"/>
        </w:rPr>
        <w:t>Fazia Batool</w:t>
      </w:r>
    </w:p>
    <w:p>
      <w:pPr>
        <w:pStyle w:val="Body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 xml:space="preserve">4) </w:t>
      </w:r>
      <w:r>
        <w:rPr>
          <w:b w:val="0"/>
          <w:bCs w:val="0"/>
          <w:sz w:val="28"/>
          <w:szCs w:val="28"/>
          <w:rtl w:val="0"/>
          <w:lang w:val="it-IT"/>
        </w:rPr>
        <w:t>Venkata Pydimarri</w:t>
      </w:r>
    </w:p>
    <w:p>
      <w:pPr>
        <w:pStyle w:val="Body"/>
        <w:jc w:val="center"/>
        <w:rPr>
          <w:b w:val="1"/>
          <w:bCs w:val="1"/>
          <w:sz w:val="28"/>
          <w:szCs w:val="28"/>
        </w:rPr>
      </w:pPr>
    </w:p>
    <w:p>
      <w:pPr>
        <w:pStyle w:val="Body"/>
        <w:jc w:val="center"/>
        <w:rPr>
          <w:b w:val="1"/>
          <w:bCs w:val="1"/>
          <w:sz w:val="28"/>
          <w:szCs w:val="28"/>
        </w:rPr>
      </w:pPr>
    </w:p>
    <w:p>
      <w:pPr>
        <w:pStyle w:val="Body"/>
        <w:jc w:val="center"/>
        <w:rPr>
          <w:b w:val="1"/>
          <w:bCs w:val="1"/>
          <w:sz w:val="28"/>
          <w:szCs w:val="28"/>
        </w:rPr>
      </w:pPr>
    </w:p>
    <w:p>
      <w:pPr>
        <w:pStyle w:val="Body"/>
        <w:jc w:val="center"/>
        <w:rPr>
          <w:b w:val="1"/>
          <w:bCs w:val="1"/>
          <w:sz w:val="28"/>
          <w:szCs w:val="28"/>
        </w:rPr>
      </w:pPr>
    </w:p>
    <w:p>
      <w:pPr>
        <w:pStyle w:val="Body"/>
        <w:jc w:val="center"/>
        <w:rPr>
          <w:b w:val="1"/>
          <w:bCs w:val="1"/>
          <w:sz w:val="28"/>
          <w:szCs w:val="28"/>
        </w:rPr>
      </w:pPr>
    </w:p>
    <w:p>
      <w:pPr>
        <w:pStyle w:val="Body"/>
        <w:jc w:val="center"/>
        <w:rPr>
          <w:b w:val="1"/>
          <w:bCs w:val="1"/>
          <w:sz w:val="28"/>
          <w:szCs w:val="28"/>
        </w:rPr>
      </w:pPr>
    </w:p>
    <w:p>
      <w:pPr>
        <w:pStyle w:val="Body"/>
        <w:jc w:val="center"/>
        <w:rPr>
          <w:b w:val="1"/>
          <w:bCs w:val="1"/>
          <w:sz w:val="28"/>
          <w:szCs w:val="28"/>
        </w:rPr>
      </w:pPr>
    </w:p>
    <w:p>
      <w:pPr>
        <w:pStyle w:val="Body"/>
        <w:jc w:val="center"/>
        <w:rPr>
          <w:b w:val="1"/>
          <w:bCs w:val="1"/>
          <w:sz w:val="28"/>
          <w:szCs w:val="28"/>
        </w:rPr>
      </w:pPr>
    </w:p>
    <w:p>
      <w:pPr>
        <w:pStyle w:val="Body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Due Date: </w:t>
      </w:r>
      <w:r>
        <w:rPr>
          <w:b w:val="0"/>
          <w:bCs w:val="0"/>
          <w:sz w:val="32"/>
          <w:szCs w:val="32"/>
          <w:rtl w:val="0"/>
          <w:lang w:val="en-US"/>
        </w:rPr>
        <w:t>October 30th, 2018</w:t>
      </w:r>
    </w:p>
    <w:p>
      <w:pPr>
        <w:pStyle w:val="Body"/>
        <w:jc w:val="center"/>
        <w:rPr>
          <w:b w:val="1"/>
          <w:bCs w:val="1"/>
          <w:sz w:val="28"/>
          <w:szCs w:val="28"/>
        </w:rPr>
      </w:pPr>
    </w:p>
    <w:p>
      <w:pPr>
        <w:pStyle w:val="Body"/>
        <w:jc w:val="center"/>
        <w:rPr>
          <w:b w:val="1"/>
          <w:bCs w:val="1"/>
          <w:sz w:val="28"/>
          <w:szCs w:val="28"/>
        </w:rPr>
      </w:pPr>
    </w:p>
    <w:p>
      <w:pPr>
        <w:pStyle w:val="Body"/>
        <w:jc w:val="center"/>
        <w:rPr>
          <w:b w:val="1"/>
          <w:bCs w:val="1"/>
          <w:sz w:val="28"/>
          <w:szCs w:val="28"/>
        </w:rPr>
      </w:pPr>
    </w:p>
    <w:p>
      <w:pPr>
        <w:pStyle w:val="Body"/>
        <w:jc w:val="center"/>
        <w:rPr>
          <w:b w:val="1"/>
          <w:bCs w:val="1"/>
          <w:sz w:val="28"/>
          <w:szCs w:val="28"/>
        </w:rPr>
      </w:pPr>
    </w:p>
    <w:p>
      <w:pPr>
        <w:pStyle w:val="Body"/>
        <w:jc w:val="center"/>
        <w:rPr>
          <w:b w:val="1"/>
          <w:bCs w:val="1"/>
          <w:sz w:val="28"/>
          <w:szCs w:val="28"/>
        </w:rPr>
      </w:pPr>
    </w:p>
    <w:p>
      <w:pPr>
        <w:pStyle w:val="Body"/>
        <w:jc w:val="center"/>
        <w:rPr>
          <w:b w:val="1"/>
          <w:bCs w:val="1"/>
          <w:sz w:val="28"/>
          <w:szCs w:val="28"/>
        </w:rPr>
      </w:pPr>
    </w:p>
    <w:p>
      <w:pPr>
        <w:pStyle w:val="Heading"/>
        <w:bidi w:val="0"/>
      </w:pPr>
      <w:r>
        <w:rPr>
          <w:rtl w:val="0"/>
        </w:rPr>
        <w:t>Abstract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 xml:space="preserve">Introduction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Project 1 for ECEN 689 course </w:t>
      </w:r>
    </w:p>
    <w:p>
      <w:pPr>
        <w:pStyle w:val="Body"/>
        <w:jc w:val="center"/>
        <w:rPr>
          <w:b w:val="1"/>
          <w:bCs w:val="1"/>
          <w:sz w:val="28"/>
          <w:szCs w:val="28"/>
        </w:rPr>
      </w:pPr>
    </w:p>
    <w:p>
      <w:pPr>
        <w:pStyle w:val="Body"/>
        <w:bidi w:val="0"/>
      </w:pPr>
    </w:p>
    <w:p>
      <w:pPr>
        <w:pStyle w:val="Body"/>
        <w:jc w:val="center"/>
        <w:rPr>
          <w:b w:val="1"/>
          <w:bCs w:val="1"/>
          <w:sz w:val="28"/>
          <w:szCs w:val="28"/>
        </w:rPr>
      </w:pPr>
    </w:p>
    <w:p>
      <w:pPr>
        <w:pStyle w:val="Body"/>
        <w:jc w:val="center"/>
        <w:rPr>
          <w:b w:val="1"/>
          <w:bCs w:val="1"/>
          <w:sz w:val="28"/>
          <w:szCs w:val="28"/>
        </w:rPr>
      </w:pPr>
    </w:p>
    <w:p>
      <w:pPr>
        <w:pStyle w:val="Heading"/>
        <w:bidi w:val="0"/>
      </w:pPr>
      <w:r>
        <w:rPr>
          <w:rtl w:val="0"/>
        </w:rPr>
        <w:t>Methodology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>Results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>Conclusion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>References</w:t>
      </w:r>
    </w:p>
    <w:p>
      <w:pPr>
        <w:pStyle w:val="Body"/>
        <w:bidi w:val="0"/>
      </w:pPr>
    </w:p>
    <w:p>
      <w:pPr>
        <w:pStyle w:val="Body"/>
        <w:jc w:val="center"/>
        <w:rPr>
          <w:b w:val="1"/>
          <w:bCs w:val="1"/>
          <w:sz w:val="28"/>
          <w:szCs w:val="28"/>
        </w:rPr>
      </w:pPr>
    </w:p>
    <w:p>
      <w:pPr>
        <w:pStyle w:val="Body"/>
        <w:bidi w:val="0"/>
      </w:pPr>
      <w:r>
        <w:rPr>
          <w:rtl w:val="0"/>
        </w:rPr>
        <w:t>[1] Kawachi, I., &amp; Kennedy, B. P. (1999). Income inequality and health: pathways and mechanisms.</w:t>
      </w:r>
      <w:r>
        <w:rPr>
          <w:i w:val="1"/>
          <w:iCs w:val="1"/>
          <w:rtl w:val="0"/>
          <w:lang w:val="en-US"/>
        </w:rPr>
        <w:t xml:space="preserve"> Health service research</w:t>
      </w:r>
      <w:r>
        <w:rPr>
          <w:rtl w:val="0"/>
        </w:rPr>
        <w:t>, 34(1 Pt 2), 215-27.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[2] Kahneman, D., &amp; Deaton, A. (2010). High income improves evaluation of life but not emotional well-being. </w:t>
      </w:r>
      <w:r>
        <w:rPr>
          <w:i w:val="1"/>
          <w:iCs w:val="1"/>
          <w:rtl w:val="0"/>
          <w:lang w:val="en-US"/>
        </w:rPr>
        <w:t>Proceedings of the National Academy of Sciences of the United States of America</w:t>
      </w:r>
      <w:r>
        <w:rPr>
          <w:rtl w:val="0"/>
        </w:rPr>
        <w:t>, 107(38), 16489-93.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[3] </w:t>
      </w:r>
      <w:r>
        <w:rPr>
          <w:rtl w:val="0"/>
        </w:rPr>
        <w:t xml:space="preserve">Wagstaff, Adam &amp; Doorslaer, Eddy. (2000). Income Inequality and Health: What Does the Literature Tell Us?. </w:t>
      </w:r>
      <w:r>
        <w:rPr>
          <w:i w:val="1"/>
          <w:iCs w:val="1"/>
          <w:rtl w:val="0"/>
          <w:lang w:val="en-US"/>
        </w:rPr>
        <w:t>Annual review of public health</w:t>
      </w:r>
      <w:r>
        <w:rPr>
          <w:i w:val="1"/>
          <w:iCs w:val="1"/>
          <w:rtl w:val="0"/>
          <w:lang w:val="en-US"/>
        </w:rPr>
        <w:t>,</w:t>
      </w:r>
      <w:r>
        <w:rPr>
          <w:rtl w:val="0"/>
        </w:rPr>
        <w:t xml:space="preserve"> 543-67.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[4] </w:t>
      </w:r>
      <w:r>
        <w:rPr>
          <w:rtl w:val="0"/>
        </w:rPr>
        <w:t xml:space="preserve">Bryan, Kevin A. and Martinez, Leonardo, On the Evolution of Income Inequality in the United States (2008). </w:t>
      </w:r>
      <w:r>
        <w:rPr>
          <w:i w:val="1"/>
          <w:iCs w:val="1"/>
          <w:rtl w:val="0"/>
          <w:lang w:val="en-US"/>
        </w:rPr>
        <w:t>FRB Richmond Economic Quarterly</w:t>
      </w:r>
      <w:r>
        <w:rPr>
          <w:rtl w:val="0"/>
        </w:rPr>
        <w:t>, Vol. 94, No. 2, Spring 2008, 97-120.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[5] </w:t>
      </w:r>
      <w:r>
        <w:rPr>
          <w:rtl w:val="0"/>
        </w:rPr>
        <w:t xml:space="preserve">L Shavers, Vickie. (2007). Measurement of Socioeconomic Status in Health Disparities Research. </w:t>
      </w:r>
      <w:r>
        <w:rPr>
          <w:i w:val="1"/>
          <w:iCs w:val="1"/>
          <w:rtl w:val="0"/>
          <w:lang w:val="en-US"/>
        </w:rPr>
        <w:t>Journal of the National Medical Association</w:t>
      </w:r>
      <w:r>
        <w:rPr>
          <w:rtl w:val="0"/>
        </w:rPr>
        <w:t>. 99</w:t>
      </w:r>
      <w:r>
        <w:rPr>
          <w:rtl w:val="0"/>
        </w:rPr>
        <w:t>,</w:t>
      </w:r>
      <w:r>
        <w:rPr>
          <w:rtl w:val="0"/>
        </w:rPr>
        <w:t xml:space="preserve"> 1013-23.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[6] </w:t>
      </w:r>
      <w:r>
        <w:rPr>
          <w:rtl w:val="0"/>
        </w:rPr>
        <w:t xml:space="preserve">Marmot, Michael. (2002). The Influence Of Income On Health: Views Of An Epidemiologist. </w:t>
      </w:r>
      <w:r>
        <w:rPr>
          <w:i w:val="1"/>
          <w:iCs w:val="1"/>
          <w:rtl w:val="0"/>
          <w:lang w:val="en-US"/>
        </w:rPr>
        <w:t>Health affairs (Project Hope)</w:t>
      </w:r>
      <w:r>
        <w:rPr>
          <w:rtl w:val="0"/>
        </w:rPr>
        <w:t>. 21</w:t>
      </w:r>
      <w:r>
        <w:rPr>
          <w:rtl w:val="0"/>
        </w:rPr>
        <w:t>,</w:t>
      </w:r>
      <w:r>
        <w:rPr>
          <w:rtl w:val="0"/>
        </w:rPr>
        <w:t xml:space="preserve"> 31-46.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