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0932" w:rsidRPr="00225ADC" w:rsidRDefault="00FC2572" w:rsidP="00FC2572">
      <w:pPr>
        <w:rPr>
          <w:rFonts w:cs="B Titr"/>
          <w:b/>
          <w:bCs/>
          <w:sz w:val="72"/>
          <w:szCs w:val="72"/>
          <w:rtl/>
          <w:lang w:bidi="fa-IR"/>
        </w:rPr>
      </w:pPr>
      <w:r>
        <w:rPr>
          <w:rFonts w:cs="B Titr"/>
          <w:b/>
          <w:bCs/>
          <w:sz w:val="72"/>
          <w:szCs w:val="72"/>
          <w:lang w:bidi="fa-IR"/>
        </w:rPr>
        <w:t>Chapter 3</w:t>
      </w:r>
    </w:p>
    <w:p w:rsidR="00F95D33" w:rsidRPr="00225ADC" w:rsidRDefault="00FC2572" w:rsidP="00FC2572">
      <w:pPr>
        <w:rPr>
          <w:rFonts w:cs="B Titr"/>
          <w:b/>
          <w:bCs/>
          <w:sz w:val="48"/>
          <w:szCs w:val="48"/>
          <w:rtl/>
          <w:lang w:bidi="fa-IR"/>
        </w:rPr>
      </w:pPr>
      <w:r>
        <w:rPr>
          <w:rFonts w:cs="B Titr"/>
          <w:b/>
          <w:bCs/>
          <w:sz w:val="48"/>
          <w:szCs w:val="48"/>
          <w:lang w:bidi="fa-IR"/>
        </w:rPr>
        <w:t>How to use the software</w:t>
      </w:r>
    </w:p>
    <w:p w:rsidR="009048A8" w:rsidRDefault="0004682C" w:rsidP="00FC2572">
      <w:pPr>
        <w:rPr>
          <w:rFonts w:cs="B Titr"/>
          <w:b/>
          <w:bCs/>
          <w:sz w:val="28"/>
          <w:szCs w:val="28"/>
          <w:rtl/>
          <w:lang w:bidi="fa-IR"/>
        </w:rPr>
      </w:pPr>
      <w:r>
        <w:rPr>
          <w:rFonts w:cs="2  Titr"/>
          <w:b/>
          <w:bCs/>
          <w:sz w:val="62"/>
          <w:szCs w:val="62"/>
          <w:rtl/>
          <w:lang w:bidi="fa-IR"/>
        </w:rPr>
        <w:br w:type="page"/>
      </w:r>
      <w:r w:rsidR="00FC2572">
        <w:rPr>
          <w:rFonts w:cs="B Titr"/>
          <w:b/>
          <w:bCs/>
          <w:sz w:val="28"/>
          <w:szCs w:val="28"/>
          <w:lang w:bidi="fa-IR"/>
        </w:rPr>
        <w:lastRenderedPageBreak/>
        <w:t>Launching the software</w:t>
      </w:r>
    </w:p>
    <w:p w:rsidR="00842E54" w:rsidRPr="00851FE1" w:rsidRDefault="00254F64" w:rsidP="00FC2572">
      <w:pPr>
        <w:rPr>
          <w:rFonts w:cs="B Nazanin"/>
          <w:sz w:val="28"/>
          <w:szCs w:val="28"/>
          <w:rtl/>
          <w:lang w:bidi="fa-IR"/>
        </w:rPr>
      </w:pPr>
      <w:r w:rsidRPr="00851FE1">
        <w:rPr>
          <w:rFonts w:cs="B Nazanin"/>
          <w:sz w:val="28"/>
          <w:szCs w:val="28"/>
          <w:lang w:bidi="fa-IR"/>
        </w:rPr>
        <w:t xml:space="preserve">After successfully installing, we run the app from Start menu and then from </w:t>
      </w:r>
      <w:proofErr w:type="spellStart"/>
      <w:r w:rsidRPr="00851FE1">
        <w:rPr>
          <w:rFonts w:cs="B Nazanin"/>
          <w:sz w:val="28"/>
          <w:szCs w:val="28"/>
          <w:lang w:bidi="fa-IR"/>
        </w:rPr>
        <w:t>coreCodes</w:t>
      </w:r>
      <w:proofErr w:type="spellEnd"/>
      <w:r w:rsidRPr="00851FE1">
        <w:rPr>
          <w:rFonts w:cs="B Nazanin"/>
          <w:sz w:val="28"/>
          <w:szCs w:val="28"/>
          <w:lang w:bidi="fa-IR"/>
        </w:rPr>
        <w:t xml:space="preserve"> folder select </w:t>
      </w:r>
      <w:r w:rsidR="002A35A6" w:rsidRPr="00851FE1">
        <w:rPr>
          <w:rFonts w:cs="B Nazanin"/>
          <w:sz w:val="28"/>
          <w:szCs w:val="28"/>
          <w:lang w:bidi="fa-IR"/>
        </w:rPr>
        <w:t>cactus (PS</w:t>
      </w:r>
      <w:r w:rsidRPr="00851FE1">
        <w:rPr>
          <w:rFonts w:cs="B Nazanin"/>
          <w:sz w:val="28"/>
          <w:szCs w:val="28"/>
          <w:lang w:bidi="fa-IR"/>
        </w:rPr>
        <w:t>).exe.</w:t>
      </w:r>
    </w:p>
    <w:p w:rsidR="00D05311" w:rsidRDefault="003215DF" w:rsidP="00FC2572">
      <w:pPr>
        <w:keepNext/>
        <w:jc w:val="center"/>
      </w:pPr>
      <w:r>
        <w:rPr>
          <w:rFonts w:cs="B Nazanin" w:hint="cs"/>
          <w:b/>
          <w:bCs/>
          <w:noProof/>
          <w:sz w:val="28"/>
          <w:szCs w:val="28"/>
        </w:rPr>
        <w:drawing>
          <wp:inline distT="0" distB="0" distL="0" distR="0">
            <wp:extent cx="3943985" cy="5868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3985" cy="5868670"/>
                    </a:xfrm>
                    <a:prstGeom prst="rect">
                      <a:avLst/>
                    </a:prstGeom>
                    <a:noFill/>
                    <a:ln>
                      <a:noFill/>
                    </a:ln>
                  </pic:spPr>
                </pic:pic>
              </a:graphicData>
            </a:graphic>
          </wp:inline>
        </w:drawing>
      </w:r>
    </w:p>
    <w:p w:rsidR="009048A8" w:rsidRPr="00254F64" w:rsidRDefault="00254F64" w:rsidP="005D05A4">
      <w:pPr>
        <w:pStyle w:val="Caption"/>
        <w:jc w:val="center"/>
        <w:rPr>
          <w:rFonts w:cs="B Nazanin"/>
          <w:b w:val="0"/>
          <w:bCs w:val="0"/>
          <w:sz w:val="32"/>
          <w:szCs w:val="32"/>
          <w:rtl/>
          <w:lang w:bidi="fa-IR"/>
        </w:rPr>
      </w:pPr>
      <w:r w:rsidRPr="005D05A4">
        <w:rPr>
          <w:rFonts w:cs="Arial Unicode MS"/>
          <w:color w:val="2E74B5" w:themeColor="accent1" w:themeShade="BF"/>
        </w:rPr>
        <w:t xml:space="preserve">Figure 3-1 </w:t>
      </w:r>
      <w:proofErr w:type="gramStart"/>
      <w:r w:rsidR="005D05A4">
        <w:rPr>
          <w:rFonts w:cs="Arial Unicode MS"/>
          <w:color w:val="2E74B5" w:themeColor="accent1" w:themeShade="BF"/>
        </w:rPr>
        <w:t>L</w:t>
      </w:r>
      <w:r w:rsidRPr="005D05A4">
        <w:rPr>
          <w:rFonts w:cs="Arial Unicode MS"/>
          <w:color w:val="2E74B5" w:themeColor="accent1" w:themeShade="BF"/>
        </w:rPr>
        <w:t>aunching</w:t>
      </w:r>
      <w:proofErr w:type="gramEnd"/>
      <w:r w:rsidRPr="005D05A4">
        <w:rPr>
          <w:rFonts w:cs="Arial Unicode MS"/>
          <w:color w:val="2E74B5" w:themeColor="accent1" w:themeShade="BF"/>
        </w:rPr>
        <w:t xml:space="preserve"> the software</w:t>
      </w:r>
    </w:p>
    <w:p w:rsidR="00842E54" w:rsidRPr="00851FE1" w:rsidRDefault="00254F64" w:rsidP="00FC2572">
      <w:pPr>
        <w:rPr>
          <w:rFonts w:cs="B Nazanin"/>
          <w:sz w:val="28"/>
          <w:szCs w:val="28"/>
          <w:rtl/>
          <w:lang w:bidi="fa-IR"/>
        </w:rPr>
      </w:pPr>
      <w:r w:rsidRPr="00851FE1">
        <w:rPr>
          <w:rFonts w:cs="B Nazanin"/>
          <w:sz w:val="28"/>
          <w:szCs w:val="28"/>
          <w:lang w:bidi="fa-IR"/>
        </w:rPr>
        <w:t>By selecting this file if installation was successful, application will show up.</w:t>
      </w:r>
    </w:p>
    <w:p w:rsidR="00254F64" w:rsidRDefault="00254F64" w:rsidP="00FC2572">
      <w:pPr>
        <w:rPr>
          <w:rFonts w:cs="B Titr"/>
          <w:b/>
          <w:bCs/>
          <w:sz w:val="28"/>
          <w:szCs w:val="28"/>
          <w:lang w:bidi="fa-IR"/>
        </w:rPr>
      </w:pPr>
    </w:p>
    <w:p w:rsidR="0004682C" w:rsidRPr="00A569E0" w:rsidRDefault="00254F64" w:rsidP="00FC2572">
      <w:pPr>
        <w:rPr>
          <w:rFonts w:cs="B Titr"/>
          <w:b/>
          <w:bCs/>
          <w:sz w:val="28"/>
          <w:szCs w:val="28"/>
          <w:rtl/>
          <w:lang w:bidi="fa-IR"/>
        </w:rPr>
      </w:pPr>
      <w:r>
        <w:rPr>
          <w:rFonts w:cs="B Titr"/>
          <w:b/>
          <w:bCs/>
          <w:sz w:val="28"/>
          <w:szCs w:val="28"/>
          <w:lang w:bidi="fa-IR"/>
        </w:rPr>
        <w:lastRenderedPageBreak/>
        <w:t>Logging in</w:t>
      </w:r>
    </w:p>
    <w:p w:rsidR="00A269D0" w:rsidRPr="00254F64" w:rsidRDefault="00254F64" w:rsidP="00FC2572">
      <w:pPr>
        <w:rPr>
          <w:rFonts w:cs="B Nazanin"/>
          <w:sz w:val="28"/>
          <w:szCs w:val="28"/>
          <w:rtl/>
          <w:lang w:bidi="fa-IR"/>
        </w:rPr>
      </w:pPr>
      <w:r w:rsidRPr="00254F64">
        <w:rPr>
          <w:rFonts w:cs="B Nazanin"/>
          <w:sz w:val="28"/>
          <w:szCs w:val="28"/>
          <w:lang w:bidi="fa-IR"/>
        </w:rPr>
        <w:t>In this form all accounts are observable. By selecting our specific user account avatar or entering user name in the textbox, in case of having password we will enter the application.</w:t>
      </w:r>
    </w:p>
    <w:p w:rsidR="00D05311" w:rsidRDefault="003215DF" w:rsidP="00FC2572">
      <w:pPr>
        <w:keepNext/>
        <w:jc w:val="center"/>
      </w:pPr>
      <w:r>
        <w:rPr>
          <w:noProof/>
        </w:rPr>
        <w:drawing>
          <wp:inline distT="0" distB="0" distL="0" distR="0">
            <wp:extent cx="5936615" cy="387604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3876040"/>
                    </a:xfrm>
                    <a:prstGeom prst="rect">
                      <a:avLst/>
                    </a:prstGeom>
                    <a:noFill/>
                    <a:ln>
                      <a:noFill/>
                    </a:ln>
                  </pic:spPr>
                </pic:pic>
              </a:graphicData>
            </a:graphic>
          </wp:inline>
        </w:drawing>
      </w:r>
    </w:p>
    <w:p w:rsidR="0004682C" w:rsidRPr="00555129" w:rsidRDefault="00CE571B" w:rsidP="00FC2572">
      <w:pPr>
        <w:pStyle w:val="Caption"/>
        <w:jc w:val="center"/>
        <w:rPr>
          <w:rFonts w:cs="2  Nazanin"/>
          <w:b w:val="0"/>
          <w:bCs w:val="0"/>
          <w:color w:val="2E74B5" w:themeColor="accent1" w:themeShade="BF"/>
          <w:sz w:val="36"/>
          <w:szCs w:val="36"/>
          <w:rtl/>
          <w:lang w:bidi="fa-IR"/>
        </w:rPr>
      </w:pPr>
      <w:r w:rsidRPr="00555129">
        <w:rPr>
          <w:rFonts w:cs="Arial Unicode MS"/>
          <w:color w:val="2E74B5" w:themeColor="accent1" w:themeShade="BF"/>
          <w:sz w:val="24"/>
          <w:szCs w:val="24"/>
        </w:rPr>
        <w:t>Figure 3-2 Logging in the software</w:t>
      </w:r>
    </w:p>
    <w:p w:rsidR="008E69BD" w:rsidRDefault="00181908" w:rsidP="00FC2572">
      <w:pPr>
        <w:rPr>
          <w:rFonts w:cs="2  Nazanin"/>
          <w:b/>
          <w:bCs/>
          <w:sz w:val="28"/>
          <w:szCs w:val="28"/>
          <w:rtl/>
          <w:lang w:bidi="fa-IR"/>
        </w:rPr>
      </w:pPr>
      <w:r>
        <w:rPr>
          <w:rFonts w:cs="2  Nazanin"/>
          <w:b/>
          <w:bCs/>
          <w:sz w:val="28"/>
          <w:szCs w:val="28"/>
          <w:lang w:bidi="fa-IR"/>
        </w:rPr>
        <w:t>Note: Default password is 189.</w:t>
      </w:r>
    </w:p>
    <w:p w:rsidR="001F7F87" w:rsidRDefault="00181908" w:rsidP="00FC2572">
      <w:pPr>
        <w:rPr>
          <w:rFonts w:cs="2  Nazanin"/>
          <w:b/>
          <w:bCs/>
          <w:sz w:val="28"/>
          <w:szCs w:val="28"/>
          <w:rtl/>
          <w:lang w:bidi="fa-IR"/>
        </w:rPr>
      </w:pPr>
      <w:r>
        <w:rPr>
          <w:rFonts w:cs="2  Nazanin"/>
          <w:b/>
          <w:bCs/>
          <w:sz w:val="28"/>
          <w:szCs w:val="28"/>
          <w:lang w:bidi="fa-IR"/>
        </w:rPr>
        <w:t>After logging in, mai</w:t>
      </w:r>
      <w:r w:rsidR="003748D2">
        <w:rPr>
          <w:rFonts w:cs="2  Nazanin"/>
          <w:b/>
          <w:bCs/>
          <w:sz w:val="28"/>
          <w:szCs w:val="28"/>
          <w:lang w:bidi="fa-IR"/>
        </w:rPr>
        <w:t>n window will be like figure 3-3</w:t>
      </w:r>
      <w:r>
        <w:rPr>
          <w:rFonts w:cs="2  Nazanin"/>
          <w:b/>
          <w:bCs/>
          <w:sz w:val="28"/>
          <w:szCs w:val="28"/>
          <w:lang w:bidi="fa-IR"/>
        </w:rPr>
        <w:t>.</w:t>
      </w:r>
    </w:p>
    <w:p w:rsidR="0082745A" w:rsidRDefault="003215DF" w:rsidP="00FC2572">
      <w:pPr>
        <w:keepNext/>
        <w:jc w:val="center"/>
      </w:pPr>
      <w:r>
        <w:rPr>
          <w:rFonts w:cs="2  Nazanin" w:hint="cs"/>
          <w:b/>
          <w:bCs/>
          <w:noProof/>
          <w:sz w:val="28"/>
          <w:szCs w:val="28"/>
        </w:rPr>
        <w:lastRenderedPageBreak/>
        <w:drawing>
          <wp:inline distT="0" distB="0" distL="0" distR="0">
            <wp:extent cx="4504055" cy="1992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4055" cy="1992630"/>
                    </a:xfrm>
                    <a:prstGeom prst="rect">
                      <a:avLst/>
                    </a:prstGeom>
                    <a:noFill/>
                    <a:ln>
                      <a:noFill/>
                    </a:ln>
                  </pic:spPr>
                </pic:pic>
              </a:graphicData>
            </a:graphic>
          </wp:inline>
        </w:drawing>
      </w:r>
    </w:p>
    <w:p w:rsidR="0082745A" w:rsidRPr="00555129" w:rsidRDefault="003748D2" w:rsidP="00FC2572">
      <w:pPr>
        <w:pStyle w:val="Caption"/>
        <w:jc w:val="center"/>
        <w:rPr>
          <w:rFonts w:cs="Arial Unicode MS"/>
          <w:noProof/>
          <w:color w:val="2E74B5" w:themeColor="accent1" w:themeShade="BF"/>
          <w:sz w:val="24"/>
          <w:szCs w:val="24"/>
          <w:rtl/>
          <w:lang w:bidi="fa-IR"/>
        </w:rPr>
      </w:pPr>
      <w:r w:rsidRPr="00555129">
        <w:rPr>
          <w:rFonts w:cs="Arial Unicode MS"/>
          <w:color w:val="2E74B5" w:themeColor="accent1" w:themeShade="BF"/>
          <w:sz w:val="24"/>
          <w:szCs w:val="24"/>
        </w:rPr>
        <w:t>Figure 3-3 Main window</w:t>
      </w:r>
    </w:p>
    <w:p w:rsidR="0047681B" w:rsidRDefault="0047681B" w:rsidP="00FC2572">
      <w:pPr>
        <w:rPr>
          <w:rtl/>
          <w:lang w:bidi="fa-IR"/>
        </w:rPr>
      </w:pPr>
    </w:p>
    <w:p w:rsidR="0047681B" w:rsidRPr="0047681B" w:rsidRDefault="0047681B" w:rsidP="00FC2572">
      <w:pPr>
        <w:rPr>
          <w:rtl/>
          <w:lang w:bidi="fa-IR"/>
        </w:rPr>
      </w:pPr>
    </w:p>
    <w:p w:rsidR="00AC62AC" w:rsidRPr="00A569E0" w:rsidRDefault="00D84D7E" w:rsidP="00FC2572">
      <w:pPr>
        <w:rPr>
          <w:rFonts w:cs="B Titr"/>
          <w:b/>
          <w:bCs/>
          <w:sz w:val="28"/>
          <w:szCs w:val="28"/>
          <w:rtl/>
          <w:lang w:bidi="fa-IR"/>
        </w:rPr>
      </w:pPr>
      <w:r>
        <w:rPr>
          <w:rFonts w:cs="B Titr"/>
          <w:b/>
          <w:bCs/>
          <w:sz w:val="28"/>
          <w:szCs w:val="28"/>
          <w:lang w:bidi="fa-IR"/>
        </w:rPr>
        <w:t>Projects Management</w:t>
      </w:r>
    </w:p>
    <w:p w:rsidR="000D0BA4" w:rsidRPr="00D84D7E" w:rsidRDefault="00D84D7E" w:rsidP="00FC2572">
      <w:pPr>
        <w:jc w:val="both"/>
        <w:rPr>
          <w:rFonts w:cs="B Nazanin"/>
          <w:sz w:val="28"/>
          <w:szCs w:val="28"/>
          <w:rtl/>
          <w:lang w:bidi="fa-IR"/>
        </w:rPr>
      </w:pPr>
      <w:r w:rsidRPr="00D84D7E">
        <w:rPr>
          <w:rFonts w:cs="B Nazanin"/>
          <w:sz w:val="28"/>
          <w:szCs w:val="28"/>
          <w:lang w:bidi="fa-IR"/>
        </w:rPr>
        <w:t xml:space="preserve">In this dialog box we can define current/future projects. </w:t>
      </w:r>
      <w:r w:rsidR="00A10055">
        <w:rPr>
          <w:rFonts w:cs="B Nazanin"/>
          <w:sz w:val="28"/>
          <w:szCs w:val="28"/>
          <w:lang w:bidi="fa-IR"/>
        </w:rPr>
        <w:t>(</w:t>
      </w:r>
      <w:r w:rsidRPr="00D84D7E">
        <w:rPr>
          <w:rFonts w:cs="B Nazanin"/>
          <w:sz w:val="28"/>
          <w:szCs w:val="28"/>
          <w:lang w:bidi="fa-IR"/>
        </w:rPr>
        <w:t>F</w:t>
      </w:r>
      <w:r w:rsidR="00A10055">
        <w:rPr>
          <w:rFonts w:cs="B Nazanin"/>
          <w:sz w:val="28"/>
          <w:szCs w:val="28"/>
          <w:lang w:bidi="fa-IR"/>
        </w:rPr>
        <w:t>igure 3-4)</w:t>
      </w:r>
    </w:p>
    <w:p w:rsidR="00D84D7E" w:rsidRPr="00D84D7E" w:rsidRDefault="00D84D7E" w:rsidP="00D84D7E">
      <w:pPr>
        <w:keepNext/>
        <w:jc w:val="both"/>
        <w:rPr>
          <w:rFonts w:cs="B Nazanin"/>
          <w:sz w:val="28"/>
          <w:szCs w:val="28"/>
          <w:lang w:bidi="fa-IR"/>
        </w:rPr>
      </w:pPr>
      <w:r w:rsidRPr="00D84D7E">
        <w:rPr>
          <w:rFonts w:cs="B Nazanin"/>
          <w:sz w:val="28"/>
          <w:szCs w:val="28"/>
          <w:lang w:bidi="fa-IR"/>
        </w:rPr>
        <w:t>To define a new project, you must click on the new project button and then enter the name of the project in the text box and confirm. In this form, you can enter other project attributes such as employer name, workshop number, type of work and project description.</w:t>
      </w:r>
    </w:p>
    <w:p w:rsidR="00085131" w:rsidRDefault="003215DF" w:rsidP="00FC2572">
      <w:pPr>
        <w:keepNext/>
        <w:jc w:val="center"/>
      </w:pPr>
      <w:r>
        <w:rPr>
          <w:noProof/>
        </w:rPr>
        <w:drawing>
          <wp:inline distT="0" distB="0" distL="0" distR="0">
            <wp:extent cx="4340225" cy="230632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0225" cy="2306320"/>
                    </a:xfrm>
                    <a:prstGeom prst="rect">
                      <a:avLst/>
                    </a:prstGeom>
                    <a:noFill/>
                    <a:ln>
                      <a:noFill/>
                    </a:ln>
                  </pic:spPr>
                </pic:pic>
              </a:graphicData>
            </a:graphic>
          </wp:inline>
        </w:drawing>
      </w:r>
    </w:p>
    <w:p w:rsidR="00085131" w:rsidRPr="00555129" w:rsidRDefault="00D84D7E" w:rsidP="00FC2572">
      <w:pPr>
        <w:pStyle w:val="Caption"/>
        <w:jc w:val="center"/>
        <w:rPr>
          <w:color w:val="2E74B5" w:themeColor="accent1" w:themeShade="BF"/>
          <w:rtl/>
        </w:rPr>
      </w:pPr>
      <w:r w:rsidRPr="00555129">
        <w:rPr>
          <w:rFonts w:cs="Arial Unicode MS"/>
          <w:color w:val="2E74B5" w:themeColor="accent1" w:themeShade="BF"/>
        </w:rPr>
        <w:t>Figure 3-4 Project Management Dialog box</w:t>
      </w:r>
    </w:p>
    <w:p w:rsidR="003E6A36" w:rsidRPr="00A10055" w:rsidRDefault="00A10055" w:rsidP="00FC2572">
      <w:pPr>
        <w:jc w:val="both"/>
        <w:rPr>
          <w:rFonts w:cs="B Nazanin"/>
          <w:sz w:val="28"/>
          <w:szCs w:val="28"/>
          <w:rtl/>
        </w:rPr>
      </w:pPr>
      <w:r w:rsidRPr="00A10055">
        <w:rPr>
          <w:rFonts w:cs="B Nazanin"/>
          <w:sz w:val="28"/>
          <w:szCs w:val="28"/>
        </w:rPr>
        <w:lastRenderedPageBreak/>
        <w:t>To determine the active project, select the desired project name from the drop-down list and click the confirm button.</w:t>
      </w:r>
    </w:p>
    <w:p w:rsidR="003E6A36" w:rsidRPr="00A04F7C" w:rsidRDefault="00A10055" w:rsidP="00FC2572">
      <w:pPr>
        <w:jc w:val="both"/>
        <w:rPr>
          <w:rFonts w:cs="B Titr"/>
          <w:b/>
          <w:bCs/>
          <w:sz w:val="28"/>
          <w:szCs w:val="28"/>
          <w:rtl/>
        </w:rPr>
      </w:pPr>
      <w:r>
        <w:rPr>
          <w:rFonts w:cs="B Titr"/>
          <w:b/>
          <w:bCs/>
          <w:sz w:val="28"/>
          <w:szCs w:val="28"/>
        </w:rPr>
        <w:t>Persons Management</w:t>
      </w:r>
    </w:p>
    <w:p w:rsidR="00A10055" w:rsidRPr="00A10055" w:rsidRDefault="00A10055" w:rsidP="001533B9">
      <w:pPr>
        <w:keepNext/>
        <w:rPr>
          <w:rFonts w:cs="B Nazanin"/>
          <w:sz w:val="28"/>
          <w:szCs w:val="28"/>
        </w:rPr>
      </w:pPr>
      <w:r w:rsidRPr="00A10055">
        <w:rPr>
          <w:rFonts w:cs="B Nazanin"/>
          <w:sz w:val="28"/>
          <w:szCs w:val="28"/>
        </w:rPr>
        <w:t>After d</w:t>
      </w:r>
      <w:r w:rsidR="00BB3EFF">
        <w:rPr>
          <w:rFonts w:cs="B Nazanin"/>
          <w:sz w:val="28"/>
          <w:szCs w:val="28"/>
        </w:rPr>
        <w:t xml:space="preserve">efining the projects, it is the time </w:t>
      </w:r>
      <w:r w:rsidRPr="00A10055">
        <w:rPr>
          <w:rFonts w:cs="B Nazanin"/>
          <w:sz w:val="28"/>
          <w:szCs w:val="28"/>
        </w:rPr>
        <w:t xml:space="preserve">to define the </w:t>
      </w:r>
      <w:r w:rsidR="00E813E0">
        <w:rPr>
          <w:rFonts w:cs="B Nazanin"/>
          <w:sz w:val="28"/>
          <w:szCs w:val="28"/>
        </w:rPr>
        <w:t>P</w:t>
      </w:r>
      <w:r w:rsidR="001533B9">
        <w:rPr>
          <w:rFonts w:cs="B Nazanin"/>
          <w:sz w:val="28"/>
          <w:szCs w:val="28"/>
        </w:rPr>
        <w:t>ersons (</w:t>
      </w:r>
      <w:r w:rsidRPr="00A10055">
        <w:rPr>
          <w:rFonts w:cs="B Nazanin"/>
          <w:sz w:val="28"/>
          <w:szCs w:val="28"/>
        </w:rPr>
        <w:t>account parties</w:t>
      </w:r>
      <w:r w:rsidR="001533B9">
        <w:rPr>
          <w:rFonts w:cs="B Nazanin"/>
          <w:sz w:val="28"/>
          <w:szCs w:val="28"/>
        </w:rPr>
        <w:t>)</w:t>
      </w:r>
      <w:r w:rsidRPr="00A10055">
        <w:rPr>
          <w:rFonts w:cs="B Nazanin"/>
          <w:sz w:val="28"/>
          <w:szCs w:val="28"/>
        </w:rPr>
        <w:t xml:space="preserve">. To define the account parties, select the "Account parties" option from the "Basic Operation Menu". (Figure </w:t>
      </w:r>
      <w:r>
        <w:rPr>
          <w:rFonts w:cs="B Nazanin"/>
          <w:sz w:val="28"/>
          <w:szCs w:val="28"/>
        </w:rPr>
        <w:t>3</w:t>
      </w:r>
      <w:r w:rsidRPr="00A10055">
        <w:rPr>
          <w:rFonts w:cs="B Nazanin"/>
          <w:sz w:val="28"/>
          <w:szCs w:val="28"/>
        </w:rPr>
        <w:t>-</w:t>
      </w:r>
      <w:r>
        <w:rPr>
          <w:rFonts w:cs="B Nazanin"/>
          <w:sz w:val="28"/>
          <w:szCs w:val="28"/>
        </w:rPr>
        <w:t>5</w:t>
      </w:r>
      <w:r w:rsidRPr="00A10055">
        <w:rPr>
          <w:rFonts w:cs="B Nazanin"/>
          <w:sz w:val="28"/>
          <w:szCs w:val="28"/>
        </w:rPr>
        <w:t>)</w:t>
      </w:r>
    </w:p>
    <w:p w:rsidR="005204E5" w:rsidRDefault="003215DF" w:rsidP="00A10055">
      <w:pPr>
        <w:keepNext/>
      </w:pPr>
      <w:r>
        <w:rPr>
          <w:rFonts w:cs="B Nazanin"/>
          <w:b/>
          <w:bCs/>
          <w:noProof/>
          <w:sz w:val="28"/>
          <w:szCs w:val="28"/>
        </w:rPr>
        <w:drawing>
          <wp:inline distT="0" distB="0" distL="0" distR="0">
            <wp:extent cx="5936615" cy="503618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5036185"/>
                    </a:xfrm>
                    <a:prstGeom prst="rect">
                      <a:avLst/>
                    </a:prstGeom>
                    <a:noFill/>
                    <a:ln>
                      <a:noFill/>
                    </a:ln>
                  </pic:spPr>
                </pic:pic>
              </a:graphicData>
            </a:graphic>
          </wp:inline>
        </w:drawing>
      </w:r>
    </w:p>
    <w:p w:rsidR="005204E5" w:rsidRPr="00555129" w:rsidRDefault="00E813E0" w:rsidP="00FC2572">
      <w:pPr>
        <w:pStyle w:val="Caption"/>
        <w:jc w:val="center"/>
        <w:rPr>
          <w:rFonts w:cs="B Nazanin"/>
          <w:color w:val="2E74B5" w:themeColor="accent1" w:themeShade="BF"/>
          <w:sz w:val="36"/>
          <w:szCs w:val="36"/>
        </w:rPr>
      </w:pPr>
      <w:r w:rsidRPr="00555129">
        <w:rPr>
          <w:rFonts w:cs="Arial Unicode MS"/>
          <w:color w:val="2E74B5" w:themeColor="accent1" w:themeShade="BF"/>
          <w:sz w:val="24"/>
          <w:szCs w:val="24"/>
        </w:rPr>
        <w:t>Figure 3-5 Persons</w:t>
      </w:r>
    </w:p>
    <w:p w:rsidR="00B22F8D" w:rsidRPr="00B22F8D" w:rsidRDefault="00B22F8D" w:rsidP="00FC2572">
      <w:pPr>
        <w:jc w:val="both"/>
        <w:rPr>
          <w:rFonts w:cs="B Nazanin"/>
          <w:sz w:val="28"/>
          <w:szCs w:val="28"/>
        </w:rPr>
      </w:pPr>
      <w:r w:rsidRPr="00B22F8D">
        <w:rPr>
          <w:rFonts w:cs="B Nazanin"/>
          <w:sz w:val="28"/>
          <w:szCs w:val="28"/>
        </w:rPr>
        <w:t>In the box that appears, click on the option of the new account party. Now first enter the last name and then the name of the account party and confirm it.</w:t>
      </w:r>
    </w:p>
    <w:p w:rsidR="008D5716" w:rsidRPr="001B41E0" w:rsidRDefault="001B41E0" w:rsidP="00FC2572">
      <w:pPr>
        <w:jc w:val="both"/>
        <w:rPr>
          <w:rFonts w:cs="B Titr"/>
          <w:sz w:val="28"/>
          <w:szCs w:val="28"/>
          <w:rtl/>
        </w:rPr>
      </w:pPr>
      <w:r w:rsidRPr="001B41E0">
        <w:rPr>
          <w:rFonts w:cs="B Nazanin"/>
          <w:sz w:val="28"/>
          <w:szCs w:val="28"/>
        </w:rPr>
        <w:lastRenderedPageBreak/>
        <w:t xml:space="preserve">You will see that the name of the account party has appeared in the drop-down list. You can enter other details of the account side and click on the button to register changes. Click the confirmation button to close the account </w:t>
      </w:r>
      <w:r w:rsidR="000B13A1" w:rsidRPr="001B41E0">
        <w:rPr>
          <w:rFonts w:cs="B Nazanin"/>
          <w:sz w:val="28"/>
          <w:szCs w:val="28"/>
        </w:rPr>
        <w:t>parties’</w:t>
      </w:r>
      <w:r w:rsidRPr="001B41E0">
        <w:rPr>
          <w:rFonts w:cs="B Nazanin"/>
          <w:sz w:val="28"/>
          <w:szCs w:val="28"/>
        </w:rPr>
        <w:t xml:space="preserve"> definition box.</w:t>
      </w:r>
    </w:p>
    <w:p w:rsidR="008A04B9" w:rsidRPr="00A569E0" w:rsidRDefault="000B13A1" w:rsidP="00FC2572">
      <w:pPr>
        <w:jc w:val="both"/>
        <w:rPr>
          <w:rFonts w:cs="B Titr"/>
          <w:b/>
          <w:bCs/>
          <w:sz w:val="28"/>
          <w:szCs w:val="28"/>
          <w:rtl/>
        </w:rPr>
      </w:pPr>
      <w:r w:rsidRPr="000B13A1">
        <w:rPr>
          <w:rFonts w:cs="B Titr"/>
          <w:b/>
          <w:bCs/>
          <w:sz w:val="28"/>
          <w:szCs w:val="28"/>
        </w:rPr>
        <w:t>Form for displaying accounting books</w:t>
      </w:r>
    </w:p>
    <w:p w:rsidR="008A04B9" w:rsidRPr="000B13A1" w:rsidRDefault="000B13A1" w:rsidP="000B13A1">
      <w:pPr>
        <w:jc w:val="both"/>
        <w:rPr>
          <w:rFonts w:cs="B Nazanin"/>
          <w:sz w:val="28"/>
          <w:szCs w:val="28"/>
          <w:rtl/>
        </w:rPr>
      </w:pPr>
      <w:r w:rsidRPr="000B13A1">
        <w:rPr>
          <w:rFonts w:cs="B Nazanin"/>
          <w:sz w:val="28"/>
          <w:szCs w:val="28"/>
        </w:rPr>
        <w:t xml:space="preserve">Now you've learned all you need to get started, and all the certain headings have </w:t>
      </w:r>
      <w:r>
        <w:rPr>
          <w:rFonts w:cs="B Nazanin"/>
          <w:sz w:val="28"/>
          <w:szCs w:val="28"/>
        </w:rPr>
        <w:t>created automatically</w:t>
      </w:r>
      <w:r w:rsidRPr="000B13A1">
        <w:rPr>
          <w:rFonts w:cs="B Nazanin"/>
          <w:sz w:val="28"/>
          <w:szCs w:val="28"/>
        </w:rPr>
        <w:t>. To view them, you can select "</w:t>
      </w:r>
      <w:r>
        <w:rPr>
          <w:rFonts w:cs="B Nazanin"/>
          <w:sz w:val="28"/>
          <w:szCs w:val="28"/>
        </w:rPr>
        <w:t>Subsidiary ledger</w:t>
      </w:r>
      <w:r w:rsidRPr="000B13A1">
        <w:rPr>
          <w:rFonts w:cs="B Nazanin"/>
          <w:sz w:val="28"/>
          <w:szCs w:val="28"/>
        </w:rPr>
        <w:t>" from the "reports menu". (Figure 3-6)</w:t>
      </w:r>
    </w:p>
    <w:p w:rsidR="007552CB" w:rsidRDefault="003215DF" w:rsidP="00FC2572">
      <w:pPr>
        <w:keepNext/>
        <w:jc w:val="both"/>
      </w:pPr>
      <w:r>
        <w:rPr>
          <w:rFonts w:cs="B Nazanin"/>
          <w:b/>
          <w:bCs/>
          <w:noProof/>
          <w:sz w:val="28"/>
          <w:szCs w:val="28"/>
        </w:rPr>
        <w:drawing>
          <wp:inline distT="0" distB="0" distL="0" distR="0">
            <wp:extent cx="5800090" cy="3275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0090" cy="3275330"/>
                    </a:xfrm>
                    <a:prstGeom prst="rect">
                      <a:avLst/>
                    </a:prstGeom>
                    <a:noFill/>
                    <a:ln>
                      <a:noFill/>
                    </a:ln>
                  </pic:spPr>
                </pic:pic>
              </a:graphicData>
            </a:graphic>
          </wp:inline>
        </w:drawing>
      </w:r>
    </w:p>
    <w:p w:rsidR="007552CB" w:rsidRPr="00555129" w:rsidRDefault="008F4B98" w:rsidP="00FC2572">
      <w:pPr>
        <w:pStyle w:val="Caption"/>
        <w:jc w:val="center"/>
        <w:rPr>
          <w:rFonts w:cs="B Nazanin"/>
          <w:color w:val="2E74B5" w:themeColor="accent1" w:themeShade="BF"/>
          <w:sz w:val="28"/>
          <w:szCs w:val="28"/>
        </w:rPr>
      </w:pPr>
      <w:r w:rsidRPr="00555129">
        <w:rPr>
          <w:rFonts w:cs="Arial Unicode MS"/>
          <w:color w:val="2E74B5" w:themeColor="accent1" w:themeShade="BF"/>
        </w:rPr>
        <w:t>Figure 3-6 Accounting Books</w:t>
      </w:r>
    </w:p>
    <w:p w:rsidR="004053AB" w:rsidRPr="00A569E0" w:rsidRDefault="000B043B" w:rsidP="00EB4004">
      <w:pPr>
        <w:jc w:val="both"/>
        <w:rPr>
          <w:rFonts w:cs="B Titr"/>
          <w:b/>
          <w:bCs/>
          <w:sz w:val="28"/>
          <w:szCs w:val="28"/>
          <w:rtl/>
        </w:rPr>
      </w:pPr>
      <w:r w:rsidRPr="000B043B">
        <w:rPr>
          <w:rFonts w:cs="B Nazanin"/>
          <w:sz w:val="28"/>
          <w:szCs w:val="28"/>
        </w:rPr>
        <w:t>Now click on the specific heading drop-down list to see the list of specific headings. After viewing the list, close the box.</w:t>
      </w:r>
      <w:r w:rsidR="00CB76CD">
        <w:rPr>
          <w:rFonts w:cs="B Titr"/>
          <w:b/>
          <w:bCs/>
          <w:sz w:val="28"/>
          <w:szCs w:val="28"/>
          <w:rtl/>
        </w:rPr>
        <w:br w:type="page"/>
      </w:r>
      <w:r w:rsidR="00EB4004" w:rsidRPr="00EB4004">
        <w:rPr>
          <w:rFonts w:cs="B Titr"/>
          <w:b/>
          <w:bCs/>
          <w:sz w:val="28"/>
          <w:szCs w:val="28"/>
        </w:rPr>
        <w:lastRenderedPageBreak/>
        <w:t>Bank account management form</w:t>
      </w:r>
    </w:p>
    <w:p w:rsidR="006B5AEB" w:rsidRDefault="00EB4004" w:rsidP="00EB4004">
      <w:pPr>
        <w:keepNext/>
        <w:rPr>
          <w:rFonts w:cs="B Nazanin"/>
          <w:sz w:val="28"/>
          <w:szCs w:val="28"/>
        </w:rPr>
      </w:pPr>
      <w:r w:rsidRPr="00EB4004">
        <w:rPr>
          <w:rFonts w:cs="B Nazanin"/>
          <w:sz w:val="28"/>
          <w:szCs w:val="28"/>
        </w:rPr>
        <w:t>Select "Bank Accounts" from the "Settings Menu".</w:t>
      </w:r>
      <w:r>
        <w:rPr>
          <w:rFonts w:cs="B Nazanin"/>
          <w:sz w:val="28"/>
          <w:szCs w:val="28"/>
        </w:rPr>
        <w:t xml:space="preserve"> </w:t>
      </w:r>
      <w:r w:rsidRPr="00EB4004">
        <w:rPr>
          <w:rFonts w:cs="B Nazanin"/>
          <w:sz w:val="28"/>
          <w:szCs w:val="28"/>
        </w:rPr>
        <w:t>In the box that appears, click on the "*New Account" button and enter your account number in the box that will appear and confirm it</w:t>
      </w:r>
      <w:r>
        <w:rPr>
          <w:rFonts w:cs="B Nazanin"/>
          <w:sz w:val="28"/>
          <w:szCs w:val="28"/>
        </w:rPr>
        <w:t>.</w:t>
      </w:r>
      <w:r w:rsidRPr="00EB4004">
        <w:rPr>
          <w:rFonts w:cs="B Nazanin"/>
          <w:sz w:val="28"/>
          <w:szCs w:val="28"/>
        </w:rPr>
        <w:t xml:space="preserve"> </w:t>
      </w:r>
      <w:r>
        <w:rPr>
          <w:rFonts w:cs="B Nazanin"/>
          <w:sz w:val="28"/>
          <w:szCs w:val="28"/>
        </w:rPr>
        <w:t>(</w:t>
      </w:r>
      <w:r w:rsidRPr="00EB4004">
        <w:rPr>
          <w:rFonts w:cs="B Nazanin"/>
          <w:sz w:val="28"/>
          <w:szCs w:val="28"/>
        </w:rPr>
        <w:t>Figure 4-7)</w:t>
      </w:r>
    </w:p>
    <w:p w:rsidR="004053AB" w:rsidRDefault="003215DF" w:rsidP="00EB4004">
      <w:pPr>
        <w:keepNext/>
      </w:pPr>
      <w:r>
        <w:rPr>
          <w:rFonts w:cs="B Nazanin" w:hint="cs"/>
          <w:b/>
          <w:bCs/>
          <w:noProof/>
          <w:sz w:val="28"/>
          <w:szCs w:val="28"/>
        </w:rPr>
        <w:drawing>
          <wp:inline distT="0" distB="0" distL="0" distR="0">
            <wp:extent cx="5936615" cy="326199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261995"/>
                    </a:xfrm>
                    <a:prstGeom prst="rect">
                      <a:avLst/>
                    </a:prstGeom>
                    <a:noFill/>
                    <a:ln>
                      <a:noFill/>
                    </a:ln>
                  </pic:spPr>
                </pic:pic>
              </a:graphicData>
            </a:graphic>
          </wp:inline>
        </w:drawing>
      </w:r>
    </w:p>
    <w:p w:rsidR="004053AB" w:rsidRPr="00555129" w:rsidRDefault="00555129" w:rsidP="00FC2572">
      <w:pPr>
        <w:pStyle w:val="Caption"/>
        <w:jc w:val="center"/>
        <w:rPr>
          <w:rFonts w:cs="Arial Unicode MS"/>
          <w:color w:val="2E74B5" w:themeColor="accent1" w:themeShade="BF"/>
          <w:rtl/>
        </w:rPr>
      </w:pPr>
      <w:r w:rsidRPr="00555129">
        <w:rPr>
          <w:rFonts w:cs="Arial Unicode MS"/>
          <w:color w:val="2E74B5" w:themeColor="accent1" w:themeShade="BF"/>
        </w:rPr>
        <w:t>Figure 3-6 Bank</w:t>
      </w:r>
      <w:bookmarkStart w:id="0" w:name="_GoBack"/>
      <w:bookmarkEnd w:id="0"/>
      <w:r w:rsidRPr="00555129">
        <w:rPr>
          <w:rFonts w:cs="Arial Unicode MS"/>
          <w:color w:val="2E74B5" w:themeColor="accent1" w:themeShade="BF"/>
        </w:rPr>
        <w:t xml:space="preserve"> Accounts Management</w:t>
      </w:r>
    </w:p>
    <w:p w:rsidR="004053AB" w:rsidRPr="006B5AEB" w:rsidRDefault="006B5AEB" w:rsidP="009C3717">
      <w:pPr>
        <w:jc w:val="both"/>
        <w:rPr>
          <w:rFonts w:cs="B Nazanin"/>
          <w:sz w:val="28"/>
          <w:szCs w:val="28"/>
          <w:rtl/>
        </w:rPr>
      </w:pPr>
      <w:r w:rsidRPr="006B5AEB">
        <w:rPr>
          <w:rFonts w:cs="B Nazanin"/>
          <w:sz w:val="28"/>
          <w:szCs w:val="28"/>
        </w:rPr>
        <w:t xml:space="preserve">Then close the form. (If the name of the bank is not in the list of banks, introduce it to the </w:t>
      </w:r>
      <w:r w:rsidR="009C3717">
        <w:rPr>
          <w:rFonts w:cs="B Nazanin"/>
          <w:sz w:val="28"/>
          <w:szCs w:val="28"/>
        </w:rPr>
        <w:t>app</w:t>
      </w:r>
      <w:r w:rsidRPr="006B5AEB">
        <w:rPr>
          <w:rFonts w:cs="B Nazanin"/>
          <w:sz w:val="28"/>
          <w:szCs w:val="28"/>
        </w:rPr>
        <w:t xml:space="preserve"> by writing the name of the desired bank in the desired place).</w:t>
      </w:r>
    </w:p>
    <w:p w:rsidR="00BC13AD" w:rsidRPr="004A1B41" w:rsidRDefault="00BC13AD" w:rsidP="009A2AFE">
      <w:pPr>
        <w:rPr>
          <w:rFonts w:cs="B Nazanin"/>
          <w:b/>
          <w:bCs/>
          <w:sz w:val="28"/>
          <w:szCs w:val="28"/>
        </w:rPr>
      </w:pPr>
    </w:p>
    <w:sectPr w:rsidR="00BC13AD" w:rsidRPr="004A1B41" w:rsidSect="00E14A02">
      <w:headerReference w:type="default" r:id="rId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5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5DD7" w:rsidRDefault="00415DD7" w:rsidP="006D2DE6">
      <w:pPr>
        <w:spacing w:after="0" w:line="240" w:lineRule="auto"/>
      </w:pPr>
      <w:r>
        <w:separator/>
      </w:r>
    </w:p>
  </w:endnote>
  <w:endnote w:type="continuationSeparator" w:id="0">
    <w:p w:rsidR="00415DD7" w:rsidRDefault="00415DD7" w:rsidP="006D2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2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Arial Unicode MS">
    <w:panose1 w:val="020B0604020202020204"/>
    <w:charset w:val="80"/>
    <w:family w:val="swiss"/>
    <w:pitch w:val="variable"/>
    <w:sig w:usb0="F7FFAFFF" w:usb1="E9DFFFFF" w:usb2="0000003F" w:usb3="00000000" w:csb0="003F01FF" w:csb1="00000000"/>
  </w:font>
  <w:font w:name="2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5DD7" w:rsidRDefault="00415DD7" w:rsidP="006D2DE6">
      <w:pPr>
        <w:spacing w:after="0" w:line="240" w:lineRule="auto"/>
      </w:pPr>
      <w:r>
        <w:separator/>
      </w:r>
    </w:p>
  </w:footnote>
  <w:footnote w:type="continuationSeparator" w:id="0">
    <w:p w:rsidR="00415DD7" w:rsidRDefault="00415DD7" w:rsidP="006D2D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DE6" w:rsidRDefault="006D2DE6">
    <w:pPr>
      <w:pStyle w:val="Header"/>
    </w:pPr>
    <w:r>
      <w:fldChar w:fldCharType="begin"/>
    </w:r>
    <w:r>
      <w:instrText xml:space="preserve"> PAGE   \* MERGEFORMAT </w:instrText>
    </w:r>
    <w:r>
      <w:fldChar w:fldCharType="separate"/>
    </w:r>
    <w:r w:rsidR="00555129">
      <w:rPr>
        <w:noProof/>
      </w:rPr>
      <w:t>55</w:t>
    </w:r>
    <w:r>
      <w:fldChar w:fldCharType="end"/>
    </w:r>
  </w:p>
  <w:p w:rsidR="006D2DE6" w:rsidRDefault="006D2D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2B2BB1"/>
    <w:multiLevelType w:val="hybridMultilevel"/>
    <w:tmpl w:val="AEAEE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D33"/>
    <w:rsid w:val="00040127"/>
    <w:rsid w:val="00042E62"/>
    <w:rsid w:val="00043FDB"/>
    <w:rsid w:val="000444AE"/>
    <w:rsid w:val="0004682C"/>
    <w:rsid w:val="000508C2"/>
    <w:rsid w:val="0005341D"/>
    <w:rsid w:val="000547DC"/>
    <w:rsid w:val="00056D04"/>
    <w:rsid w:val="00081391"/>
    <w:rsid w:val="00085131"/>
    <w:rsid w:val="00096F1A"/>
    <w:rsid w:val="000A04BC"/>
    <w:rsid w:val="000B043B"/>
    <w:rsid w:val="000B13A1"/>
    <w:rsid w:val="000B4215"/>
    <w:rsid w:val="000D0BA4"/>
    <w:rsid w:val="000D3A7E"/>
    <w:rsid w:val="000D5534"/>
    <w:rsid w:val="001346A3"/>
    <w:rsid w:val="001533B9"/>
    <w:rsid w:val="001541E3"/>
    <w:rsid w:val="00155CDE"/>
    <w:rsid w:val="00157FD7"/>
    <w:rsid w:val="00181908"/>
    <w:rsid w:val="001A7ABA"/>
    <w:rsid w:val="001B1342"/>
    <w:rsid w:val="001B41E0"/>
    <w:rsid w:val="001B4251"/>
    <w:rsid w:val="001D2E14"/>
    <w:rsid w:val="001E14AD"/>
    <w:rsid w:val="001F6C33"/>
    <w:rsid w:val="001F7F87"/>
    <w:rsid w:val="00225ADC"/>
    <w:rsid w:val="00254F64"/>
    <w:rsid w:val="0026370D"/>
    <w:rsid w:val="00263BAA"/>
    <w:rsid w:val="002819EF"/>
    <w:rsid w:val="002A10EA"/>
    <w:rsid w:val="002A35A6"/>
    <w:rsid w:val="003215DF"/>
    <w:rsid w:val="003748D2"/>
    <w:rsid w:val="00390820"/>
    <w:rsid w:val="003D3C4C"/>
    <w:rsid w:val="003E6A36"/>
    <w:rsid w:val="003F18B3"/>
    <w:rsid w:val="004053AB"/>
    <w:rsid w:val="00415DD7"/>
    <w:rsid w:val="004320E0"/>
    <w:rsid w:val="0047681B"/>
    <w:rsid w:val="00487DB9"/>
    <w:rsid w:val="004A1B41"/>
    <w:rsid w:val="004A2D18"/>
    <w:rsid w:val="004F3D50"/>
    <w:rsid w:val="005204E5"/>
    <w:rsid w:val="00555129"/>
    <w:rsid w:val="00560C40"/>
    <w:rsid w:val="005652FD"/>
    <w:rsid w:val="00565D90"/>
    <w:rsid w:val="005843EE"/>
    <w:rsid w:val="0058740F"/>
    <w:rsid w:val="005D05A4"/>
    <w:rsid w:val="005D68DF"/>
    <w:rsid w:val="006017EB"/>
    <w:rsid w:val="00624E9F"/>
    <w:rsid w:val="0068231C"/>
    <w:rsid w:val="006B01BA"/>
    <w:rsid w:val="006B2B80"/>
    <w:rsid w:val="006B5AEB"/>
    <w:rsid w:val="006D2DE6"/>
    <w:rsid w:val="006F52C1"/>
    <w:rsid w:val="00710932"/>
    <w:rsid w:val="00746308"/>
    <w:rsid w:val="007552CB"/>
    <w:rsid w:val="007A698F"/>
    <w:rsid w:val="007B05C7"/>
    <w:rsid w:val="007B7904"/>
    <w:rsid w:val="008100BB"/>
    <w:rsid w:val="0082745A"/>
    <w:rsid w:val="00835971"/>
    <w:rsid w:val="00842E54"/>
    <w:rsid w:val="00851FE1"/>
    <w:rsid w:val="008A040A"/>
    <w:rsid w:val="008A04B9"/>
    <w:rsid w:val="008C2430"/>
    <w:rsid w:val="008C46F3"/>
    <w:rsid w:val="008D5716"/>
    <w:rsid w:val="008E69BD"/>
    <w:rsid w:val="008F4B98"/>
    <w:rsid w:val="009048A8"/>
    <w:rsid w:val="009072DF"/>
    <w:rsid w:val="00910E35"/>
    <w:rsid w:val="00947033"/>
    <w:rsid w:val="00963A88"/>
    <w:rsid w:val="009A18AE"/>
    <w:rsid w:val="009A2AFE"/>
    <w:rsid w:val="009C3717"/>
    <w:rsid w:val="009D374E"/>
    <w:rsid w:val="009F2A30"/>
    <w:rsid w:val="00A021E8"/>
    <w:rsid w:val="00A04F7C"/>
    <w:rsid w:val="00A10055"/>
    <w:rsid w:val="00A11B64"/>
    <w:rsid w:val="00A269D0"/>
    <w:rsid w:val="00A2735C"/>
    <w:rsid w:val="00A4209C"/>
    <w:rsid w:val="00A448DE"/>
    <w:rsid w:val="00A569E0"/>
    <w:rsid w:val="00A719D0"/>
    <w:rsid w:val="00A963B9"/>
    <w:rsid w:val="00AC62AC"/>
    <w:rsid w:val="00AD2309"/>
    <w:rsid w:val="00B20DF8"/>
    <w:rsid w:val="00B228F4"/>
    <w:rsid w:val="00B22F8D"/>
    <w:rsid w:val="00B23636"/>
    <w:rsid w:val="00B4230B"/>
    <w:rsid w:val="00B61720"/>
    <w:rsid w:val="00B87FC7"/>
    <w:rsid w:val="00BA79C4"/>
    <w:rsid w:val="00BB3EFF"/>
    <w:rsid w:val="00BC13AD"/>
    <w:rsid w:val="00C66677"/>
    <w:rsid w:val="00C760B2"/>
    <w:rsid w:val="00CB76CD"/>
    <w:rsid w:val="00CC3F18"/>
    <w:rsid w:val="00CE571B"/>
    <w:rsid w:val="00D05311"/>
    <w:rsid w:val="00D41B15"/>
    <w:rsid w:val="00D61F0B"/>
    <w:rsid w:val="00D84D7E"/>
    <w:rsid w:val="00D94790"/>
    <w:rsid w:val="00DF2124"/>
    <w:rsid w:val="00E113A0"/>
    <w:rsid w:val="00E14A02"/>
    <w:rsid w:val="00E65747"/>
    <w:rsid w:val="00E667E7"/>
    <w:rsid w:val="00E813E0"/>
    <w:rsid w:val="00EB4004"/>
    <w:rsid w:val="00EC1773"/>
    <w:rsid w:val="00F27EEA"/>
    <w:rsid w:val="00F46B0D"/>
    <w:rsid w:val="00F74FC3"/>
    <w:rsid w:val="00F95D33"/>
    <w:rsid w:val="00FC25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165911-C64C-4780-BCF8-2A0DCE5DD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0932"/>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1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B64"/>
    <w:rPr>
      <w:rFonts w:ascii="Tahoma" w:hAnsi="Tahoma" w:cs="Tahoma"/>
      <w:sz w:val="16"/>
      <w:szCs w:val="16"/>
    </w:rPr>
  </w:style>
  <w:style w:type="paragraph" w:styleId="Caption">
    <w:name w:val="caption"/>
    <w:basedOn w:val="Normal"/>
    <w:next w:val="Normal"/>
    <w:uiPriority w:val="35"/>
    <w:unhideWhenUsed/>
    <w:qFormat/>
    <w:rsid w:val="00D05311"/>
    <w:rPr>
      <w:b/>
      <w:bCs/>
      <w:sz w:val="20"/>
      <w:szCs w:val="20"/>
    </w:rPr>
  </w:style>
  <w:style w:type="paragraph" w:styleId="Header">
    <w:name w:val="header"/>
    <w:basedOn w:val="Normal"/>
    <w:link w:val="HeaderChar"/>
    <w:uiPriority w:val="99"/>
    <w:unhideWhenUsed/>
    <w:rsid w:val="006D2DE6"/>
    <w:pPr>
      <w:tabs>
        <w:tab w:val="center" w:pos="4513"/>
        <w:tab w:val="right" w:pos="9026"/>
      </w:tabs>
    </w:pPr>
  </w:style>
  <w:style w:type="character" w:customStyle="1" w:styleId="HeaderChar">
    <w:name w:val="Header Char"/>
    <w:basedOn w:val="DefaultParagraphFont"/>
    <w:link w:val="Header"/>
    <w:uiPriority w:val="99"/>
    <w:rsid w:val="006D2DE6"/>
    <w:rPr>
      <w:sz w:val="22"/>
      <w:szCs w:val="22"/>
      <w:lang w:bidi="ar-SA"/>
    </w:rPr>
  </w:style>
  <w:style w:type="paragraph" w:styleId="Footer">
    <w:name w:val="footer"/>
    <w:basedOn w:val="Normal"/>
    <w:link w:val="FooterChar"/>
    <w:uiPriority w:val="99"/>
    <w:semiHidden/>
    <w:unhideWhenUsed/>
    <w:rsid w:val="006D2DE6"/>
    <w:pPr>
      <w:tabs>
        <w:tab w:val="center" w:pos="4513"/>
        <w:tab w:val="right" w:pos="9026"/>
      </w:tabs>
    </w:pPr>
  </w:style>
  <w:style w:type="character" w:customStyle="1" w:styleId="FooterChar">
    <w:name w:val="Footer Char"/>
    <w:basedOn w:val="DefaultParagraphFont"/>
    <w:link w:val="Footer"/>
    <w:uiPriority w:val="99"/>
    <w:semiHidden/>
    <w:rsid w:val="006D2DE6"/>
    <w:rPr>
      <w:sz w:val="22"/>
      <w:szCs w:val="22"/>
      <w:lang w:bidi="ar-SA"/>
    </w:rPr>
  </w:style>
  <w:style w:type="character" w:styleId="Hyperlink">
    <w:name w:val="Hyperlink"/>
    <w:basedOn w:val="DefaultParagraphFont"/>
    <w:uiPriority w:val="99"/>
    <w:unhideWhenUsed/>
    <w:rsid w:val="00BC13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390</Words>
  <Characters>2224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CharactersWithSpaces>
  <SharedDoc>false</SharedDoc>
  <HLinks>
    <vt:vector size="18" baseType="variant">
      <vt:variant>
        <vt:i4>2097265</vt:i4>
      </vt:variant>
      <vt:variant>
        <vt:i4>27</vt:i4>
      </vt:variant>
      <vt:variant>
        <vt:i4>0</vt:i4>
      </vt:variant>
      <vt:variant>
        <vt:i4>5</vt:i4>
      </vt:variant>
      <vt:variant>
        <vt:lpwstr>http://buisnesobjects.com/</vt:lpwstr>
      </vt:variant>
      <vt:variant>
        <vt:lpwstr/>
      </vt:variant>
      <vt:variant>
        <vt:i4>4980804</vt:i4>
      </vt:variant>
      <vt:variant>
        <vt:i4>24</vt:i4>
      </vt:variant>
      <vt:variant>
        <vt:i4>0</vt:i4>
      </vt:variant>
      <vt:variant>
        <vt:i4>5</vt:i4>
      </vt:variant>
      <vt:variant>
        <vt:lpwstr>http://wikipedia.com/</vt:lpwstr>
      </vt:variant>
      <vt:variant>
        <vt:lpwstr/>
      </vt:variant>
      <vt:variant>
        <vt:i4>7077984</vt:i4>
      </vt:variant>
      <vt:variant>
        <vt:i4>21</vt:i4>
      </vt:variant>
      <vt:variant>
        <vt:i4>0</vt:i4>
      </vt:variant>
      <vt:variant>
        <vt:i4>5</vt:i4>
      </vt:variant>
      <vt:variant>
        <vt:lpwstr>http://msdn.microsoft.com/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jaavid</dc:creator>
  <cp:keywords/>
  <cp:lastModifiedBy>khaled</cp:lastModifiedBy>
  <cp:revision>29</cp:revision>
  <cp:lastPrinted>2022-12-08T08:03:00Z</cp:lastPrinted>
  <dcterms:created xsi:type="dcterms:W3CDTF">2022-12-07T18:52:00Z</dcterms:created>
  <dcterms:modified xsi:type="dcterms:W3CDTF">2022-12-10T10:58:00Z</dcterms:modified>
</cp:coreProperties>
</file>