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4A656" w14:textId="37EEAC6C" w:rsidR="00FB1A52" w:rsidRPr="00BE32F5" w:rsidRDefault="001E3AFF" w:rsidP="00FB1A52">
      <w:pPr>
        <w:rPr>
          <w:rFonts w:ascii="Times New Roman" w:hAnsi="Times New Roman" w:cs="Times New Roman"/>
          <w:b/>
          <w:bCs/>
          <w:sz w:val="40"/>
          <w:szCs w:val="40"/>
        </w:rPr>
      </w:pPr>
      <w:r>
        <w:rPr>
          <w:rFonts w:ascii="SFBX1200" w:hAnsi="SFBX1200" w:cs="SFBX1200"/>
          <w:sz w:val="32"/>
          <w:szCs w:val="32"/>
        </w:rPr>
        <w:t xml:space="preserve">Chapitre </w:t>
      </w:r>
      <w:r w:rsidR="00EF523C">
        <w:rPr>
          <w:rFonts w:ascii="SFBX1200" w:hAnsi="SFBX1200" w:cs="SFBX1200"/>
          <w:sz w:val="32"/>
          <w:szCs w:val="32"/>
        </w:rPr>
        <w:t xml:space="preserve">5 </w:t>
      </w:r>
      <w:r w:rsidR="00BE32F5">
        <w:rPr>
          <w:rFonts w:ascii="SFBX1200" w:hAnsi="SFBX1200" w:cs="SFBX1200"/>
          <w:sz w:val="32"/>
          <w:szCs w:val="32"/>
        </w:rPr>
        <w:t xml:space="preserve"> </w:t>
      </w:r>
      <w:r w:rsidR="00A01BED">
        <w:rPr>
          <w:rFonts w:ascii="SFBX1200" w:hAnsi="SFBX1200" w:cs="SFBX1200"/>
          <w:sz w:val="32"/>
          <w:szCs w:val="32"/>
        </w:rPr>
        <w:t xml:space="preserve"> </w:t>
      </w:r>
      <w:r w:rsidR="00A01BED">
        <w:rPr>
          <w:rFonts w:ascii="URWPalladioL-Bold" w:hAnsi="URWPalladioL-Bold" w:cs="URWPalladioL-Bold"/>
          <w:b/>
          <w:bCs/>
          <w:sz w:val="50"/>
          <w:szCs w:val="50"/>
        </w:rPr>
        <w:t>Réalisation</w:t>
      </w:r>
    </w:p>
    <w:p w14:paraId="6F09CC95" w14:textId="266C2C63" w:rsidR="00BC1305" w:rsidRDefault="00BC1305" w:rsidP="00BC1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3"/>
          <w:szCs w:val="23"/>
        </w:rPr>
      </w:pPr>
    </w:p>
    <w:p w14:paraId="4EC6CED3" w14:textId="77777777" w:rsidR="00BC1305" w:rsidRDefault="00BC1305" w:rsidP="00154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14:paraId="78A68450" w14:textId="5315B0C7" w:rsidR="00570216" w:rsidRPr="00570216" w:rsidRDefault="00570216" w:rsidP="00570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570216">
        <w:rPr>
          <w:rFonts w:ascii="Times New Roman" w:hAnsi="Times New Roman" w:cs="Times New Roman"/>
          <w:sz w:val="24"/>
          <w:szCs w:val="24"/>
        </w:rPr>
        <w:t>Ce dernier chapitre mettra fin à cet ouvrage</w:t>
      </w:r>
      <w:r w:rsidR="00B4622E">
        <w:rPr>
          <w:rFonts w:ascii="Times New Roman" w:hAnsi="Times New Roman" w:cs="Times New Roman"/>
          <w:sz w:val="24"/>
          <w:szCs w:val="24"/>
        </w:rPr>
        <w:t xml:space="preserve">, </w:t>
      </w:r>
      <w:r>
        <w:rPr>
          <w:rFonts w:ascii="Times New Roman" w:hAnsi="Times New Roman" w:cs="Times New Roman"/>
          <w:color w:val="000000"/>
          <w:sz w:val="24"/>
          <w:szCs w:val="24"/>
        </w:rPr>
        <w:t>i</w:t>
      </w:r>
      <w:r>
        <w:rPr>
          <w:rFonts w:ascii="Times New Roman" w:hAnsi="Times New Roman" w:cs="Times New Roman"/>
          <w:color w:val="262626"/>
          <w:sz w:val="24"/>
          <w:szCs w:val="24"/>
        </w:rPr>
        <w:t xml:space="preserve">l </w:t>
      </w:r>
      <w:r>
        <w:rPr>
          <w:rFonts w:ascii="TimesNewRomanPSMT" w:hAnsi="TimesNewRomanPSMT" w:cs="TimesNewRomanPSMT"/>
          <w:color w:val="262626"/>
          <w:sz w:val="24"/>
          <w:szCs w:val="24"/>
        </w:rPr>
        <w:t>représente implémentati</w:t>
      </w:r>
      <w:r>
        <w:rPr>
          <w:rFonts w:ascii="Times New Roman" w:hAnsi="Times New Roman" w:cs="Times New Roman"/>
          <w:color w:val="262626"/>
          <w:sz w:val="24"/>
          <w:szCs w:val="24"/>
        </w:rPr>
        <w:t xml:space="preserve">on et </w:t>
      </w:r>
      <w:r w:rsidR="00B4622E">
        <w:rPr>
          <w:rFonts w:ascii="Times New Roman" w:hAnsi="Times New Roman" w:cs="Times New Roman"/>
          <w:color w:val="262626"/>
          <w:sz w:val="24"/>
          <w:szCs w:val="24"/>
        </w:rPr>
        <w:t xml:space="preserve">la </w:t>
      </w:r>
      <w:r w:rsidR="00B4622E" w:rsidRPr="00570216">
        <w:rPr>
          <w:rFonts w:ascii="Times New Roman" w:hAnsi="Times New Roman" w:cs="Times New Roman"/>
          <w:sz w:val="24"/>
          <w:szCs w:val="24"/>
        </w:rPr>
        <w:t>réalisation</w:t>
      </w:r>
      <w:r>
        <w:rPr>
          <w:rFonts w:ascii="Times New Roman" w:hAnsi="Times New Roman" w:cs="Times New Roman"/>
          <w:color w:val="262626"/>
          <w:sz w:val="24"/>
          <w:szCs w:val="24"/>
        </w:rPr>
        <w:t xml:space="preserve"> du projet</w:t>
      </w:r>
      <w:r w:rsidR="00B4622E">
        <w:rPr>
          <w:rFonts w:ascii="Times New Roman" w:hAnsi="Times New Roman" w:cs="Times New Roman"/>
          <w:color w:val="262626"/>
          <w:sz w:val="24"/>
          <w:szCs w:val="24"/>
        </w:rPr>
        <w:t>. To</w:t>
      </w:r>
      <w:r w:rsidR="00B4622E">
        <w:rPr>
          <w:rFonts w:ascii="TimesNewRomanPSMT" w:hAnsi="TimesNewRomanPSMT" w:cs="TimesNewRomanPSMT"/>
          <w:color w:val="262626"/>
          <w:sz w:val="24"/>
          <w:szCs w:val="24"/>
        </w:rPr>
        <w:t>ut d’ab</w:t>
      </w:r>
      <w:r w:rsidR="00B4622E">
        <w:rPr>
          <w:rFonts w:ascii="Times New Roman" w:hAnsi="Times New Roman" w:cs="Times New Roman"/>
          <w:color w:val="262626"/>
          <w:sz w:val="24"/>
          <w:szCs w:val="24"/>
        </w:rPr>
        <w:t>ord, nous présentons les outils et technologies utilisées, puis nous allons présenter les principales interfaces graphiques de notre application.</w:t>
      </w:r>
    </w:p>
    <w:p w14:paraId="4371858A" w14:textId="6538A5B8" w:rsidR="00A30666" w:rsidRDefault="0066395B" w:rsidP="00A3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66395B">
        <w:rPr>
          <w:rFonts w:ascii="Times New Roman" w:hAnsi="Times New Roman" w:cs="Times New Roman"/>
          <w:sz w:val="24"/>
          <w:szCs w:val="24"/>
        </w:rPr>
        <w:t xml:space="preserve"> </w:t>
      </w:r>
    </w:p>
    <w:p w14:paraId="3FFF6279" w14:textId="77777777" w:rsidR="00A30666" w:rsidRDefault="00A30666" w:rsidP="00FB1A52">
      <w:pPr>
        <w:rPr>
          <w:sz w:val="23"/>
          <w:szCs w:val="23"/>
        </w:rPr>
      </w:pPr>
    </w:p>
    <w:p w14:paraId="5427B748" w14:textId="245BA279" w:rsidR="00E10277" w:rsidRDefault="009037B7" w:rsidP="00E10277">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5</w:t>
      </w:r>
      <w:r w:rsidR="00E10277" w:rsidRPr="00AD7769">
        <w:rPr>
          <w:rFonts w:ascii="SFBX1200" w:hAnsi="SFBX1200" w:cs="SFBX1200"/>
          <w:sz w:val="28"/>
          <w:szCs w:val="28"/>
        </w:rPr>
        <w:t xml:space="preserve">.1 </w:t>
      </w:r>
      <w:r>
        <w:rPr>
          <w:rFonts w:ascii="Times New Roman" w:hAnsi="Times New Roman" w:cs="Times New Roman"/>
          <w:b/>
          <w:bCs/>
          <w:sz w:val="28"/>
          <w:szCs w:val="28"/>
        </w:rPr>
        <w:t>Environnement de travail</w:t>
      </w:r>
    </w:p>
    <w:p w14:paraId="07B04A2A" w14:textId="77777777" w:rsidR="005E448D" w:rsidRDefault="005E448D" w:rsidP="00E10277">
      <w:pPr>
        <w:autoSpaceDE w:val="0"/>
        <w:autoSpaceDN w:val="0"/>
        <w:adjustRightInd w:val="0"/>
        <w:spacing w:after="0" w:line="240" w:lineRule="auto"/>
        <w:rPr>
          <w:rFonts w:ascii="SFBX1200" w:hAnsi="SFBX1200" w:cs="SFBX1200"/>
          <w:sz w:val="28"/>
          <w:szCs w:val="28"/>
        </w:rPr>
      </w:pPr>
    </w:p>
    <w:p w14:paraId="52CFA6FD" w14:textId="21BA58B8" w:rsidR="005B61C4" w:rsidRDefault="00900FDC" w:rsidP="00E10277">
      <w:pPr>
        <w:autoSpaceDE w:val="0"/>
        <w:autoSpaceDN w:val="0"/>
        <w:adjustRightInd w:val="0"/>
        <w:spacing w:after="0" w:line="240" w:lineRule="auto"/>
        <w:rPr>
          <w:rFonts w:ascii="SFBX1200" w:hAnsi="SFBX1200" w:cs="SFBX1200"/>
          <w:sz w:val="28"/>
          <w:szCs w:val="28"/>
        </w:rPr>
      </w:pPr>
      <w:r>
        <w:rPr>
          <w:rFonts w:ascii="Times New Roman" w:hAnsi="Times New Roman" w:cs="Times New Roman"/>
          <w:sz w:val="24"/>
          <w:szCs w:val="24"/>
        </w:rPr>
        <w:t xml:space="preserve">Dans cette partie, nous détaillerons, les différentes caractéristiques qui constituent </w:t>
      </w:r>
      <w:r>
        <w:rPr>
          <w:rFonts w:ascii="TimesNewRomanPSMT" w:hAnsi="TimesNewRomanPSMT" w:cs="TimesNewRomanPSMT"/>
          <w:sz w:val="24"/>
          <w:szCs w:val="24"/>
        </w:rPr>
        <w:t>l’envir</w:t>
      </w:r>
      <w:r>
        <w:rPr>
          <w:rFonts w:ascii="Times New Roman" w:hAnsi="Times New Roman" w:cs="Times New Roman"/>
          <w:sz w:val="24"/>
          <w:szCs w:val="24"/>
        </w:rPr>
        <w:t>onnement spécifique de travail à savo</w:t>
      </w:r>
      <w:r>
        <w:rPr>
          <w:rFonts w:ascii="TimesNewRomanPSMT" w:hAnsi="TimesNewRomanPSMT" w:cs="TimesNewRomanPSMT"/>
          <w:sz w:val="24"/>
          <w:szCs w:val="24"/>
        </w:rPr>
        <w:t>ir l’envir</w:t>
      </w:r>
      <w:r>
        <w:rPr>
          <w:rFonts w:ascii="Times New Roman" w:hAnsi="Times New Roman" w:cs="Times New Roman"/>
          <w:sz w:val="24"/>
          <w:szCs w:val="24"/>
        </w:rPr>
        <w:t>onnement logiciel et matériel.</w:t>
      </w:r>
    </w:p>
    <w:p w14:paraId="34F823D5" w14:textId="2E837913" w:rsidR="005B61C4" w:rsidRDefault="005B61C4" w:rsidP="00E10277">
      <w:pPr>
        <w:autoSpaceDE w:val="0"/>
        <w:autoSpaceDN w:val="0"/>
        <w:adjustRightInd w:val="0"/>
        <w:spacing w:after="0" w:line="240" w:lineRule="auto"/>
        <w:rPr>
          <w:rFonts w:ascii="SFBX1200" w:hAnsi="SFBX1200" w:cs="SFBX1200"/>
          <w:sz w:val="28"/>
          <w:szCs w:val="28"/>
        </w:rPr>
      </w:pPr>
    </w:p>
    <w:p w14:paraId="04C89E74" w14:textId="04EA53C1" w:rsidR="005B61C4" w:rsidRDefault="005B61C4" w:rsidP="00E10277">
      <w:pPr>
        <w:autoSpaceDE w:val="0"/>
        <w:autoSpaceDN w:val="0"/>
        <w:adjustRightInd w:val="0"/>
        <w:spacing w:after="0" w:line="240" w:lineRule="auto"/>
        <w:rPr>
          <w:rFonts w:ascii="SFBX1200" w:hAnsi="SFBX1200" w:cs="SFBX1200"/>
          <w:sz w:val="28"/>
          <w:szCs w:val="28"/>
        </w:rPr>
      </w:pPr>
    </w:p>
    <w:p w14:paraId="07CD18F0" w14:textId="47EECE95" w:rsidR="00900FDC" w:rsidRDefault="00900FDC" w:rsidP="00900FDC">
      <w:pPr>
        <w:autoSpaceDE w:val="0"/>
        <w:autoSpaceDN w:val="0"/>
        <w:adjustRightInd w:val="0"/>
        <w:spacing w:after="0" w:line="240" w:lineRule="auto"/>
        <w:rPr>
          <w:rFonts w:ascii="Times New Roman" w:hAnsi="Times New Roman" w:cs="Times New Roman"/>
          <w:b/>
          <w:bCs/>
          <w:sz w:val="26"/>
          <w:szCs w:val="26"/>
        </w:rPr>
      </w:pPr>
      <w:r>
        <w:rPr>
          <w:rFonts w:ascii="Times New Roman" w:hAnsi="Times New Roman" w:cs="Times New Roman"/>
          <w:b/>
          <w:bCs/>
          <w:sz w:val="26"/>
          <w:szCs w:val="26"/>
        </w:rPr>
        <w:t>5.1. Environnement Matériel :</w:t>
      </w:r>
    </w:p>
    <w:p w14:paraId="67ECDA28" w14:textId="77777777" w:rsidR="00900FDC" w:rsidRDefault="00900FDC" w:rsidP="00900FDC">
      <w:pPr>
        <w:autoSpaceDE w:val="0"/>
        <w:autoSpaceDN w:val="0"/>
        <w:adjustRightInd w:val="0"/>
        <w:spacing w:after="0" w:line="240" w:lineRule="auto"/>
        <w:rPr>
          <w:rFonts w:ascii="Times New Roman" w:hAnsi="Times New Roman" w:cs="Times New Roman"/>
          <w:b/>
          <w:bCs/>
          <w:sz w:val="26"/>
          <w:szCs w:val="26"/>
        </w:rPr>
      </w:pPr>
    </w:p>
    <w:p w14:paraId="2C9BBC7A" w14:textId="06FFB554" w:rsidR="00900FDC" w:rsidRDefault="00900FDC" w:rsidP="00900FDC">
      <w:pPr>
        <w:autoSpaceDE w:val="0"/>
        <w:autoSpaceDN w:val="0"/>
        <w:adjustRightInd w:val="0"/>
        <w:spacing w:after="0" w:line="240" w:lineRule="auto"/>
        <w:rPr>
          <w:rFonts w:ascii="SFBX1200" w:hAnsi="SFBX1200" w:cs="SFBX1200"/>
          <w:sz w:val="28"/>
          <w:szCs w:val="28"/>
        </w:rPr>
      </w:pPr>
      <w:r>
        <w:rPr>
          <w:rFonts w:ascii="Times New Roman" w:hAnsi="Times New Roman" w:cs="Times New Roman"/>
          <w:sz w:val="24"/>
          <w:szCs w:val="24"/>
        </w:rPr>
        <w:t xml:space="preserve">De point de vue matériel, nous avons utilisé un ordinateur portable dont la configuration est présentée dans le </w:t>
      </w:r>
      <w:r w:rsidR="00B54A57">
        <w:rPr>
          <w:rFonts w:ascii="Times New Roman" w:hAnsi="Times New Roman" w:cs="Times New Roman"/>
          <w:sz w:val="24"/>
          <w:szCs w:val="24"/>
        </w:rPr>
        <w:t>tableau suivant</w:t>
      </w:r>
    </w:p>
    <w:p w14:paraId="54481D31" w14:textId="6D94C953" w:rsidR="00900FDC" w:rsidRDefault="00900FDC" w:rsidP="00E10277">
      <w:pPr>
        <w:autoSpaceDE w:val="0"/>
        <w:autoSpaceDN w:val="0"/>
        <w:adjustRightInd w:val="0"/>
        <w:spacing w:after="0" w:line="240" w:lineRule="auto"/>
        <w:rPr>
          <w:rFonts w:ascii="SFBX1200" w:hAnsi="SFBX1200" w:cs="SFBX1200"/>
          <w:sz w:val="28"/>
          <w:szCs w:val="28"/>
        </w:rPr>
      </w:pPr>
    </w:p>
    <w:p w14:paraId="7FFC5DE6" w14:textId="0FAB3E5D" w:rsidR="00900FDC" w:rsidRDefault="00900FDC" w:rsidP="00E10277">
      <w:pPr>
        <w:autoSpaceDE w:val="0"/>
        <w:autoSpaceDN w:val="0"/>
        <w:adjustRightInd w:val="0"/>
        <w:spacing w:after="0" w:line="240" w:lineRule="auto"/>
        <w:rPr>
          <w:rFonts w:ascii="SFBX1200" w:hAnsi="SFBX1200" w:cs="SFBX1200"/>
          <w:sz w:val="28"/>
          <w:szCs w:val="28"/>
        </w:rPr>
      </w:pPr>
    </w:p>
    <w:p w14:paraId="3784285D" w14:textId="1C9359BD" w:rsidR="00900FDC" w:rsidRDefault="00246FE0" w:rsidP="00246FE0">
      <w:pPr>
        <w:autoSpaceDE w:val="0"/>
        <w:autoSpaceDN w:val="0"/>
        <w:adjustRightInd w:val="0"/>
        <w:spacing w:after="0" w:line="240" w:lineRule="auto"/>
        <w:jc w:val="center"/>
        <w:rPr>
          <w:rFonts w:ascii="SFBX1200" w:hAnsi="SFBX1200" w:cs="SFBX1200"/>
          <w:sz w:val="28"/>
          <w:szCs w:val="28"/>
        </w:rPr>
      </w:pPr>
      <w:r>
        <w:rPr>
          <w:rFonts w:ascii="Times New Roman" w:hAnsi="Times New Roman" w:cs="Times New Roman"/>
          <w:b/>
          <w:bCs/>
          <w:noProof/>
          <w:color w:val="4F82BE"/>
          <w:sz w:val="18"/>
          <w:szCs w:val="18"/>
        </w:rPr>
        <w:drawing>
          <wp:inline distT="0" distB="0" distL="0" distR="0" wp14:anchorId="5BE6706A" wp14:editId="036254E0">
            <wp:extent cx="4818380" cy="1375410"/>
            <wp:effectExtent l="0" t="0" r="1270" b="0"/>
            <wp:docPr id="7" name="Image 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8380" cy="1375410"/>
                    </a:xfrm>
                    <a:prstGeom prst="rect">
                      <a:avLst/>
                    </a:prstGeom>
                    <a:noFill/>
                    <a:ln>
                      <a:noFill/>
                    </a:ln>
                  </pic:spPr>
                </pic:pic>
              </a:graphicData>
            </a:graphic>
          </wp:inline>
        </w:drawing>
      </w:r>
    </w:p>
    <w:p w14:paraId="23F0B033" w14:textId="77777777" w:rsidR="006B2A2F" w:rsidRDefault="006B2A2F" w:rsidP="006B2A2F">
      <w:pPr>
        <w:autoSpaceDE w:val="0"/>
        <w:autoSpaceDN w:val="0"/>
        <w:adjustRightInd w:val="0"/>
        <w:spacing w:after="0" w:line="240" w:lineRule="auto"/>
        <w:jc w:val="center"/>
        <w:rPr>
          <w:rFonts w:ascii="SFRM1200" w:hAnsi="SFRM1200" w:cs="SFRM1200"/>
          <w:sz w:val="24"/>
          <w:szCs w:val="24"/>
        </w:rPr>
      </w:pPr>
      <w:r>
        <w:rPr>
          <w:rFonts w:ascii="SFCC1200" w:hAnsi="SFCC1200" w:cs="SFCC1200"/>
          <w:sz w:val="24"/>
          <w:szCs w:val="24"/>
        </w:rPr>
        <w:t xml:space="preserve">Table </w:t>
      </w:r>
      <w:r>
        <w:rPr>
          <w:rFonts w:ascii="SFRM1200" w:hAnsi="SFRM1200" w:cs="SFRM1200"/>
          <w:sz w:val="24"/>
          <w:szCs w:val="24"/>
        </w:rPr>
        <w:t>4.1 – Environnement matériel</w:t>
      </w:r>
    </w:p>
    <w:p w14:paraId="26AEF473" w14:textId="20E49A99" w:rsidR="00900FDC" w:rsidRDefault="00900FDC" w:rsidP="00E10277">
      <w:pPr>
        <w:autoSpaceDE w:val="0"/>
        <w:autoSpaceDN w:val="0"/>
        <w:adjustRightInd w:val="0"/>
        <w:spacing w:after="0" w:line="240" w:lineRule="auto"/>
        <w:rPr>
          <w:rFonts w:ascii="SFBX1200" w:hAnsi="SFBX1200" w:cs="SFBX1200"/>
          <w:sz w:val="28"/>
          <w:szCs w:val="28"/>
        </w:rPr>
      </w:pPr>
    </w:p>
    <w:p w14:paraId="7D0BA99C" w14:textId="4376B132" w:rsidR="00900FDC" w:rsidRDefault="00900FDC" w:rsidP="00E10277">
      <w:pPr>
        <w:autoSpaceDE w:val="0"/>
        <w:autoSpaceDN w:val="0"/>
        <w:adjustRightInd w:val="0"/>
        <w:spacing w:after="0" w:line="240" w:lineRule="auto"/>
        <w:rPr>
          <w:rFonts w:ascii="SFBX1200" w:hAnsi="SFBX1200" w:cs="SFBX1200"/>
          <w:sz w:val="28"/>
          <w:szCs w:val="28"/>
        </w:rPr>
      </w:pPr>
    </w:p>
    <w:p w14:paraId="3B7897D1" w14:textId="412D0B44" w:rsidR="00900FDC" w:rsidRPr="00AD7769" w:rsidRDefault="00900FDC" w:rsidP="00E10277">
      <w:pPr>
        <w:autoSpaceDE w:val="0"/>
        <w:autoSpaceDN w:val="0"/>
        <w:adjustRightInd w:val="0"/>
        <w:spacing w:after="0" w:line="240" w:lineRule="auto"/>
        <w:rPr>
          <w:rFonts w:ascii="SFBX1200" w:hAnsi="SFBX1200" w:cs="SFBX1200"/>
          <w:sz w:val="28"/>
          <w:szCs w:val="28"/>
        </w:rPr>
      </w:pPr>
    </w:p>
    <w:p w14:paraId="034D373F" w14:textId="2B84C406" w:rsidR="00941FC0" w:rsidRDefault="00941FC0" w:rsidP="00483826">
      <w:pPr>
        <w:rPr>
          <w:rFonts w:ascii="SFBX1200" w:hAnsi="SFBX1200" w:cs="SFBX1200"/>
          <w:sz w:val="28"/>
          <w:szCs w:val="28"/>
        </w:rPr>
      </w:pPr>
      <w:r>
        <w:rPr>
          <w:rFonts w:ascii="SFBX1440" w:hAnsi="SFBX1440" w:cs="SFBX1440"/>
          <w:sz w:val="29"/>
          <w:szCs w:val="29"/>
        </w:rPr>
        <w:t>5</w:t>
      </w:r>
      <w:r w:rsidR="00483826">
        <w:rPr>
          <w:rFonts w:ascii="SFBX1440" w:hAnsi="SFBX1440" w:cs="SFBX1440"/>
          <w:sz w:val="29"/>
          <w:szCs w:val="29"/>
        </w:rPr>
        <w:t>.2 Environnement logiciel</w:t>
      </w:r>
      <w:r w:rsidR="00483826" w:rsidRPr="00AD7769">
        <w:rPr>
          <w:rFonts w:ascii="SFBX1200" w:hAnsi="SFBX1200" w:cs="SFBX1200"/>
          <w:sz w:val="28"/>
          <w:szCs w:val="28"/>
        </w:rPr>
        <w:t xml:space="preserve"> </w:t>
      </w:r>
      <w:r>
        <w:rPr>
          <w:rFonts w:ascii="SFBX1200" w:hAnsi="SFBX1200" w:cs="SFBX1200"/>
          <w:sz w:val="28"/>
          <w:szCs w:val="28"/>
        </w:rPr>
        <w:t xml:space="preserve"> </w:t>
      </w:r>
    </w:p>
    <w:p w14:paraId="2F159BB3" w14:textId="3ECCC317" w:rsidR="005A1DF3" w:rsidRDefault="009B6EEF" w:rsidP="003F75A1">
      <w:pPr>
        <w:rPr>
          <w:rFonts w:ascii="SFBX1200" w:hAnsi="SFBX1200" w:cs="SFBX1200"/>
          <w:sz w:val="28"/>
          <w:szCs w:val="28"/>
        </w:rPr>
      </w:pPr>
      <w:r>
        <w:rPr>
          <w:rFonts w:ascii="Times New Roman" w:hAnsi="Times New Roman" w:cs="Times New Roman"/>
          <w:sz w:val="24"/>
          <w:szCs w:val="24"/>
        </w:rPr>
        <w:t>Dans cette section, nous énumérons les différents outils et technologies que nous allons utiliser au cours de la réalisation du système.</w:t>
      </w:r>
    </w:p>
    <w:p w14:paraId="50651914" w14:textId="77777777" w:rsidR="00156F1C" w:rsidRPr="00156F1C" w:rsidRDefault="00156F1C" w:rsidP="003F75A1">
      <w:pPr>
        <w:rPr>
          <w:rFonts w:ascii="SFBX1200" w:hAnsi="SFBX1200" w:cs="SFBX1200"/>
          <w:sz w:val="28"/>
          <w:szCs w:val="28"/>
        </w:rPr>
      </w:pPr>
    </w:p>
    <w:p w14:paraId="6C62C6DF" w14:textId="49DDF223" w:rsidR="005A1DF3" w:rsidRPr="00847972" w:rsidRDefault="00847972" w:rsidP="003F75A1">
      <w:pPr>
        <w:rPr>
          <w:rFonts w:ascii="SFBX1440" w:hAnsi="SFBX1440" w:cs="SFBX1440"/>
          <w:sz w:val="29"/>
          <w:szCs w:val="29"/>
        </w:rPr>
      </w:pPr>
      <w:r w:rsidRPr="00847972">
        <w:rPr>
          <w:rFonts w:ascii="SFBX1440" w:hAnsi="SFBX1440" w:cs="SFBX1440"/>
          <w:sz w:val="29"/>
          <w:szCs w:val="29"/>
        </w:rPr>
        <w:t>Outils</w:t>
      </w:r>
    </w:p>
    <w:p w14:paraId="537E90D7" w14:textId="6C94C4C6" w:rsidR="003F75A1" w:rsidRDefault="003F75A1" w:rsidP="003F75A1">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Notre application </w:t>
      </w:r>
      <w:r w:rsidR="00F766CE">
        <w:rPr>
          <w:rFonts w:ascii="NimbusRomNo9L-Regu" w:hAnsi="NimbusRomNo9L-Regu" w:cs="NimbusRomNo9L-Regu"/>
          <w:sz w:val="24"/>
          <w:szCs w:val="24"/>
        </w:rPr>
        <w:t>a</w:t>
      </w:r>
      <w:r>
        <w:rPr>
          <w:rFonts w:ascii="NimbusRomNo9L-Regu" w:hAnsi="NimbusRomNo9L-Regu" w:cs="NimbusRomNo9L-Regu"/>
          <w:sz w:val="24"/>
          <w:szCs w:val="24"/>
        </w:rPr>
        <w:t xml:space="preserve"> été mise en </w:t>
      </w:r>
      <w:r w:rsidR="00C2786C">
        <w:rPr>
          <w:rFonts w:ascii="NimbusRomNo9L-Regu" w:hAnsi="NimbusRomNo9L-Regu" w:cs="NimbusRomNo9L-Regu"/>
          <w:sz w:val="24"/>
          <w:szCs w:val="24"/>
        </w:rPr>
        <w:t>œuvre</w:t>
      </w:r>
      <w:r>
        <w:rPr>
          <w:rFonts w:ascii="NimbusRomNo9L-Regu" w:hAnsi="NimbusRomNo9L-Regu" w:cs="NimbusRomNo9L-Regu"/>
          <w:sz w:val="24"/>
          <w:szCs w:val="24"/>
        </w:rPr>
        <w:t xml:space="preserve"> moyennant les outils logiciels suivants :</w:t>
      </w:r>
    </w:p>
    <w:p w14:paraId="224DD6D8" w14:textId="1F37DA23" w:rsidR="0098238D" w:rsidRDefault="0098238D" w:rsidP="003F75A1">
      <w:pPr>
        <w:autoSpaceDE w:val="0"/>
        <w:autoSpaceDN w:val="0"/>
        <w:adjustRightInd w:val="0"/>
        <w:spacing w:after="0" w:line="240" w:lineRule="auto"/>
        <w:rPr>
          <w:rFonts w:ascii="NimbusRomNo9L-Regu" w:hAnsi="NimbusRomNo9L-Regu" w:cs="NimbusRomNo9L-Regu"/>
          <w:sz w:val="24"/>
          <w:szCs w:val="24"/>
        </w:rPr>
      </w:pPr>
    </w:p>
    <w:p w14:paraId="57EBB8C3" w14:textId="027D9174" w:rsidR="000966C4" w:rsidRDefault="000A4D46" w:rsidP="003F75A1">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
    <w:p w14:paraId="39876E15" w14:textId="700AC755" w:rsidR="003F75A1" w:rsidRDefault="009B1935" w:rsidP="003F75A1">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 </w:t>
      </w:r>
    </w:p>
    <w:p w14:paraId="1B96FDA3" w14:textId="0BB393C9" w:rsidR="003F75A1" w:rsidRPr="001162BB" w:rsidRDefault="003F75A1"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1162BB">
        <w:rPr>
          <w:rFonts w:ascii="NimbusRomNo9L-Regu" w:hAnsi="NimbusRomNo9L-Regu" w:cs="NimbusRomNo9L-Regu"/>
          <w:sz w:val="24"/>
          <w:szCs w:val="24"/>
        </w:rPr>
        <w:lastRenderedPageBreak/>
        <w:t>Microsoft Visual Studio 201</w:t>
      </w:r>
      <w:r w:rsidR="009B1935" w:rsidRPr="001162BB">
        <w:rPr>
          <w:rFonts w:ascii="NimbusRomNo9L-Regu" w:hAnsi="NimbusRomNo9L-Regu" w:cs="NimbusRomNo9L-Regu"/>
          <w:sz w:val="24"/>
          <w:szCs w:val="24"/>
        </w:rPr>
        <w:t>8</w:t>
      </w:r>
      <w:r w:rsidRPr="001162BB">
        <w:rPr>
          <w:rFonts w:ascii="NimbusRomNo9L-Regu" w:hAnsi="NimbusRomNo9L-Regu" w:cs="NimbusRomNo9L-Regu"/>
          <w:sz w:val="24"/>
          <w:szCs w:val="24"/>
        </w:rPr>
        <w:t xml:space="preserve"> </w:t>
      </w:r>
      <w:r w:rsidR="00670666" w:rsidRPr="001162BB">
        <w:rPr>
          <w:rFonts w:ascii="NimbusRomNo9L-Regu" w:hAnsi="NimbusRomNo9L-Regu" w:cs="NimbusRomNo9L-Regu"/>
          <w:sz w:val="24"/>
          <w:szCs w:val="24"/>
        </w:rPr>
        <w:t>Professiona</w:t>
      </w:r>
      <w:r w:rsidR="004E45CE">
        <w:rPr>
          <w:rFonts w:ascii="NimbusRomNo9L-Regu" w:hAnsi="NimbusRomNo9L-Regu" w:cs="NimbusRomNo9L-Regu"/>
          <w:sz w:val="24"/>
          <w:szCs w:val="24"/>
        </w:rPr>
        <w:t>l, c’</w:t>
      </w:r>
      <w:r w:rsidR="004E45CE" w:rsidRPr="00F87EBA">
        <w:rPr>
          <w:rFonts w:ascii="Times New Roman" w:hAnsi="Times New Roman" w:cs="Times New Roman"/>
          <w:color w:val="000000"/>
          <w:sz w:val="23"/>
          <w:szCs w:val="23"/>
        </w:rPr>
        <w:t>est un éditeur de code extensible développé par Microsoft</w:t>
      </w:r>
    </w:p>
    <w:p w14:paraId="0A8D202C" w14:textId="6A8444CF" w:rsidR="003F75A1" w:rsidRPr="001162BB" w:rsidRDefault="003F75A1"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1162BB">
        <w:rPr>
          <w:rFonts w:ascii="NimbusRomNo9L-Regu" w:hAnsi="NimbusRomNo9L-Regu" w:cs="NimbusRomNo9L-Regu"/>
          <w:sz w:val="24"/>
          <w:szCs w:val="24"/>
        </w:rPr>
        <w:t xml:space="preserve">Microsoft SQL Server </w:t>
      </w:r>
      <w:r w:rsidR="007A71A7">
        <w:rPr>
          <w:rFonts w:ascii="NimbusRomNo9L-Regu" w:hAnsi="NimbusRomNo9L-Regu" w:cs="NimbusRomNo9L-Regu"/>
          <w:sz w:val="24"/>
          <w:szCs w:val="24"/>
        </w:rPr>
        <w:t xml:space="preserve">qui est </w:t>
      </w:r>
      <w:r w:rsidR="007A71A7" w:rsidRPr="007A71A7">
        <w:rPr>
          <w:rFonts w:ascii="NimbusRomNo9L-Regu" w:hAnsi="NimbusRomNo9L-Regu" w:cs="NimbusRomNo9L-Regu"/>
          <w:sz w:val="24"/>
          <w:szCs w:val="24"/>
        </w:rPr>
        <w:t>un système de gestion de base de données en langage SQL.</w:t>
      </w:r>
    </w:p>
    <w:p w14:paraId="19D3BF44" w14:textId="1561A6C3" w:rsidR="003F75A1" w:rsidRDefault="005276DE"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Pr>
          <w:rFonts w:ascii="NimbusRomNo9L-Regu" w:hAnsi="NimbusRomNo9L-Regu" w:cs="NimbusRomNo9L-Regu"/>
          <w:sz w:val="24"/>
          <w:szCs w:val="24"/>
        </w:rPr>
        <w:t>S</w:t>
      </w:r>
      <w:r w:rsidR="009B1935" w:rsidRPr="001162BB">
        <w:rPr>
          <w:rFonts w:ascii="NimbusRomNo9L-Regu" w:hAnsi="NimbusRomNo9L-Regu" w:cs="NimbusRomNo9L-Regu"/>
          <w:sz w:val="24"/>
          <w:szCs w:val="24"/>
        </w:rPr>
        <w:t>tarUml</w:t>
      </w:r>
      <w:proofErr w:type="spellEnd"/>
      <w:r w:rsidR="000966C4">
        <w:rPr>
          <w:rFonts w:ascii="NimbusRomNo9L-Regu" w:hAnsi="NimbusRomNo9L-Regu" w:cs="NimbusRomNo9L-Regu"/>
          <w:sz w:val="24"/>
          <w:szCs w:val="24"/>
        </w:rPr>
        <w:t>, c’</w:t>
      </w:r>
      <w:r w:rsidR="000966C4" w:rsidRPr="007A71A7">
        <w:rPr>
          <w:rFonts w:ascii="NimbusRomNo9L-Regu" w:hAnsi="NimbusRomNo9L-Regu" w:cs="NimbusRomNo9L-Regu"/>
          <w:sz w:val="24"/>
          <w:szCs w:val="24"/>
        </w:rPr>
        <w:t>est un logiciel de modélisation UML</w:t>
      </w:r>
      <w:r w:rsidR="00D436A4">
        <w:rPr>
          <w:rFonts w:ascii="NimbusRomNo9L-Regu" w:hAnsi="NimbusRomNo9L-Regu" w:cs="NimbusRomNo9L-Regu"/>
          <w:sz w:val="24"/>
          <w:szCs w:val="24"/>
        </w:rPr>
        <w:t>.</w:t>
      </w:r>
    </w:p>
    <w:p w14:paraId="754D0E63" w14:textId="388C8ABB" w:rsidR="001162BB" w:rsidRPr="007A71A7"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7A71A7">
        <w:rPr>
          <w:rFonts w:ascii="NimbusRomNo9L-Regu" w:hAnsi="NimbusRomNo9L-Regu" w:cs="NimbusRomNo9L-Regu"/>
          <w:sz w:val="24"/>
          <w:szCs w:val="24"/>
        </w:rPr>
        <w:t>Spring Tool suit (STS) est un IDE étendu pour Eclipse</w:t>
      </w:r>
      <w:r w:rsidR="00D436A4">
        <w:rPr>
          <w:rFonts w:ascii="NimbusRomNo9L-Regu" w:hAnsi="NimbusRomNo9L-Regu" w:cs="NimbusRomNo9L-Regu"/>
          <w:sz w:val="24"/>
          <w:szCs w:val="24"/>
        </w:rPr>
        <w:t>,</w:t>
      </w:r>
      <w:r w:rsidRPr="007A71A7">
        <w:rPr>
          <w:rFonts w:ascii="NimbusRomNo9L-Regu" w:hAnsi="NimbusRomNo9L-Regu" w:cs="NimbusRomNo9L-Regu"/>
          <w:sz w:val="24"/>
          <w:szCs w:val="24"/>
        </w:rPr>
        <w:t xml:space="preserve"> </w:t>
      </w:r>
      <w:r w:rsidR="00D436A4">
        <w:rPr>
          <w:rFonts w:ascii="NimbusRomNo9L-Regu" w:hAnsi="NimbusRomNo9L-Regu" w:cs="NimbusRomNo9L-Regu"/>
          <w:sz w:val="24"/>
          <w:szCs w:val="24"/>
        </w:rPr>
        <w:t>i</w:t>
      </w:r>
      <w:r w:rsidRPr="007A71A7">
        <w:rPr>
          <w:rFonts w:ascii="NimbusRomNo9L-Regu" w:hAnsi="NimbusRomNo9L-Regu" w:cs="NimbusRomNo9L-Regu"/>
          <w:sz w:val="24"/>
          <w:szCs w:val="24"/>
        </w:rPr>
        <w:t>l se spécialise dans le</w:t>
      </w:r>
      <w:r w:rsidR="000966C4" w:rsidRPr="007A71A7">
        <w:rPr>
          <w:rFonts w:ascii="NimbusRomNo9L-Regu" w:hAnsi="NimbusRomNo9L-Regu" w:cs="NimbusRomNo9L-Regu"/>
          <w:sz w:val="24"/>
          <w:szCs w:val="24"/>
        </w:rPr>
        <w:t xml:space="preserve"> </w:t>
      </w:r>
      <w:r w:rsidRPr="007A71A7">
        <w:rPr>
          <w:rFonts w:ascii="NimbusRomNo9L-Regu" w:hAnsi="NimbusRomNo9L-Regu" w:cs="NimbusRomNo9L-Regu"/>
          <w:sz w:val="24"/>
          <w:szCs w:val="24"/>
        </w:rPr>
        <w:t>développement</w:t>
      </w:r>
      <w:r w:rsidR="000966C4" w:rsidRPr="007A71A7">
        <w:rPr>
          <w:rFonts w:ascii="NimbusRomNo9L-Regu" w:hAnsi="NimbusRomNo9L-Regu" w:cs="NimbusRomNo9L-Regu"/>
          <w:sz w:val="24"/>
          <w:szCs w:val="24"/>
        </w:rPr>
        <w:t xml:space="preserve"> des applications JEE.</w:t>
      </w:r>
      <w:r w:rsidRPr="007A71A7">
        <w:rPr>
          <w:rFonts w:ascii="NimbusRomNo9L-Regu" w:hAnsi="NimbusRomNo9L-Regu" w:cs="NimbusRomNo9L-Regu"/>
          <w:sz w:val="24"/>
          <w:szCs w:val="24"/>
        </w:rPr>
        <w:t xml:space="preserve"> </w:t>
      </w:r>
    </w:p>
    <w:p w14:paraId="6DCE4DF2" w14:textId="05CEA228" w:rsidR="001162BB"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sidRPr="007A71A7">
        <w:rPr>
          <w:rFonts w:ascii="NimbusRomNo9L-Regu" w:hAnsi="NimbusRomNo9L-Regu" w:cs="NimbusRomNo9L-Regu"/>
          <w:sz w:val="24"/>
          <w:szCs w:val="24"/>
        </w:rPr>
        <w:t>PowerBI</w:t>
      </w:r>
      <w:proofErr w:type="spellEnd"/>
      <w:r w:rsidR="002B190B">
        <w:rPr>
          <w:rFonts w:ascii="NimbusRomNo9L-Regu" w:hAnsi="NimbusRomNo9L-Regu" w:cs="NimbusRomNo9L-Regu"/>
          <w:sz w:val="24"/>
          <w:szCs w:val="24"/>
        </w:rPr>
        <w:t> :</w:t>
      </w:r>
      <w:r w:rsidR="002B190B" w:rsidRPr="00F313D7">
        <w:rPr>
          <w:rFonts w:ascii="NimbusRomNo9L-Regu" w:hAnsi="NimbusRomNo9L-Regu" w:cs="NimbusRomNo9L-Regu"/>
          <w:sz w:val="24"/>
          <w:szCs w:val="24"/>
        </w:rPr>
        <w:t xml:space="preserve"> est une solution d'analyse de données de Microsoft. Il permet de créer des visualisations de données avec une interface suffisamment simple.</w:t>
      </w:r>
    </w:p>
    <w:p w14:paraId="478D28D8" w14:textId="49E96D19" w:rsidR="007A71A7" w:rsidRPr="007A71A7" w:rsidRDefault="00F313D7"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T</w:t>
      </w:r>
      <w:r w:rsidR="007A71A7">
        <w:rPr>
          <w:rFonts w:ascii="NimbusRomNo9L-Regu" w:hAnsi="NimbusRomNo9L-Regu" w:cs="NimbusRomNo9L-Regu"/>
          <w:sz w:val="24"/>
          <w:szCs w:val="24"/>
        </w:rPr>
        <w:t>alend</w:t>
      </w:r>
      <w:r>
        <w:rPr>
          <w:rFonts w:ascii="NimbusRomNo9L-Regu" w:hAnsi="NimbusRomNo9L-Regu" w:cs="NimbusRomNo9L-Regu"/>
          <w:sz w:val="24"/>
          <w:szCs w:val="24"/>
        </w:rPr>
        <w:t> :</w:t>
      </w:r>
      <w:r w:rsidRPr="00F313D7">
        <w:rPr>
          <w:rFonts w:ascii="NimbusRomNo9L-Regu" w:hAnsi="NimbusRomNo9L-Regu" w:cs="NimbusRomNo9L-Regu"/>
          <w:sz w:val="24"/>
          <w:szCs w:val="24"/>
        </w:rPr>
        <w:t xml:space="preserve"> Talend est un éditeur de logiciel spécialisé dans l'intégration de données.</w:t>
      </w:r>
    </w:p>
    <w:p w14:paraId="23E0B77D" w14:textId="1AC44540" w:rsidR="001162BB"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sidRPr="007A71A7">
        <w:rPr>
          <w:rFonts w:ascii="NimbusRomNo9L-Regu" w:hAnsi="NimbusRomNo9L-Regu" w:cs="NimbusRomNo9L-Regu"/>
          <w:sz w:val="24"/>
          <w:szCs w:val="24"/>
        </w:rPr>
        <w:t>JasperSoft</w:t>
      </w:r>
      <w:proofErr w:type="spellEnd"/>
      <w:r w:rsidRPr="007A71A7">
        <w:rPr>
          <w:rFonts w:ascii="NimbusRomNo9L-Regu" w:hAnsi="NimbusRomNo9L-Regu" w:cs="NimbusRomNo9L-Regu"/>
          <w:sz w:val="24"/>
          <w:szCs w:val="24"/>
        </w:rPr>
        <w:t xml:space="preserve"> studio</w:t>
      </w:r>
      <w:r w:rsidR="00F313D7">
        <w:rPr>
          <w:rFonts w:ascii="NimbusRomNo9L-Regu" w:hAnsi="NimbusRomNo9L-Regu" w:cs="NimbusRomNo9L-Regu"/>
          <w:sz w:val="24"/>
          <w:szCs w:val="24"/>
        </w:rPr>
        <w:t xml:space="preserve"> : </w:t>
      </w:r>
      <w:r w:rsidR="00F313D7" w:rsidRPr="00F313D7">
        <w:rPr>
          <w:rFonts w:ascii="NimbusRomNo9L-Regu" w:hAnsi="NimbusRomNo9L-Regu" w:cs="NimbusRomNo9L-Regu"/>
          <w:sz w:val="24"/>
          <w:szCs w:val="24"/>
        </w:rPr>
        <w:t>est un générateur de rapports de développement open source.</w:t>
      </w:r>
    </w:p>
    <w:p w14:paraId="76A15B7F" w14:textId="12815A11" w:rsidR="0073097C" w:rsidRPr="007A71A7" w:rsidRDefault="0073097C"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Pr>
          <w:rFonts w:ascii="NimbusRomNo9L-Regu" w:hAnsi="NimbusRomNo9L-Regu" w:cs="NimbusRomNo9L-Regu"/>
          <w:sz w:val="24"/>
          <w:szCs w:val="24"/>
        </w:rPr>
        <w:t>P</w:t>
      </w:r>
      <w:r w:rsidRPr="0073097C">
        <w:rPr>
          <w:rFonts w:ascii="NimbusRomNo9L-Regu" w:hAnsi="NimbusRomNo9L-Regu" w:cs="NimbusRomNo9L-Regu"/>
          <w:sz w:val="24"/>
          <w:szCs w:val="24"/>
        </w:rPr>
        <w:t>entaho</w:t>
      </w:r>
      <w:proofErr w:type="spellEnd"/>
      <w:r w:rsidRPr="0073097C">
        <w:rPr>
          <w:rFonts w:ascii="NimbusRomNo9L-Regu" w:hAnsi="NimbusRomNo9L-Regu" w:cs="NimbusRomNo9L-Regu"/>
          <w:sz w:val="24"/>
          <w:szCs w:val="24"/>
        </w:rPr>
        <w:t xml:space="preserve"> </w:t>
      </w:r>
      <w:proofErr w:type="spellStart"/>
      <w:r w:rsidRPr="0073097C">
        <w:rPr>
          <w:rFonts w:ascii="NimbusRomNo9L-Regu" w:hAnsi="NimbusRomNo9L-Regu" w:cs="NimbusRomNo9L-Regu"/>
          <w:sz w:val="24"/>
          <w:szCs w:val="24"/>
        </w:rPr>
        <w:t>workbench</w:t>
      </w:r>
      <w:proofErr w:type="spellEnd"/>
      <w:r>
        <w:rPr>
          <w:rFonts w:ascii="NimbusRomNo9L-Regu" w:hAnsi="NimbusRomNo9L-Regu" w:cs="NimbusRomNo9L-Regu"/>
          <w:sz w:val="24"/>
          <w:szCs w:val="24"/>
        </w:rPr>
        <w:t> : c’</w:t>
      </w:r>
      <w:r>
        <w:t>est une interface graphique permettant de produire des schémas Mondrian pour les analyses de données OLAP</w:t>
      </w:r>
      <w:r w:rsidRPr="0073097C">
        <w:t xml:space="preserve"> </w:t>
      </w:r>
      <w:r>
        <w:rPr>
          <w:rStyle w:val="hgkelc"/>
        </w:rPr>
        <w:t xml:space="preserve">(Online </w:t>
      </w:r>
      <w:proofErr w:type="spellStart"/>
      <w:r>
        <w:rPr>
          <w:rStyle w:val="hgkelc"/>
        </w:rPr>
        <w:t>Analytical</w:t>
      </w:r>
      <w:proofErr w:type="spellEnd"/>
      <w:r>
        <w:rPr>
          <w:rStyle w:val="hgkelc"/>
        </w:rPr>
        <w:t xml:space="preserve"> </w:t>
      </w:r>
      <w:proofErr w:type="spellStart"/>
      <w:r>
        <w:rPr>
          <w:rStyle w:val="hgkelc"/>
        </w:rPr>
        <w:t>Processing</w:t>
      </w:r>
      <w:proofErr w:type="spellEnd"/>
      <w:r>
        <w:rPr>
          <w:rStyle w:val="hgkelc"/>
        </w:rPr>
        <w:t>).</w:t>
      </w:r>
    </w:p>
    <w:p w14:paraId="05E07D54" w14:textId="438176A1" w:rsidR="001162BB" w:rsidRDefault="001162BB" w:rsidP="001162BB">
      <w:pPr>
        <w:autoSpaceDE w:val="0"/>
        <w:autoSpaceDN w:val="0"/>
        <w:adjustRightInd w:val="0"/>
        <w:spacing w:after="0" w:line="240" w:lineRule="auto"/>
        <w:ind w:left="360"/>
        <w:rPr>
          <w:rFonts w:ascii="NimbusRomNo9L-Regu" w:hAnsi="NimbusRomNo9L-Regu" w:cs="NimbusRomNo9L-Regu"/>
          <w:sz w:val="24"/>
          <w:szCs w:val="24"/>
        </w:rPr>
      </w:pPr>
    </w:p>
    <w:p w14:paraId="58B0C9CB" w14:textId="6B5A031A" w:rsidR="00A70191" w:rsidRDefault="00A70191" w:rsidP="001162BB">
      <w:pPr>
        <w:autoSpaceDE w:val="0"/>
        <w:autoSpaceDN w:val="0"/>
        <w:adjustRightInd w:val="0"/>
        <w:spacing w:after="0" w:line="240" w:lineRule="auto"/>
        <w:ind w:left="360"/>
        <w:rPr>
          <w:rFonts w:ascii="NimbusRomNo9L-Regu" w:hAnsi="NimbusRomNo9L-Regu" w:cs="NimbusRomNo9L-Regu"/>
          <w:sz w:val="24"/>
          <w:szCs w:val="24"/>
        </w:rPr>
      </w:pPr>
    </w:p>
    <w:p w14:paraId="7ADE0771" w14:textId="77777777" w:rsidR="004F5798" w:rsidRPr="004F5798" w:rsidRDefault="004F5798" w:rsidP="004F5798">
      <w:pPr>
        <w:autoSpaceDE w:val="0"/>
        <w:autoSpaceDN w:val="0"/>
        <w:adjustRightInd w:val="0"/>
        <w:spacing w:after="0" w:line="240" w:lineRule="auto"/>
        <w:ind w:left="360"/>
        <w:rPr>
          <w:rFonts w:ascii="NimbusRomNo9L-Regu" w:hAnsi="NimbusRomNo9L-Regu" w:cs="NimbusRomNo9L-Regu"/>
          <w:sz w:val="24"/>
          <w:szCs w:val="24"/>
        </w:rPr>
      </w:pPr>
      <w:r w:rsidRPr="004F5798">
        <w:rPr>
          <w:rFonts w:ascii="NimbusRomNo9L-Regu" w:hAnsi="NimbusRomNo9L-Regu" w:cs="NimbusRomNo9L-Regu"/>
          <w:sz w:val="24"/>
          <w:szCs w:val="24"/>
        </w:rPr>
        <w:t xml:space="preserve">  \</w:t>
      </w:r>
      <w:proofErr w:type="spellStart"/>
      <w:r w:rsidRPr="004F5798">
        <w:rPr>
          <w:rFonts w:ascii="NimbusRomNo9L-Regu" w:hAnsi="NimbusRomNo9L-Regu" w:cs="NimbusRomNo9L-Regu"/>
          <w:sz w:val="24"/>
          <w:szCs w:val="24"/>
        </w:rPr>
        <w:t>begin</w:t>
      </w:r>
      <w:proofErr w:type="spellEnd"/>
      <w:r w:rsidRPr="004F5798">
        <w:rPr>
          <w:rFonts w:ascii="NimbusRomNo9L-Regu" w:hAnsi="NimbusRomNo9L-Regu" w:cs="NimbusRomNo9L-Regu"/>
          <w:sz w:val="24"/>
          <w:szCs w:val="24"/>
        </w:rPr>
        <w:t>{</w:t>
      </w:r>
      <w:proofErr w:type="spellStart"/>
      <w:r w:rsidRPr="004F5798">
        <w:rPr>
          <w:rFonts w:ascii="NimbusRomNo9L-Regu" w:hAnsi="NimbusRomNo9L-Regu" w:cs="NimbusRomNo9L-Regu"/>
          <w:sz w:val="24"/>
          <w:szCs w:val="24"/>
        </w:rPr>
        <w:t>itemize</w:t>
      </w:r>
      <w:proofErr w:type="spellEnd"/>
      <w:r w:rsidRPr="004F5798">
        <w:rPr>
          <w:rFonts w:ascii="NimbusRomNo9L-Regu" w:hAnsi="NimbusRomNo9L-Regu" w:cs="NimbusRomNo9L-Regu"/>
          <w:sz w:val="24"/>
          <w:szCs w:val="24"/>
        </w:rPr>
        <w:t>}</w:t>
      </w:r>
    </w:p>
    <w:p w14:paraId="61845A55" w14:textId="77777777" w:rsidR="00B901F7" w:rsidRPr="00E46371" w:rsidRDefault="004F5798" w:rsidP="00B901F7">
      <w:pPr>
        <w:pStyle w:val="Paragraphedeliste"/>
        <w:autoSpaceDE w:val="0"/>
        <w:autoSpaceDN w:val="0"/>
        <w:adjustRightInd w:val="0"/>
        <w:spacing w:after="0" w:line="240" w:lineRule="auto"/>
        <w:rPr>
          <w:rFonts w:ascii="Times New Roman" w:hAnsi="Times New Roman" w:cs="Times New Roman"/>
          <w:color w:val="000000"/>
          <w:sz w:val="23"/>
          <w:szCs w:val="23"/>
        </w:rPr>
      </w:pPr>
      <w:r w:rsidRPr="004F5798">
        <w:rPr>
          <w:rFonts w:ascii="NimbusRomNo9L-Regu" w:hAnsi="NimbusRomNo9L-Regu" w:cs="NimbusRomNo9L-Regu"/>
          <w:sz w:val="24"/>
          <w:szCs w:val="24"/>
        </w:rPr>
        <w:t xml:space="preserve">\item </w:t>
      </w:r>
      <w:proofErr w:type="spellStart"/>
      <w:r w:rsidR="00B901F7" w:rsidRPr="00E46371">
        <w:rPr>
          <w:rFonts w:ascii="SFBX1440" w:hAnsi="SFBX1440" w:cs="SFBX1440"/>
          <w:sz w:val="28"/>
          <w:szCs w:val="28"/>
        </w:rPr>
        <w:t>Springboot</w:t>
      </w:r>
      <w:proofErr w:type="spellEnd"/>
      <w:r w:rsidR="00B901F7" w:rsidRPr="00E46371">
        <w:rPr>
          <w:rFonts w:ascii="SFBX1440" w:hAnsi="SFBX1440" w:cs="SFBX1440"/>
          <w:sz w:val="29"/>
          <w:szCs w:val="29"/>
        </w:rPr>
        <w:t> :</w:t>
      </w:r>
      <w:r w:rsidR="00B901F7" w:rsidRPr="00E46371">
        <w:rPr>
          <w:rFonts w:ascii="Times New Roman" w:hAnsi="Times New Roman" w:cs="Times New Roman"/>
          <w:color w:val="000000"/>
          <w:sz w:val="23"/>
          <w:szCs w:val="23"/>
        </w:rPr>
        <w:t xml:space="preserve"> est un micro-Framework open source, il fournit aux développeurs Java une plate-forme pour démarrer avec une application Spring configurable automatiquement.</w:t>
      </w:r>
    </w:p>
    <w:p w14:paraId="4665CB6D" w14:textId="2D8A5EAC" w:rsidR="004F5798" w:rsidRPr="001162BB" w:rsidRDefault="004F5798" w:rsidP="004F5798">
      <w:pPr>
        <w:pStyle w:val="Paragraphedeliste"/>
        <w:autoSpaceDE w:val="0"/>
        <w:autoSpaceDN w:val="0"/>
        <w:adjustRightInd w:val="0"/>
        <w:spacing w:after="0" w:line="240" w:lineRule="auto"/>
        <w:rPr>
          <w:rFonts w:ascii="NimbusRomNo9L-Regu" w:hAnsi="NimbusRomNo9L-Regu" w:cs="NimbusRomNo9L-Regu"/>
          <w:sz w:val="24"/>
          <w:szCs w:val="24"/>
        </w:rPr>
      </w:pPr>
    </w:p>
    <w:p w14:paraId="32D066C6" w14:textId="4A39E8BE" w:rsidR="004F5798" w:rsidRPr="004F5798" w:rsidRDefault="004F5798" w:rsidP="004F5798">
      <w:pPr>
        <w:autoSpaceDE w:val="0"/>
        <w:autoSpaceDN w:val="0"/>
        <w:adjustRightInd w:val="0"/>
        <w:spacing w:after="0" w:line="240" w:lineRule="auto"/>
        <w:ind w:left="360"/>
        <w:rPr>
          <w:rFonts w:ascii="NimbusRomNo9L-Regu" w:hAnsi="NimbusRomNo9L-Regu" w:cs="NimbusRomNo9L-Regu"/>
          <w:sz w:val="24"/>
          <w:szCs w:val="24"/>
        </w:rPr>
      </w:pPr>
    </w:p>
    <w:p w14:paraId="18B0329B" w14:textId="77777777" w:rsidR="00B901F7" w:rsidRPr="00E46371" w:rsidRDefault="004F5798" w:rsidP="00B901F7">
      <w:pPr>
        <w:pStyle w:val="Paragraphedeliste"/>
        <w:numPr>
          <w:ilvl w:val="0"/>
          <w:numId w:val="26"/>
        </w:numPr>
        <w:autoSpaceDE w:val="0"/>
        <w:autoSpaceDN w:val="0"/>
        <w:adjustRightInd w:val="0"/>
        <w:spacing w:after="0" w:line="240" w:lineRule="auto"/>
        <w:rPr>
          <w:rFonts w:ascii="SFBX1440" w:hAnsi="SFBX1440" w:cs="SFBX1440"/>
          <w:sz w:val="28"/>
          <w:szCs w:val="28"/>
        </w:rPr>
      </w:pPr>
      <w:r w:rsidRPr="004F5798">
        <w:rPr>
          <w:rFonts w:ascii="NimbusRomNo9L-Regu" w:hAnsi="NimbusRomNo9L-Regu" w:cs="NimbusRomNo9L-Regu"/>
          <w:sz w:val="24"/>
          <w:szCs w:val="24"/>
        </w:rPr>
        <w:t xml:space="preserve">\item </w:t>
      </w:r>
      <w:proofErr w:type="spellStart"/>
      <w:r w:rsidR="00B901F7" w:rsidRPr="00E46371">
        <w:rPr>
          <w:rFonts w:ascii="SFBX1440" w:hAnsi="SFBX1440" w:cs="SFBX1440"/>
          <w:sz w:val="28"/>
          <w:szCs w:val="28"/>
        </w:rPr>
        <w:t>Angular</w:t>
      </w:r>
      <w:proofErr w:type="spellEnd"/>
      <w:r w:rsidR="00B901F7">
        <w:rPr>
          <w:rFonts w:ascii="SFBX1440" w:hAnsi="SFBX1440" w:cs="SFBX1440"/>
          <w:sz w:val="28"/>
          <w:szCs w:val="28"/>
        </w:rPr>
        <w:t xml:space="preserve"> : </w:t>
      </w:r>
      <w:r w:rsidR="00B901F7" w:rsidRPr="00F87EBA">
        <w:rPr>
          <w:rFonts w:ascii="Times New Roman" w:hAnsi="Times New Roman" w:cs="Times New Roman"/>
          <w:color w:val="000000"/>
          <w:sz w:val="23"/>
          <w:szCs w:val="23"/>
        </w:rPr>
        <w:t>est un Framework Javascript côté client qui permet de réaliser des applications de type "Single Page Application". Il est basé sur le concept de l'architecture MVC</w:t>
      </w:r>
      <w:r w:rsidR="00B901F7">
        <w:rPr>
          <w:rFonts w:ascii="Times New Roman" w:hAnsi="Times New Roman" w:cs="Times New Roman"/>
          <w:color w:val="000000"/>
          <w:sz w:val="23"/>
          <w:szCs w:val="23"/>
        </w:rPr>
        <w:t>.</w:t>
      </w:r>
    </w:p>
    <w:p w14:paraId="5547F255" w14:textId="15E2FAF0" w:rsidR="004F5798" w:rsidRPr="004F5798" w:rsidRDefault="00B901F7" w:rsidP="004F5798">
      <w:pPr>
        <w:autoSpaceDE w:val="0"/>
        <w:autoSpaceDN w:val="0"/>
        <w:adjustRightInd w:val="0"/>
        <w:spacing w:after="0" w:line="240" w:lineRule="auto"/>
        <w:ind w:left="360"/>
        <w:rPr>
          <w:rFonts w:ascii="NimbusRomNo9L-Regu" w:hAnsi="NimbusRomNo9L-Regu" w:cs="NimbusRomNo9L-Regu"/>
          <w:sz w:val="24"/>
          <w:szCs w:val="24"/>
        </w:rPr>
      </w:pPr>
      <w:r>
        <w:rPr>
          <w:rFonts w:ascii="NimbusRomNo9L-Regu" w:hAnsi="NimbusRomNo9L-Regu" w:cs="NimbusRomNo9L-Regu"/>
          <w:sz w:val="24"/>
          <w:szCs w:val="24"/>
        </w:rPr>
        <w:t xml:space="preserve"> </w:t>
      </w:r>
    </w:p>
    <w:p w14:paraId="08ABB071" w14:textId="77777777" w:rsidR="004F5798" w:rsidRPr="004F5798" w:rsidRDefault="004F5798" w:rsidP="004F5798">
      <w:pPr>
        <w:autoSpaceDE w:val="0"/>
        <w:autoSpaceDN w:val="0"/>
        <w:adjustRightInd w:val="0"/>
        <w:spacing w:after="0" w:line="240" w:lineRule="auto"/>
        <w:ind w:left="360"/>
        <w:rPr>
          <w:rFonts w:ascii="NimbusRomNo9L-Regu" w:hAnsi="NimbusRomNo9L-Regu" w:cs="NimbusRomNo9L-Regu"/>
          <w:sz w:val="24"/>
          <w:szCs w:val="24"/>
        </w:rPr>
      </w:pPr>
    </w:p>
    <w:p w14:paraId="7735F8C0" w14:textId="4649E6DA" w:rsidR="0098238D" w:rsidRDefault="004F5798" w:rsidP="004F5798">
      <w:pPr>
        <w:autoSpaceDE w:val="0"/>
        <w:autoSpaceDN w:val="0"/>
        <w:adjustRightInd w:val="0"/>
        <w:spacing w:after="0" w:line="240" w:lineRule="auto"/>
        <w:ind w:left="360"/>
        <w:rPr>
          <w:rFonts w:ascii="NimbusRomNo9L-Regu" w:hAnsi="NimbusRomNo9L-Regu" w:cs="NimbusRomNo9L-Regu"/>
          <w:sz w:val="24"/>
          <w:szCs w:val="24"/>
        </w:rPr>
      </w:pPr>
      <w:r w:rsidRPr="004F5798">
        <w:rPr>
          <w:rFonts w:ascii="NimbusRomNo9L-Regu" w:hAnsi="NimbusRomNo9L-Regu" w:cs="NimbusRomNo9L-Regu"/>
          <w:sz w:val="24"/>
          <w:szCs w:val="24"/>
        </w:rPr>
        <w:t>\end{</w:t>
      </w:r>
      <w:proofErr w:type="spellStart"/>
      <w:r w:rsidRPr="004F5798">
        <w:rPr>
          <w:rFonts w:ascii="NimbusRomNo9L-Regu" w:hAnsi="NimbusRomNo9L-Regu" w:cs="NimbusRomNo9L-Regu"/>
          <w:sz w:val="24"/>
          <w:szCs w:val="24"/>
        </w:rPr>
        <w:t>itemize</w:t>
      </w:r>
      <w:proofErr w:type="spellEnd"/>
      <w:r w:rsidRPr="004F5798">
        <w:rPr>
          <w:rFonts w:ascii="NimbusRomNo9L-Regu" w:hAnsi="NimbusRomNo9L-Regu" w:cs="NimbusRomNo9L-Regu"/>
          <w:sz w:val="24"/>
          <w:szCs w:val="24"/>
        </w:rPr>
        <w:t>}</w:t>
      </w:r>
    </w:p>
    <w:p w14:paraId="7868E65A" w14:textId="77777777" w:rsidR="0098238D" w:rsidRDefault="0098238D" w:rsidP="001162BB">
      <w:pPr>
        <w:autoSpaceDE w:val="0"/>
        <w:autoSpaceDN w:val="0"/>
        <w:adjustRightInd w:val="0"/>
        <w:spacing w:after="0" w:line="240" w:lineRule="auto"/>
        <w:ind w:left="360"/>
        <w:rPr>
          <w:rFonts w:ascii="NimbusRomNo9L-Regu" w:hAnsi="NimbusRomNo9L-Regu" w:cs="NimbusRomNo9L-Regu"/>
          <w:sz w:val="24"/>
          <w:szCs w:val="24"/>
        </w:rPr>
      </w:pPr>
    </w:p>
    <w:p w14:paraId="0172167E" w14:textId="08F9DF40" w:rsidR="005276DE" w:rsidRPr="00E46371" w:rsidRDefault="00A70191" w:rsidP="00E46371">
      <w:pPr>
        <w:autoSpaceDE w:val="0"/>
        <w:autoSpaceDN w:val="0"/>
        <w:adjustRightInd w:val="0"/>
        <w:spacing w:after="0" w:line="240" w:lineRule="auto"/>
        <w:ind w:left="360"/>
        <w:rPr>
          <w:rFonts w:ascii="SFBX1440" w:hAnsi="SFBX1440" w:cs="SFBX1440"/>
          <w:sz w:val="29"/>
          <w:szCs w:val="29"/>
        </w:rPr>
      </w:pPr>
      <w:r>
        <w:rPr>
          <w:rFonts w:ascii="SFBX1440" w:hAnsi="SFBX1440" w:cs="SFBX1440"/>
          <w:sz w:val="29"/>
          <w:szCs w:val="29"/>
        </w:rPr>
        <w:t xml:space="preserve">Framework </w:t>
      </w:r>
      <w:r w:rsidR="00847972">
        <w:rPr>
          <w:rFonts w:ascii="SFBX1440" w:hAnsi="SFBX1440" w:cs="SFBX1440"/>
          <w:sz w:val="29"/>
          <w:szCs w:val="29"/>
        </w:rPr>
        <w:t>et</w:t>
      </w:r>
      <w:r>
        <w:rPr>
          <w:rFonts w:ascii="SFBX1440" w:hAnsi="SFBX1440" w:cs="SFBX1440"/>
          <w:sz w:val="29"/>
          <w:szCs w:val="29"/>
        </w:rPr>
        <w:t xml:space="preserve"> Technologies</w:t>
      </w:r>
    </w:p>
    <w:p w14:paraId="588CE15A" w14:textId="77777777" w:rsidR="00E46371" w:rsidRDefault="00E46371" w:rsidP="001162BB">
      <w:pPr>
        <w:autoSpaceDE w:val="0"/>
        <w:autoSpaceDN w:val="0"/>
        <w:adjustRightInd w:val="0"/>
        <w:spacing w:after="0" w:line="240" w:lineRule="auto"/>
        <w:ind w:left="360"/>
        <w:rPr>
          <w:rFonts w:ascii="SFBX1440" w:hAnsi="SFBX1440" w:cs="SFBX1440"/>
          <w:sz w:val="29"/>
          <w:szCs w:val="29"/>
        </w:rPr>
      </w:pPr>
    </w:p>
    <w:p w14:paraId="7EB9A4D8" w14:textId="3C24336C" w:rsidR="00A70191" w:rsidRPr="00E46371" w:rsidRDefault="00A70191" w:rsidP="00E46371">
      <w:pPr>
        <w:pStyle w:val="Paragraphedeliste"/>
        <w:numPr>
          <w:ilvl w:val="0"/>
          <w:numId w:val="26"/>
        </w:numPr>
        <w:autoSpaceDE w:val="0"/>
        <w:autoSpaceDN w:val="0"/>
        <w:adjustRightInd w:val="0"/>
        <w:spacing w:after="0" w:line="240" w:lineRule="auto"/>
        <w:rPr>
          <w:rFonts w:ascii="Times New Roman" w:hAnsi="Times New Roman" w:cs="Times New Roman"/>
          <w:color w:val="000000"/>
          <w:sz w:val="23"/>
          <w:szCs w:val="23"/>
        </w:rPr>
      </w:pPr>
      <w:proofErr w:type="spellStart"/>
      <w:r w:rsidRPr="00E46371">
        <w:rPr>
          <w:rFonts w:ascii="SFBX1440" w:hAnsi="SFBX1440" w:cs="SFBX1440"/>
          <w:sz w:val="28"/>
          <w:szCs w:val="28"/>
        </w:rPr>
        <w:t>Springboot</w:t>
      </w:r>
      <w:proofErr w:type="spellEnd"/>
      <w:r w:rsidR="00E46371" w:rsidRPr="00E46371">
        <w:rPr>
          <w:rFonts w:ascii="SFBX1440" w:hAnsi="SFBX1440" w:cs="SFBX1440"/>
          <w:sz w:val="29"/>
          <w:szCs w:val="29"/>
        </w:rPr>
        <w:t> :</w:t>
      </w:r>
      <w:r w:rsidR="00E46371" w:rsidRPr="00E46371">
        <w:rPr>
          <w:rFonts w:ascii="Times New Roman" w:hAnsi="Times New Roman" w:cs="Times New Roman"/>
          <w:color w:val="000000"/>
          <w:sz w:val="23"/>
          <w:szCs w:val="23"/>
        </w:rPr>
        <w:t xml:space="preserve"> est un micro-Framework open source, il fournit aux développeurs Java une plate-forme pour démarrer avec une application Spring configurable automatiquement.</w:t>
      </w:r>
    </w:p>
    <w:p w14:paraId="53D58B94" w14:textId="77777777" w:rsidR="00E46371" w:rsidRDefault="00E46371" w:rsidP="001162BB">
      <w:pPr>
        <w:autoSpaceDE w:val="0"/>
        <w:autoSpaceDN w:val="0"/>
        <w:adjustRightInd w:val="0"/>
        <w:spacing w:after="0" w:line="240" w:lineRule="auto"/>
        <w:ind w:left="360"/>
        <w:rPr>
          <w:rFonts w:ascii="SFBX1440" w:hAnsi="SFBX1440" w:cs="SFBX1440"/>
          <w:sz w:val="29"/>
          <w:szCs w:val="29"/>
        </w:rPr>
      </w:pPr>
    </w:p>
    <w:p w14:paraId="3FC98395" w14:textId="44BCF3C7" w:rsidR="00A70191" w:rsidRPr="00E46371" w:rsidRDefault="005276DE" w:rsidP="00E46371">
      <w:pPr>
        <w:pStyle w:val="Paragraphedeliste"/>
        <w:numPr>
          <w:ilvl w:val="0"/>
          <w:numId w:val="26"/>
        </w:numPr>
        <w:autoSpaceDE w:val="0"/>
        <w:autoSpaceDN w:val="0"/>
        <w:adjustRightInd w:val="0"/>
        <w:spacing w:after="0" w:line="240" w:lineRule="auto"/>
        <w:rPr>
          <w:rFonts w:ascii="SFBX1440" w:hAnsi="SFBX1440" w:cs="SFBX1440"/>
          <w:sz w:val="28"/>
          <w:szCs w:val="28"/>
        </w:rPr>
      </w:pPr>
      <w:proofErr w:type="spellStart"/>
      <w:r w:rsidRPr="00E46371">
        <w:rPr>
          <w:rFonts w:ascii="SFBX1440" w:hAnsi="SFBX1440" w:cs="SFBX1440"/>
          <w:sz w:val="28"/>
          <w:szCs w:val="28"/>
        </w:rPr>
        <w:t>A</w:t>
      </w:r>
      <w:r w:rsidR="00A70191" w:rsidRPr="00E46371">
        <w:rPr>
          <w:rFonts w:ascii="SFBX1440" w:hAnsi="SFBX1440" w:cs="SFBX1440"/>
          <w:sz w:val="28"/>
          <w:szCs w:val="28"/>
        </w:rPr>
        <w:t>ngular</w:t>
      </w:r>
      <w:proofErr w:type="spellEnd"/>
      <w:r w:rsidR="00E46371">
        <w:rPr>
          <w:rFonts w:ascii="SFBX1440" w:hAnsi="SFBX1440" w:cs="SFBX1440"/>
          <w:sz w:val="28"/>
          <w:szCs w:val="28"/>
        </w:rPr>
        <w:t xml:space="preserve"> : </w:t>
      </w:r>
      <w:r w:rsidR="00E46371" w:rsidRPr="00F87EBA">
        <w:rPr>
          <w:rFonts w:ascii="Times New Roman" w:hAnsi="Times New Roman" w:cs="Times New Roman"/>
          <w:color w:val="000000"/>
          <w:sz w:val="23"/>
          <w:szCs w:val="23"/>
        </w:rPr>
        <w:t>est un Framework Javascript côté client qui permet de réaliser des applications de type "Single Page Application". Il est basé sur le concept de l'architecture MVC</w:t>
      </w:r>
      <w:r w:rsidR="00532DD3">
        <w:rPr>
          <w:rFonts w:ascii="Times New Roman" w:hAnsi="Times New Roman" w:cs="Times New Roman"/>
          <w:color w:val="000000"/>
          <w:sz w:val="23"/>
          <w:szCs w:val="23"/>
        </w:rPr>
        <w:t>.</w:t>
      </w:r>
    </w:p>
    <w:p w14:paraId="4451ABCD" w14:textId="324A1DD1" w:rsidR="00514C39" w:rsidRPr="00B901F7" w:rsidRDefault="00514C39" w:rsidP="00B901F7">
      <w:pPr>
        <w:rPr>
          <w:rFonts w:ascii="Times New Roman" w:hAnsi="Times New Roman" w:cs="Times New Roman"/>
          <w:noProof/>
          <w:sz w:val="24"/>
          <w:szCs w:val="24"/>
        </w:rPr>
      </w:pPr>
    </w:p>
    <w:p w14:paraId="786F7F48" w14:textId="6872D4A1" w:rsidR="00514C39" w:rsidRDefault="00514C39" w:rsidP="00483826">
      <w:pPr>
        <w:rPr>
          <w:rFonts w:ascii="Times New Roman" w:hAnsi="Times New Roman" w:cs="Times New Roman"/>
          <w:color w:val="000000"/>
          <w:sz w:val="23"/>
          <w:szCs w:val="23"/>
        </w:rPr>
      </w:pPr>
    </w:p>
    <w:p w14:paraId="18541ED9" w14:textId="6E30360F" w:rsidR="00514C39" w:rsidRDefault="00514C39" w:rsidP="00483826">
      <w:pPr>
        <w:rPr>
          <w:rFonts w:ascii="Times New Roman" w:hAnsi="Times New Roman" w:cs="Times New Roman"/>
          <w:color w:val="000000"/>
          <w:sz w:val="23"/>
          <w:szCs w:val="23"/>
        </w:rPr>
      </w:pPr>
    </w:p>
    <w:p w14:paraId="4A96C560" w14:textId="151ECB52" w:rsidR="00514C39" w:rsidRDefault="00514C39" w:rsidP="00483826">
      <w:pPr>
        <w:rPr>
          <w:rFonts w:ascii="Times New Roman" w:hAnsi="Times New Roman" w:cs="Times New Roman"/>
          <w:color w:val="000000"/>
          <w:sz w:val="23"/>
          <w:szCs w:val="23"/>
        </w:rPr>
      </w:pPr>
    </w:p>
    <w:p w14:paraId="596ABB4A" w14:textId="6E9FF00E" w:rsidR="00514C39" w:rsidRDefault="00514C39" w:rsidP="00483826">
      <w:pPr>
        <w:rPr>
          <w:rFonts w:ascii="Times New Roman" w:hAnsi="Times New Roman" w:cs="Times New Roman"/>
          <w:color w:val="000000"/>
          <w:sz w:val="23"/>
          <w:szCs w:val="23"/>
        </w:rPr>
      </w:pPr>
    </w:p>
    <w:p w14:paraId="08C931B1" w14:textId="2983F64B" w:rsidR="00514C39" w:rsidRDefault="00514C39" w:rsidP="00483826">
      <w:pPr>
        <w:rPr>
          <w:rFonts w:ascii="Times New Roman" w:hAnsi="Times New Roman" w:cs="Times New Roman"/>
          <w:color w:val="000000"/>
          <w:sz w:val="23"/>
          <w:szCs w:val="23"/>
        </w:rPr>
      </w:pPr>
    </w:p>
    <w:p w14:paraId="468C6E6B" w14:textId="77777777" w:rsidR="00514C39" w:rsidRPr="00514C39" w:rsidRDefault="00514C39" w:rsidP="00483826">
      <w:pPr>
        <w:rPr>
          <w:rFonts w:ascii="Times New Roman" w:hAnsi="Times New Roman" w:cs="Times New Roman"/>
          <w:color w:val="000000"/>
          <w:sz w:val="23"/>
          <w:szCs w:val="23"/>
        </w:rPr>
      </w:pPr>
    </w:p>
    <w:p w14:paraId="0CFC2B93" w14:textId="41204C9E" w:rsidR="00483826" w:rsidRDefault="00483826" w:rsidP="00483826">
      <w:pPr>
        <w:rPr>
          <w:rFonts w:ascii="Times New Roman" w:hAnsi="Times New Roman" w:cs="Times New Roman"/>
          <w:noProof/>
          <w:sz w:val="24"/>
          <w:szCs w:val="24"/>
        </w:rPr>
      </w:pPr>
    </w:p>
    <w:p w14:paraId="41004C58" w14:textId="07B97317" w:rsidR="00483826" w:rsidRPr="00334777" w:rsidRDefault="001B0786" w:rsidP="00483826">
      <w:pPr>
        <w:rPr>
          <w:rFonts w:ascii="Times New Roman" w:hAnsi="Times New Roman" w:cs="Times New Roman"/>
          <w:noProof/>
          <w:sz w:val="24"/>
          <w:szCs w:val="24"/>
        </w:rPr>
      </w:pPr>
      <w:r>
        <w:rPr>
          <w:rFonts w:ascii="URWPalladioL-Bold" w:hAnsi="URWPalladioL-Bold" w:cs="URWPalladioL-Bold"/>
          <w:b/>
          <w:bCs/>
          <w:sz w:val="29"/>
          <w:szCs w:val="29"/>
        </w:rPr>
        <w:lastRenderedPageBreak/>
        <w:t>Travail réalisé</w:t>
      </w:r>
    </w:p>
    <w:p w14:paraId="4706BF98" w14:textId="77777777" w:rsidR="00483826" w:rsidRPr="001B0786" w:rsidRDefault="00483826" w:rsidP="00483826">
      <w:pPr>
        <w:rPr>
          <w:rFonts w:ascii="LMRoman12-Regular" w:hAnsi="LMRoman12-Regular" w:cs="LMRoman12-Regular"/>
          <w:sz w:val="24"/>
          <w:szCs w:val="24"/>
        </w:rPr>
      </w:pPr>
    </w:p>
    <w:p w14:paraId="15362C31" w14:textId="15DCEE07" w:rsidR="001B0786" w:rsidRPr="001B0786" w:rsidRDefault="001B0786" w:rsidP="001B0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1B0786">
        <w:rPr>
          <w:rFonts w:ascii="LMRoman12-Regular" w:hAnsi="LMRoman12-Regular" w:cs="LMRoman12-Regular"/>
          <w:sz w:val="24"/>
          <w:szCs w:val="24"/>
        </w:rPr>
        <w:t xml:space="preserve">Pour illustrer le travail réalisé, nous allons montrer </w:t>
      </w:r>
      <w:r w:rsidR="00847A90">
        <w:rPr>
          <w:rFonts w:ascii="LMRoman12-Regular" w:hAnsi="LMRoman12-Regular" w:cs="LMRoman12-Regular"/>
          <w:sz w:val="24"/>
          <w:szCs w:val="24"/>
        </w:rPr>
        <w:t xml:space="preserve">les </w:t>
      </w:r>
      <w:r w:rsidR="00847A90">
        <w:rPr>
          <w:rFonts w:ascii="SFRM1200" w:hAnsi="SFRM1200" w:cs="SFRM1200"/>
          <w:sz w:val="24"/>
          <w:szCs w:val="24"/>
        </w:rPr>
        <w:t xml:space="preserve">étapes suivies et </w:t>
      </w:r>
      <w:r w:rsidR="00847A90">
        <w:rPr>
          <w:rFonts w:ascii="LMRoman12-Regular" w:hAnsi="LMRoman12-Regular" w:cs="LMRoman12-Regular"/>
          <w:sz w:val="24"/>
          <w:szCs w:val="24"/>
        </w:rPr>
        <w:t xml:space="preserve">des </w:t>
      </w:r>
      <w:r w:rsidRPr="001B0786">
        <w:rPr>
          <w:rFonts w:ascii="LMRoman12-Regular" w:hAnsi="LMRoman12-Regular" w:cs="LMRoman12-Regular"/>
          <w:sz w:val="24"/>
          <w:szCs w:val="24"/>
        </w:rPr>
        <w:t xml:space="preserve">interfaces </w:t>
      </w:r>
      <w:r w:rsidR="00334777" w:rsidRPr="001B0786">
        <w:rPr>
          <w:rFonts w:ascii="LMRoman12-Regular" w:hAnsi="LMRoman12-Regular" w:cs="LMRoman12-Regular"/>
          <w:sz w:val="24"/>
          <w:szCs w:val="24"/>
        </w:rPr>
        <w:t xml:space="preserve">Homme/Machine </w:t>
      </w:r>
      <w:r w:rsidRPr="001B0786">
        <w:rPr>
          <w:rFonts w:ascii="LMRoman12-Regular" w:hAnsi="LMRoman12-Regular" w:cs="LMRoman12-Regular"/>
          <w:sz w:val="24"/>
          <w:szCs w:val="24"/>
        </w:rPr>
        <w:t>dans notre application.</w:t>
      </w:r>
    </w:p>
    <w:p w14:paraId="151B79EB" w14:textId="6FD2FA6E" w:rsidR="00D1554D" w:rsidRDefault="00D1554D" w:rsidP="00E10277">
      <w:pPr>
        <w:autoSpaceDE w:val="0"/>
        <w:autoSpaceDN w:val="0"/>
        <w:adjustRightInd w:val="0"/>
        <w:spacing w:after="0" w:line="240" w:lineRule="auto"/>
        <w:rPr>
          <w:rFonts w:ascii="LMRoman12-Regular" w:hAnsi="LMRoman12-Regular" w:cs="LMRoman12-Regular"/>
          <w:sz w:val="24"/>
          <w:szCs w:val="24"/>
        </w:rPr>
      </w:pPr>
    </w:p>
    <w:p w14:paraId="0BDE3CB5" w14:textId="50DA7D12" w:rsidR="001D1107" w:rsidRDefault="001D1107" w:rsidP="00E10277">
      <w:pPr>
        <w:autoSpaceDE w:val="0"/>
        <w:autoSpaceDN w:val="0"/>
        <w:adjustRightInd w:val="0"/>
        <w:spacing w:after="0" w:line="240" w:lineRule="auto"/>
        <w:rPr>
          <w:rFonts w:ascii="LMRoman12-Regular" w:hAnsi="LMRoman12-Regular" w:cs="LMRoman12-Regular"/>
          <w:sz w:val="24"/>
          <w:szCs w:val="24"/>
        </w:rPr>
      </w:pPr>
    </w:p>
    <w:p w14:paraId="4733E2AA" w14:textId="77777777" w:rsidR="00BE30F9" w:rsidRPr="002E7588" w:rsidRDefault="00BE30F9" w:rsidP="00BE30F9">
      <w:pPr>
        <w:pStyle w:val="Paragraphedeliste"/>
        <w:numPr>
          <w:ilvl w:val="0"/>
          <w:numId w:val="27"/>
        </w:numPr>
        <w:autoSpaceDE w:val="0"/>
        <w:autoSpaceDN w:val="0"/>
        <w:adjustRightInd w:val="0"/>
        <w:spacing w:after="0" w:line="240" w:lineRule="auto"/>
        <w:rPr>
          <w:rFonts w:ascii="SFBX1200" w:hAnsi="SFBX1200" w:cs="SFBX1200"/>
          <w:b/>
          <w:bCs/>
          <w:sz w:val="34"/>
          <w:szCs w:val="34"/>
        </w:rPr>
      </w:pPr>
      <w:r w:rsidRPr="002E7588">
        <w:rPr>
          <w:rFonts w:ascii="SFBX1200" w:hAnsi="SFBX1200" w:cs="SFBX1200"/>
          <w:b/>
          <w:bCs/>
          <w:sz w:val="34"/>
          <w:szCs w:val="34"/>
        </w:rPr>
        <w:t>Partie dev :</w:t>
      </w:r>
    </w:p>
    <w:p w14:paraId="2C8B5E63" w14:textId="34A91ED7" w:rsidR="00BE30F9" w:rsidRDefault="00BE30F9"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Application </w:t>
      </w:r>
      <w:r w:rsidR="00CA338E">
        <w:rPr>
          <w:rFonts w:ascii="SFBX1200" w:hAnsi="SFBX1200" w:cs="SFBX1200"/>
          <w:sz w:val="28"/>
          <w:szCs w:val="28"/>
        </w:rPr>
        <w:t>bancaire +</w:t>
      </w:r>
      <w:r>
        <w:rPr>
          <w:rFonts w:ascii="SFBX1200" w:hAnsi="SFBX1200" w:cs="SFBX1200"/>
          <w:sz w:val="28"/>
          <w:szCs w:val="28"/>
        </w:rPr>
        <w:t xml:space="preserve"> </w:t>
      </w:r>
      <w:proofErr w:type="spellStart"/>
      <w:r>
        <w:rPr>
          <w:rFonts w:ascii="SFBX1200" w:hAnsi="SFBX1200" w:cs="SFBX1200"/>
          <w:sz w:val="28"/>
          <w:szCs w:val="28"/>
        </w:rPr>
        <w:t>dash</w:t>
      </w:r>
      <w:proofErr w:type="spellEnd"/>
      <w:r>
        <w:rPr>
          <w:rFonts w:ascii="SFBX1200" w:hAnsi="SFBX1200" w:cs="SFBX1200"/>
          <w:sz w:val="28"/>
          <w:szCs w:val="28"/>
        </w:rPr>
        <w:t xml:space="preserve"> + charts + </w:t>
      </w:r>
      <w:proofErr w:type="gramStart"/>
      <w:r>
        <w:rPr>
          <w:rFonts w:ascii="SFBX1200" w:hAnsi="SFBX1200" w:cs="SFBX1200"/>
          <w:sz w:val="28"/>
          <w:szCs w:val="28"/>
        </w:rPr>
        <w:t>email</w:t>
      </w:r>
      <w:proofErr w:type="gramEnd"/>
      <w:r>
        <w:rPr>
          <w:rFonts w:ascii="SFBX1200" w:hAnsi="SFBX1200" w:cs="SFBX1200"/>
          <w:sz w:val="28"/>
          <w:szCs w:val="28"/>
        </w:rPr>
        <w:t xml:space="preserve"> notification</w:t>
      </w:r>
    </w:p>
    <w:p w14:paraId="5710DBEC" w14:textId="3CD1C0F4" w:rsidR="00F428B4" w:rsidRDefault="00F428B4" w:rsidP="00BE30F9">
      <w:pPr>
        <w:autoSpaceDE w:val="0"/>
        <w:autoSpaceDN w:val="0"/>
        <w:adjustRightInd w:val="0"/>
        <w:spacing w:after="0" w:line="240" w:lineRule="auto"/>
        <w:rPr>
          <w:rFonts w:ascii="SFBX1200" w:hAnsi="SFBX1200" w:cs="SFBX1200"/>
          <w:sz w:val="28"/>
          <w:szCs w:val="28"/>
        </w:rPr>
      </w:pPr>
    </w:p>
    <w:p w14:paraId="55E430C6" w14:textId="26922C57" w:rsidR="00F428B4" w:rsidRDefault="00F428B4" w:rsidP="00BE30F9">
      <w:pPr>
        <w:autoSpaceDE w:val="0"/>
        <w:autoSpaceDN w:val="0"/>
        <w:adjustRightInd w:val="0"/>
        <w:spacing w:after="0" w:line="240" w:lineRule="auto"/>
        <w:rPr>
          <w:rFonts w:ascii="SFBX1200" w:hAnsi="SFBX1200" w:cs="SFBX1200"/>
          <w:sz w:val="28"/>
          <w:szCs w:val="28"/>
        </w:rPr>
      </w:pPr>
    </w:p>
    <w:p w14:paraId="68F5F441" w14:textId="6C5C5448" w:rsidR="005453C6" w:rsidRPr="005453C6" w:rsidRDefault="005453C6" w:rsidP="00545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illustre la page de </w:t>
      </w:r>
      <w:r w:rsidRPr="0065349D">
        <w:rPr>
          <w:rFonts w:ascii="LMRoman12-Regular" w:hAnsi="LMRoman12-Regular" w:cs="LMRoman12-Regular"/>
          <w:sz w:val="24"/>
          <w:szCs w:val="24"/>
        </w:rPr>
        <w:t>d’authentification</w:t>
      </w:r>
      <w:r w:rsidRPr="005453C6">
        <w:rPr>
          <w:rFonts w:ascii="LMRoman12-Regular" w:hAnsi="LMRoman12-Regular" w:cs="LMRoman12-Regular"/>
          <w:sz w:val="24"/>
          <w:szCs w:val="24"/>
        </w:rPr>
        <w:t>. Ici, nous demandons à l'utilisateur de mettre son</w:t>
      </w:r>
      <w:r w:rsidRPr="0065349D">
        <w:rPr>
          <w:rFonts w:ascii="LMRoman12-Regular" w:hAnsi="LMRoman12-Regular" w:cs="LMRoman12-Regular"/>
          <w:sz w:val="24"/>
          <w:szCs w:val="24"/>
        </w:rPr>
        <w:t xml:space="preserve"> login </w:t>
      </w:r>
      <w:r w:rsidRPr="005453C6">
        <w:rPr>
          <w:rFonts w:ascii="LMRoman12-Regular" w:hAnsi="LMRoman12-Regular" w:cs="LMRoman12-Regular"/>
          <w:sz w:val="24"/>
          <w:szCs w:val="24"/>
        </w:rPr>
        <w:t>et</w:t>
      </w:r>
      <w:r w:rsidRPr="0065349D">
        <w:rPr>
          <w:rFonts w:ascii="LMRoman12-Regular" w:hAnsi="LMRoman12-Regular" w:cs="LMRoman12-Regular"/>
          <w:sz w:val="24"/>
          <w:szCs w:val="24"/>
        </w:rPr>
        <w:t xml:space="preserve"> </w:t>
      </w:r>
      <w:r w:rsidRPr="005453C6">
        <w:rPr>
          <w:rFonts w:ascii="LMRoman12-Regular" w:hAnsi="LMRoman12-Regular" w:cs="LMRoman12-Regular"/>
          <w:sz w:val="24"/>
          <w:szCs w:val="24"/>
        </w:rPr>
        <w:t>mot de passe.</w:t>
      </w:r>
    </w:p>
    <w:p w14:paraId="50BBC8E4" w14:textId="4F16B103" w:rsidR="00D46819" w:rsidRDefault="00D46819" w:rsidP="00BE30F9">
      <w:pPr>
        <w:autoSpaceDE w:val="0"/>
        <w:autoSpaceDN w:val="0"/>
        <w:adjustRightInd w:val="0"/>
        <w:spacing w:after="0" w:line="240" w:lineRule="auto"/>
        <w:rPr>
          <w:rFonts w:ascii="SFBX1200" w:hAnsi="SFBX1200" w:cs="SFBX1200"/>
          <w:sz w:val="28"/>
          <w:szCs w:val="28"/>
        </w:rPr>
      </w:pPr>
    </w:p>
    <w:p w14:paraId="3491A64B" w14:textId="1A2D1ABD" w:rsidR="00D46819" w:rsidRDefault="00D46819" w:rsidP="00BE30F9">
      <w:pPr>
        <w:autoSpaceDE w:val="0"/>
        <w:autoSpaceDN w:val="0"/>
        <w:adjustRightInd w:val="0"/>
        <w:spacing w:after="0" w:line="240" w:lineRule="auto"/>
        <w:rPr>
          <w:rFonts w:ascii="SFBX1200" w:hAnsi="SFBX1200" w:cs="SFBX1200"/>
          <w:sz w:val="28"/>
          <w:szCs w:val="28"/>
        </w:rPr>
      </w:pPr>
    </w:p>
    <w:p w14:paraId="4F6793A2" w14:textId="1EAFB5B0" w:rsidR="009E17F8"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39838C4" wp14:editId="679D359D">
            <wp:extent cx="5758815" cy="3048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8815" cy="3048000"/>
                    </a:xfrm>
                    <a:prstGeom prst="rect">
                      <a:avLst/>
                    </a:prstGeom>
                    <a:noFill/>
                    <a:ln>
                      <a:noFill/>
                    </a:ln>
                  </pic:spPr>
                </pic:pic>
              </a:graphicData>
            </a:graphic>
          </wp:inline>
        </w:drawing>
      </w:r>
    </w:p>
    <w:p w14:paraId="55D9DF0D" w14:textId="77777777" w:rsidR="006E642D" w:rsidRDefault="006E642D" w:rsidP="00BE30F9">
      <w:pPr>
        <w:autoSpaceDE w:val="0"/>
        <w:autoSpaceDN w:val="0"/>
        <w:adjustRightInd w:val="0"/>
        <w:spacing w:after="0" w:line="240" w:lineRule="auto"/>
        <w:rPr>
          <w:rFonts w:ascii="SFBX1200" w:hAnsi="SFBX1200" w:cs="SFBX1200"/>
          <w:sz w:val="28"/>
          <w:szCs w:val="28"/>
        </w:rPr>
      </w:pPr>
    </w:p>
    <w:p w14:paraId="611B7FBE" w14:textId="10142B16" w:rsidR="00D46819" w:rsidRDefault="00573E2B" w:rsidP="00573E2B">
      <w:pPr>
        <w:autoSpaceDE w:val="0"/>
        <w:autoSpaceDN w:val="0"/>
        <w:adjustRightInd w:val="0"/>
        <w:spacing w:after="0" w:line="240" w:lineRule="auto"/>
        <w:ind w:left="2832" w:firstLine="708"/>
        <w:rPr>
          <w:rFonts w:ascii="SFBX1200" w:hAnsi="SFBX1200" w:cs="SFBX1200"/>
          <w:sz w:val="28"/>
          <w:szCs w:val="28"/>
        </w:rPr>
      </w:pPr>
      <w:r w:rsidRPr="0065349D">
        <w:rPr>
          <w:rFonts w:ascii="LMRoman12-Regular" w:hAnsi="LMRoman12-Regular" w:cs="LMRoman12-Regular"/>
          <w:sz w:val="24"/>
          <w:szCs w:val="24"/>
        </w:rPr>
        <w:t>Authentification</w:t>
      </w:r>
    </w:p>
    <w:p w14:paraId="3E7154FA" w14:textId="1CD5D051" w:rsidR="001F0642" w:rsidRDefault="001F0642" w:rsidP="00BE30F9">
      <w:pPr>
        <w:autoSpaceDE w:val="0"/>
        <w:autoSpaceDN w:val="0"/>
        <w:adjustRightInd w:val="0"/>
        <w:spacing w:after="0" w:line="240" w:lineRule="auto"/>
        <w:rPr>
          <w:rFonts w:ascii="SFBX1200" w:hAnsi="SFBX1200" w:cs="SFBX1200"/>
          <w:sz w:val="28"/>
          <w:szCs w:val="28"/>
        </w:rPr>
      </w:pPr>
    </w:p>
    <w:p w14:paraId="51A57091" w14:textId="52DC4CE8" w:rsidR="001F0642" w:rsidRDefault="001F0642" w:rsidP="00BE30F9">
      <w:pPr>
        <w:autoSpaceDE w:val="0"/>
        <w:autoSpaceDN w:val="0"/>
        <w:adjustRightInd w:val="0"/>
        <w:spacing w:after="0" w:line="240" w:lineRule="auto"/>
        <w:rPr>
          <w:rFonts w:ascii="SFBX1200" w:hAnsi="SFBX1200" w:cs="SFBX1200"/>
          <w:sz w:val="28"/>
          <w:szCs w:val="28"/>
        </w:rPr>
      </w:pPr>
    </w:p>
    <w:p w14:paraId="687F3F23" w14:textId="74A62044" w:rsidR="001F0642" w:rsidRDefault="001F0642" w:rsidP="00BE30F9">
      <w:pPr>
        <w:autoSpaceDE w:val="0"/>
        <w:autoSpaceDN w:val="0"/>
        <w:adjustRightInd w:val="0"/>
        <w:spacing w:after="0" w:line="240" w:lineRule="auto"/>
        <w:rPr>
          <w:rFonts w:ascii="SFBX1200" w:hAnsi="SFBX1200" w:cs="SFBX1200"/>
          <w:sz w:val="28"/>
          <w:szCs w:val="28"/>
        </w:rPr>
      </w:pPr>
    </w:p>
    <w:p w14:paraId="2430C8E4" w14:textId="7E9793CA" w:rsidR="001F0642" w:rsidRDefault="001F0642" w:rsidP="00BE30F9">
      <w:pPr>
        <w:autoSpaceDE w:val="0"/>
        <w:autoSpaceDN w:val="0"/>
        <w:adjustRightInd w:val="0"/>
        <w:spacing w:after="0" w:line="240" w:lineRule="auto"/>
        <w:rPr>
          <w:rFonts w:ascii="SFBX1200" w:hAnsi="SFBX1200" w:cs="SFBX1200"/>
          <w:sz w:val="28"/>
          <w:szCs w:val="28"/>
        </w:rPr>
      </w:pPr>
    </w:p>
    <w:p w14:paraId="180D98BB" w14:textId="5CA90A95" w:rsidR="001F0642" w:rsidRDefault="001F0642" w:rsidP="00BE30F9">
      <w:pPr>
        <w:autoSpaceDE w:val="0"/>
        <w:autoSpaceDN w:val="0"/>
        <w:adjustRightInd w:val="0"/>
        <w:spacing w:after="0" w:line="240" w:lineRule="auto"/>
        <w:rPr>
          <w:rFonts w:ascii="SFBX1200" w:hAnsi="SFBX1200" w:cs="SFBX1200"/>
          <w:sz w:val="28"/>
          <w:szCs w:val="28"/>
        </w:rPr>
      </w:pPr>
    </w:p>
    <w:p w14:paraId="5C07EF5D" w14:textId="37769894" w:rsidR="001F0642" w:rsidRDefault="001F0642" w:rsidP="00BE30F9">
      <w:pPr>
        <w:autoSpaceDE w:val="0"/>
        <w:autoSpaceDN w:val="0"/>
        <w:adjustRightInd w:val="0"/>
        <w:spacing w:after="0" w:line="240" w:lineRule="auto"/>
        <w:rPr>
          <w:rFonts w:ascii="SFBX1200" w:hAnsi="SFBX1200" w:cs="SFBX1200"/>
          <w:sz w:val="28"/>
          <w:szCs w:val="28"/>
        </w:rPr>
      </w:pPr>
    </w:p>
    <w:p w14:paraId="5BC83EC7" w14:textId="2C1D5068" w:rsidR="001F0642" w:rsidRDefault="001F0642" w:rsidP="00BE30F9">
      <w:pPr>
        <w:autoSpaceDE w:val="0"/>
        <w:autoSpaceDN w:val="0"/>
        <w:adjustRightInd w:val="0"/>
        <w:spacing w:after="0" w:line="240" w:lineRule="auto"/>
        <w:rPr>
          <w:rFonts w:ascii="SFBX1200" w:hAnsi="SFBX1200" w:cs="SFBX1200"/>
          <w:sz w:val="28"/>
          <w:szCs w:val="28"/>
        </w:rPr>
      </w:pPr>
    </w:p>
    <w:p w14:paraId="7BA25FC6" w14:textId="1F411F66" w:rsidR="001F0642" w:rsidRDefault="001F0642" w:rsidP="00BE30F9">
      <w:pPr>
        <w:autoSpaceDE w:val="0"/>
        <w:autoSpaceDN w:val="0"/>
        <w:adjustRightInd w:val="0"/>
        <w:spacing w:after="0" w:line="240" w:lineRule="auto"/>
        <w:rPr>
          <w:rFonts w:ascii="SFBX1200" w:hAnsi="SFBX1200" w:cs="SFBX1200"/>
          <w:sz w:val="28"/>
          <w:szCs w:val="28"/>
        </w:rPr>
      </w:pPr>
    </w:p>
    <w:p w14:paraId="205E5842" w14:textId="5E6CAB66" w:rsidR="001F0642" w:rsidRDefault="001F0642" w:rsidP="00BE30F9">
      <w:pPr>
        <w:autoSpaceDE w:val="0"/>
        <w:autoSpaceDN w:val="0"/>
        <w:adjustRightInd w:val="0"/>
        <w:spacing w:after="0" w:line="240" w:lineRule="auto"/>
        <w:rPr>
          <w:rFonts w:ascii="SFBX1200" w:hAnsi="SFBX1200" w:cs="SFBX1200"/>
          <w:sz w:val="28"/>
          <w:szCs w:val="28"/>
        </w:rPr>
      </w:pPr>
    </w:p>
    <w:p w14:paraId="09F85694" w14:textId="057111A3" w:rsidR="001F0642" w:rsidRDefault="001F0642" w:rsidP="00BE30F9">
      <w:pPr>
        <w:autoSpaceDE w:val="0"/>
        <w:autoSpaceDN w:val="0"/>
        <w:adjustRightInd w:val="0"/>
        <w:spacing w:after="0" w:line="240" w:lineRule="auto"/>
        <w:rPr>
          <w:rFonts w:ascii="SFBX1200" w:hAnsi="SFBX1200" w:cs="SFBX1200"/>
          <w:sz w:val="28"/>
          <w:szCs w:val="28"/>
        </w:rPr>
      </w:pPr>
    </w:p>
    <w:p w14:paraId="5DBE563B" w14:textId="77777777" w:rsidR="005F4829" w:rsidRPr="0065349D" w:rsidRDefault="005F4829" w:rsidP="00BE30F9">
      <w:pPr>
        <w:autoSpaceDE w:val="0"/>
        <w:autoSpaceDN w:val="0"/>
        <w:adjustRightInd w:val="0"/>
        <w:spacing w:after="0" w:line="240" w:lineRule="auto"/>
        <w:rPr>
          <w:rFonts w:ascii="LMRoman12-Regular" w:hAnsi="LMRoman12-Regular" w:cs="LMRoman12-Regular"/>
          <w:sz w:val="24"/>
          <w:szCs w:val="24"/>
        </w:rPr>
      </w:pPr>
    </w:p>
    <w:p w14:paraId="657B442F" w14:textId="2E4B2BBE" w:rsidR="001F0642" w:rsidRPr="005453C6" w:rsidRDefault="001F0642" w:rsidP="001F0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w:t>
      </w:r>
      <w:r w:rsidRPr="0065349D">
        <w:rPr>
          <w:rFonts w:ascii="LMRoman12-Regular" w:hAnsi="LMRoman12-Regular" w:cs="LMRoman12-Regular"/>
          <w:sz w:val="24"/>
          <w:szCs w:val="24"/>
        </w:rPr>
        <w:t xml:space="preserve">montre </w:t>
      </w:r>
      <w:r w:rsidRPr="005453C6">
        <w:rPr>
          <w:rFonts w:ascii="LMRoman12-Regular" w:hAnsi="LMRoman12-Regular" w:cs="LMRoman12-Regular"/>
          <w:sz w:val="24"/>
          <w:szCs w:val="24"/>
        </w:rPr>
        <w:t>la page</w:t>
      </w:r>
      <w:r w:rsidRPr="0065349D">
        <w:rPr>
          <w:rFonts w:ascii="LMRoman12-Regular" w:hAnsi="LMRoman12-Regular" w:cs="LMRoman12-Regular"/>
          <w:sz w:val="24"/>
          <w:szCs w:val="24"/>
        </w:rPr>
        <w:t xml:space="preserve"> d’accueil</w:t>
      </w:r>
      <w:r w:rsidR="006836C3" w:rsidRPr="0065349D">
        <w:rPr>
          <w:rFonts w:ascii="LMRoman12-Regular" w:hAnsi="LMRoman12-Regular" w:cs="LMRoman12-Regular"/>
          <w:sz w:val="24"/>
          <w:szCs w:val="24"/>
        </w:rPr>
        <w:t xml:space="preserve"> de </w:t>
      </w:r>
      <w:r w:rsidR="005F4829" w:rsidRPr="0065349D">
        <w:rPr>
          <w:rFonts w:ascii="LMRoman12-Regular" w:hAnsi="LMRoman12-Regular" w:cs="LMRoman12-Regular"/>
          <w:sz w:val="24"/>
          <w:szCs w:val="24"/>
        </w:rPr>
        <w:t xml:space="preserve">notre </w:t>
      </w:r>
      <w:r w:rsidR="006836C3" w:rsidRPr="0065349D">
        <w:rPr>
          <w:rFonts w:ascii="LMRoman12-Regular" w:hAnsi="LMRoman12-Regular" w:cs="LMRoman12-Regular"/>
          <w:sz w:val="24"/>
          <w:szCs w:val="24"/>
        </w:rPr>
        <w:t>application</w:t>
      </w:r>
      <w:r w:rsidR="005F4829" w:rsidRPr="0065349D">
        <w:rPr>
          <w:rFonts w:ascii="LMRoman12-Regular" w:hAnsi="LMRoman12-Regular" w:cs="LMRoman12-Regular"/>
          <w:sz w:val="24"/>
          <w:szCs w:val="24"/>
        </w:rPr>
        <w:t xml:space="preserve">, qui permet le dépôt, le transfert d’argent aussi montre la somme d’argent disponible. </w:t>
      </w:r>
    </w:p>
    <w:p w14:paraId="792B847F" w14:textId="1586E50A" w:rsidR="001F0642" w:rsidRPr="0065349D" w:rsidRDefault="001F0642" w:rsidP="00BE30F9">
      <w:pPr>
        <w:autoSpaceDE w:val="0"/>
        <w:autoSpaceDN w:val="0"/>
        <w:adjustRightInd w:val="0"/>
        <w:spacing w:after="0" w:line="240" w:lineRule="auto"/>
        <w:rPr>
          <w:rFonts w:ascii="LMRoman12-Regular" w:hAnsi="LMRoman12-Regular" w:cs="LMRoman12-Regular"/>
          <w:sz w:val="24"/>
          <w:szCs w:val="24"/>
        </w:rPr>
      </w:pPr>
    </w:p>
    <w:p w14:paraId="730D6F7F" w14:textId="77777777" w:rsidR="001F0642" w:rsidRDefault="001F0642" w:rsidP="00BE30F9">
      <w:pPr>
        <w:autoSpaceDE w:val="0"/>
        <w:autoSpaceDN w:val="0"/>
        <w:adjustRightInd w:val="0"/>
        <w:spacing w:after="0" w:line="240" w:lineRule="auto"/>
        <w:rPr>
          <w:rFonts w:ascii="SFBX1200" w:hAnsi="SFBX1200" w:cs="SFBX1200"/>
          <w:sz w:val="28"/>
          <w:szCs w:val="28"/>
        </w:rPr>
      </w:pPr>
    </w:p>
    <w:p w14:paraId="252CA203" w14:textId="761068BC" w:rsidR="00D46819"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3AABABE" wp14:editId="57CAFB44">
            <wp:extent cx="5753100" cy="2715895"/>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715895"/>
                    </a:xfrm>
                    <a:prstGeom prst="rect">
                      <a:avLst/>
                    </a:prstGeom>
                    <a:noFill/>
                    <a:ln>
                      <a:noFill/>
                    </a:ln>
                  </pic:spPr>
                </pic:pic>
              </a:graphicData>
            </a:graphic>
          </wp:inline>
        </w:drawing>
      </w:r>
    </w:p>
    <w:p w14:paraId="6E8EEA4E" w14:textId="77777777" w:rsidR="002E5320" w:rsidRDefault="002E5320" w:rsidP="00BE30F9">
      <w:pPr>
        <w:autoSpaceDE w:val="0"/>
        <w:autoSpaceDN w:val="0"/>
        <w:adjustRightInd w:val="0"/>
        <w:spacing w:after="0" w:line="240" w:lineRule="auto"/>
        <w:rPr>
          <w:rFonts w:ascii="SFBX1200" w:hAnsi="SFBX1200" w:cs="SFBX1200"/>
          <w:sz w:val="28"/>
          <w:szCs w:val="28"/>
        </w:rPr>
      </w:pPr>
    </w:p>
    <w:p w14:paraId="4D9D1807" w14:textId="7E53F5FA" w:rsidR="006E642D" w:rsidRDefault="002E532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LMRoman12-Regular" w:hAnsi="LMRoman12-Regular" w:cs="LMRoman12-Regular"/>
          <w:sz w:val="24"/>
          <w:szCs w:val="24"/>
        </w:rPr>
        <w:t>P</w:t>
      </w:r>
      <w:r w:rsidRPr="005453C6">
        <w:rPr>
          <w:rFonts w:ascii="LMRoman12-Regular" w:hAnsi="LMRoman12-Regular" w:cs="LMRoman12-Regular"/>
          <w:sz w:val="24"/>
          <w:szCs w:val="24"/>
        </w:rPr>
        <w:t>age</w:t>
      </w:r>
      <w:r w:rsidRPr="0065349D">
        <w:rPr>
          <w:rFonts w:ascii="LMRoman12-Regular" w:hAnsi="LMRoman12-Regular" w:cs="LMRoman12-Regular"/>
          <w:sz w:val="24"/>
          <w:szCs w:val="24"/>
        </w:rPr>
        <w:t xml:space="preserve"> d’accueil</w:t>
      </w:r>
    </w:p>
    <w:p w14:paraId="68FDF520" w14:textId="7BBFB5D5" w:rsidR="00D46819" w:rsidRDefault="00D46819" w:rsidP="00BE30F9">
      <w:pPr>
        <w:autoSpaceDE w:val="0"/>
        <w:autoSpaceDN w:val="0"/>
        <w:adjustRightInd w:val="0"/>
        <w:spacing w:after="0" w:line="240" w:lineRule="auto"/>
        <w:rPr>
          <w:rFonts w:ascii="SFBX1200" w:hAnsi="SFBX1200" w:cs="SFBX1200"/>
          <w:sz w:val="28"/>
          <w:szCs w:val="28"/>
        </w:rPr>
      </w:pPr>
    </w:p>
    <w:p w14:paraId="04AFA431" w14:textId="77777777" w:rsidR="002E5320" w:rsidRDefault="002E5320" w:rsidP="00BE30F9">
      <w:pPr>
        <w:autoSpaceDE w:val="0"/>
        <w:autoSpaceDN w:val="0"/>
        <w:adjustRightInd w:val="0"/>
        <w:spacing w:after="0" w:line="240" w:lineRule="auto"/>
        <w:rPr>
          <w:rFonts w:ascii="SFBX1200" w:hAnsi="SFBX1200" w:cs="SFBX1200"/>
          <w:sz w:val="28"/>
          <w:szCs w:val="28"/>
        </w:rPr>
      </w:pPr>
    </w:p>
    <w:p w14:paraId="6A81329C" w14:textId="5C3AC94D" w:rsidR="0065349D" w:rsidRPr="005453C6" w:rsidRDefault="0065349D" w:rsidP="0065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Pr>
          <w:rFonts w:ascii="LMRoman12-Regular" w:hAnsi="LMRoman12-Regular" w:cs="LMRoman12-Regular"/>
          <w:sz w:val="24"/>
          <w:szCs w:val="24"/>
        </w:rPr>
        <w:t xml:space="preserve">  Cette interface </w:t>
      </w:r>
      <w:r>
        <w:rPr>
          <w:rFonts w:ascii="SFRM1200" w:hAnsi="SFRM1200" w:cs="SFRM1200"/>
          <w:sz w:val="24"/>
          <w:szCs w:val="24"/>
        </w:rPr>
        <w:t xml:space="preserve">indique le compte et le montant déposé    </w:t>
      </w:r>
      <w:r>
        <w:rPr>
          <w:rFonts w:ascii="LMRoman12-Regular" w:hAnsi="LMRoman12-Regular" w:cs="LMRoman12-Regular"/>
          <w:sz w:val="24"/>
          <w:szCs w:val="24"/>
        </w:rPr>
        <w:t xml:space="preserve"> </w:t>
      </w:r>
      <w:r w:rsidRPr="0065349D">
        <w:rPr>
          <w:rFonts w:ascii="LMRoman12-Regular" w:hAnsi="LMRoman12-Regular" w:cs="LMRoman12-Regular"/>
          <w:sz w:val="24"/>
          <w:szCs w:val="24"/>
        </w:rPr>
        <w:t xml:space="preserve"> </w:t>
      </w:r>
    </w:p>
    <w:p w14:paraId="69FAB658" w14:textId="77777777" w:rsidR="0065349D" w:rsidRDefault="0065349D" w:rsidP="00BE30F9">
      <w:pPr>
        <w:autoSpaceDE w:val="0"/>
        <w:autoSpaceDN w:val="0"/>
        <w:adjustRightInd w:val="0"/>
        <w:spacing w:after="0" w:line="240" w:lineRule="auto"/>
        <w:rPr>
          <w:rFonts w:ascii="SFBX1200" w:hAnsi="SFBX1200" w:cs="SFBX1200"/>
          <w:sz w:val="28"/>
          <w:szCs w:val="28"/>
        </w:rPr>
      </w:pPr>
    </w:p>
    <w:p w14:paraId="6D7EAA46" w14:textId="6509020B" w:rsidR="00D46819"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6F099D87" wp14:editId="3CFFFC12">
            <wp:extent cx="5137479" cy="3602689"/>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9595" cy="3604173"/>
                    </a:xfrm>
                    <a:prstGeom prst="rect">
                      <a:avLst/>
                    </a:prstGeom>
                    <a:noFill/>
                    <a:ln>
                      <a:noFill/>
                    </a:ln>
                  </pic:spPr>
                </pic:pic>
              </a:graphicData>
            </a:graphic>
          </wp:inline>
        </w:drawing>
      </w:r>
    </w:p>
    <w:p w14:paraId="3E767AF3" w14:textId="773F9882" w:rsidR="00D46819" w:rsidRDefault="002E532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t>Dépôt d’argent</w:t>
      </w:r>
    </w:p>
    <w:p w14:paraId="6CE753B7" w14:textId="45A5FDD3" w:rsidR="00D46819" w:rsidRPr="00353E06" w:rsidRDefault="00154E72" w:rsidP="00BE30F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Cette interface présente </w:t>
      </w:r>
      <w:r w:rsidRPr="00154E72">
        <w:rPr>
          <w:rFonts w:ascii="Times New Roman" w:hAnsi="Times New Roman" w:cs="Times New Roman"/>
          <w:sz w:val="24"/>
          <w:szCs w:val="24"/>
        </w:rPr>
        <w:t>l’historique des</w:t>
      </w:r>
      <w:r w:rsidRPr="00353E06">
        <w:rPr>
          <w:rFonts w:ascii="Times New Roman" w:hAnsi="Times New Roman" w:cs="Times New Roman"/>
          <w:sz w:val="24"/>
          <w:szCs w:val="24"/>
        </w:rPr>
        <w:t xml:space="preserve"> transactions avec leur détailles</w:t>
      </w:r>
      <w:r w:rsidR="00F86AF5">
        <w:rPr>
          <w:rFonts w:ascii="Times New Roman" w:hAnsi="Times New Roman" w:cs="Times New Roman"/>
          <w:sz w:val="24"/>
          <w:szCs w:val="24"/>
        </w:rPr>
        <w:t>.</w:t>
      </w:r>
    </w:p>
    <w:p w14:paraId="2BDA3F88" w14:textId="6EC4182D" w:rsidR="00D46819" w:rsidRPr="00353E06" w:rsidRDefault="00D46819" w:rsidP="00BE30F9">
      <w:pPr>
        <w:autoSpaceDE w:val="0"/>
        <w:autoSpaceDN w:val="0"/>
        <w:adjustRightInd w:val="0"/>
        <w:spacing w:after="0" w:line="240" w:lineRule="auto"/>
        <w:rPr>
          <w:rFonts w:ascii="Times New Roman" w:hAnsi="Times New Roman" w:cs="Times New Roman"/>
          <w:sz w:val="24"/>
          <w:szCs w:val="24"/>
        </w:rPr>
      </w:pPr>
    </w:p>
    <w:p w14:paraId="73E05E88" w14:textId="01978A76" w:rsidR="00D46819" w:rsidRDefault="00D46819" w:rsidP="00BE30F9">
      <w:pPr>
        <w:autoSpaceDE w:val="0"/>
        <w:autoSpaceDN w:val="0"/>
        <w:adjustRightInd w:val="0"/>
        <w:spacing w:after="0" w:line="240" w:lineRule="auto"/>
        <w:rPr>
          <w:rFonts w:ascii="SFBX1200" w:hAnsi="SFBX1200" w:cs="SFBX1200"/>
          <w:sz w:val="28"/>
          <w:szCs w:val="28"/>
        </w:rPr>
      </w:pPr>
    </w:p>
    <w:p w14:paraId="2DA77881" w14:textId="0CC6CA14" w:rsidR="00D46819" w:rsidRDefault="00D46819" w:rsidP="00BE30F9">
      <w:pPr>
        <w:autoSpaceDE w:val="0"/>
        <w:autoSpaceDN w:val="0"/>
        <w:adjustRightInd w:val="0"/>
        <w:spacing w:after="0" w:line="240" w:lineRule="auto"/>
        <w:rPr>
          <w:rFonts w:ascii="SFBX1200" w:hAnsi="SFBX1200" w:cs="SFBX1200"/>
          <w:sz w:val="28"/>
          <w:szCs w:val="28"/>
        </w:rPr>
      </w:pPr>
    </w:p>
    <w:p w14:paraId="1516DEC4" w14:textId="688EF547" w:rsidR="00E11E82"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2D0E9F18" wp14:editId="24FA25AD">
            <wp:extent cx="5758815" cy="3249295"/>
            <wp:effectExtent l="0" t="0" r="0" b="8255"/>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815" cy="3249295"/>
                    </a:xfrm>
                    <a:prstGeom prst="rect">
                      <a:avLst/>
                    </a:prstGeom>
                    <a:noFill/>
                    <a:ln>
                      <a:noFill/>
                    </a:ln>
                  </pic:spPr>
                </pic:pic>
              </a:graphicData>
            </a:graphic>
          </wp:inline>
        </w:drawing>
      </w:r>
    </w:p>
    <w:p w14:paraId="4F64981B" w14:textId="77777777" w:rsidR="004E1933" w:rsidRDefault="004E1933" w:rsidP="00BE30F9">
      <w:pPr>
        <w:autoSpaceDE w:val="0"/>
        <w:autoSpaceDN w:val="0"/>
        <w:adjustRightInd w:val="0"/>
        <w:spacing w:after="0" w:line="240" w:lineRule="auto"/>
        <w:rPr>
          <w:rFonts w:ascii="SFBX1200" w:hAnsi="SFBX1200" w:cs="SFBX1200"/>
          <w:sz w:val="28"/>
          <w:szCs w:val="28"/>
        </w:rPr>
      </w:pPr>
    </w:p>
    <w:p w14:paraId="2AE7E5B0" w14:textId="2AB3F52A" w:rsidR="00154E72" w:rsidRDefault="00F86AF5"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sidRPr="00154E72">
        <w:rPr>
          <w:rFonts w:ascii="Times New Roman" w:hAnsi="Times New Roman" w:cs="Times New Roman"/>
          <w:sz w:val="24"/>
          <w:szCs w:val="24"/>
        </w:rPr>
        <w:t>Historique des</w:t>
      </w:r>
      <w:r w:rsidRPr="00353E06">
        <w:rPr>
          <w:rFonts w:ascii="Times New Roman" w:hAnsi="Times New Roman" w:cs="Times New Roman"/>
          <w:sz w:val="24"/>
          <w:szCs w:val="24"/>
        </w:rPr>
        <w:t xml:space="preserve"> transactions</w:t>
      </w:r>
    </w:p>
    <w:p w14:paraId="352DEF17" w14:textId="0C074EB0" w:rsidR="00883C3B" w:rsidRDefault="00883C3B" w:rsidP="00BE30F9">
      <w:pPr>
        <w:autoSpaceDE w:val="0"/>
        <w:autoSpaceDN w:val="0"/>
        <w:adjustRightInd w:val="0"/>
        <w:spacing w:after="0" w:line="240" w:lineRule="auto"/>
        <w:rPr>
          <w:rFonts w:ascii="SFBX1200" w:hAnsi="SFBX1200" w:cs="SFBX1200"/>
          <w:sz w:val="28"/>
          <w:szCs w:val="28"/>
        </w:rPr>
      </w:pPr>
    </w:p>
    <w:p w14:paraId="0F6270E9" w14:textId="4E924C3F" w:rsidR="00F86AF5" w:rsidRDefault="00F86AF5" w:rsidP="00BE30F9">
      <w:pPr>
        <w:autoSpaceDE w:val="0"/>
        <w:autoSpaceDN w:val="0"/>
        <w:adjustRightInd w:val="0"/>
        <w:spacing w:after="0" w:line="240" w:lineRule="auto"/>
        <w:rPr>
          <w:rFonts w:ascii="SFBX1200" w:hAnsi="SFBX1200" w:cs="SFBX1200"/>
          <w:sz w:val="28"/>
          <w:szCs w:val="28"/>
        </w:rPr>
      </w:pPr>
    </w:p>
    <w:p w14:paraId="5D83F02A" w14:textId="29A16EF3" w:rsidR="00F86AF5" w:rsidRDefault="00F86AF5" w:rsidP="00BE30F9">
      <w:pPr>
        <w:autoSpaceDE w:val="0"/>
        <w:autoSpaceDN w:val="0"/>
        <w:adjustRightInd w:val="0"/>
        <w:spacing w:after="0" w:line="240" w:lineRule="auto"/>
        <w:rPr>
          <w:rFonts w:ascii="SFBX1200" w:hAnsi="SFBX1200" w:cs="SFBX1200"/>
          <w:sz w:val="28"/>
          <w:szCs w:val="28"/>
        </w:rPr>
      </w:pPr>
    </w:p>
    <w:p w14:paraId="312A2523" w14:textId="38DF86C8" w:rsidR="00F86AF5" w:rsidRDefault="00F86AF5" w:rsidP="00BE30F9">
      <w:pPr>
        <w:autoSpaceDE w:val="0"/>
        <w:autoSpaceDN w:val="0"/>
        <w:adjustRightInd w:val="0"/>
        <w:spacing w:after="0" w:line="240" w:lineRule="auto"/>
        <w:rPr>
          <w:rFonts w:ascii="SFBX1200" w:hAnsi="SFBX1200" w:cs="SFBX1200"/>
          <w:sz w:val="28"/>
          <w:szCs w:val="28"/>
        </w:rPr>
      </w:pPr>
    </w:p>
    <w:p w14:paraId="7242830A" w14:textId="77777777" w:rsidR="00F86AF5" w:rsidRDefault="00F86AF5" w:rsidP="00BE30F9">
      <w:pPr>
        <w:autoSpaceDE w:val="0"/>
        <w:autoSpaceDN w:val="0"/>
        <w:adjustRightInd w:val="0"/>
        <w:spacing w:after="0" w:line="240" w:lineRule="auto"/>
        <w:rPr>
          <w:rFonts w:ascii="SFBX1200" w:hAnsi="SFBX1200" w:cs="SFBX1200"/>
          <w:sz w:val="28"/>
          <w:szCs w:val="28"/>
        </w:rPr>
      </w:pPr>
    </w:p>
    <w:p w14:paraId="0613335D" w14:textId="3F695D5C" w:rsidR="00154E72" w:rsidRDefault="00883C3B" w:rsidP="00BE30F9">
      <w:pPr>
        <w:autoSpaceDE w:val="0"/>
        <w:autoSpaceDN w:val="0"/>
        <w:adjustRightInd w:val="0"/>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w:t>
      </w:r>
      <w:r w:rsidRPr="0065349D">
        <w:rPr>
          <w:rFonts w:ascii="LMRoman12-Regular" w:hAnsi="LMRoman12-Regular" w:cs="LMRoman12-Regular"/>
          <w:sz w:val="24"/>
          <w:szCs w:val="24"/>
        </w:rPr>
        <w:t>montre</w:t>
      </w:r>
      <w:r>
        <w:rPr>
          <w:rFonts w:ascii="LMRoman12-Regular" w:hAnsi="LMRoman12-Regular" w:cs="LMRoman12-Regular"/>
          <w:sz w:val="24"/>
          <w:szCs w:val="24"/>
        </w:rPr>
        <w:t xml:space="preserve"> le tableau de bord</w:t>
      </w:r>
      <w:r w:rsidR="0033672C">
        <w:rPr>
          <w:rFonts w:ascii="LMRoman12-Regular" w:hAnsi="LMRoman12-Regular" w:cs="LMRoman12-Regular"/>
          <w:sz w:val="24"/>
          <w:szCs w:val="24"/>
        </w:rPr>
        <w:t xml:space="preserve"> de la banque avec</w:t>
      </w:r>
      <w:r>
        <w:rPr>
          <w:rFonts w:ascii="LMRoman12-Regular" w:hAnsi="LMRoman12-Regular" w:cs="LMRoman12-Regular"/>
          <w:sz w:val="24"/>
          <w:szCs w:val="24"/>
        </w:rPr>
        <w:t xml:space="preserve"> des différents graphiques </w:t>
      </w:r>
      <w:r w:rsidR="008A6C12">
        <w:rPr>
          <w:rFonts w:ascii="SFRM1200" w:hAnsi="SFRM1200" w:cs="SFRM1200"/>
          <w:sz w:val="24"/>
          <w:szCs w:val="24"/>
        </w:rPr>
        <w:t>pilotage qui permettent aux gestionnaires de prendre connaissance de l’état de l’évolution des systèmes qu’ils pilotent et d’identifier les tendances.</w:t>
      </w:r>
    </w:p>
    <w:p w14:paraId="122092B1" w14:textId="77777777" w:rsidR="00D514BF" w:rsidRDefault="00D514BF" w:rsidP="00BE30F9">
      <w:pPr>
        <w:autoSpaceDE w:val="0"/>
        <w:autoSpaceDN w:val="0"/>
        <w:adjustRightInd w:val="0"/>
        <w:spacing w:after="0" w:line="240" w:lineRule="auto"/>
        <w:rPr>
          <w:rFonts w:ascii="SFBX1200" w:hAnsi="SFBX1200" w:cs="SFBX1200"/>
          <w:sz w:val="28"/>
          <w:szCs w:val="28"/>
        </w:rPr>
      </w:pPr>
    </w:p>
    <w:p w14:paraId="41431EBF" w14:textId="52D6CA2C" w:rsidR="00D46819" w:rsidRDefault="00E11E82"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lastRenderedPageBreak/>
        <w:drawing>
          <wp:inline distT="0" distB="0" distL="0" distR="0" wp14:anchorId="61F8CCB8" wp14:editId="21565CF1">
            <wp:extent cx="5758815" cy="28632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2863215"/>
                    </a:xfrm>
                    <a:prstGeom prst="rect">
                      <a:avLst/>
                    </a:prstGeom>
                    <a:noFill/>
                    <a:ln>
                      <a:noFill/>
                    </a:ln>
                  </pic:spPr>
                </pic:pic>
              </a:graphicData>
            </a:graphic>
          </wp:inline>
        </w:drawing>
      </w:r>
    </w:p>
    <w:p w14:paraId="4B4A546B" w14:textId="7D957671" w:rsidR="00D46819" w:rsidRDefault="00D46819" w:rsidP="00BE30F9">
      <w:pPr>
        <w:autoSpaceDE w:val="0"/>
        <w:autoSpaceDN w:val="0"/>
        <w:adjustRightInd w:val="0"/>
        <w:spacing w:after="0" w:line="240" w:lineRule="auto"/>
        <w:rPr>
          <w:rFonts w:ascii="SFBX1200" w:hAnsi="SFBX1200" w:cs="SFBX1200"/>
          <w:sz w:val="28"/>
          <w:szCs w:val="28"/>
        </w:rPr>
      </w:pPr>
    </w:p>
    <w:p w14:paraId="69EDCAA1" w14:textId="30583964" w:rsidR="00D46819" w:rsidRDefault="00F2033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LMRoman12-Regular" w:hAnsi="LMRoman12-Regular" w:cs="LMRoman12-Regular"/>
          <w:sz w:val="24"/>
          <w:szCs w:val="24"/>
        </w:rPr>
        <w:t>Tableau de bord de la banque</w:t>
      </w:r>
    </w:p>
    <w:p w14:paraId="66F237BC" w14:textId="75510EC5" w:rsidR="00D46819" w:rsidRDefault="00D46819" w:rsidP="00BE30F9">
      <w:pPr>
        <w:autoSpaceDE w:val="0"/>
        <w:autoSpaceDN w:val="0"/>
        <w:adjustRightInd w:val="0"/>
        <w:spacing w:after="0" w:line="240" w:lineRule="auto"/>
        <w:rPr>
          <w:rFonts w:ascii="SFBX1200" w:hAnsi="SFBX1200" w:cs="SFBX1200"/>
          <w:sz w:val="28"/>
          <w:szCs w:val="28"/>
        </w:rPr>
      </w:pPr>
    </w:p>
    <w:p w14:paraId="41B095D9" w14:textId="2E719075" w:rsidR="00D46819" w:rsidRDefault="00D46819" w:rsidP="00BE30F9">
      <w:pPr>
        <w:autoSpaceDE w:val="0"/>
        <w:autoSpaceDN w:val="0"/>
        <w:adjustRightInd w:val="0"/>
        <w:spacing w:after="0" w:line="240" w:lineRule="auto"/>
        <w:rPr>
          <w:rFonts w:ascii="SFBX1200" w:hAnsi="SFBX1200" w:cs="SFBX1200"/>
          <w:sz w:val="28"/>
          <w:szCs w:val="28"/>
        </w:rPr>
      </w:pPr>
    </w:p>
    <w:p w14:paraId="55BF9E30" w14:textId="33246E6E" w:rsidR="00D46819" w:rsidRDefault="00D46819" w:rsidP="00BE30F9">
      <w:pPr>
        <w:autoSpaceDE w:val="0"/>
        <w:autoSpaceDN w:val="0"/>
        <w:adjustRightInd w:val="0"/>
        <w:spacing w:after="0" w:line="240" w:lineRule="auto"/>
        <w:rPr>
          <w:rFonts w:ascii="SFBX1200" w:hAnsi="SFBX1200" w:cs="SFBX1200"/>
          <w:sz w:val="28"/>
          <w:szCs w:val="28"/>
        </w:rPr>
      </w:pPr>
    </w:p>
    <w:p w14:paraId="17AD4762" w14:textId="6D9830C6" w:rsidR="00D46819" w:rsidRDefault="00D46819" w:rsidP="00BE30F9">
      <w:pPr>
        <w:autoSpaceDE w:val="0"/>
        <w:autoSpaceDN w:val="0"/>
        <w:adjustRightInd w:val="0"/>
        <w:spacing w:after="0" w:line="240" w:lineRule="auto"/>
        <w:rPr>
          <w:rFonts w:ascii="SFBX1200" w:hAnsi="SFBX1200" w:cs="SFBX1200"/>
          <w:sz w:val="28"/>
          <w:szCs w:val="28"/>
        </w:rPr>
      </w:pPr>
    </w:p>
    <w:p w14:paraId="4E102BE3" w14:textId="77777777" w:rsidR="001D372B" w:rsidRPr="001D372B" w:rsidRDefault="001D372B" w:rsidP="001D372B">
      <w:pPr>
        <w:pStyle w:val="Paragraphedeliste"/>
        <w:numPr>
          <w:ilvl w:val="0"/>
          <w:numId w:val="27"/>
        </w:numPr>
        <w:autoSpaceDE w:val="0"/>
        <w:autoSpaceDN w:val="0"/>
        <w:adjustRightInd w:val="0"/>
        <w:spacing w:after="0" w:line="240" w:lineRule="auto"/>
        <w:rPr>
          <w:rFonts w:ascii="SFBX1200" w:hAnsi="SFBX1200" w:cs="SFBX1200"/>
          <w:b/>
          <w:bCs/>
          <w:sz w:val="42"/>
          <w:szCs w:val="42"/>
        </w:rPr>
      </w:pPr>
      <w:r w:rsidRPr="001D372B">
        <w:rPr>
          <w:rFonts w:ascii="SFBX1200" w:hAnsi="SFBX1200" w:cs="SFBX1200"/>
          <w:b/>
          <w:bCs/>
          <w:sz w:val="42"/>
          <w:szCs w:val="42"/>
        </w:rPr>
        <w:t>Partie Bi :</w:t>
      </w:r>
    </w:p>
    <w:p w14:paraId="5D7083D2" w14:textId="77777777" w:rsidR="001D372B" w:rsidRDefault="001D372B" w:rsidP="001D372B">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 </w:t>
      </w:r>
    </w:p>
    <w:p w14:paraId="407DFFC2" w14:textId="77777777" w:rsidR="001D372B" w:rsidRDefault="001D372B" w:rsidP="001D372B">
      <w:pPr>
        <w:rPr>
          <w:b/>
          <w:bCs/>
          <w:sz w:val="36"/>
          <w:szCs w:val="36"/>
        </w:rPr>
      </w:pPr>
      <w:r>
        <w:rPr>
          <w:b/>
          <w:bCs/>
          <w:sz w:val="36"/>
          <w:szCs w:val="36"/>
        </w:rPr>
        <w:t>ETL</w:t>
      </w:r>
    </w:p>
    <w:p w14:paraId="3CC9819B" w14:textId="77777777" w:rsidR="001D372B" w:rsidRDefault="001D372B" w:rsidP="001D372B"/>
    <w:p w14:paraId="197DDFC4" w14:textId="77777777" w:rsidR="001D372B" w:rsidRDefault="001D372B" w:rsidP="001D372B">
      <w:pPr>
        <w:rPr>
          <w:sz w:val="23"/>
          <w:szCs w:val="23"/>
        </w:rPr>
      </w:pPr>
      <w:r>
        <w:rPr>
          <w:sz w:val="23"/>
          <w:szCs w:val="23"/>
        </w:rPr>
        <w:t>L’implémentation ETL consiste à mettre en place ce qu’on appelle en nomenclature (instance de classification) de Talend des « jobs » permettant d’extraire les données à partir de la base sources, d’effectuer les transformations nécessaires et de les charger dans le Data Warehouse.</w:t>
      </w:r>
    </w:p>
    <w:p w14:paraId="0CFE2E7C" w14:textId="77777777" w:rsidR="001D372B" w:rsidRDefault="001D372B" w:rsidP="001D372B">
      <w:pPr>
        <w:rPr>
          <w:sz w:val="23"/>
          <w:szCs w:val="23"/>
        </w:rPr>
      </w:pPr>
    </w:p>
    <w:p w14:paraId="0E49FB14" w14:textId="77777777" w:rsidR="001D372B" w:rsidRDefault="001D372B" w:rsidP="001D372B">
      <w:pPr>
        <w:pStyle w:val="Paragraphedeliste"/>
        <w:numPr>
          <w:ilvl w:val="0"/>
          <w:numId w:val="30"/>
        </w:numPr>
        <w:spacing w:line="256" w:lineRule="auto"/>
        <w:rPr>
          <w:sz w:val="23"/>
          <w:szCs w:val="23"/>
        </w:rPr>
      </w:pPr>
      <w:r>
        <w:rPr>
          <w:sz w:val="28"/>
          <w:szCs w:val="28"/>
        </w:rPr>
        <w:t>Extraction et transformation des données</w:t>
      </w:r>
    </w:p>
    <w:p w14:paraId="4731F24D" w14:textId="77777777" w:rsidR="001D372B" w:rsidRDefault="001D372B" w:rsidP="001D372B">
      <w:pPr>
        <w:rPr>
          <w:rFonts w:ascii="SFRM1200" w:hAnsi="SFRM1200" w:cs="SFRM1200"/>
          <w:sz w:val="24"/>
          <w:szCs w:val="24"/>
        </w:rPr>
      </w:pPr>
      <w:r>
        <w:rPr>
          <w:sz w:val="23"/>
          <w:szCs w:val="23"/>
        </w:rPr>
        <w:t xml:space="preserve">Au cours de cette étape on a eu recours à l’extraction et à </w:t>
      </w:r>
      <w:r>
        <w:rPr>
          <w:rFonts w:ascii="SFRM1200" w:hAnsi="SFRM1200" w:cs="SFRM1200"/>
          <w:sz w:val="24"/>
          <w:szCs w:val="24"/>
        </w:rPr>
        <w:t>la transformation, l’extraction des données se fait par connexion avec l’entrepôt de données avec Talend après, nous procédant à la régulation et la correction des données pour éviter les éventuels problèmes, parmi ces derniers on peut citer :</w:t>
      </w:r>
    </w:p>
    <w:p w14:paraId="62294B1D" w14:textId="77777777" w:rsidR="001D372B" w:rsidRDefault="001D372B" w:rsidP="001D372B">
      <w:pPr>
        <w:rPr>
          <w:rFonts w:ascii="SFRM1200" w:hAnsi="SFRM1200" w:cs="SFRM1200"/>
          <w:sz w:val="24"/>
          <w:szCs w:val="24"/>
        </w:rPr>
      </w:pPr>
      <w:r>
        <w:rPr>
          <w:rFonts w:ascii="SFRM1200" w:hAnsi="SFRM1200" w:cs="SFRM1200"/>
          <w:sz w:val="24"/>
          <w:szCs w:val="24"/>
        </w:rPr>
        <w:t>Le séparateur virgule qui engendrera beaucoup de problèmes au cours des prochaines étapes et pour cela nous avons remplacé les virgules par des points, aussi nous avons remarqué une erreur au niveau de la date, qui se présente sous différent format comme dd/mm/</w:t>
      </w:r>
      <w:proofErr w:type="spellStart"/>
      <w:r>
        <w:rPr>
          <w:rFonts w:ascii="SFRM1200" w:hAnsi="SFRM1200" w:cs="SFRM1200"/>
          <w:sz w:val="24"/>
          <w:szCs w:val="24"/>
        </w:rPr>
        <w:t>yyyy</w:t>
      </w:r>
      <w:proofErr w:type="spellEnd"/>
      <w:r>
        <w:rPr>
          <w:rFonts w:ascii="SFRM1200" w:hAnsi="SFRM1200" w:cs="SFRM1200"/>
          <w:sz w:val="24"/>
          <w:szCs w:val="24"/>
        </w:rPr>
        <w:t xml:space="preserve"> ou mm/dd/</w:t>
      </w:r>
      <w:proofErr w:type="spellStart"/>
      <w:r>
        <w:rPr>
          <w:rFonts w:ascii="SFRM1200" w:hAnsi="SFRM1200" w:cs="SFRM1200"/>
          <w:sz w:val="24"/>
          <w:szCs w:val="24"/>
        </w:rPr>
        <w:t>yyyy</w:t>
      </w:r>
      <w:proofErr w:type="spellEnd"/>
      <w:r>
        <w:rPr>
          <w:rFonts w:ascii="SFRM1200" w:hAnsi="SFRM1200" w:cs="SFRM1200"/>
          <w:sz w:val="24"/>
          <w:szCs w:val="24"/>
        </w:rPr>
        <w:t>, donc nous avons standardisé ce format.</w:t>
      </w:r>
    </w:p>
    <w:p w14:paraId="2EAEB7FC" w14:textId="77777777" w:rsidR="00F1648F" w:rsidRDefault="00F1648F" w:rsidP="00F1648F">
      <w:pPr>
        <w:rPr>
          <w:rFonts w:ascii="SFRM1200" w:hAnsi="SFRM1200" w:cs="SFRM1200"/>
          <w:sz w:val="24"/>
          <w:szCs w:val="24"/>
        </w:rPr>
      </w:pPr>
      <w:r>
        <w:rPr>
          <w:rFonts w:ascii="SFRM1200" w:hAnsi="SFRM1200" w:cs="SFRM1200"/>
          <w:sz w:val="24"/>
          <w:szCs w:val="24"/>
        </w:rPr>
        <w:lastRenderedPageBreak/>
        <w:t>Après nous avons créé les dimensions d’analyse du dataware house, les figures ci-dessous représentent le travail réalisé d’extraction et de transformation de données avec le logiciel Talend.</w:t>
      </w:r>
    </w:p>
    <w:p w14:paraId="02FE5120" w14:textId="227D42A5" w:rsidR="001D372B" w:rsidRDefault="001D372B" w:rsidP="001D372B">
      <w:pPr>
        <w:rPr>
          <w:sz w:val="23"/>
          <w:szCs w:val="23"/>
        </w:rPr>
      </w:pPr>
      <w:r>
        <w:rPr>
          <w:noProof/>
          <w:sz w:val="23"/>
          <w:szCs w:val="23"/>
        </w:rPr>
        <w:drawing>
          <wp:inline distT="0" distB="0" distL="0" distR="0" wp14:anchorId="09A0F570" wp14:editId="34E724D8">
            <wp:extent cx="5759450" cy="45847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4584700"/>
                    </a:xfrm>
                    <a:prstGeom prst="rect">
                      <a:avLst/>
                    </a:prstGeom>
                    <a:noFill/>
                    <a:ln>
                      <a:noFill/>
                    </a:ln>
                  </pic:spPr>
                </pic:pic>
              </a:graphicData>
            </a:graphic>
          </wp:inline>
        </w:drawing>
      </w:r>
    </w:p>
    <w:p w14:paraId="717AF95C" w14:textId="0FB4319C" w:rsidR="001D372B" w:rsidRDefault="002151C5" w:rsidP="002151C5">
      <w:pPr>
        <w:ind w:left="1416" w:firstLine="708"/>
        <w:rPr>
          <w:sz w:val="23"/>
          <w:szCs w:val="23"/>
        </w:rPr>
      </w:pPr>
      <w:bookmarkStart w:id="0" w:name="_Hlk79876510"/>
      <w:r>
        <w:rPr>
          <w:rFonts w:ascii="SFRM1200" w:hAnsi="SFRM1200" w:cs="SFRM1200"/>
          <w:sz w:val="24"/>
          <w:szCs w:val="24"/>
        </w:rPr>
        <w:t>Extraction et de transformation de données</w:t>
      </w:r>
    </w:p>
    <w:bookmarkEnd w:id="0"/>
    <w:p w14:paraId="15BD3C3B" w14:textId="77777777" w:rsidR="001D372B" w:rsidRDefault="001D372B" w:rsidP="001D372B">
      <w:pPr>
        <w:pStyle w:val="Paragraphedeliste"/>
        <w:numPr>
          <w:ilvl w:val="0"/>
          <w:numId w:val="30"/>
        </w:numPr>
        <w:spacing w:line="256" w:lineRule="auto"/>
        <w:rPr>
          <w:b/>
          <w:bCs/>
          <w:sz w:val="28"/>
          <w:szCs w:val="28"/>
        </w:rPr>
      </w:pPr>
      <w:r>
        <w:rPr>
          <w:b/>
          <w:bCs/>
          <w:sz w:val="28"/>
          <w:szCs w:val="28"/>
        </w:rPr>
        <w:t>Chargement des données</w:t>
      </w:r>
    </w:p>
    <w:p w14:paraId="17BC6CF1" w14:textId="77777777" w:rsidR="001D372B" w:rsidRDefault="001D372B" w:rsidP="001D372B">
      <w:pPr>
        <w:rPr>
          <w:sz w:val="23"/>
          <w:szCs w:val="23"/>
        </w:rPr>
      </w:pPr>
    </w:p>
    <w:p w14:paraId="32AC144C" w14:textId="77777777" w:rsidR="001D372B" w:rsidRDefault="001D372B" w:rsidP="001D372B">
      <w:pPr>
        <w:rPr>
          <w:sz w:val="23"/>
          <w:szCs w:val="23"/>
        </w:rPr>
      </w:pPr>
    </w:p>
    <w:p w14:paraId="0E936AAC" w14:textId="77777777" w:rsidR="001D372B" w:rsidRDefault="001D372B" w:rsidP="001D372B">
      <w:pPr>
        <w:rPr>
          <w:sz w:val="23"/>
          <w:szCs w:val="23"/>
        </w:rPr>
      </w:pPr>
      <w:r>
        <w:rPr>
          <w:sz w:val="23"/>
          <w:szCs w:val="23"/>
        </w:rPr>
        <w:t>Après toutes les extractions et transformations effectuées dans les étapes précédentes de l’ETL, les données seront chargées dans notre dataware house qui est installé sur un serveur de base de données, la figure suivante est le schéma relatif au job d’alimentation de la table de fait de notre entrepôt de données.</w:t>
      </w:r>
    </w:p>
    <w:p w14:paraId="487011C4" w14:textId="77777777" w:rsidR="001D372B" w:rsidRDefault="001D372B" w:rsidP="001D372B">
      <w:pPr>
        <w:rPr>
          <w:sz w:val="23"/>
          <w:szCs w:val="23"/>
        </w:rPr>
      </w:pPr>
    </w:p>
    <w:p w14:paraId="0E665869" w14:textId="5F4D1C0A" w:rsidR="001D372B" w:rsidRDefault="001D372B" w:rsidP="005B58DE">
      <w:pPr>
        <w:jc w:val="center"/>
        <w:rPr>
          <w:sz w:val="23"/>
          <w:szCs w:val="23"/>
        </w:rPr>
      </w:pPr>
      <w:r>
        <w:rPr>
          <w:noProof/>
          <w:sz w:val="23"/>
          <w:szCs w:val="23"/>
        </w:rPr>
        <w:lastRenderedPageBreak/>
        <w:drawing>
          <wp:inline distT="0" distB="0" distL="0" distR="0" wp14:anchorId="7EF48AA6" wp14:editId="1D89C570">
            <wp:extent cx="5753100" cy="41275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127500"/>
                    </a:xfrm>
                    <a:prstGeom prst="rect">
                      <a:avLst/>
                    </a:prstGeom>
                    <a:noFill/>
                    <a:ln>
                      <a:noFill/>
                    </a:ln>
                  </pic:spPr>
                </pic:pic>
              </a:graphicData>
            </a:graphic>
          </wp:inline>
        </w:drawing>
      </w:r>
    </w:p>
    <w:p w14:paraId="561EA47E" w14:textId="77777777" w:rsidR="005B58DE" w:rsidRPr="00A573BD" w:rsidRDefault="005B58DE" w:rsidP="00A573BD">
      <w:pPr>
        <w:spacing w:line="256" w:lineRule="auto"/>
        <w:jc w:val="center"/>
        <w:rPr>
          <w:rFonts w:ascii="SFRM1200" w:hAnsi="SFRM1200" w:cs="SFRM1200"/>
          <w:sz w:val="24"/>
          <w:szCs w:val="24"/>
        </w:rPr>
      </w:pPr>
      <w:bookmarkStart w:id="1" w:name="_Hlk79876505"/>
      <w:r w:rsidRPr="00A573BD">
        <w:rPr>
          <w:rFonts w:ascii="SFRM1200" w:hAnsi="SFRM1200" w:cs="SFRM1200"/>
          <w:sz w:val="24"/>
          <w:szCs w:val="24"/>
        </w:rPr>
        <w:t>Chargement des données</w:t>
      </w:r>
    </w:p>
    <w:bookmarkEnd w:id="1"/>
    <w:p w14:paraId="075A5D36" w14:textId="77777777" w:rsidR="001D372B" w:rsidRDefault="001D372B" w:rsidP="001D372B">
      <w:pPr>
        <w:rPr>
          <w:sz w:val="23"/>
          <w:szCs w:val="23"/>
        </w:rPr>
      </w:pPr>
    </w:p>
    <w:p w14:paraId="30B68269" w14:textId="77777777" w:rsidR="001D372B" w:rsidRDefault="001D372B" w:rsidP="001D372B">
      <w:pPr>
        <w:rPr>
          <w:b/>
          <w:bCs/>
          <w:sz w:val="32"/>
          <w:szCs w:val="32"/>
        </w:rPr>
      </w:pPr>
    </w:p>
    <w:p w14:paraId="64B5CCE9" w14:textId="77777777" w:rsidR="001D372B" w:rsidRDefault="001D372B" w:rsidP="005B58DE">
      <w:pPr>
        <w:pStyle w:val="Paragraphedeliste"/>
        <w:numPr>
          <w:ilvl w:val="0"/>
          <w:numId w:val="40"/>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Construction du Cube OLAP </w:t>
      </w:r>
    </w:p>
    <w:p w14:paraId="2D82ED86" w14:textId="77777777" w:rsidR="001D372B" w:rsidRDefault="001D372B" w:rsidP="001D372B">
      <w:pPr>
        <w:autoSpaceDE w:val="0"/>
        <w:autoSpaceDN w:val="0"/>
        <w:adjustRightInd w:val="0"/>
        <w:spacing w:after="0" w:line="240" w:lineRule="auto"/>
        <w:rPr>
          <w:rFonts w:ascii="Times New Roman" w:hAnsi="Times New Roman" w:cs="Times New Roman"/>
          <w:color w:val="000000"/>
          <w:sz w:val="24"/>
          <w:szCs w:val="24"/>
        </w:rPr>
      </w:pPr>
    </w:p>
    <w:p w14:paraId="12DEF038" w14:textId="77777777" w:rsidR="001D372B" w:rsidRDefault="001D372B" w:rsidP="001D372B">
      <w:pPr>
        <w:autoSpaceDE w:val="0"/>
        <w:autoSpaceDN w:val="0"/>
        <w:adjustRightInd w:val="0"/>
        <w:spacing w:after="0" w:line="240" w:lineRule="auto"/>
        <w:rPr>
          <w:rFonts w:ascii="Times New Roman" w:hAnsi="Times New Roman" w:cs="Times New Roman"/>
          <w:color w:val="000000"/>
          <w:sz w:val="24"/>
          <w:szCs w:val="24"/>
        </w:rPr>
      </w:pPr>
    </w:p>
    <w:p w14:paraId="0DB25336" w14:textId="77777777" w:rsidR="001D372B" w:rsidRDefault="001D372B" w:rsidP="001D372B">
      <w:pPr>
        <w:autoSpaceDE w:val="0"/>
        <w:autoSpaceDN w:val="0"/>
        <w:adjustRightInd w:val="0"/>
        <w:spacing w:after="0" w:line="240" w:lineRule="auto"/>
      </w:pPr>
      <w:r>
        <w:t>Le Cube OLAP est un tableau multidimensionnel de données qui offre la possibilité de calculs complexes d'analyse des tendances et de modélisation sophistiquée des données.</w:t>
      </w:r>
    </w:p>
    <w:p w14:paraId="0D2F014F" w14:textId="77777777" w:rsidR="001D372B" w:rsidRDefault="001D372B" w:rsidP="001D372B">
      <w:pPr>
        <w:autoSpaceDE w:val="0"/>
        <w:autoSpaceDN w:val="0"/>
        <w:adjustRightInd w:val="0"/>
        <w:spacing w:after="0" w:line="240" w:lineRule="auto"/>
      </w:pPr>
      <w:r>
        <w:t xml:space="preserve">Nous avons utilisé </w:t>
      </w:r>
      <w:proofErr w:type="spellStart"/>
      <w:r>
        <w:t>Pentaho</w:t>
      </w:r>
      <w:proofErr w:type="spellEnd"/>
      <w:r>
        <w:t xml:space="preserve"> </w:t>
      </w:r>
      <w:proofErr w:type="spellStart"/>
      <w:r>
        <w:t>workbench</w:t>
      </w:r>
      <w:proofErr w:type="spellEnd"/>
      <w:r>
        <w:t xml:space="preserve"> qui c’est une interface graphique permettant de produire des schémas Mondrian pour les analyses de données en </w:t>
      </w:r>
      <w:proofErr w:type="spellStart"/>
      <w:r>
        <w:t>multidimension</w:t>
      </w:r>
      <w:proofErr w:type="spellEnd"/>
      <w:r>
        <w:t xml:space="preserve">, la figure suivante montre le cube réalisé avec ses différents dimensions et mesures. </w:t>
      </w:r>
    </w:p>
    <w:p w14:paraId="5F51DA23" w14:textId="77777777" w:rsidR="001D372B" w:rsidRDefault="001D372B" w:rsidP="001D372B">
      <w:pPr>
        <w:autoSpaceDE w:val="0"/>
        <w:autoSpaceDN w:val="0"/>
        <w:adjustRightInd w:val="0"/>
        <w:spacing w:after="0" w:line="240" w:lineRule="auto"/>
      </w:pPr>
    </w:p>
    <w:p w14:paraId="622A5185" w14:textId="16EB10A1" w:rsidR="001D372B" w:rsidRDefault="001D372B" w:rsidP="001D372B">
      <w:pPr>
        <w:autoSpaceDE w:val="0"/>
        <w:autoSpaceDN w:val="0"/>
        <w:adjustRightInd w:val="0"/>
        <w:spacing w:after="0" w:line="240" w:lineRule="auto"/>
      </w:pPr>
      <w:r>
        <w:rPr>
          <w:noProof/>
        </w:rPr>
        <w:lastRenderedPageBreak/>
        <w:drawing>
          <wp:inline distT="0" distB="0" distL="0" distR="0" wp14:anchorId="0677EEA8" wp14:editId="7FB9D346">
            <wp:extent cx="5759450" cy="3765550"/>
            <wp:effectExtent l="0" t="0" r="0" b="635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765550"/>
                    </a:xfrm>
                    <a:prstGeom prst="rect">
                      <a:avLst/>
                    </a:prstGeom>
                    <a:noFill/>
                    <a:ln>
                      <a:noFill/>
                    </a:ln>
                  </pic:spPr>
                </pic:pic>
              </a:graphicData>
            </a:graphic>
          </wp:inline>
        </w:drawing>
      </w:r>
    </w:p>
    <w:p w14:paraId="0C864F3C" w14:textId="77777777" w:rsidR="001D372B" w:rsidRDefault="001D372B" w:rsidP="001D372B">
      <w:pPr>
        <w:autoSpaceDE w:val="0"/>
        <w:autoSpaceDN w:val="0"/>
        <w:adjustRightInd w:val="0"/>
        <w:spacing w:after="0" w:line="240" w:lineRule="auto"/>
      </w:pPr>
    </w:p>
    <w:p w14:paraId="179A6433" w14:textId="74C94F4B" w:rsidR="001D372B" w:rsidRDefault="00A573BD" w:rsidP="00A573BD">
      <w:pPr>
        <w:autoSpaceDE w:val="0"/>
        <w:autoSpaceDN w:val="0"/>
        <w:adjustRightInd w:val="0"/>
        <w:spacing w:after="0" w:line="240" w:lineRule="auto"/>
        <w:jc w:val="center"/>
      </w:pPr>
      <w:bookmarkStart w:id="2" w:name="_Hlk79876497"/>
      <w:r>
        <w:rPr>
          <w:rFonts w:ascii="Times New Roman" w:hAnsi="Times New Roman" w:cs="Times New Roman"/>
          <w:color w:val="000000"/>
          <w:sz w:val="24"/>
          <w:szCs w:val="24"/>
        </w:rPr>
        <w:t>Cube OLAP</w:t>
      </w:r>
    </w:p>
    <w:bookmarkEnd w:id="2"/>
    <w:p w14:paraId="1902C33C" w14:textId="77777777" w:rsidR="001D372B" w:rsidRDefault="001D372B" w:rsidP="001D372B">
      <w:pPr>
        <w:autoSpaceDE w:val="0"/>
        <w:autoSpaceDN w:val="0"/>
        <w:adjustRightInd w:val="0"/>
        <w:spacing w:after="0" w:line="240" w:lineRule="auto"/>
      </w:pPr>
    </w:p>
    <w:p w14:paraId="1A088BF2" w14:textId="77777777" w:rsidR="001D372B" w:rsidRDefault="001D372B" w:rsidP="001D372B">
      <w:pPr>
        <w:autoSpaceDE w:val="0"/>
        <w:autoSpaceDN w:val="0"/>
        <w:adjustRightInd w:val="0"/>
        <w:spacing w:after="0" w:line="240" w:lineRule="auto"/>
      </w:pPr>
    </w:p>
    <w:p w14:paraId="54ED90C3" w14:textId="77777777" w:rsidR="001D372B" w:rsidRDefault="001D372B" w:rsidP="001D372B">
      <w:pPr>
        <w:autoSpaceDE w:val="0"/>
        <w:autoSpaceDN w:val="0"/>
        <w:adjustRightInd w:val="0"/>
        <w:spacing w:after="0" w:line="240" w:lineRule="auto"/>
      </w:pPr>
    </w:p>
    <w:p w14:paraId="38D77E7A" w14:textId="77777777" w:rsidR="001D372B" w:rsidRDefault="001D372B" w:rsidP="001D372B">
      <w:pPr>
        <w:autoSpaceDE w:val="0"/>
        <w:autoSpaceDN w:val="0"/>
        <w:adjustRightInd w:val="0"/>
        <w:spacing w:after="0" w:line="240" w:lineRule="auto"/>
      </w:pPr>
    </w:p>
    <w:p w14:paraId="3E1BEEE7" w14:textId="77777777" w:rsidR="001D372B" w:rsidRDefault="001D372B" w:rsidP="005B58DE">
      <w:pPr>
        <w:pStyle w:val="Paragraphedeliste"/>
        <w:numPr>
          <w:ilvl w:val="0"/>
          <w:numId w:val="40"/>
        </w:numPr>
        <w:spacing w:line="256" w:lineRule="auto"/>
        <w:rPr>
          <w:sz w:val="16"/>
          <w:szCs w:val="16"/>
        </w:rPr>
      </w:pPr>
      <w:r>
        <w:rPr>
          <w:sz w:val="32"/>
          <w:szCs w:val="32"/>
        </w:rPr>
        <w:t>Restitution des données</w:t>
      </w:r>
    </w:p>
    <w:p w14:paraId="50A8F2ED" w14:textId="77777777" w:rsidR="001D372B" w:rsidRDefault="001D372B" w:rsidP="001D372B">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t>C’est une étape très importante dans notre projet car nous allons visualiser le résultat de notre travail effectuer en illustrant des analyses et des visualisations. Ci-dessous quelques exemples de rapports et tableaux de bord que nous avons réalisés dans notre projet en utilisant Power BI et Jasper Soft studio.</w:t>
      </w:r>
    </w:p>
    <w:p w14:paraId="7C7C5439"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48B7FEA6" w14:textId="77777777" w:rsidR="001D372B" w:rsidRDefault="001D372B" w:rsidP="001D372B">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t>Nous présentons par les figures suivantes quelques exemples de tableau de bord et de rapports élaborés relatifs à l’activité bancaires.</w:t>
      </w:r>
    </w:p>
    <w:p w14:paraId="55B10E87"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04874449"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1E7A4B42" w14:textId="41F3AC53" w:rsidR="001D372B" w:rsidRDefault="001D372B" w:rsidP="001D372B">
      <w:pPr>
        <w:autoSpaceDE w:val="0"/>
        <w:autoSpaceDN w:val="0"/>
        <w:adjustRightInd w:val="0"/>
        <w:spacing w:after="0" w:line="240" w:lineRule="auto"/>
      </w:pPr>
      <w:r>
        <w:rPr>
          <w:noProof/>
        </w:rPr>
        <w:lastRenderedPageBreak/>
        <w:drawing>
          <wp:inline distT="0" distB="0" distL="0" distR="0" wp14:anchorId="420B4952" wp14:editId="685FE57C">
            <wp:extent cx="5746750" cy="2736850"/>
            <wp:effectExtent l="0" t="0" r="635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750" cy="2736850"/>
                    </a:xfrm>
                    <a:prstGeom prst="rect">
                      <a:avLst/>
                    </a:prstGeom>
                    <a:noFill/>
                    <a:ln>
                      <a:noFill/>
                    </a:ln>
                  </pic:spPr>
                </pic:pic>
              </a:graphicData>
            </a:graphic>
          </wp:inline>
        </w:drawing>
      </w:r>
    </w:p>
    <w:p w14:paraId="54A5D6C0" w14:textId="77777777" w:rsidR="001D372B" w:rsidRDefault="001D372B" w:rsidP="001D372B">
      <w:pPr>
        <w:autoSpaceDE w:val="0"/>
        <w:autoSpaceDN w:val="0"/>
        <w:adjustRightInd w:val="0"/>
        <w:spacing w:after="0" w:line="240" w:lineRule="auto"/>
        <w:ind w:left="708" w:firstLine="708"/>
        <w:rPr>
          <w:rFonts w:ascii="SFRM1200" w:hAnsi="SFRM1200" w:cs="SFRM1200"/>
          <w:sz w:val="24"/>
          <w:szCs w:val="24"/>
        </w:rPr>
      </w:pPr>
    </w:p>
    <w:p w14:paraId="792C714B" w14:textId="00C17A3D" w:rsidR="001D372B" w:rsidRDefault="001D372B" w:rsidP="001D372B">
      <w:pPr>
        <w:autoSpaceDE w:val="0"/>
        <w:autoSpaceDN w:val="0"/>
        <w:adjustRightInd w:val="0"/>
        <w:spacing w:after="0" w:line="240" w:lineRule="auto"/>
        <w:ind w:firstLine="708"/>
        <w:rPr>
          <w:rFonts w:ascii="SFRM1200" w:hAnsi="SFRM1200" w:cs="SFRM1200"/>
          <w:sz w:val="24"/>
          <w:szCs w:val="24"/>
        </w:rPr>
      </w:pPr>
      <w:r>
        <w:rPr>
          <w:rFonts w:ascii="SFRM1200" w:hAnsi="SFRM1200" w:cs="SFRM1200"/>
          <w:sz w:val="24"/>
          <w:szCs w:val="24"/>
        </w:rPr>
        <w:t xml:space="preserve"> Tableau de bord évolution des transactions en cours du temp</w:t>
      </w:r>
    </w:p>
    <w:p w14:paraId="39033984" w14:textId="77777777" w:rsidR="001D372B" w:rsidRDefault="001D372B" w:rsidP="001D372B">
      <w:pPr>
        <w:autoSpaceDE w:val="0"/>
        <w:autoSpaceDN w:val="0"/>
        <w:adjustRightInd w:val="0"/>
        <w:spacing w:after="0" w:line="240" w:lineRule="auto"/>
      </w:pPr>
    </w:p>
    <w:p w14:paraId="4BC24CC0" w14:textId="77777777" w:rsidR="001D372B" w:rsidRDefault="001D372B" w:rsidP="001D372B">
      <w:pPr>
        <w:autoSpaceDE w:val="0"/>
        <w:autoSpaceDN w:val="0"/>
        <w:adjustRightInd w:val="0"/>
        <w:spacing w:after="0" w:line="240" w:lineRule="auto"/>
      </w:pPr>
    </w:p>
    <w:p w14:paraId="78074CBF" w14:textId="77777777" w:rsidR="001D372B" w:rsidRDefault="001D372B" w:rsidP="001D372B">
      <w:pPr>
        <w:autoSpaceDE w:val="0"/>
        <w:autoSpaceDN w:val="0"/>
        <w:adjustRightInd w:val="0"/>
        <w:spacing w:after="0" w:line="240" w:lineRule="auto"/>
      </w:pPr>
    </w:p>
    <w:p w14:paraId="4B1823E9" w14:textId="77777777" w:rsidR="001D372B" w:rsidRDefault="001D372B" w:rsidP="001D372B">
      <w:pPr>
        <w:autoSpaceDE w:val="0"/>
        <w:autoSpaceDN w:val="0"/>
        <w:adjustRightInd w:val="0"/>
        <w:spacing w:after="0" w:line="240" w:lineRule="auto"/>
        <w:rPr>
          <w:rFonts w:ascii="SFRM1200" w:hAnsi="SFRM1200" w:cs="SFRM1200"/>
          <w:sz w:val="24"/>
          <w:szCs w:val="24"/>
        </w:rPr>
      </w:pPr>
      <w:bookmarkStart w:id="3" w:name="_Hlk79876590"/>
      <w:r>
        <w:rPr>
          <w:rFonts w:ascii="SFRM1200" w:hAnsi="SFRM1200" w:cs="SFRM1200"/>
          <w:sz w:val="24"/>
          <w:szCs w:val="24"/>
        </w:rPr>
        <w:t>Tableau de bord pour engagement</w:t>
      </w:r>
    </w:p>
    <w:bookmarkEnd w:id="3"/>
    <w:p w14:paraId="78268A77" w14:textId="77777777" w:rsidR="001D372B" w:rsidRDefault="001D372B" w:rsidP="001D372B">
      <w:pPr>
        <w:autoSpaceDE w:val="0"/>
        <w:autoSpaceDN w:val="0"/>
        <w:adjustRightInd w:val="0"/>
        <w:spacing w:after="0" w:line="240" w:lineRule="auto"/>
      </w:pPr>
    </w:p>
    <w:p w14:paraId="799AFBDA" w14:textId="77777777" w:rsidR="001D372B" w:rsidRDefault="001D372B" w:rsidP="001D372B">
      <w:pPr>
        <w:autoSpaceDE w:val="0"/>
        <w:autoSpaceDN w:val="0"/>
        <w:adjustRightInd w:val="0"/>
        <w:spacing w:after="0" w:line="240" w:lineRule="auto"/>
      </w:pPr>
    </w:p>
    <w:p w14:paraId="49BCC784" w14:textId="467A3BA2" w:rsidR="001D372B" w:rsidRDefault="001D372B" w:rsidP="001D372B">
      <w:pPr>
        <w:autoSpaceDE w:val="0"/>
        <w:autoSpaceDN w:val="0"/>
        <w:adjustRightInd w:val="0"/>
        <w:spacing w:after="0" w:line="240" w:lineRule="auto"/>
      </w:pPr>
      <w:r>
        <w:rPr>
          <w:noProof/>
        </w:rPr>
        <w:drawing>
          <wp:inline distT="0" distB="0" distL="0" distR="0" wp14:anchorId="4608A1A9" wp14:editId="36391227">
            <wp:extent cx="5753100" cy="275590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755900"/>
                    </a:xfrm>
                    <a:prstGeom prst="rect">
                      <a:avLst/>
                    </a:prstGeom>
                    <a:noFill/>
                    <a:ln>
                      <a:noFill/>
                    </a:ln>
                  </pic:spPr>
                </pic:pic>
              </a:graphicData>
            </a:graphic>
          </wp:inline>
        </w:drawing>
      </w:r>
    </w:p>
    <w:p w14:paraId="6A3EED64" w14:textId="77777777" w:rsidR="001D372B" w:rsidRDefault="001D372B" w:rsidP="001D372B">
      <w:pPr>
        <w:autoSpaceDE w:val="0"/>
        <w:autoSpaceDN w:val="0"/>
        <w:adjustRightInd w:val="0"/>
        <w:spacing w:after="0" w:line="240" w:lineRule="auto"/>
      </w:pPr>
    </w:p>
    <w:p w14:paraId="68321628" w14:textId="77777777" w:rsidR="00A71781" w:rsidRDefault="00A71781" w:rsidP="00A71781">
      <w:pPr>
        <w:autoSpaceDE w:val="0"/>
        <w:autoSpaceDN w:val="0"/>
        <w:adjustRightInd w:val="0"/>
        <w:spacing w:after="0" w:line="240" w:lineRule="auto"/>
        <w:jc w:val="center"/>
        <w:rPr>
          <w:rFonts w:ascii="SFRM1200" w:hAnsi="SFRM1200" w:cs="SFRM1200"/>
          <w:sz w:val="24"/>
          <w:szCs w:val="24"/>
        </w:rPr>
      </w:pPr>
      <w:r>
        <w:rPr>
          <w:rFonts w:ascii="SFRM1200" w:hAnsi="SFRM1200" w:cs="SFRM1200"/>
          <w:sz w:val="24"/>
          <w:szCs w:val="24"/>
        </w:rPr>
        <w:t>Tableau de bord pour engagement</w:t>
      </w:r>
    </w:p>
    <w:p w14:paraId="0B25F863" w14:textId="77777777" w:rsidR="001D372B" w:rsidRDefault="001D372B" w:rsidP="001D372B">
      <w:pPr>
        <w:autoSpaceDE w:val="0"/>
        <w:autoSpaceDN w:val="0"/>
        <w:adjustRightInd w:val="0"/>
        <w:spacing w:after="0" w:line="240" w:lineRule="auto"/>
      </w:pPr>
    </w:p>
    <w:p w14:paraId="4AB6A663" w14:textId="77777777" w:rsidR="001D372B" w:rsidRDefault="001D372B" w:rsidP="001D372B">
      <w:pPr>
        <w:autoSpaceDE w:val="0"/>
        <w:autoSpaceDN w:val="0"/>
        <w:adjustRightInd w:val="0"/>
        <w:spacing w:after="0" w:line="240" w:lineRule="auto"/>
      </w:pPr>
    </w:p>
    <w:p w14:paraId="5C19F530" w14:textId="77777777" w:rsidR="001D372B" w:rsidRDefault="001D372B" w:rsidP="001D372B">
      <w:pPr>
        <w:autoSpaceDE w:val="0"/>
        <w:autoSpaceDN w:val="0"/>
        <w:adjustRightInd w:val="0"/>
        <w:spacing w:after="0" w:line="240" w:lineRule="auto"/>
      </w:pPr>
    </w:p>
    <w:p w14:paraId="6AE00861" w14:textId="77777777" w:rsidR="001D372B" w:rsidRDefault="001D372B" w:rsidP="001D372B">
      <w:pPr>
        <w:autoSpaceDE w:val="0"/>
        <w:autoSpaceDN w:val="0"/>
        <w:adjustRightInd w:val="0"/>
        <w:spacing w:after="0" w:line="240" w:lineRule="auto"/>
      </w:pPr>
    </w:p>
    <w:p w14:paraId="2FAE5831" w14:textId="782E56CF" w:rsidR="001D372B" w:rsidRDefault="001D372B" w:rsidP="001D372B">
      <w:pPr>
        <w:autoSpaceDE w:val="0"/>
        <w:autoSpaceDN w:val="0"/>
        <w:adjustRightInd w:val="0"/>
        <w:spacing w:after="0" w:line="240" w:lineRule="auto"/>
      </w:pPr>
      <w:r>
        <w:rPr>
          <w:noProof/>
        </w:rPr>
        <w:lastRenderedPageBreak/>
        <w:drawing>
          <wp:inline distT="0" distB="0" distL="0" distR="0" wp14:anchorId="542EA630" wp14:editId="0D9715DC">
            <wp:extent cx="5760720" cy="2521585"/>
            <wp:effectExtent l="0" t="0" r="0" b="0"/>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21585"/>
                    </a:xfrm>
                    <a:prstGeom prst="rect">
                      <a:avLst/>
                    </a:prstGeom>
                    <a:noFill/>
                    <a:ln>
                      <a:noFill/>
                    </a:ln>
                  </pic:spPr>
                </pic:pic>
              </a:graphicData>
            </a:graphic>
          </wp:inline>
        </w:drawing>
      </w:r>
    </w:p>
    <w:p w14:paraId="4E7A1974" w14:textId="77777777" w:rsidR="001D372B" w:rsidRDefault="001D372B" w:rsidP="001D372B">
      <w:pPr>
        <w:autoSpaceDE w:val="0"/>
        <w:autoSpaceDN w:val="0"/>
        <w:adjustRightInd w:val="0"/>
        <w:spacing w:after="0" w:line="240" w:lineRule="auto"/>
      </w:pPr>
    </w:p>
    <w:p w14:paraId="3D2F662F" w14:textId="77777777" w:rsidR="001D372B" w:rsidRDefault="001D372B" w:rsidP="001D372B">
      <w:pPr>
        <w:autoSpaceDE w:val="0"/>
        <w:autoSpaceDN w:val="0"/>
        <w:adjustRightInd w:val="0"/>
        <w:spacing w:after="0" w:line="240" w:lineRule="auto"/>
      </w:pPr>
    </w:p>
    <w:p w14:paraId="5E6FFA41" w14:textId="77777777" w:rsidR="001D372B" w:rsidRDefault="001D372B" w:rsidP="001D372B">
      <w:pPr>
        <w:autoSpaceDE w:val="0"/>
        <w:autoSpaceDN w:val="0"/>
        <w:adjustRightInd w:val="0"/>
        <w:spacing w:after="0" w:line="240" w:lineRule="auto"/>
      </w:pPr>
    </w:p>
    <w:p w14:paraId="08E08002" w14:textId="77777777" w:rsidR="001D372B" w:rsidRDefault="001D372B" w:rsidP="001D372B">
      <w:pPr>
        <w:autoSpaceDE w:val="0"/>
        <w:autoSpaceDN w:val="0"/>
        <w:adjustRightInd w:val="0"/>
        <w:spacing w:after="0" w:line="240" w:lineRule="auto"/>
      </w:pPr>
      <w:r>
        <w:rPr>
          <w:sz w:val="23"/>
          <w:szCs w:val="23"/>
        </w:rPr>
        <w:t xml:space="preserve">Nous présentons dans la figure suivante un aperçu du rapport d’analyse des transferts bancaires exporter sous extension </w:t>
      </w:r>
      <w:bookmarkStart w:id="4" w:name="_Hlk79873367"/>
      <w:r>
        <w:rPr>
          <w:sz w:val="23"/>
          <w:szCs w:val="23"/>
        </w:rPr>
        <w:t xml:space="preserve">PDF </w:t>
      </w:r>
      <w:bookmarkEnd w:id="4"/>
      <w:r>
        <w:rPr>
          <w:sz w:val="23"/>
          <w:szCs w:val="23"/>
        </w:rPr>
        <w:t xml:space="preserve">et en PNG et qui sont envoyées automatiquement par </w:t>
      </w:r>
      <w:proofErr w:type="gramStart"/>
      <w:r>
        <w:rPr>
          <w:sz w:val="23"/>
          <w:szCs w:val="23"/>
        </w:rPr>
        <w:t>e-mail</w:t>
      </w:r>
      <w:proofErr w:type="gramEnd"/>
      <w:r>
        <w:rPr>
          <w:sz w:val="23"/>
          <w:szCs w:val="23"/>
        </w:rPr>
        <w:t xml:space="preserve"> aux adresses des exploitants.</w:t>
      </w:r>
    </w:p>
    <w:p w14:paraId="279B91E3" w14:textId="77777777" w:rsidR="001D372B" w:rsidRDefault="001D372B" w:rsidP="001D372B">
      <w:pPr>
        <w:autoSpaceDE w:val="0"/>
        <w:autoSpaceDN w:val="0"/>
        <w:adjustRightInd w:val="0"/>
        <w:spacing w:after="0" w:line="240" w:lineRule="auto"/>
      </w:pPr>
    </w:p>
    <w:p w14:paraId="16387E0B" w14:textId="77777777" w:rsidR="001D372B" w:rsidRDefault="001D372B" w:rsidP="001D372B">
      <w:pPr>
        <w:autoSpaceDE w:val="0"/>
        <w:autoSpaceDN w:val="0"/>
        <w:adjustRightInd w:val="0"/>
        <w:spacing w:after="0" w:line="240" w:lineRule="auto"/>
      </w:pPr>
    </w:p>
    <w:p w14:paraId="104837E7" w14:textId="77777777" w:rsidR="001D372B" w:rsidRDefault="001D372B" w:rsidP="001D372B">
      <w:pPr>
        <w:autoSpaceDE w:val="0"/>
        <w:autoSpaceDN w:val="0"/>
        <w:adjustRightInd w:val="0"/>
        <w:spacing w:after="0" w:line="240" w:lineRule="auto"/>
      </w:pPr>
    </w:p>
    <w:p w14:paraId="3D954C78" w14:textId="5F0B9E44" w:rsidR="001D372B" w:rsidRDefault="001D372B" w:rsidP="001D372B">
      <w:pPr>
        <w:autoSpaceDE w:val="0"/>
        <w:autoSpaceDN w:val="0"/>
        <w:adjustRightInd w:val="0"/>
        <w:spacing w:after="0" w:line="240" w:lineRule="auto"/>
      </w:pPr>
      <w:r>
        <w:rPr>
          <w:noProof/>
        </w:rPr>
        <w:drawing>
          <wp:inline distT="0" distB="0" distL="0" distR="0" wp14:anchorId="1CAA5874" wp14:editId="0C8ED846">
            <wp:extent cx="5759450" cy="3930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930650"/>
                    </a:xfrm>
                    <a:prstGeom prst="rect">
                      <a:avLst/>
                    </a:prstGeom>
                    <a:noFill/>
                    <a:ln>
                      <a:noFill/>
                    </a:ln>
                  </pic:spPr>
                </pic:pic>
              </a:graphicData>
            </a:graphic>
          </wp:inline>
        </w:drawing>
      </w:r>
    </w:p>
    <w:p w14:paraId="23A3703C" w14:textId="77777777" w:rsidR="001D372B" w:rsidRDefault="001D372B" w:rsidP="001D372B">
      <w:pPr>
        <w:autoSpaceDE w:val="0"/>
        <w:autoSpaceDN w:val="0"/>
        <w:adjustRightInd w:val="0"/>
        <w:spacing w:after="0" w:line="240" w:lineRule="auto"/>
      </w:pPr>
    </w:p>
    <w:p w14:paraId="50158311" w14:textId="77777777" w:rsidR="001D372B" w:rsidRDefault="001D372B" w:rsidP="001D372B">
      <w:pPr>
        <w:autoSpaceDE w:val="0"/>
        <w:autoSpaceDN w:val="0"/>
        <w:adjustRightInd w:val="0"/>
        <w:spacing w:after="0" w:line="240" w:lineRule="auto"/>
      </w:pPr>
    </w:p>
    <w:p w14:paraId="6451F1C6" w14:textId="019FB01B" w:rsidR="001D372B" w:rsidRDefault="00A71781" w:rsidP="00A71781">
      <w:pPr>
        <w:autoSpaceDE w:val="0"/>
        <w:autoSpaceDN w:val="0"/>
        <w:adjustRightInd w:val="0"/>
        <w:spacing w:after="0" w:line="240" w:lineRule="auto"/>
        <w:jc w:val="center"/>
      </w:pPr>
      <w:bookmarkStart w:id="5" w:name="_Hlk79876608"/>
      <w:r>
        <w:rPr>
          <w:sz w:val="23"/>
          <w:szCs w:val="23"/>
        </w:rPr>
        <w:t>Rapport d’analyse des transferts bancaires</w:t>
      </w:r>
    </w:p>
    <w:bookmarkEnd w:id="5"/>
    <w:p w14:paraId="36B52786" w14:textId="77777777" w:rsidR="001D372B" w:rsidRDefault="001D372B" w:rsidP="001D372B">
      <w:pPr>
        <w:autoSpaceDE w:val="0"/>
        <w:autoSpaceDN w:val="0"/>
        <w:adjustRightInd w:val="0"/>
        <w:spacing w:after="0" w:line="240" w:lineRule="auto"/>
      </w:pPr>
    </w:p>
    <w:p w14:paraId="5EBA1D6A" w14:textId="77777777" w:rsidR="001D372B" w:rsidRDefault="001D372B" w:rsidP="001D372B">
      <w:pPr>
        <w:autoSpaceDE w:val="0"/>
        <w:autoSpaceDN w:val="0"/>
        <w:adjustRightInd w:val="0"/>
        <w:spacing w:after="0" w:line="240" w:lineRule="auto"/>
      </w:pPr>
    </w:p>
    <w:p w14:paraId="0D8F65C9" w14:textId="77777777" w:rsidR="00DD0025" w:rsidRDefault="00DD0025" w:rsidP="00DD0025">
      <w:pPr>
        <w:pStyle w:val="Paragraphedeliste"/>
        <w:numPr>
          <w:ilvl w:val="0"/>
          <w:numId w:val="27"/>
        </w:numPr>
        <w:autoSpaceDE w:val="0"/>
        <w:autoSpaceDN w:val="0"/>
        <w:adjustRightInd w:val="0"/>
        <w:spacing w:after="0" w:line="240" w:lineRule="auto"/>
        <w:rPr>
          <w:rFonts w:ascii="SFBX1200" w:hAnsi="SFBX1200" w:cs="SFBX1200"/>
          <w:sz w:val="28"/>
          <w:szCs w:val="28"/>
        </w:rPr>
      </w:pPr>
      <w:r>
        <w:rPr>
          <w:rFonts w:ascii="LMRoman12-Regular" w:hAnsi="LMRoman12-Regular" w:cs="LMRoman12-Regular"/>
          <w:sz w:val="24"/>
          <w:szCs w:val="24"/>
        </w:rPr>
        <w:lastRenderedPageBreak/>
        <w:t xml:space="preserve"> </w:t>
      </w:r>
      <w:r w:rsidRPr="0023227D">
        <w:rPr>
          <w:rFonts w:ascii="SFBX1200" w:hAnsi="SFBX1200" w:cs="SFBX1200"/>
          <w:sz w:val="28"/>
          <w:szCs w:val="28"/>
        </w:rPr>
        <w:t>Partie détection de Fraude</w:t>
      </w:r>
      <w:r>
        <w:rPr>
          <w:rFonts w:ascii="SFBX1200" w:hAnsi="SFBX1200" w:cs="SFBX1200"/>
          <w:sz w:val="28"/>
          <w:szCs w:val="28"/>
        </w:rPr>
        <w:t> :</w:t>
      </w:r>
    </w:p>
    <w:p w14:paraId="51407BB4" w14:textId="77777777" w:rsidR="00DD0025" w:rsidRPr="0023227D" w:rsidRDefault="00DD0025" w:rsidP="00DD0025">
      <w:pPr>
        <w:pStyle w:val="Paragraphedeliste"/>
        <w:autoSpaceDE w:val="0"/>
        <w:autoSpaceDN w:val="0"/>
        <w:adjustRightInd w:val="0"/>
        <w:spacing w:after="0" w:line="240" w:lineRule="auto"/>
        <w:rPr>
          <w:rFonts w:ascii="SFBX1200" w:hAnsi="SFBX1200" w:cs="SFBX1200"/>
          <w:sz w:val="28"/>
          <w:szCs w:val="28"/>
        </w:rPr>
      </w:pPr>
    </w:p>
    <w:p w14:paraId="31D67E42" w14:textId="77777777" w:rsidR="00DD0025" w:rsidRPr="00A71781" w:rsidRDefault="00DD0025" w:rsidP="00DD0025">
      <w:pPr>
        <w:pStyle w:val="PrformatHTML"/>
        <w:rPr>
          <w:rFonts w:asciiTheme="minorHAnsi" w:eastAsiaTheme="minorHAnsi" w:hAnsiTheme="minorHAnsi" w:cstheme="minorBidi"/>
          <w:sz w:val="23"/>
          <w:szCs w:val="23"/>
          <w:lang w:eastAsia="en-US"/>
        </w:rPr>
      </w:pPr>
      <w:r w:rsidRPr="00A71781">
        <w:rPr>
          <w:rFonts w:asciiTheme="minorHAnsi" w:eastAsiaTheme="minorHAnsi" w:hAnsiTheme="minorHAnsi" w:cstheme="minorBidi"/>
          <w:sz w:val="23"/>
          <w:szCs w:val="23"/>
          <w:lang w:eastAsia="en-US"/>
        </w:rPr>
        <w:t>Le problème à résoudre dans cette partie et de détecter les transactions frauduleuses à l’aide des modèles d'apprentissage automatique.</w:t>
      </w:r>
    </w:p>
    <w:p w14:paraId="0CB689F7" w14:textId="77777777" w:rsidR="00DD0025" w:rsidRPr="00A71781" w:rsidRDefault="00DD0025" w:rsidP="00DD0025">
      <w:pPr>
        <w:pStyle w:val="PrformatHTML"/>
        <w:rPr>
          <w:rFonts w:asciiTheme="minorHAnsi" w:eastAsiaTheme="minorHAnsi" w:hAnsiTheme="minorHAnsi" w:cstheme="minorBidi"/>
          <w:sz w:val="23"/>
          <w:szCs w:val="23"/>
          <w:lang w:eastAsia="en-US"/>
        </w:rPr>
      </w:pPr>
      <w:r w:rsidRPr="00A71781">
        <w:rPr>
          <w:rFonts w:asciiTheme="minorHAnsi" w:eastAsiaTheme="minorHAnsi" w:hAnsiTheme="minorHAnsi" w:cstheme="minorBidi"/>
          <w:sz w:val="23"/>
          <w:szCs w:val="23"/>
          <w:lang w:eastAsia="en-US"/>
        </w:rPr>
        <w:t>Les transactions frauduleuses constituent une menace importante pour les banques et les clients.</w:t>
      </w:r>
    </w:p>
    <w:p w14:paraId="51D76FFE" w14:textId="77777777" w:rsidR="00DD0025" w:rsidRPr="00A71781" w:rsidRDefault="00DD0025" w:rsidP="00DD0025">
      <w:pPr>
        <w:pStyle w:val="Titre2"/>
        <w:rPr>
          <w:rFonts w:asciiTheme="minorHAnsi" w:eastAsiaTheme="minorHAnsi" w:hAnsiTheme="minorHAnsi" w:cstheme="minorBidi"/>
          <w:color w:val="auto"/>
          <w:sz w:val="23"/>
          <w:szCs w:val="23"/>
        </w:rPr>
      </w:pPr>
      <w:r w:rsidRPr="00A71781">
        <w:rPr>
          <w:rFonts w:asciiTheme="minorHAnsi" w:eastAsiaTheme="minorHAnsi" w:hAnsiTheme="minorHAnsi" w:cstheme="minorBidi"/>
          <w:color w:val="auto"/>
          <w:sz w:val="23"/>
          <w:szCs w:val="23"/>
        </w:rPr>
        <w:t xml:space="preserve"> </w:t>
      </w:r>
    </w:p>
    <w:p w14:paraId="50F04401" w14:textId="77777777" w:rsidR="00DD0025" w:rsidRPr="00A71781" w:rsidRDefault="00DD0025" w:rsidP="00DD0025">
      <w:pPr>
        <w:pStyle w:val="PrformatHTML"/>
        <w:rPr>
          <w:rFonts w:asciiTheme="minorHAnsi" w:eastAsiaTheme="minorHAnsi" w:hAnsiTheme="minorHAnsi" w:cstheme="minorBidi"/>
          <w:sz w:val="23"/>
          <w:szCs w:val="23"/>
          <w:lang w:eastAsia="en-US"/>
        </w:rPr>
      </w:pPr>
      <w:r w:rsidRPr="00A71781">
        <w:rPr>
          <w:rFonts w:asciiTheme="minorHAnsi" w:eastAsiaTheme="minorHAnsi" w:hAnsiTheme="minorHAnsi" w:cstheme="minorBidi"/>
          <w:sz w:val="23"/>
          <w:szCs w:val="23"/>
          <w:lang w:eastAsia="en-US"/>
        </w:rPr>
        <w:t>Dans ce qui suit nous allons suivre des étapes ordonnées allons de l’exploration des donnés jusqu’à l’évaluation du modèle passant par des étapes primordiales.</w:t>
      </w:r>
    </w:p>
    <w:p w14:paraId="2C6DC74F" w14:textId="77777777" w:rsidR="00DD0025" w:rsidRPr="00A71781" w:rsidRDefault="00DD0025" w:rsidP="00DD0025">
      <w:pPr>
        <w:rPr>
          <w:sz w:val="23"/>
          <w:szCs w:val="23"/>
        </w:rPr>
      </w:pPr>
    </w:p>
    <w:p w14:paraId="0A83FF97"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04F0E7D3" w14:textId="77777777" w:rsidR="00DD0025" w:rsidRPr="00293071" w:rsidRDefault="00DD0025" w:rsidP="00DD0025">
      <w:pPr>
        <w:pStyle w:val="PrformatHTML"/>
        <w:numPr>
          <w:ilvl w:val="0"/>
          <w:numId w:val="36"/>
        </w:numPr>
        <w:rPr>
          <w:rFonts w:ascii="SFBX1200" w:hAnsi="SFBX1200" w:cs="SFBX1200"/>
          <w:sz w:val="28"/>
          <w:szCs w:val="28"/>
        </w:rPr>
      </w:pPr>
      <w:r w:rsidRPr="00293071">
        <w:rPr>
          <w:rFonts w:ascii="SFBX1200" w:hAnsi="SFBX1200" w:cs="SFBX1200"/>
          <w:sz w:val="28"/>
          <w:szCs w:val="28"/>
        </w:rPr>
        <w:t>Compréhension et exploration des données</w:t>
      </w:r>
    </w:p>
    <w:p w14:paraId="28FA4453"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4DA348B6" w14:textId="032C240F" w:rsidR="00DD0025" w:rsidRPr="004E2CD3" w:rsidRDefault="00DD0025" w:rsidP="004E2CD3">
      <w:pPr>
        <w:pStyle w:val="PrformatHTML"/>
        <w:rPr>
          <w:rFonts w:asciiTheme="minorHAnsi" w:eastAsiaTheme="minorHAnsi" w:hAnsiTheme="minorHAnsi" w:cstheme="minorBidi"/>
          <w:sz w:val="23"/>
          <w:szCs w:val="23"/>
          <w:lang w:eastAsia="en-US"/>
        </w:rPr>
      </w:pPr>
      <w:r w:rsidRPr="00B46F05">
        <w:rPr>
          <w:rFonts w:asciiTheme="minorHAnsi" w:eastAsiaTheme="minorHAnsi" w:hAnsiTheme="minorHAnsi" w:cstheme="minorBidi"/>
          <w:sz w:val="23"/>
          <w:szCs w:val="23"/>
          <w:lang w:eastAsia="en-US"/>
        </w:rPr>
        <w:t xml:space="preserve">Ici, nous devons charger les données et comprendre les fonctionnalités qui y sont présentes, les données sont chargées à partir de notre base de données de la banque grâce à la librairie Pandas de Python, la figure suivante nous informe sur les données traitées.  </w:t>
      </w:r>
    </w:p>
    <w:p w14:paraId="0C294111" w14:textId="77777777" w:rsidR="00DD0025" w:rsidRDefault="00DD0025" w:rsidP="00DD0025">
      <w:pPr>
        <w:autoSpaceDE w:val="0"/>
        <w:autoSpaceDN w:val="0"/>
        <w:adjustRightInd w:val="0"/>
        <w:spacing w:after="0" w:line="240" w:lineRule="auto"/>
      </w:pPr>
    </w:p>
    <w:p w14:paraId="25B1DF93" w14:textId="77777777" w:rsidR="00DD0025" w:rsidRPr="00DF587F" w:rsidRDefault="00DD0025" w:rsidP="00DD0025">
      <w:pPr>
        <w:autoSpaceDE w:val="0"/>
        <w:autoSpaceDN w:val="0"/>
        <w:adjustRightInd w:val="0"/>
        <w:spacing w:after="0" w:line="240" w:lineRule="auto"/>
      </w:pPr>
    </w:p>
    <w:p w14:paraId="33DADF4C" w14:textId="273D9AA6"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19888E3" wp14:editId="03C8542B">
            <wp:extent cx="5756910" cy="487426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874260"/>
                    </a:xfrm>
                    <a:prstGeom prst="rect">
                      <a:avLst/>
                    </a:prstGeom>
                    <a:noFill/>
                    <a:ln>
                      <a:noFill/>
                    </a:ln>
                  </pic:spPr>
                </pic:pic>
              </a:graphicData>
            </a:graphic>
          </wp:inline>
        </w:drawing>
      </w:r>
    </w:p>
    <w:p w14:paraId="31950BAA" w14:textId="77777777" w:rsidR="001225D9" w:rsidRPr="001225D9" w:rsidRDefault="001225D9" w:rsidP="001225D9">
      <w:pPr>
        <w:pStyle w:val="PrformatHTML"/>
        <w:jc w:val="center"/>
        <w:rPr>
          <w:rFonts w:asciiTheme="minorHAnsi" w:eastAsiaTheme="minorHAnsi" w:hAnsiTheme="minorHAnsi" w:cstheme="minorBidi"/>
          <w:sz w:val="23"/>
          <w:szCs w:val="23"/>
          <w:lang w:eastAsia="en-US"/>
        </w:rPr>
      </w:pPr>
      <w:bookmarkStart w:id="6" w:name="_Hlk79876880"/>
      <w:r w:rsidRPr="001225D9">
        <w:rPr>
          <w:rFonts w:asciiTheme="minorHAnsi" w:eastAsiaTheme="minorHAnsi" w:hAnsiTheme="minorHAnsi" w:cstheme="minorBidi"/>
          <w:sz w:val="23"/>
          <w:szCs w:val="23"/>
          <w:lang w:eastAsia="en-US"/>
        </w:rPr>
        <w:t>Compréhension et exploration des données</w:t>
      </w:r>
    </w:p>
    <w:bookmarkEnd w:id="6"/>
    <w:p w14:paraId="016292F9" w14:textId="77777777" w:rsidR="001225D9" w:rsidRDefault="001225D9" w:rsidP="00DD0025">
      <w:pPr>
        <w:autoSpaceDE w:val="0"/>
        <w:autoSpaceDN w:val="0"/>
        <w:adjustRightInd w:val="0"/>
        <w:spacing w:after="0" w:line="240" w:lineRule="auto"/>
        <w:rPr>
          <w:rFonts w:ascii="SFBX1200" w:hAnsi="SFBX1200" w:cs="SFBX1200"/>
          <w:sz w:val="28"/>
          <w:szCs w:val="28"/>
        </w:rPr>
      </w:pPr>
    </w:p>
    <w:p w14:paraId="46B2D3E8" w14:textId="77777777" w:rsidR="00AE6E24" w:rsidRDefault="00AE6E24" w:rsidP="001225D9">
      <w:pPr>
        <w:pStyle w:val="Titre3"/>
        <w:numPr>
          <w:ilvl w:val="0"/>
          <w:numId w:val="41"/>
        </w:numPr>
        <w:ind w:left="0" w:firstLine="0"/>
        <w:rPr>
          <w:b w:val="0"/>
          <w:bCs w:val="0"/>
          <w:sz w:val="26"/>
          <w:szCs w:val="26"/>
        </w:rPr>
      </w:pPr>
      <w:r>
        <w:rPr>
          <w:b w:val="0"/>
          <w:bCs w:val="0"/>
          <w:sz w:val="26"/>
          <w:szCs w:val="26"/>
        </w:rPr>
        <w:lastRenderedPageBreak/>
        <w:t>Nettoyage des Données</w:t>
      </w:r>
    </w:p>
    <w:p w14:paraId="55784019" w14:textId="77777777" w:rsidR="00AE6E24" w:rsidRPr="00A210C4" w:rsidRDefault="00AE6E24" w:rsidP="00AE6E24">
      <w:pPr>
        <w:autoSpaceDE w:val="0"/>
        <w:autoSpaceDN w:val="0"/>
        <w:adjustRightInd w:val="0"/>
        <w:spacing w:after="0" w:line="240" w:lineRule="auto"/>
        <w:rPr>
          <w:sz w:val="23"/>
          <w:szCs w:val="23"/>
        </w:rPr>
      </w:pPr>
      <w:r w:rsidRPr="00A210C4">
        <w:rPr>
          <w:sz w:val="23"/>
          <w:szCs w:val="23"/>
        </w:rPr>
        <w:t>En science de données, les jeux de données comportent souvent des irrégularités et des erreurs. Ces dernières peuvent être des données manquantes ou aberrantes. Savoir traiter ces données permettra de produire un modèle précis et efficace.</w:t>
      </w:r>
    </w:p>
    <w:p w14:paraId="013FF09A"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Les données que nous avons choisies d’utiliser sont peu susceptibles d’être parfaitement propres (sans erreurs), dans la figure suivante nous avons vérifié s’il existe des valeurs manquantes.</w:t>
      </w:r>
    </w:p>
    <w:p w14:paraId="0CFDFE8B" w14:textId="77777777" w:rsidR="00AE6E24" w:rsidRPr="00E04CA3" w:rsidRDefault="00AE6E24" w:rsidP="001225D9">
      <w:pPr>
        <w:autoSpaceDE w:val="0"/>
        <w:autoSpaceDN w:val="0"/>
        <w:adjustRightInd w:val="0"/>
        <w:spacing w:after="0" w:line="240" w:lineRule="auto"/>
        <w:jc w:val="center"/>
        <w:rPr>
          <w:rFonts w:ascii="Symbol" w:hAnsi="Symbol" w:cs="Symbol"/>
          <w:color w:val="000000"/>
          <w:sz w:val="24"/>
          <w:szCs w:val="24"/>
        </w:rPr>
      </w:pPr>
      <w:r w:rsidRPr="00E04CA3">
        <w:rPr>
          <w:rFonts w:ascii="Symbol" w:hAnsi="Symbol" w:cs="Symbol"/>
          <w:color w:val="000000"/>
          <w:sz w:val="24"/>
          <w:szCs w:val="24"/>
        </w:rPr>
        <w:t xml:space="preserve"> </w:t>
      </w:r>
      <w:r>
        <w:rPr>
          <w:noProof/>
        </w:rPr>
        <w:drawing>
          <wp:inline distT="0" distB="0" distL="0" distR="0" wp14:anchorId="60D0A112" wp14:editId="3EC00EEC">
            <wp:extent cx="5746750" cy="1657350"/>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1657350"/>
                    </a:xfrm>
                    <a:prstGeom prst="rect">
                      <a:avLst/>
                    </a:prstGeom>
                    <a:noFill/>
                    <a:ln>
                      <a:noFill/>
                    </a:ln>
                  </pic:spPr>
                </pic:pic>
              </a:graphicData>
            </a:graphic>
          </wp:inline>
        </w:drawing>
      </w:r>
    </w:p>
    <w:p w14:paraId="071ACFA0" w14:textId="77777777" w:rsidR="00AE6E24" w:rsidRPr="00B04CF8" w:rsidRDefault="00AE6E24" w:rsidP="00AE6E24">
      <w:pPr>
        <w:autoSpaceDE w:val="0"/>
        <w:autoSpaceDN w:val="0"/>
        <w:adjustRightInd w:val="0"/>
        <w:spacing w:after="0" w:line="240" w:lineRule="auto"/>
        <w:rPr>
          <w:rFonts w:ascii="Symbol" w:hAnsi="Symbol" w:cs="Symbol"/>
          <w:color w:val="000000"/>
          <w:sz w:val="23"/>
          <w:szCs w:val="23"/>
        </w:rPr>
      </w:pPr>
    </w:p>
    <w:p w14:paraId="2A9BE3C9" w14:textId="7B5FD609" w:rsidR="00AE6E24" w:rsidRDefault="001225D9" w:rsidP="001225D9">
      <w:pPr>
        <w:autoSpaceDE w:val="0"/>
        <w:autoSpaceDN w:val="0"/>
        <w:adjustRightInd w:val="0"/>
        <w:spacing w:after="0" w:line="240" w:lineRule="auto"/>
        <w:jc w:val="center"/>
        <w:rPr>
          <w:rFonts w:ascii="SFBX1200" w:hAnsi="SFBX1200" w:cs="SFBX1200"/>
          <w:sz w:val="28"/>
          <w:szCs w:val="28"/>
        </w:rPr>
      </w:pPr>
      <w:bookmarkStart w:id="7" w:name="_Hlk79876910"/>
      <w:r>
        <w:rPr>
          <w:sz w:val="23"/>
          <w:szCs w:val="23"/>
        </w:rPr>
        <w:t xml:space="preserve">Vérification </w:t>
      </w:r>
      <w:r w:rsidRPr="00A210C4">
        <w:rPr>
          <w:sz w:val="23"/>
          <w:szCs w:val="23"/>
        </w:rPr>
        <w:t>des valeurs manquantes</w:t>
      </w:r>
    </w:p>
    <w:bookmarkEnd w:id="7"/>
    <w:p w14:paraId="397E701F" w14:textId="77777777" w:rsidR="00AE6E24" w:rsidRPr="00801180" w:rsidRDefault="00AE6E24" w:rsidP="001225D9">
      <w:pPr>
        <w:pStyle w:val="Paragraphedeliste"/>
        <w:numPr>
          <w:ilvl w:val="0"/>
          <w:numId w:val="41"/>
        </w:numPr>
        <w:autoSpaceDE w:val="0"/>
        <w:autoSpaceDN w:val="0"/>
        <w:adjustRightInd w:val="0"/>
        <w:spacing w:after="0" w:line="240" w:lineRule="auto"/>
        <w:rPr>
          <w:rFonts w:ascii="SFBX1200" w:hAnsi="SFBX1200" w:cs="SFBX1200"/>
          <w:sz w:val="28"/>
          <w:szCs w:val="28"/>
        </w:rPr>
      </w:pPr>
      <w:r w:rsidRPr="00801180">
        <w:rPr>
          <w:rFonts w:ascii="Times New Roman" w:hAnsi="Times New Roman" w:cs="Times New Roman"/>
          <w:b/>
          <w:bCs/>
          <w:sz w:val="24"/>
          <w:szCs w:val="24"/>
        </w:rPr>
        <w:t>Analyse des Données :</w:t>
      </w:r>
    </w:p>
    <w:p w14:paraId="15CA3F31" w14:textId="51D3042E" w:rsidR="00AE6E24" w:rsidRPr="001225D9" w:rsidRDefault="00AE6E24" w:rsidP="001225D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 </w:t>
      </w:r>
    </w:p>
    <w:p w14:paraId="0AE6F3AD" w14:textId="77777777" w:rsidR="00AE6E24" w:rsidRDefault="00AE6E24" w:rsidP="00AE6E24">
      <w:pPr>
        <w:autoSpaceDE w:val="0"/>
        <w:autoSpaceDN w:val="0"/>
        <w:adjustRightInd w:val="0"/>
        <w:spacing w:after="0" w:line="240" w:lineRule="auto"/>
      </w:pPr>
    </w:p>
    <w:p w14:paraId="591EE227"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Dans cette partie on observe la distribution de nos classes et leur symétrie grâce aux barres graphique qui montre le nombre et le pourcentage des transactions frauduleuses vs non frauduleuses.</w:t>
      </w:r>
    </w:p>
    <w:p w14:paraId="10D6D5C0"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D’après la figure suivante on constate que les classes sont très déséquilibré.</w:t>
      </w:r>
    </w:p>
    <w:p w14:paraId="1CD2E997" w14:textId="77777777" w:rsidR="00AE6E24" w:rsidRPr="002A03E1" w:rsidRDefault="00AE6E24" w:rsidP="00AE6E24">
      <w:pPr>
        <w:pStyle w:val="PrformatHTML"/>
      </w:pPr>
    </w:p>
    <w:p w14:paraId="6257FA3B" w14:textId="77777777" w:rsidR="00AE6E24" w:rsidRPr="005703B6"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69095656" wp14:editId="264222F2">
            <wp:extent cx="5759450" cy="36703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670300"/>
                    </a:xfrm>
                    <a:prstGeom prst="rect">
                      <a:avLst/>
                    </a:prstGeom>
                    <a:noFill/>
                    <a:ln>
                      <a:noFill/>
                    </a:ln>
                  </pic:spPr>
                </pic:pic>
              </a:graphicData>
            </a:graphic>
          </wp:inline>
        </w:drawing>
      </w:r>
    </w:p>
    <w:p w14:paraId="642781FF" w14:textId="27544090" w:rsidR="00AE6E24" w:rsidRPr="001225D9" w:rsidRDefault="001225D9" w:rsidP="001225D9">
      <w:pPr>
        <w:pStyle w:val="Paragraphedeliste"/>
        <w:autoSpaceDE w:val="0"/>
        <w:autoSpaceDN w:val="0"/>
        <w:adjustRightInd w:val="0"/>
        <w:spacing w:after="0" w:line="240" w:lineRule="auto"/>
        <w:jc w:val="center"/>
        <w:rPr>
          <w:sz w:val="23"/>
          <w:szCs w:val="23"/>
        </w:rPr>
      </w:pPr>
      <w:bookmarkStart w:id="8" w:name="_Hlk79876941"/>
      <w:r w:rsidRPr="001225D9">
        <w:rPr>
          <w:sz w:val="23"/>
          <w:szCs w:val="23"/>
        </w:rPr>
        <w:t>Analyse des Données</w:t>
      </w:r>
    </w:p>
    <w:bookmarkEnd w:id="8"/>
    <w:p w14:paraId="5AB3084C" w14:textId="77777777" w:rsidR="00AE6E24" w:rsidRDefault="00AE6E24" w:rsidP="001225D9">
      <w:pPr>
        <w:pStyle w:val="PrformatHTML"/>
        <w:numPr>
          <w:ilvl w:val="0"/>
          <w:numId w:val="41"/>
        </w:numPr>
        <w:rPr>
          <w:rFonts w:ascii="Times New Roman" w:eastAsiaTheme="minorHAnsi" w:hAnsi="Times New Roman" w:cs="Times New Roman"/>
          <w:b/>
          <w:bCs/>
          <w:sz w:val="24"/>
          <w:szCs w:val="24"/>
          <w:lang w:eastAsia="en-US"/>
        </w:rPr>
      </w:pPr>
      <w:r w:rsidRPr="00802E7D">
        <w:rPr>
          <w:rFonts w:ascii="Times New Roman" w:eastAsiaTheme="minorHAnsi" w:hAnsi="Times New Roman" w:cs="Times New Roman"/>
          <w:b/>
          <w:bCs/>
          <w:sz w:val="24"/>
          <w:szCs w:val="24"/>
          <w:lang w:eastAsia="en-US"/>
        </w:rPr>
        <w:lastRenderedPageBreak/>
        <w:t>Prépar</w:t>
      </w:r>
      <w:r>
        <w:rPr>
          <w:rFonts w:ascii="Times New Roman" w:eastAsiaTheme="minorHAnsi" w:hAnsi="Times New Roman" w:cs="Times New Roman"/>
          <w:b/>
          <w:bCs/>
          <w:sz w:val="24"/>
          <w:szCs w:val="24"/>
          <w:lang w:eastAsia="en-US"/>
        </w:rPr>
        <w:t>ation</w:t>
      </w:r>
      <w:r w:rsidRPr="00802E7D">
        <w:rPr>
          <w:rFonts w:ascii="Times New Roman" w:eastAsiaTheme="minorHAnsi" w:hAnsi="Times New Roman" w:cs="Times New Roman"/>
          <w:b/>
          <w:bCs/>
          <w:sz w:val="24"/>
          <w:szCs w:val="24"/>
          <w:lang w:eastAsia="en-US"/>
        </w:rPr>
        <w:t xml:space="preserve"> les données pour la modélisation</w:t>
      </w:r>
    </w:p>
    <w:p w14:paraId="215244B2" w14:textId="77777777" w:rsidR="00AE6E24" w:rsidRDefault="00AE6E24" w:rsidP="00AE6E24">
      <w:pPr>
        <w:pStyle w:val="PrformatHTML"/>
        <w:rPr>
          <w:rFonts w:ascii="Times New Roman" w:eastAsiaTheme="minorHAnsi" w:hAnsi="Times New Roman" w:cs="Times New Roman"/>
          <w:b/>
          <w:bCs/>
          <w:sz w:val="24"/>
          <w:szCs w:val="24"/>
          <w:lang w:eastAsia="en-US"/>
        </w:rPr>
      </w:pPr>
    </w:p>
    <w:p w14:paraId="6C222885" w14:textId="77777777" w:rsidR="00AE6E24" w:rsidRPr="008E2984" w:rsidRDefault="00AE6E24" w:rsidP="00AE6E24">
      <w:pPr>
        <w:pStyle w:val="PrformatHTML"/>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p>
    <w:p w14:paraId="75795792"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Afin de faire face au déséquilibre des classes utilisées nous allons procéder à la séparation des transactions normal et frauduleuse puis l’échantillonnage et enfin la concaténation des données comme le montre la figure suivante</w:t>
      </w:r>
    </w:p>
    <w:p w14:paraId="4B21738D" w14:textId="77777777" w:rsidR="00AE6E24" w:rsidRPr="00A210C4" w:rsidRDefault="00AE6E24" w:rsidP="00AE6E24">
      <w:pPr>
        <w:pStyle w:val="PrformatHTML"/>
        <w:rPr>
          <w:rFonts w:asciiTheme="minorHAnsi" w:eastAsiaTheme="minorHAnsi" w:hAnsiTheme="minorHAnsi" w:cstheme="minorBidi"/>
          <w:sz w:val="23"/>
          <w:szCs w:val="23"/>
          <w:lang w:eastAsia="en-US"/>
        </w:rPr>
      </w:pPr>
    </w:p>
    <w:p w14:paraId="5D5AB745"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7C35C41B"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2436180" wp14:editId="7E003F31">
            <wp:extent cx="6366171" cy="27584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67551" cy="2759038"/>
                    </a:xfrm>
                    <a:prstGeom prst="rect">
                      <a:avLst/>
                    </a:prstGeom>
                    <a:noFill/>
                    <a:ln>
                      <a:noFill/>
                    </a:ln>
                  </pic:spPr>
                </pic:pic>
              </a:graphicData>
            </a:graphic>
          </wp:inline>
        </w:drawing>
      </w:r>
    </w:p>
    <w:p w14:paraId="35B12B2F"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6A8536E1" wp14:editId="13974E27">
            <wp:extent cx="6136640" cy="431800"/>
            <wp:effectExtent l="0" t="0" r="0"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6640" cy="431800"/>
                    </a:xfrm>
                    <a:prstGeom prst="rect">
                      <a:avLst/>
                    </a:prstGeom>
                    <a:noFill/>
                    <a:ln>
                      <a:noFill/>
                    </a:ln>
                  </pic:spPr>
                </pic:pic>
              </a:graphicData>
            </a:graphic>
          </wp:inline>
        </w:drawing>
      </w:r>
    </w:p>
    <w:p w14:paraId="68D268C9" w14:textId="4A20BD5E" w:rsidR="00AE6E24" w:rsidRDefault="009D71DF" w:rsidP="009D71DF">
      <w:pPr>
        <w:autoSpaceDE w:val="0"/>
        <w:autoSpaceDN w:val="0"/>
        <w:adjustRightInd w:val="0"/>
        <w:spacing w:after="0" w:line="240" w:lineRule="auto"/>
        <w:jc w:val="center"/>
        <w:rPr>
          <w:rFonts w:ascii="SFBX1200" w:hAnsi="SFBX1200" w:cs="SFBX1200"/>
          <w:sz w:val="28"/>
          <w:szCs w:val="28"/>
        </w:rPr>
      </w:pPr>
      <w:bookmarkStart w:id="9" w:name="_Hlk79877108"/>
      <w:r w:rsidRPr="00A210C4">
        <w:rPr>
          <w:sz w:val="23"/>
          <w:szCs w:val="23"/>
        </w:rPr>
        <w:t>Echantillonnage</w:t>
      </w:r>
      <w:r>
        <w:rPr>
          <w:sz w:val="23"/>
          <w:szCs w:val="23"/>
        </w:rPr>
        <w:t xml:space="preserve"> de données</w:t>
      </w:r>
    </w:p>
    <w:bookmarkEnd w:id="9"/>
    <w:p w14:paraId="6B0AE87E"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2E9DDDAD" wp14:editId="794DEF77">
            <wp:extent cx="5755640" cy="3825240"/>
            <wp:effectExtent l="0" t="0" r="0" b="381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3825240"/>
                    </a:xfrm>
                    <a:prstGeom prst="rect">
                      <a:avLst/>
                    </a:prstGeom>
                    <a:noFill/>
                    <a:ln>
                      <a:noFill/>
                    </a:ln>
                  </pic:spPr>
                </pic:pic>
              </a:graphicData>
            </a:graphic>
          </wp:inline>
        </w:drawing>
      </w:r>
    </w:p>
    <w:p w14:paraId="1C86252F" w14:textId="3705C2D3" w:rsidR="00AE6E24" w:rsidRDefault="009D71DF" w:rsidP="009D71DF">
      <w:pPr>
        <w:autoSpaceDE w:val="0"/>
        <w:autoSpaceDN w:val="0"/>
        <w:adjustRightInd w:val="0"/>
        <w:spacing w:after="0" w:line="240" w:lineRule="auto"/>
        <w:jc w:val="center"/>
        <w:rPr>
          <w:rFonts w:ascii="SFBX1200" w:hAnsi="SFBX1200" w:cs="SFBX1200"/>
          <w:sz w:val="28"/>
          <w:szCs w:val="28"/>
        </w:rPr>
      </w:pPr>
      <w:bookmarkStart w:id="10" w:name="_Hlk79877131"/>
      <w:r w:rsidRPr="00A210C4">
        <w:rPr>
          <w:sz w:val="23"/>
          <w:szCs w:val="23"/>
        </w:rPr>
        <w:t>Concaténation des données</w:t>
      </w:r>
    </w:p>
    <w:bookmarkEnd w:id="10"/>
    <w:p w14:paraId="614D35D8" w14:textId="77777777" w:rsidR="00AE6E24" w:rsidRPr="0048234C" w:rsidRDefault="00AE6E24" w:rsidP="001225D9">
      <w:pPr>
        <w:pStyle w:val="PrformatHTML"/>
        <w:numPr>
          <w:ilvl w:val="0"/>
          <w:numId w:val="41"/>
        </w:numPr>
        <w:autoSpaceDE w:val="0"/>
        <w:autoSpaceDN w:val="0"/>
        <w:adjustRightInd w:val="0"/>
        <w:rPr>
          <w:rFonts w:ascii="Times New Roman" w:eastAsiaTheme="minorHAnsi" w:hAnsi="Times New Roman" w:cs="Times New Roman"/>
          <w:b/>
          <w:bCs/>
          <w:sz w:val="24"/>
          <w:szCs w:val="24"/>
          <w:lang w:eastAsia="en-US"/>
        </w:rPr>
      </w:pPr>
      <w:r w:rsidRPr="0048234C">
        <w:rPr>
          <w:rFonts w:ascii="Times New Roman" w:eastAsiaTheme="minorHAnsi" w:hAnsi="Times New Roman" w:cs="Times New Roman"/>
          <w:b/>
          <w:bCs/>
          <w:sz w:val="24"/>
          <w:szCs w:val="24"/>
          <w:lang w:eastAsia="en-US"/>
        </w:rPr>
        <w:lastRenderedPageBreak/>
        <w:t xml:space="preserve">Diviser les données </w:t>
      </w:r>
    </w:p>
    <w:p w14:paraId="6A177B07" w14:textId="77777777" w:rsidR="00AE6E24" w:rsidRDefault="00AE6E24" w:rsidP="00AE6E24">
      <w:pPr>
        <w:pStyle w:val="PrformatHTML"/>
        <w:autoSpaceDE w:val="0"/>
        <w:autoSpaceDN w:val="0"/>
        <w:adjustRightInd w:val="0"/>
        <w:rPr>
          <w:rStyle w:val="y2iqfc"/>
        </w:rPr>
      </w:pPr>
    </w:p>
    <w:p w14:paraId="21D7BA66"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Diviser les données en en train et test set afin de vérifier les performances de nos modèles avec des données qui ne subissent pas l’entrainement, Ici, pour validation nous pouvons utiliser la méthode de validation croisée k-</w:t>
      </w:r>
      <w:proofErr w:type="spellStart"/>
      <w:r w:rsidRPr="00A210C4">
        <w:rPr>
          <w:rFonts w:asciiTheme="minorHAnsi" w:eastAsiaTheme="minorHAnsi" w:hAnsiTheme="minorHAnsi" w:cstheme="minorBidi"/>
          <w:sz w:val="23"/>
          <w:szCs w:val="23"/>
          <w:lang w:eastAsia="en-US"/>
        </w:rPr>
        <w:t>fold</w:t>
      </w:r>
      <w:proofErr w:type="spellEnd"/>
      <w:r w:rsidRPr="00A210C4">
        <w:rPr>
          <w:rFonts w:asciiTheme="minorHAnsi" w:eastAsiaTheme="minorHAnsi" w:hAnsiTheme="minorHAnsi" w:cstheme="minorBidi"/>
          <w:sz w:val="23"/>
          <w:szCs w:val="23"/>
          <w:lang w:eastAsia="en-US"/>
        </w:rPr>
        <w:t>. Nous devons choisir une valeur k appropriée pour que la classe minoritaire soit correctement représentée dans les données de test.</w:t>
      </w:r>
    </w:p>
    <w:p w14:paraId="6C16A262" w14:textId="77777777" w:rsidR="00AE6E24" w:rsidRPr="00A210C4" w:rsidRDefault="00AE6E24" w:rsidP="00AE6E24">
      <w:pPr>
        <w:pStyle w:val="PrformatHTML"/>
        <w:rPr>
          <w:rFonts w:asciiTheme="minorHAnsi" w:eastAsiaTheme="minorHAnsi" w:hAnsiTheme="minorHAnsi" w:cstheme="minorBidi"/>
          <w:sz w:val="23"/>
          <w:szCs w:val="23"/>
          <w:lang w:eastAsia="en-US"/>
        </w:rPr>
      </w:pPr>
    </w:p>
    <w:p w14:paraId="3B6086CF"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Dans notre cas, Pour mesurer les performances du modèle, nous avons divisé les données en deux parties.</w:t>
      </w:r>
    </w:p>
    <w:p w14:paraId="01207AC3" w14:textId="77777777" w:rsidR="00AE6E24" w:rsidRPr="00A210C4" w:rsidRDefault="00AE6E24" w:rsidP="00AE6E24">
      <w:pPr>
        <w:autoSpaceDE w:val="0"/>
        <w:autoSpaceDN w:val="0"/>
        <w:adjustRightInd w:val="0"/>
        <w:spacing w:after="0" w:line="240" w:lineRule="auto"/>
        <w:rPr>
          <w:sz w:val="23"/>
          <w:szCs w:val="23"/>
        </w:rPr>
      </w:pPr>
    </w:p>
    <w:p w14:paraId="561229DC" w14:textId="77777777" w:rsidR="00AE6E24" w:rsidRPr="00A210C4" w:rsidRDefault="00AE6E24" w:rsidP="00AE6E24">
      <w:pPr>
        <w:pStyle w:val="PrformatHTML"/>
        <w:numPr>
          <w:ilvl w:val="0"/>
          <w:numId w:val="37"/>
        </w:numPr>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 xml:space="preserve">80% pour l’entrainement du model </w:t>
      </w:r>
    </w:p>
    <w:p w14:paraId="11DCBE68" w14:textId="77777777" w:rsidR="00AE6E24" w:rsidRPr="00A210C4" w:rsidRDefault="00AE6E24" w:rsidP="00AE6E24">
      <w:pPr>
        <w:pStyle w:val="Paragraphedeliste"/>
        <w:numPr>
          <w:ilvl w:val="0"/>
          <w:numId w:val="37"/>
        </w:numPr>
        <w:autoSpaceDE w:val="0"/>
        <w:autoSpaceDN w:val="0"/>
        <w:adjustRightInd w:val="0"/>
        <w:spacing w:after="0" w:line="240" w:lineRule="auto"/>
        <w:rPr>
          <w:sz w:val="23"/>
          <w:szCs w:val="23"/>
        </w:rPr>
      </w:pPr>
      <w:r w:rsidRPr="00A210C4">
        <w:rPr>
          <w:sz w:val="23"/>
          <w:szCs w:val="23"/>
        </w:rPr>
        <w:t>20% pour tester le model</w:t>
      </w:r>
    </w:p>
    <w:p w14:paraId="5C8166C8" w14:textId="77777777" w:rsidR="00AE6E24" w:rsidRDefault="00AE6E24" w:rsidP="00AE6E24">
      <w:pPr>
        <w:pStyle w:val="Default"/>
        <w:rPr>
          <w:rFonts w:asciiTheme="minorHAnsi" w:hAnsiTheme="minorHAnsi" w:cstheme="minorBidi"/>
          <w:sz w:val="22"/>
          <w:szCs w:val="22"/>
          <w:lang w:val="en-US"/>
        </w:rPr>
      </w:pPr>
    </w:p>
    <w:p w14:paraId="6B51000A" w14:textId="77777777" w:rsidR="00AE6E24" w:rsidRPr="009633D2" w:rsidRDefault="00AE6E24" w:rsidP="00AE6E24">
      <w:pPr>
        <w:pStyle w:val="Default"/>
        <w:rPr>
          <w:rFonts w:asciiTheme="minorHAnsi" w:hAnsiTheme="minorHAnsi" w:cstheme="minorBidi"/>
          <w:sz w:val="22"/>
          <w:szCs w:val="22"/>
          <w:lang w:val="en-US"/>
        </w:rPr>
      </w:pPr>
    </w:p>
    <w:p w14:paraId="1D7B635D" w14:textId="77777777" w:rsidR="00AE6E24" w:rsidRDefault="00AE6E24" w:rsidP="00AE6E24">
      <w:pPr>
        <w:pStyle w:val="Default"/>
        <w:rPr>
          <w:rFonts w:ascii="Times New Roman" w:hAnsi="Times New Roman" w:cs="Times New Roman"/>
        </w:rPr>
      </w:pPr>
      <w:r>
        <w:rPr>
          <w:rFonts w:ascii="SFBX1200" w:hAnsi="SFBX1200" w:cs="SFBX1200"/>
          <w:noProof/>
          <w:sz w:val="28"/>
          <w:szCs w:val="28"/>
        </w:rPr>
        <w:drawing>
          <wp:inline distT="0" distB="0" distL="0" distR="0" wp14:anchorId="3DE89C38" wp14:editId="1FBDF114">
            <wp:extent cx="5750560" cy="538480"/>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560" cy="538480"/>
                    </a:xfrm>
                    <a:prstGeom prst="rect">
                      <a:avLst/>
                    </a:prstGeom>
                    <a:noFill/>
                    <a:ln>
                      <a:noFill/>
                    </a:ln>
                  </pic:spPr>
                </pic:pic>
              </a:graphicData>
            </a:graphic>
          </wp:inline>
        </w:drawing>
      </w:r>
    </w:p>
    <w:p w14:paraId="219FB7A3" w14:textId="77777777" w:rsidR="00AE6E24" w:rsidRPr="00E04CA3" w:rsidRDefault="00AE6E24" w:rsidP="00AE6E24">
      <w:pPr>
        <w:autoSpaceDE w:val="0"/>
        <w:autoSpaceDN w:val="0"/>
        <w:adjustRightInd w:val="0"/>
        <w:spacing w:after="0" w:line="240" w:lineRule="auto"/>
        <w:rPr>
          <w:rFonts w:ascii="Times New Roman" w:hAnsi="Times New Roman" w:cs="Times New Roman"/>
          <w:color w:val="000000"/>
          <w:sz w:val="24"/>
          <w:szCs w:val="24"/>
        </w:rPr>
      </w:pPr>
    </w:p>
    <w:p w14:paraId="07549B52" w14:textId="71797A94" w:rsidR="00AE6E24" w:rsidRPr="00611FFD" w:rsidRDefault="009D71DF" w:rsidP="009D71DF">
      <w:pPr>
        <w:autoSpaceDE w:val="0"/>
        <w:autoSpaceDN w:val="0"/>
        <w:adjustRightInd w:val="0"/>
        <w:spacing w:after="0" w:line="240" w:lineRule="auto"/>
        <w:jc w:val="center"/>
        <w:rPr>
          <w:rFonts w:ascii="SFBX1200" w:hAnsi="SFBX1200" w:cs="SFBX1200"/>
          <w:sz w:val="28"/>
          <w:szCs w:val="28"/>
        </w:rPr>
      </w:pPr>
      <w:bookmarkStart w:id="11" w:name="_Hlk79877153"/>
      <w:r w:rsidRPr="00A210C4">
        <w:rPr>
          <w:sz w:val="23"/>
          <w:szCs w:val="23"/>
        </w:rPr>
        <w:t>Divis</w:t>
      </w:r>
      <w:r>
        <w:rPr>
          <w:sz w:val="23"/>
          <w:szCs w:val="23"/>
        </w:rPr>
        <w:t>ion</w:t>
      </w:r>
      <w:r w:rsidRPr="00A210C4">
        <w:rPr>
          <w:sz w:val="23"/>
          <w:szCs w:val="23"/>
        </w:rPr>
        <w:t xml:space="preserve"> </w:t>
      </w:r>
      <w:r>
        <w:rPr>
          <w:sz w:val="23"/>
          <w:szCs w:val="23"/>
        </w:rPr>
        <w:t>d</w:t>
      </w:r>
      <w:r w:rsidRPr="00A210C4">
        <w:rPr>
          <w:sz w:val="23"/>
          <w:szCs w:val="23"/>
        </w:rPr>
        <w:t>es données</w:t>
      </w:r>
    </w:p>
    <w:bookmarkEnd w:id="11"/>
    <w:p w14:paraId="53D7479E" w14:textId="77777777" w:rsidR="00AE6E24" w:rsidRPr="007B07AF" w:rsidRDefault="00AE6E24" w:rsidP="001225D9">
      <w:pPr>
        <w:pStyle w:val="PrformatHTML"/>
        <w:numPr>
          <w:ilvl w:val="0"/>
          <w:numId w:val="41"/>
        </w:numPr>
        <w:rPr>
          <w:rFonts w:ascii="SFBX1200" w:eastAsiaTheme="minorHAnsi" w:hAnsi="SFBX1200" w:cs="SFBX1200"/>
          <w:sz w:val="28"/>
          <w:szCs w:val="28"/>
          <w:lang w:eastAsia="en-US"/>
        </w:rPr>
      </w:pPr>
      <w:r w:rsidRPr="007B07AF">
        <w:rPr>
          <w:rFonts w:ascii="SFBX1200" w:eastAsiaTheme="minorHAnsi" w:hAnsi="SFBX1200" w:cs="SFBX1200"/>
          <w:sz w:val="28"/>
          <w:szCs w:val="28"/>
          <w:lang w:eastAsia="en-US"/>
        </w:rPr>
        <w:t>Construction d</w:t>
      </w:r>
      <w:r>
        <w:rPr>
          <w:rFonts w:ascii="SFBX1200" w:eastAsiaTheme="minorHAnsi" w:hAnsi="SFBX1200" w:cs="SFBX1200"/>
          <w:sz w:val="28"/>
          <w:szCs w:val="28"/>
          <w:lang w:eastAsia="en-US"/>
        </w:rPr>
        <w:t>u</w:t>
      </w:r>
      <w:r w:rsidRPr="007B07AF">
        <w:rPr>
          <w:rFonts w:ascii="SFBX1200" w:eastAsiaTheme="minorHAnsi" w:hAnsi="SFBX1200" w:cs="SFBX1200"/>
          <w:sz w:val="28"/>
          <w:szCs w:val="28"/>
          <w:lang w:eastAsia="en-US"/>
        </w:rPr>
        <w:t xml:space="preserve"> </w:t>
      </w:r>
      <w:r w:rsidRPr="00DC557D">
        <w:rPr>
          <w:rFonts w:ascii="SFBX1200" w:eastAsiaTheme="minorHAnsi" w:hAnsi="SFBX1200" w:cs="SFBX1200"/>
          <w:sz w:val="28"/>
          <w:szCs w:val="28"/>
          <w:lang w:eastAsia="en-US"/>
        </w:rPr>
        <w:t>model</w:t>
      </w:r>
    </w:p>
    <w:p w14:paraId="04E36666" w14:textId="77777777" w:rsidR="00AE6E24" w:rsidRPr="005C1435" w:rsidRDefault="00AE6E24" w:rsidP="00AE6E24">
      <w:pPr>
        <w:pStyle w:val="Paragraphedeliste"/>
        <w:autoSpaceDE w:val="0"/>
        <w:autoSpaceDN w:val="0"/>
        <w:adjustRightInd w:val="0"/>
        <w:spacing w:after="0" w:line="240" w:lineRule="auto"/>
        <w:rPr>
          <w:rFonts w:ascii="Calibri" w:eastAsia="Times New Roman" w:hAnsi="Calibri" w:cs="Calibri"/>
          <w:color w:val="000000"/>
          <w:sz w:val="24"/>
          <w:szCs w:val="24"/>
          <w:lang w:eastAsia="fr-FR"/>
        </w:rPr>
      </w:pPr>
    </w:p>
    <w:p w14:paraId="22DBFD0C" w14:textId="77777777" w:rsidR="00AE6E24" w:rsidRPr="005C1435" w:rsidRDefault="00AE6E24" w:rsidP="00AE6E24">
      <w:pPr>
        <w:autoSpaceDE w:val="0"/>
        <w:autoSpaceDN w:val="0"/>
        <w:adjustRightInd w:val="0"/>
        <w:spacing w:after="0" w:line="240" w:lineRule="auto"/>
        <w:rPr>
          <w:rFonts w:ascii="Calibri" w:eastAsia="Times New Roman" w:hAnsi="Calibri" w:cs="Calibri"/>
          <w:color w:val="000000"/>
          <w:sz w:val="24"/>
          <w:szCs w:val="24"/>
          <w:lang w:eastAsia="fr-FR"/>
        </w:rPr>
      </w:pPr>
    </w:p>
    <w:p w14:paraId="6C876C5B" w14:textId="77777777" w:rsidR="00AE6E24" w:rsidRDefault="00AE6E24" w:rsidP="00AE6E24">
      <w:pPr>
        <w:pStyle w:val="PrformatHTML"/>
        <w:rPr>
          <w:rFonts w:ascii="Calibri" w:hAnsi="Calibri" w:cs="Calibri"/>
          <w:color w:val="000000"/>
          <w:sz w:val="24"/>
          <w:szCs w:val="24"/>
        </w:rPr>
      </w:pPr>
      <w:r w:rsidRPr="005C1435">
        <w:rPr>
          <w:rFonts w:ascii="Calibri" w:hAnsi="Calibri" w:cs="Calibri"/>
          <w:color w:val="000000"/>
          <w:sz w:val="24"/>
          <w:szCs w:val="24"/>
        </w:rPr>
        <w:t>C'est la dernière étape dans laquelle nous allons essayer différents modèles. Les types d'algorithmes que nous allons utiliser pour essayer de détecter des anomalies sur cet ensemble de données sont les suivants</w:t>
      </w:r>
      <w:r>
        <w:rPr>
          <w:rFonts w:ascii="Calibri" w:hAnsi="Calibri" w:cs="Calibri"/>
          <w:color w:val="000000"/>
          <w:sz w:val="24"/>
          <w:szCs w:val="24"/>
        </w:rPr>
        <w:t> :</w:t>
      </w:r>
    </w:p>
    <w:p w14:paraId="2254C556" w14:textId="77777777" w:rsidR="00AE6E24" w:rsidRDefault="00AE6E24" w:rsidP="00AE6E24">
      <w:pPr>
        <w:pStyle w:val="Titre3"/>
      </w:pPr>
      <w:r>
        <w:t xml:space="preserve">Isolation Forest </w:t>
      </w:r>
      <w:proofErr w:type="spellStart"/>
      <w:r>
        <w:t>Algorithm</w:t>
      </w:r>
      <w:proofErr w:type="spellEnd"/>
      <w:r>
        <w:t xml:space="preserve"> :</w:t>
      </w:r>
    </w:p>
    <w:p w14:paraId="29234BD6" w14:textId="77777777" w:rsidR="00AE6E24" w:rsidRPr="000B5F7C"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r w:rsidRPr="00A210C4">
        <w:rPr>
          <w:rFonts w:ascii="Calibri" w:eastAsia="Times New Roman" w:hAnsi="Calibri" w:cs="Calibri"/>
          <w:color w:val="000000"/>
          <w:sz w:val="24"/>
          <w:szCs w:val="24"/>
          <w:lang w:eastAsia="fr-FR"/>
        </w:rPr>
        <w:t xml:space="preserve">L'une des techniques pour détecter les anomalies s'appelle </w:t>
      </w:r>
      <w:r>
        <w:rPr>
          <w:rFonts w:ascii="Calibri" w:eastAsia="Times New Roman" w:hAnsi="Calibri" w:cs="Calibri"/>
          <w:color w:val="000000"/>
          <w:sz w:val="24"/>
          <w:szCs w:val="24"/>
          <w:lang w:eastAsia="fr-FR"/>
        </w:rPr>
        <w:t>« </w:t>
      </w:r>
      <w:r w:rsidRPr="000B5F7C">
        <w:rPr>
          <w:rFonts w:ascii="Calibri" w:eastAsia="Times New Roman" w:hAnsi="Calibri" w:cs="Calibri"/>
          <w:color w:val="000000"/>
          <w:sz w:val="24"/>
          <w:szCs w:val="24"/>
          <w:lang w:eastAsia="fr-FR"/>
        </w:rPr>
        <w:t>Isolation Forest »</w:t>
      </w:r>
      <w:r w:rsidRPr="00A210C4">
        <w:rPr>
          <w:rFonts w:ascii="Calibri" w:eastAsia="Times New Roman" w:hAnsi="Calibri" w:cs="Calibri"/>
          <w:color w:val="000000"/>
          <w:sz w:val="24"/>
          <w:szCs w:val="24"/>
          <w:lang w:eastAsia="fr-FR"/>
        </w:rPr>
        <w:t xml:space="preserve"> forêts d'isolement</w:t>
      </w:r>
      <w:r>
        <w:rPr>
          <w:rFonts w:ascii="Calibri" w:eastAsia="Times New Roman" w:hAnsi="Calibri" w:cs="Calibri"/>
          <w:color w:val="000000"/>
          <w:sz w:val="24"/>
          <w:szCs w:val="24"/>
          <w:lang w:eastAsia="fr-FR"/>
        </w:rPr>
        <w:t xml:space="preserve"> </w:t>
      </w:r>
      <w:r w:rsidRPr="000B5F7C">
        <w:rPr>
          <w:rFonts w:ascii="Calibri" w:eastAsia="Times New Roman" w:hAnsi="Calibri" w:cs="Calibri"/>
          <w:color w:val="000000"/>
          <w:sz w:val="24"/>
          <w:szCs w:val="24"/>
          <w:lang w:eastAsia="fr-FR"/>
        </w:rPr>
        <w:t>qui identifie les anomalies en utilisant l'isolement.</w:t>
      </w:r>
    </w:p>
    <w:p w14:paraId="4A21112E" w14:textId="77777777" w:rsidR="00AE6E24" w:rsidRPr="000B5F7C" w:rsidRDefault="00AE6E24" w:rsidP="00AE6E24">
      <w:pPr>
        <w:pStyle w:val="PrformatHTML"/>
        <w:rPr>
          <w:rFonts w:ascii="Calibri" w:hAnsi="Calibri" w:cs="Calibri"/>
          <w:color w:val="000000"/>
          <w:sz w:val="24"/>
          <w:szCs w:val="24"/>
        </w:rPr>
      </w:pPr>
      <w:r w:rsidRPr="000B5F7C">
        <w:rPr>
          <w:rFonts w:ascii="Calibri" w:hAnsi="Calibri" w:cs="Calibri"/>
          <w:color w:val="000000"/>
          <w:sz w:val="24"/>
          <w:szCs w:val="24"/>
        </w:rPr>
        <w:t>L'algorithme est basé sur le fait que les anomalies sont des points de données peu nombreux et différents</w:t>
      </w:r>
      <w:r>
        <w:rPr>
          <w:rFonts w:ascii="Calibri" w:hAnsi="Calibri" w:cs="Calibri"/>
          <w:color w:val="000000"/>
          <w:sz w:val="24"/>
          <w:szCs w:val="24"/>
        </w:rPr>
        <w:t>.</w:t>
      </w:r>
      <w:r w:rsidRPr="000B5F7C">
        <w:rPr>
          <w:rFonts w:ascii="Calibri" w:hAnsi="Calibri" w:cs="Calibri"/>
          <w:color w:val="000000"/>
          <w:sz w:val="24"/>
          <w:szCs w:val="24"/>
        </w:rPr>
        <w:t xml:space="preserve"> En raison de ces propriétés, les anomalies sont sensibles à un mécanisme appelé isolement.</w:t>
      </w:r>
    </w:p>
    <w:p w14:paraId="719CF3A4" w14:textId="77777777" w:rsidR="00AE6E24" w:rsidRPr="009C7D7E" w:rsidRDefault="00AE6E24" w:rsidP="00AE6E24">
      <w:pPr>
        <w:pStyle w:val="PrformatHTML"/>
        <w:rPr>
          <w:rFonts w:ascii="Calibri" w:hAnsi="Calibri" w:cs="Calibri"/>
          <w:color w:val="000000"/>
          <w:sz w:val="24"/>
          <w:szCs w:val="24"/>
        </w:rPr>
      </w:pPr>
      <w:r w:rsidRPr="00DE129D">
        <w:rPr>
          <w:rFonts w:ascii="Calibri" w:hAnsi="Calibri" w:cs="Calibri"/>
          <w:color w:val="000000"/>
          <w:sz w:val="24"/>
          <w:szCs w:val="24"/>
        </w:rPr>
        <w:t xml:space="preserve">L’utilisation de cette </w:t>
      </w:r>
      <w:r w:rsidRPr="000B5F7C">
        <w:rPr>
          <w:rFonts w:ascii="Calibri" w:hAnsi="Calibri" w:cs="Calibri"/>
          <w:color w:val="000000"/>
          <w:sz w:val="24"/>
          <w:szCs w:val="24"/>
        </w:rPr>
        <w:t>L'algorithme</w:t>
      </w:r>
      <w:r w:rsidRPr="00DE129D">
        <w:rPr>
          <w:rFonts w:ascii="Calibri" w:hAnsi="Calibri" w:cs="Calibri"/>
          <w:color w:val="000000"/>
          <w:sz w:val="24"/>
          <w:szCs w:val="24"/>
        </w:rPr>
        <w:t xml:space="preserve"> d’isolement est considérée comme l’un des moyen plus efficace et efficient de détecter les anomalies, en plus Il a une</w:t>
      </w:r>
      <w:r w:rsidRPr="009C7D7E">
        <w:rPr>
          <w:rFonts w:ascii="Calibri" w:hAnsi="Calibri" w:cs="Calibri"/>
          <w:color w:val="000000"/>
          <w:sz w:val="24"/>
          <w:szCs w:val="24"/>
        </w:rPr>
        <w:t xml:space="preserve"> faible complexité temporelle </w:t>
      </w:r>
      <w:r w:rsidRPr="00DE129D">
        <w:rPr>
          <w:rFonts w:ascii="Calibri" w:hAnsi="Calibri" w:cs="Calibri"/>
          <w:color w:val="000000"/>
          <w:sz w:val="24"/>
          <w:szCs w:val="24"/>
        </w:rPr>
        <w:t>aussi</w:t>
      </w:r>
      <w:r w:rsidRPr="009C7D7E">
        <w:rPr>
          <w:rFonts w:ascii="Calibri" w:hAnsi="Calibri" w:cs="Calibri"/>
          <w:color w:val="000000"/>
          <w:sz w:val="24"/>
          <w:szCs w:val="24"/>
        </w:rPr>
        <w:t xml:space="preserve"> une </w:t>
      </w:r>
      <w:r w:rsidRPr="00DE129D">
        <w:rPr>
          <w:rFonts w:ascii="Calibri" w:hAnsi="Calibri" w:cs="Calibri"/>
          <w:color w:val="000000"/>
          <w:sz w:val="24"/>
          <w:szCs w:val="24"/>
        </w:rPr>
        <w:t>faible exigence</w:t>
      </w:r>
      <w:r w:rsidRPr="009C7D7E">
        <w:rPr>
          <w:rFonts w:ascii="Calibri" w:hAnsi="Calibri" w:cs="Calibri"/>
          <w:color w:val="000000"/>
          <w:sz w:val="24"/>
          <w:szCs w:val="24"/>
        </w:rPr>
        <w:t xml:space="preserve"> </w:t>
      </w:r>
      <w:r>
        <w:rPr>
          <w:rFonts w:ascii="Calibri" w:hAnsi="Calibri" w:cs="Calibri"/>
          <w:color w:val="000000"/>
          <w:sz w:val="24"/>
          <w:szCs w:val="24"/>
        </w:rPr>
        <w:t>en</w:t>
      </w:r>
      <w:r w:rsidRPr="00DE129D">
        <w:rPr>
          <w:rFonts w:ascii="Calibri" w:hAnsi="Calibri" w:cs="Calibri"/>
          <w:color w:val="000000"/>
          <w:sz w:val="24"/>
          <w:szCs w:val="24"/>
        </w:rPr>
        <w:t xml:space="preserve"> </w:t>
      </w:r>
      <w:r w:rsidRPr="009C7D7E">
        <w:rPr>
          <w:rFonts w:ascii="Calibri" w:hAnsi="Calibri" w:cs="Calibri"/>
          <w:color w:val="000000"/>
          <w:sz w:val="24"/>
          <w:szCs w:val="24"/>
        </w:rPr>
        <w:t>mémoire</w:t>
      </w:r>
      <w:r w:rsidRPr="00DE129D">
        <w:rPr>
          <w:rFonts w:ascii="Calibri" w:hAnsi="Calibri" w:cs="Calibri"/>
          <w:color w:val="000000"/>
          <w:sz w:val="24"/>
          <w:szCs w:val="24"/>
        </w:rPr>
        <w:t>.</w:t>
      </w:r>
    </w:p>
    <w:p w14:paraId="2D3BC3EE" w14:textId="77777777" w:rsidR="00AE6E24" w:rsidRPr="00AA5E3E" w:rsidRDefault="00AE6E24" w:rsidP="00AE6E24">
      <w:pPr>
        <w:pStyle w:val="PrformatHTML"/>
        <w:rPr>
          <w:rFonts w:ascii="Calibri" w:hAnsi="Calibri" w:cs="Calibri"/>
          <w:color w:val="000000"/>
          <w:sz w:val="24"/>
          <w:szCs w:val="24"/>
        </w:rPr>
      </w:pPr>
    </w:p>
    <w:p w14:paraId="68D843EC" w14:textId="77777777" w:rsidR="00AE6E24" w:rsidRPr="00AA5E3E" w:rsidRDefault="00AE6E24" w:rsidP="00AE6E24">
      <w:pPr>
        <w:pStyle w:val="PrformatHTML"/>
        <w:rPr>
          <w:rFonts w:ascii="Calibri" w:hAnsi="Calibri" w:cs="Calibri"/>
          <w:color w:val="000000"/>
          <w:sz w:val="24"/>
          <w:szCs w:val="24"/>
        </w:rPr>
      </w:pPr>
      <w:r w:rsidRPr="00AA5E3E">
        <w:rPr>
          <w:rFonts w:ascii="Calibri" w:hAnsi="Calibri" w:cs="Calibri"/>
          <w:color w:val="000000"/>
          <w:sz w:val="24"/>
          <w:szCs w:val="24"/>
        </w:rPr>
        <w:t xml:space="preserve">Le </w:t>
      </w:r>
      <w:r w:rsidRPr="001E5A2E">
        <w:rPr>
          <w:rFonts w:ascii="Calibri" w:hAnsi="Calibri" w:cs="Calibri"/>
          <w:color w:val="000000"/>
          <w:sz w:val="24"/>
          <w:szCs w:val="24"/>
        </w:rPr>
        <w:t>Fonctionnement de L'algorithme de forêt d'isolement</w:t>
      </w:r>
      <w:r w:rsidRPr="00AA5E3E">
        <w:rPr>
          <w:rFonts w:ascii="Calibri" w:hAnsi="Calibri" w:cs="Calibri"/>
          <w:color w:val="000000"/>
          <w:sz w:val="24"/>
          <w:szCs w:val="24"/>
        </w:rPr>
        <w:t xml:space="preserve"> consiste à isoler</w:t>
      </w:r>
      <w:r w:rsidRPr="001E5A2E">
        <w:rPr>
          <w:rFonts w:ascii="Calibri" w:hAnsi="Calibri" w:cs="Calibri"/>
          <w:color w:val="000000"/>
          <w:sz w:val="24"/>
          <w:szCs w:val="24"/>
        </w:rPr>
        <w:t xml:space="preserve"> les observations en sélectionnant au hasard une entité</w:t>
      </w:r>
      <w:r w:rsidRPr="00AA5E3E">
        <w:rPr>
          <w:rFonts w:ascii="Calibri" w:hAnsi="Calibri" w:cs="Calibri"/>
          <w:color w:val="000000"/>
          <w:sz w:val="24"/>
          <w:szCs w:val="24"/>
        </w:rPr>
        <w:t xml:space="preserve"> puis sélectionner aléatoirement une valeur de fractionnement entre les valeurs maximale et minimale de l’</w:t>
      </w:r>
      <w:r w:rsidRPr="001E5A2E">
        <w:rPr>
          <w:rFonts w:ascii="Calibri" w:hAnsi="Calibri" w:cs="Calibri"/>
          <w:color w:val="000000"/>
          <w:sz w:val="24"/>
          <w:szCs w:val="24"/>
        </w:rPr>
        <w:t>entité</w:t>
      </w:r>
      <w:r w:rsidRPr="00AA5E3E">
        <w:rPr>
          <w:rFonts w:ascii="Calibri" w:hAnsi="Calibri" w:cs="Calibri"/>
          <w:color w:val="000000"/>
          <w:sz w:val="24"/>
          <w:szCs w:val="24"/>
        </w:rPr>
        <w:t xml:space="preserve"> déjà sélectionnée.</w:t>
      </w:r>
    </w:p>
    <w:p w14:paraId="4BB292FE" w14:textId="77777777" w:rsidR="00AE6E24" w:rsidRPr="001E5A2E"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p>
    <w:p w14:paraId="1CBE0772" w14:textId="77777777" w:rsidR="00AE6E24" w:rsidRPr="00AA5E3E"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r w:rsidRPr="00AA5E3E">
        <w:rPr>
          <w:rFonts w:ascii="Calibri" w:eastAsia="Times New Roman" w:hAnsi="Calibri" w:cs="Calibri"/>
          <w:color w:val="000000"/>
          <w:sz w:val="24"/>
          <w:szCs w:val="24"/>
          <w:lang w:eastAsia="fr-FR"/>
        </w:rPr>
        <w:t>Un</w:t>
      </w:r>
      <w:r w:rsidRPr="001E5A2E">
        <w:rPr>
          <w:rFonts w:ascii="Calibri" w:eastAsia="Times New Roman" w:hAnsi="Calibri" w:cs="Calibri"/>
          <w:color w:val="000000"/>
          <w:sz w:val="24"/>
          <w:szCs w:val="24"/>
          <w:lang w:eastAsia="fr-FR"/>
        </w:rPr>
        <w:t xml:space="preserve"> score d'anomalie peut être calculé comme le nombre de conditions requises pour séparer une observation donnée.</w:t>
      </w:r>
    </w:p>
    <w:p w14:paraId="41306CD7" w14:textId="77777777" w:rsidR="00AE6E24" w:rsidRPr="001E5A2E"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p>
    <w:p w14:paraId="79CC586E" w14:textId="77777777" w:rsidR="00AE6E24" w:rsidRDefault="00AE6E24" w:rsidP="00AE6E24">
      <w:pPr>
        <w:pStyle w:val="PrformatHTML"/>
        <w:rPr>
          <w:rFonts w:ascii="Calibri" w:hAnsi="Calibri" w:cs="Calibri"/>
          <w:color w:val="000000"/>
          <w:sz w:val="24"/>
          <w:szCs w:val="24"/>
        </w:rPr>
      </w:pPr>
      <w:r w:rsidRPr="001E5A2E">
        <w:rPr>
          <w:rFonts w:ascii="Calibri" w:hAnsi="Calibri" w:cs="Calibri"/>
          <w:color w:val="000000"/>
          <w:sz w:val="24"/>
          <w:szCs w:val="24"/>
        </w:rPr>
        <w:t>La façon dont l'algorithme construit la séparation consiste à créer d'abord des arbres d'isolement</w:t>
      </w:r>
      <w:r w:rsidRPr="00AA5E3E">
        <w:rPr>
          <w:rFonts w:ascii="Calibri" w:hAnsi="Calibri" w:cs="Calibri"/>
          <w:color w:val="000000"/>
          <w:sz w:val="24"/>
          <w:szCs w:val="24"/>
        </w:rPr>
        <w:t xml:space="preserve"> ou arbres de décision aléatoires, ensuite le score est calculé en fonction de la longueur du chemin pour isoler l'observation.</w:t>
      </w:r>
    </w:p>
    <w:p w14:paraId="2F697C7B" w14:textId="77777777" w:rsidR="00AE6E24" w:rsidRPr="00AA5E3E" w:rsidRDefault="00AE6E24" w:rsidP="00AE6E24">
      <w:pPr>
        <w:pStyle w:val="PrformatHTML"/>
        <w:rPr>
          <w:rFonts w:ascii="Calibri" w:hAnsi="Calibri" w:cs="Calibri"/>
          <w:color w:val="000000"/>
          <w:sz w:val="24"/>
          <w:szCs w:val="24"/>
        </w:rPr>
      </w:pPr>
      <w:r>
        <w:rPr>
          <w:rFonts w:ascii="Calibri" w:hAnsi="Calibri" w:cs="Calibri"/>
          <w:color w:val="000000"/>
          <w:sz w:val="24"/>
          <w:szCs w:val="24"/>
        </w:rPr>
        <w:t>La figure suivante nous informe sur l’isolement de l’anomalie en utilisant « </w:t>
      </w:r>
      <w:r w:rsidRPr="000B5F7C">
        <w:rPr>
          <w:rFonts w:ascii="Calibri" w:hAnsi="Calibri" w:cs="Calibri"/>
          <w:color w:val="000000"/>
          <w:sz w:val="24"/>
          <w:szCs w:val="24"/>
        </w:rPr>
        <w:t>Isolation Forest</w:t>
      </w:r>
      <w:r>
        <w:rPr>
          <w:rFonts w:ascii="Calibri" w:hAnsi="Calibri" w:cs="Calibri"/>
          <w:color w:val="000000"/>
          <w:sz w:val="24"/>
          <w:szCs w:val="24"/>
        </w:rPr>
        <w:t> »</w:t>
      </w:r>
    </w:p>
    <w:p w14:paraId="7CD952B9" w14:textId="77777777" w:rsidR="00AE6E24" w:rsidRPr="001E5A2E" w:rsidRDefault="00AE6E24" w:rsidP="00AE6E24">
      <w:pPr>
        <w:pStyle w:val="PrformatHTML"/>
        <w:jc w:val="center"/>
      </w:pPr>
      <w:r>
        <w:rPr>
          <w:noProof/>
        </w:rPr>
        <w:lastRenderedPageBreak/>
        <w:drawing>
          <wp:inline distT="0" distB="0" distL="0" distR="0" wp14:anchorId="54D652D9" wp14:editId="3D352CB8">
            <wp:extent cx="4516348" cy="2327177"/>
            <wp:effectExtent l="0" t="0" r="0" b="0"/>
            <wp:docPr id="14" name="Image 14"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horlog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8701" cy="2328390"/>
                    </a:xfrm>
                    <a:prstGeom prst="rect">
                      <a:avLst/>
                    </a:prstGeom>
                    <a:noFill/>
                    <a:ln>
                      <a:noFill/>
                    </a:ln>
                  </pic:spPr>
                </pic:pic>
              </a:graphicData>
            </a:graphic>
          </wp:inline>
        </w:drawing>
      </w:r>
    </w:p>
    <w:p w14:paraId="38476D75" w14:textId="77777777" w:rsidR="00AE6E24" w:rsidRPr="001E5A2E" w:rsidRDefault="00AE6E24" w:rsidP="00AE6E24">
      <w:pPr>
        <w:pStyle w:val="PrformatHTML"/>
      </w:pPr>
    </w:p>
    <w:p w14:paraId="273EEADC" w14:textId="2A53F2BC" w:rsidR="00AE6E24" w:rsidRPr="001E5A2E" w:rsidRDefault="009D71DF" w:rsidP="009D7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Pr>
          <w:rFonts w:ascii="Calibri" w:hAnsi="Calibri" w:cs="Calibri"/>
          <w:color w:val="000000"/>
          <w:sz w:val="24"/>
          <w:szCs w:val="24"/>
        </w:rPr>
        <w:t>Exemple de l’isolement d’anomalie avec a</w:t>
      </w:r>
      <w:r w:rsidRPr="001E5A2E">
        <w:rPr>
          <w:rFonts w:ascii="Calibri" w:hAnsi="Calibri" w:cs="Calibri"/>
          <w:color w:val="000000"/>
          <w:sz w:val="24"/>
          <w:szCs w:val="24"/>
        </w:rPr>
        <w:t xml:space="preserve">lgorithme </w:t>
      </w:r>
      <w:r w:rsidRPr="000B5F7C">
        <w:rPr>
          <w:rFonts w:ascii="Calibri" w:eastAsia="Times New Roman" w:hAnsi="Calibri" w:cs="Calibri"/>
          <w:color w:val="000000"/>
          <w:sz w:val="24"/>
          <w:szCs w:val="24"/>
          <w:lang w:eastAsia="fr-FR"/>
        </w:rPr>
        <w:t>Isolation Forest</w:t>
      </w:r>
    </w:p>
    <w:p w14:paraId="33C4CD18" w14:textId="77777777" w:rsidR="00AE6E24" w:rsidRDefault="00AE6E24" w:rsidP="00AE6E24">
      <w:pPr>
        <w:pStyle w:val="NormalWeb"/>
      </w:pPr>
      <w:r>
        <w:t xml:space="preserve"> </w:t>
      </w:r>
    </w:p>
    <w:p w14:paraId="1FFCDD06" w14:textId="77777777" w:rsidR="00AE6E24" w:rsidRDefault="00AE6E24" w:rsidP="00AE6E24">
      <w:pPr>
        <w:pStyle w:val="Titre3"/>
      </w:pPr>
      <w:r>
        <w:t xml:space="preserve">Local </w:t>
      </w:r>
      <w:proofErr w:type="spellStart"/>
      <w:r>
        <w:t>Outlier</w:t>
      </w:r>
      <w:proofErr w:type="spellEnd"/>
      <w:r>
        <w:t xml:space="preserve"> </w:t>
      </w:r>
      <w:proofErr w:type="gramStart"/>
      <w:r>
        <w:t>Factor(</w:t>
      </w:r>
      <w:proofErr w:type="gramEnd"/>
      <w:r>
        <w:t xml:space="preserve">LOF) </w:t>
      </w:r>
      <w:proofErr w:type="spellStart"/>
      <w:r>
        <w:t>Algorithm</w:t>
      </w:r>
      <w:proofErr w:type="spellEnd"/>
    </w:p>
    <w:p w14:paraId="42B7F7B6" w14:textId="77777777" w:rsidR="00AE6E24" w:rsidRPr="00AA5E3E" w:rsidRDefault="00AE6E24" w:rsidP="00AE6E24">
      <w:pPr>
        <w:pStyle w:val="PrformatHTML"/>
        <w:rPr>
          <w:rFonts w:ascii="Calibri" w:hAnsi="Calibri" w:cs="Calibri"/>
          <w:color w:val="000000"/>
          <w:sz w:val="24"/>
          <w:szCs w:val="24"/>
        </w:rPr>
      </w:pPr>
      <w:r w:rsidRPr="00AA5E3E">
        <w:rPr>
          <w:rFonts w:ascii="Calibri" w:hAnsi="Calibri" w:cs="Calibri"/>
          <w:color w:val="000000"/>
          <w:sz w:val="24"/>
          <w:szCs w:val="24"/>
        </w:rPr>
        <w:t>Identifie les points aberrants spatiaux dans les entités ponctuelles en calculant le facteur LOF de chaque entité. Les points aberrants spatiaux sont des entités dans des emplacements anormalement isolés et le facteur LOF est une mesure qui décrit l’isolement d’un emplacement par rapport à ses voisins locaux. Une valeur LOF plus élevée indique un isolement plus important. L’outil peut également servir à produire une surface de prévision raster permettant d’estimer si de nouvelles entités seront classées comme points aberrants en tant compte de la distribution spatiale des données.</w:t>
      </w:r>
    </w:p>
    <w:p w14:paraId="26A6D45D"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692DC60E" w14:textId="77777777" w:rsidR="00AE6E24" w:rsidRDefault="00AE6E24" w:rsidP="00AE6E24">
      <w:pPr>
        <w:autoSpaceDE w:val="0"/>
        <w:autoSpaceDN w:val="0"/>
        <w:adjustRightInd w:val="0"/>
        <w:spacing w:after="0" w:line="240" w:lineRule="auto"/>
        <w:jc w:val="center"/>
        <w:rPr>
          <w:rFonts w:ascii="SFBX1200" w:hAnsi="SFBX1200" w:cs="SFBX1200"/>
          <w:sz w:val="28"/>
          <w:szCs w:val="28"/>
        </w:rPr>
      </w:pPr>
      <w:r>
        <w:rPr>
          <w:rFonts w:ascii="SFBX1200" w:hAnsi="SFBX1200" w:cs="SFBX1200"/>
          <w:noProof/>
          <w:sz w:val="28"/>
          <w:szCs w:val="28"/>
        </w:rPr>
        <w:drawing>
          <wp:inline distT="0" distB="0" distL="0" distR="0" wp14:anchorId="3C01592C" wp14:editId="1AC6CE05">
            <wp:extent cx="2229287" cy="217209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37349" cy="2179951"/>
                    </a:xfrm>
                    <a:prstGeom prst="rect">
                      <a:avLst/>
                    </a:prstGeom>
                    <a:noFill/>
                    <a:ln>
                      <a:noFill/>
                    </a:ln>
                  </pic:spPr>
                </pic:pic>
              </a:graphicData>
            </a:graphic>
          </wp:inline>
        </w:drawing>
      </w:r>
    </w:p>
    <w:p w14:paraId="1C13F1DC" w14:textId="632B1B35" w:rsidR="00AE6E24" w:rsidRDefault="00725E86" w:rsidP="008279F5">
      <w:pPr>
        <w:autoSpaceDE w:val="0"/>
        <w:autoSpaceDN w:val="0"/>
        <w:adjustRightInd w:val="0"/>
        <w:spacing w:after="0" w:line="240" w:lineRule="auto"/>
        <w:jc w:val="center"/>
        <w:rPr>
          <w:rFonts w:ascii="SFBX1200" w:hAnsi="SFBX1200" w:cs="SFBX1200"/>
          <w:sz w:val="28"/>
          <w:szCs w:val="28"/>
        </w:rPr>
      </w:pPr>
      <w:bookmarkStart w:id="12" w:name="_Hlk79877382"/>
      <w:r>
        <w:rPr>
          <w:rFonts w:ascii="Calibri" w:hAnsi="Calibri" w:cs="Calibri"/>
          <w:color w:val="000000"/>
          <w:sz w:val="24"/>
          <w:szCs w:val="24"/>
        </w:rPr>
        <w:t>Exemple d’</w:t>
      </w:r>
      <w:r w:rsidRPr="00AA5E3E">
        <w:rPr>
          <w:rFonts w:ascii="Calibri" w:hAnsi="Calibri" w:cs="Calibri"/>
          <w:color w:val="000000"/>
          <w:sz w:val="24"/>
          <w:szCs w:val="24"/>
        </w:rPr>
        <w:t>isolement d’un emplacement par rapport à ses voisins locaux</w:t>
      </w:r>
      <w:r>
        <w:rPr>
          <w:rFonts w:ascii="Calibri" w:hAnsi="Calibri" w:cs="Calibri"/>
          <w:color w:val="000000"/>
          <w:sz w:val="24"/>
          <w:szCs w:val="24"/>
        </w:rPr>
        <w:t xml:space="preserve"> avec LOF</w:t>
      </w:r>
    </w:p>
    <w:bookmarkEnd w:id="12"/>
    <w:p w14:paraId="4432588B" w14:textId="77777777" w:rsidR="00AE6E24" w:rsidRPr="002F5614" w:rsidRDefault="00AE6E24" w:rsidP="00AE6E24">
      <w:pPr>
        <w:autoSpaceDE w:val="0"/>
        <w:autoSpaceDN w:val="0"/>
        <w:adjustRightInd w:val="0"/>
        <w:spacing w:after="0" w:line="240" w:lineRule="auto"/>
        <w:rPr>
          <w:rFonts w:ascii="Calibri" w:eastAsia="Times New Roman" w:hAnsi="Calibri" w:cs="Calibri"/>
          <w:color w:val="000000"/>
          <w:sz w:val="24"/>
          <w:szCs w:val="24"/>
          <w:lang w:eastAsia="fr-FR"/>
        </w:rPr>
      </w:pPr>
    </w:p>
    <w:p w14:paraId="5A7B9B3F" w14:textId="77777777" w:rsidR="00AE6E24" w:rsidRPr="00E00EB9"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r w:rsidRPr="002F5614">
        <w:rPr>
          <w:rFonts w:ascii="Calibri" w:eastAsia="Times New Roman" w:hAnsi="Calibri" w:cs="Calibri"/>
          <w:color w:val="000000"/>
          <w:sz w:val="24"/>
          <w:szCs w:val="24"/>
          <w:lang w:eastAsia="fr-FR"/>
        </w:rPr>
        <w:t>L’i</w:t>
      </w:r>
      <w:r w:rsidRPr="00AA5E3E">
        <w:rPr>
          <w:rFonts w:ascii="Calibri" w:eastAsia="Times New Roman" w:hAnsi="Calibri" w:cs="Calibri"/>
          <w:color w:val="000000"/>
          <w:sz w:val="24"/>
          <w:szCs w:val="24"/>
          <w:lang w:eastAsia="fr-FR"/>
        </w:rPr>
        <w:t xml:space="preserve">dée de base du LOF : </w:t>
      </w:r>
      <w:r w:rsidRPr="002F5614">
        <w:rPr>
          <w:rFonts w:ascii="Calibri" w:eastAsia="Times New Roman" w:hAnsi="Calibri" w:cs="Calibri"/>
          <w:color w:val="000000"/>
          <w:sz w:val="24"/>
          <w:szCs w:val="24"/>
          <w:lang w:eastAsia="fr-FR"/>
        </w:rPr>
        <w:t xml:space="preserve">est de </w:t>
      </w:r>
      <w:r w:rsidRPr="00AA5E3E">
        <w:rPr>
          <w:rFonts w:ascii="Calibri" w:eastAsia="Times New Roman" w:hAnsi="Calibri" w:cs="Calibri"/>
          <w:color w:val="000000"/>
          <w:sz w:val="24"/>
          <w:szCs w:val="24"/>
          <w:lang w:eastAsia="fr-FR"/>
        </w:rPr>
        <w:t xml:space="preserve">comparer la densité locale d'un point avec les densités de ses voisins. </w:t>
      </w:r>
      <w:r w:rsidRPr="002F5614">
        <w:rPr>
          <w:rFonts w:ascii="Calibri" w:eastAsia="Times New Roman" w:hAnsi="Calibri" w:cs="Calibri"/>
          <w:color w:val="000000"/>
          <w:sz w:val="24"/>
          <w:szCs w:val="24"/>
          <w:lang w:eastAsia="fr-FR"/>
        </w:rPr>
        <w:t xml:space="preserve">Le point </w:t>
      </w:r>
      <w:r w:rsidRPr="00AA5E3E">
        <w:rPr>
          <w:rFonts w:ascii="Calibri" w:eastAsia="Times New Roman" w:hAnsi="Calibri" w:cs="Calibri"/>
          <w:color w:val="000000"/>
          <w:sz w:val="24"/>
          <w:szCs w:val="24"/>
          <w:lang w:eastAsia="fr-FR"/>
        </w:rPr>
        <w:t xml:space="preserve">A </w:t>
      </w:r>
      <w:proofErr w:type="spellStart"/>
      <w:r w:rsidRPr="00AA5E3E">
        <w:rPr>
          <w:rFonts w:ascii="Calibri" w:eastAsia="Times New Roman" w:hAnsi="Calibri" w:cs="Calibri"/>
          <w:color w:val="000000"/>
          <w:sz w:val="24"/>
          <w:szCs w:val="24"/>
          <w:lang w:eastAsia="fr-FR"/>
        </w:rPr>
        <w:t>a</w:t>
      </w:r>
      <w:proofErr w:type="spellEnd"/>
      <w:r w:rsidRPr="00AA5E3E">
        <w:rPr>
          <w:rFonts w:ascii="Calibri" w:eastAsia="Times New Roman" w:hAnsi="Calibri" w:cs="Calibri"/>
          <w:color w:val="000000"/>
          <w:sz w:val="24"/>
          <w:szCs w:val="24"/>
          <w:lang w:eastAsia="fr-FR"/>
        </w:rPr>
        <w:t xml:space="preserve"> une densité beaucoup plus faible que ses voisins</w:t>
      </w:r>
    </w:p>
    <w:p w14:paraId="52FF960E"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322C6C95"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lastRenderedPageBreak/>
        <w:drawing>
          <wp:inline distT="0" distB="0" distL="0" distR="0" wp14:anchorId="57DA51E8" wp14:editId="6D85250B">
            <wp:extent cx="5755640" cy="1000760"/>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5640" cy="1000760"/>
                    </a:xfrm>
                    <a:prstGeom prst="rect">
                      <a:avLst/>
                    </a:prstGeom>
                    <a:noFill/>
                    <a:ln>
                      <a:noFill/>
                    </a:ln>
                  </pic:spPr>
                </pic:pic>
              </a:graphicData>
            </a:graphic>
          </wp:inline>
        </w:drawing>
      </w:r>
    </w:p>
    <w:p w14:paraId="6D4E4D45" w14:textId="71AEE53B" w:rsidR="00AE6E24" w:rsidRPr="00B07AF5" w:rsidRDefault="00F94067" w:rsidP="00F94067">
      <w:pPr>
        <w:autoSpaceDE w:val="0"/>
        <w:autoSpaceDN w:val="0"/>
        <w:adjustRightInd w:val="0"/>
        <w:spacing w:after="0" w:line="240" w:lineRule="auto"/>
        <w:jc w:val="center"/>
        <w:rPr>
          <w:rFonts w:ascii="Calibri" w:hAnsi="Calibri" w:cs="Calibri"/>
          <w:color w:val="000000"/>
          <w:sz w:val="24"/>
          <w:szCs w:val="24"/>
        </w:rPr>
      </w:pPr>
      <w:r w:rsidRPr="00B07AF5">
        <w:rPr>
          <w:rFonts w:ascii="Calibri" w:hAnsi="Calibri" w:cs="Calibri"/>
          <w:color w:val="000000"/>
          <w:sz w:val="24"/>
          <w:szCs w:val="24"/>
        </w:rPr>
        <w:t>Les algorithmes choisis</w:t>
      </w:r>
    </w:p>
    <w:p w14:paraId="6FF7324B" w14:textId="2161058D" w:rsidR="00AE6E24" w:rsidRDefault="008279F5" w:rsidP="00C26B51">
      <w:pPr>
        <w:tabs>
          <w:tab w:val="left" w:pos="708"/>
          <w:tab w:val="left" w:pos="3776"/>
        </w:tabs>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sidR="00C26B51">
        <w:rPr>
          <w:rFonts w:ascii="SFBX1200" w:hAnsi="SFBX1200" w:cs="SFBX1200"/>
          <w:sz w:val="28"/>
          <w:szCs w:val="28"/>
        </w:rPr>
        <w:tab/>
      </w:r>
    </w:p>
    <w:p w14:paraId="79516C8A"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3BDEFBB"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La figure suivante montre le model fit </w:t>
      </w:r>
    </w:p>
    <w:p w14:paraId="68A2ADAD"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3EDB065"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27EB0930" wp14:editId="7ECC4961">
            <wp:extent cx="5755640" cy="1605280"/>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5640" cy="1605280"/>
                    </a:xfrm>
                    <a:prstGeom prst="rect">
                      <a:avLst/>
                    </a:prstGeom>
                    <a:noFill/>
                    <a:ln>
                      <a:noFill/>
                    </a:ln>
                  </pic:spPr>
                </pic:pic>
              </a:graphicData>
            </a:graphic>
          </wp:inline>
        </w:drawing>
      </w:r>
    </w:p>
    <w:p w14:paraId="1094F7C6" w14:textId="35B5DFAF" w:rsidR="00AE6E24" w:rsidRPr="00B07AF5" w:rsidRDefault="00B07AF5" w:rsidP="00B07AF5">
      <w:pPr>
        <w:autoSpaceDE w:val="0"/>
        <w:autoSpaceDN w:val="0"/>
        <w:adjustRightInd w:val="0"/>
        <w:spacing w:after="0" w:line="240" w:lineRule="auto"/>
        <w:jc w:val="center"/>
        <w:rPr>
          <w:rFonts w:ascii="Calibri" w:hAnsi="Calibri" w:cs="Calibri"/>
          <w:color w:val="000000"/>
          <w:sz w:val="24"/>
          <w:szCs w:val="24"/>
        </w:rPr>
      </w:pPr>
      <w:r w:rsidRPr="00B07AF5">
        <w:rPr>
          <w:rFonts w:ascii="Calibri" w:hAnsi="Calibri" w:cs="Calibri"/>
          <w:color w:val="000000"/>
          <w:sz w:val="24"/>
          <w:szCs w:val="24"/>
        </w:rPr>
        <w:t>Model</w:t>
      </w:r>
      <w:r w:rsidR="00C26B51" w:rsidRPr="00B07AF5">
        <w:rPr>
          <w:rFonts w:ascii="Calibri" w:hAnsi="Calibri" w:cs="Calibri"/>
          <w:color w:val="000000"/>
          <w:sz w:val="24"/>
          <w:szCs w:val="24"/>
        </w:rPr>
        <w:t xml:space="preserve"> fit</w:t>
      </w:r>
    </w:p>
    <w:p w14:paraId="3DF21BAE"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0C1CB742"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4AF18AC"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La figure suivante montre l’évaluation des modelés utilisées en utilisant le training data et le test data.  </w:t>
      </w:r>
    </w:p>
    <w:p w14:paraId="0C525315"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D4A02E0"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E28115C" wp14:editId="622EF1D4">
            <wp:extent cx="5755640" cy="2621280"/>
            <wp:effectExtent l="0" t="0" r="0" b="762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5640" cy="2621280"/>
                    </a:xfrm>
                    <a:prstGeom prst="rect">
                      <a:avLst/>
                    </a:prstGeom>
                    <a:noFill/>
                    <a:ln>
                      <a:noFill/>
                    </a:ln>
                  </pic:spPr>
                </pic:pic>
              </a:graphicData>
            </a:graphic>
          </wp:inline>
        </w:drawing>
      </w:r>
    </w:p>
    <w:p w14:paraId="2B5D38B2"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3254DF07" w14:textId="499E431F" w:rsidR="00AE6E24" w:rsidRPr="00795C44" w:rsidRDefault="00795C44" w:rsidP="00795C44">
      <w:pPr>
        <w:autoSpaceDE w:val="0"/>
        <w:autoSpaceDN w:val="0"/>
        <w:adjustRightInd w:val="0"/>
        <w:spacing w:after="0" w:line="240" w:lineRule="auto"/>
        <w:jc w:val="center"/>
        <w:rPr>
          <w:rFonts w:ascii="Calibri" w:hAnsi="Calibri" w:cs="Calibri"/>
          <w:color w:val="000000"/>
          <w:sz w:val="24"/>
          <w:szCs w:val="24"/>
        </w:rPr>
      </w:pPr>
      <w:bookmarkStart w:id="13" w:name="_Hlk79877529"/>
      <w:r w:rsidRPr="00795C44">
        <w:rPr>
          <w:rFonts w:ascii="Calibri" w:hAnsi="Calibri" w:cs="Calibri"/>
          <w:color w:val="000000"/>
          <w:sz w:val="24"/>
          <w:szCs w:val="24"/>
        </w:rPr>
        <w:t>Évaluation des modelés utilisées</w:t>
      </w:r>
    </w:p>
    <w:bookmarkEnd w:id="13"/>
    <w:p w14:paraId="7CFCEBA0"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0DE86266"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27138D8A"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lastRenderedPageBreak/>
        <w:drawing>
          <wp:inline distT="0" distB="0" distL="0" distR="0" wp14:anchorId="3E003226" wp14:editId="2890B75E">
            <wp:extent cx="5755640" cy="207772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640" cy="2077720"/>
                    </a:xfrm>
                    <a:prstGeom prst="rect">
                      <a:avLst/>
                    </a:prstGeom>
                    <a:noFill/>
                    <a:ln>
                      <a:noFill/>
                    </a:ln>
                  </pic:spPr>
                </pic:pic>
              </a:graphicData>
            </a:graphic>
          </wp:inline>
        </w:drawing>
      </w:r>
    </w:p>
    <w:p w14:paraId="3429C099" w14:textId="68C5589E" w:rsidR="00AE6E24" w:rsidRPr="00795C44" w:rsidRDefault="00795C44" w:rsidP="00795C44">
      <w:pPr>
        <w:autoSpaceDE w:val="0"/>
        <w:autoSpaceDN w:val="0"/>
        <w:adjustRightInd w:val="0"/>
        <w:spacing w:after="0" w:line="240" w:lineRule="auto"/>
        <w:jc w:val="center"/>
        <w:rPr>
          <w:rFonts w:ascii="Calibri" w:hAnsi="Calibri" w:cs="Calibri"/>
          <w:color w:val="000000"/>
          <w:sz w:val="24"/>
          <w:szCs w:val="24"/>
        </w:rPr>
      </w:pPr>
      <w:r w:rsidRPr="00795C44">
        <w:rPr>
          <w:rFonts w:ascii="Calibri" w:hAnsi="Calibri" w:cs="Calibri"/>
          <w:color w:val="000000"/>
          <w:sz w:val="24"/>
          <w:szCs w:val="24"/>
        </w:rPr>
        <w:t>Détection des transactions frauduleuses</w:t>
      </w:r>
    </w:p>
    <w:p w14:paraId="40CE82C7"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D7BD3ED" w14:textId="77777777" w:rsidR="00AE6E24" w:rsidRPr="0059566A" w:rsidRDefault="00AE6E24" w:rsidP="00AE6E24">
      <w:pPr>
        <w:pStyle w:val="PrformatHTML"/>
        <w:rPr>
          <w:rFonts w:ascii="SFBX1200" w:hAnsi="SFBX1200" w:cs="SFBX1200"/>
          <w:sz w:val="24"/>
          <w:szCs w:val="24"/>
        </w:rPr>
      </w:pPr>
      <w:r w:rsidRPr="00843959">
        <w:rPr>
          <w:rFonts w:ascii="SFBX1200" w:hAnsi="SFBX1200" w:cs="SFBX1200"/>
          <w:sz w:val="24"/>
          <w:szCs w:val="24"/>
        </w:rPr>
        <w:t>La figure suivante montre l’évaluation de l’algorithme LOF et Isolation Forest utilisées et les métriques pour mesurer les performances du modèle</w:t>
      </w:r>
    </w:p>
    <w:p w14:paraId="227DF774" w14:textId="77777777" w:rsidR="00AE6E24" w:rsidRPr="00FE17BA" w:rsidRDefault="00AE6E24" w:rsidP="00AE6E24"/>
    <w:p w14:paraId="558AD423"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9F928FE"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2D769A3" wp14:editId="2CFC7FE9">
            <wp:extent cx="5760720" cy="317500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175000"/>
                    </a:xfrm>
                    <a:prstGeom prst="rect">
                      <a:avLst/>
                    </a:prstGeom>
                    <a:noFill/>
                    <a:ln>
                      <a:noFill/>
                    </a:ln>
                  </pic:spPr>
                </pic:pic>
              </a:graphicData>
            </a:graphic>
          </wp:inline>
        </w:drawing>
      </w:r>
    </w:p>
    <w:p w14:paraId="76A66FC9" w14:textId="6BC35E8F" w:rsidR="00AE6E24" w:rsidRDefault="00AE6E24" w:rsidP="00AE6E24">
      <w:pPr>
        <w:autoSpaceDE w:val="0"/>
        <w:autoSpaceDN w:val="0"/>
        <w:adjustRightInd w:val="0"/>
        <w:spacing w:after="0" w:line="240" w:lineRule="auto"/>
        <w:rPr>
          <w:rFonts w:ascii="Calibri" w:hAnsi="Calibri" w:cs="Calibri"/>
          <w:color w:val="000000"/>
          <w:sz w:val="24"/>
          <w:szCs w:val="24"/>
        </w:rPr>
      </w:pPr>
    </w:p>
    <w:p w14:paraId="410F8132" w14:textId="4F7DF6DA" w:rsidR="00714776" w:rsidRDefault="00762CC7" w:rsidP="00762CC7">
      <w:pPr>
        <w:autoSpaceDE w:val="0"/>
        <w:autoSpaceDN w:val="0"/>
        <w:adjustRightInd w:val="0"/>
        <w:spacing w:after="0" w:line="240" w:lineRule="auto"/>
        <w:jc w:val="center"/>
        <w:rPr>
          <w:rFonts w:ascii="Calibri" w:hAnsi="Calibri" w:cs="Calibri"/>
          <w:color w:val="000000"/>
          <w:sz w:val="24"/>
          <w:szCs w:val="24"/>
        </w:rPr>
      </w:pPr>
      <w:r>
        <w:rPr>
          <w:rFonts w:ascii="Calibri" w:hAnsi="Calibri" w:cs="Calibri"/>
          <w:color w:val="000000"/>
          <w:sz w:val="24"/>
          <w:szCs w:val="24"/>
        </w:rPr>
        <w:t>Résultat de l’é</w:t>
      </w:r>
      <w:r w:rsidRPr="00795C44">
        <w:rPr>
          <w:rFonts w:ascii="Calibri" w:hAnsi="Calibri" w:cs="Calibri"/>
          <w:color w:val="000000"/>
          <w:sz w:val="24"/>
          <w:szCs w:val="24"/>
        </w:rPr>
        <w:t>valuation</w:t>
      </w:r>
      <w:r>
        <w:rPr>
          <w:rFonts w:ascii="Calibri" w:hAnsi="Calibri" w:cs="Calibri"/>
          <w:color w:val="000000"/>
          <w:sz w:val="24"/>
          <w:szCs w:val="24"/>
        </w:rPr>
        <w:t xml:space="preserve"> du </w:t>
      </w:r>
      <w:r w:rsidR="00252AEC">
        <w:t>modelé</w:t>
      </w:r>
    </w:p>
    <w:p w14:paraId="3BF8C3E6" w14:textId="518028D8" w:rsidR="00714776" w:rsidRDefault="00714776" w:rsidP="00AE6E24">
      <w:pPr>
        <w:autoSpaceDE w:val="0"/>
        <w:autoSpaceDN w:val="0"/>
        <w:adjustRightInd w:val="0"/>
        <w:spacing w:after="0" w:line="240" w:lineRule="auto"/>
        <w:rPr>
          <w:rFonts w:ascii="Calibri" w:hAnsi="Calibri" w:cs="Calibri"/>
          <w:color w:val="000000"/>
          <w:sz w:val="24"/>
          <w:szCs w:val="24"/>
        </w:rPr>
      </w:pPr>
    </w:p>
    <w:p w14:paraId="3CABBB96" w14:textId="23485085" w:rsidR="00714776" w:rsidRDefault="00714776" w:rsidP="00AE6E24">
      <w:pPr>
        <w:autoSpaceDE w:val="0"/>
        <w:autoSpaceDN w:val="0"/>
        <w:adjustRightInd w:val="0"/>
        <w:spacing w:after="0" w:line="240" w:lineRule="auto"/>
        <w:rPr>
          <w:rFonts w:ascii="Calibri" w:hAnsi="Calibri" w:cs="Calibri"/>
          <w:color w:val="000000"/>
          <w:sz w:val="24"/>
          <w:szCs w:val="24"/>
        </w:rPr>
      </w:pPr>
    </w:p>
    <w:p w14:paraId="2845CECB" w14:textId="191AF85F" w:rsidR="00714776" w:rsidRDefault="00714776" w:rsidP="00AE6E24">
      <w:pPr>
        <w:autoSpaceDE w:val="0"/>
        <w:autoSpaceDN w:val="0"/>
        <w:adjustRightInd w:val="0"/>
        <w:spacing w:after="0" w:line="240" w:lineRule="auto"/>
        <w:rPr>
          <w:rFonts w:ascii="Calibri" w:hAnsi="Calibri" w:cs="Calibri"/>
          <w:color w:val="000000"/>
          <w:sz w:val="24"/>
          <w:szCs w:val="24"/>
        </w:rPr>
      </w:pPr>
    </w:p>
    <w:p w14:paraId="3AB717F3" w14:textId="1D1E8B0A" w:rsidR="00714776" w:rsidRDefault="00714776" w:rsidP="00AE6E24">
      <w:pPr>
        <w:autoSpaceDE w:val="0"/>
        <w:autoSpaceDN w:val="0"/>
        <w:adjustRightInd w:val="0"/>
        <w:spacing w:after="0" w:line="240" w:lineRule="auto"/>
        <w:rPr>
          <w:rFonts w:ascii="Calibri" w:hAnsi="Calibri" w:cs="Calibri"/>
          <w:color w:val="000000"/>
          <w:sz w:val="24"/>
          <w:szCs w:val="24"/>
        </w:rPr>
      </w:pPr>
    </w:p>
    <w:p w14:paraId="37C8B63B" w14:textId="2A03C6BC" w:rsidR="00714776" w:rsidRDefault="00714776" w:rsidP="00AE6E24">
      <w:pPr>
        <w:autoSpaceDE w:val="0"/>
        <w:autoSpaceDN w:val="0"/>
        <w:adjustRightInd w:val="0"/>
        <w:spacing w:after="0" w:line="240" w:lineRule="auto"/>
        <w:rPr>
          <w:rFonts w:ascii="Calibri" w:hAnsi="Calibri" w:cs="Calibri"/>
          <w:color w:val="000000"/>
          <w:sz w:val="24"/>
          <w:szCs w:val="24"/>
        </w:rPr>
      </w:pPr>
    </w:p>
    <w:p w14:paraId="6DEBD0D8" w14:textId="0AB7D14E" w:rsidR="00714776" w:rsidRDefault="00714776" w:rsidP="00AE6E24">
      <w:pPr>
        <w:autoSpaceDE w:val="0"/>
        <w:autoSpaceDN w:val="0"/>
        <w:adjustRightInd w:val="0"/>
        <w:spacing w:after="0" w:line="240" w:lineRule="auto"/>
        <w:rPr>
          <w:rFonts w:ascii="Calibri" w:hAnsi="Calibri" w:cs="Calibri"/>
          <w:color w:val="000000"/>
          <w:sz w:val="24"/>
          <w:szCs w:val="24"/>
        </w:rPr>
      </w:pPr>
    </w:p>
    <w:p w14:paraId="48E540ED" w14:textId="1DF8A8A7" w:rsidR="00714776" w:rsidRDefault="00714776" w:rsidP="00AE6E24">
      <w:pPr>
        <w:autoSpaceDE w:val="0"/>
        <w:autoSpaceDN w:val="0"/>
        <w:adjustRightInd w:val="0"/>
        <w:spacing w:after="0" w:line="240" w:lineRule="auto"/>
        <w:rPr>
          <w:rFonts w:ascii="Calibri" w:hAnsi="Calibri" w:cs="Calibri"/>
          <w:color w:val="000000"/>
          <w:sz w:val="24"/>
          <w:szCs w:val="24"/>
        </w:rPr>
      </w:pPr>
    </w:p>
    <w:p w14:paraId="676ADF5D" w14:textId="0A07E4AE" w:rsidR="00714776" w:rsidRDefault="00714776" w:rsidP="00AE6E24">
      <w:pPr>
        <w:autoSpaceDE w:val="0"/>
        <w:autoSpaceDN w:val="0"/>
        <w:adjustRightInd w:val="0"/>
        <w:spacing w:after="0" w:line="240" w:lineRule="auto"/>
        <w:rPr>
          <w:rFonts w:ascii="Calibri" w:hAnsi="Calibri" w:cs="Calibri"/>
          <w:color w:val="000000"/>
          <w:sz w:val="24"/>
          <w:szCs w:val="24"/>
        </w:rPr>
      </w:pPr>
    </w:p>
    <w:p w14:paraId="6BDC9E48" w14:textId="77777777" w:rsidR="00714776" w:rsidRDefault="00714776" w:rsidP="00AE6E24">
      <w:pPr>
        <w:autoSpaceDE w:val="0"/>
        <w:autoSpaceDN w:val="0"/>
        <w:adjustRightInd w:val="0"/>
        <w:spacing w:after="0" w:line="240" w:lineRule="auto"/>
        <w:rPr>
          <w:rFonts w:ascii="Calibri" w:hAnsi="Calibri" w:cs="Calibri"/>
          <w:color w:val="000000"/>
          <w:sz w:val="24"/>
          <w:szCs w:val="24"/>
        </w:rPr>
      </w:pPr>
    </w:p>
    <w:p w14:paraId="6A1B7837"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78DF5F2F" w14:textId="09B11D68" w:rsidR="00FE17BA" w:rsidRPr="00762CC7" w:rsidRDefault="00FE17BA" w:rsidP="00FE17BA">
      <w:pPr>
        <w:autoSpaceDE w:val="0"/>
        <w:autoSpaceDN w:val="0"/>
        <w:adjustRightInd w:val="0"/>
        <w:spacing w:after="0" w:line="240" w:lineRule="auto"/>
        <w:rPr>
          <w:rFonts w:ascii="SFBX1200" w:hAnsi="SFBX1200" w:cs="SFBX1200"/>
          <w:sz w:val="28"/>
          <w:szCs w:val="28"/>
        </w:rPr>
      </w:pPr>
      <w:r w:rsidRPr="00762CC7">
        <w:rPr>
          <w:rFonts w:ascii="SFBX1200" w:hAnsi="SFBX1200" w:cs="SFBX1200"/>
          <w:sz w:val="28"/>
          <w:szCs w:val="28"/>
        </w:rPr>
        <w:lastRenderedPageBreak/>
        <w:t>Model Performance</w:t>
      </w:r>
    </w:p>
    <w:p w14:paraId="6AC1CBF6" w14:textId="77777777" w:rsidR="00714776" w:rsidRPr="00762CC7" w:rsidRDefault="00714776" w:rsidP="00FE17BA">
      <w:pPr>
        <w:autoSpaceDE w:val="0"/>
        <w:autoSpaceDN w:val="0"/>
        <w:adjustRightInd w:val="0"/>
        <w:spacing w:after="0" w:line="240" w:lineRule="auto"/>
        <w:rPr>
          <w:rFonts w:ascii="SFBX1200" w:hAnsi="SFBX1200" w:cs="SFBX1200"/>
          <w:sz w:val="28"/>
          <w:szCs w:val="28"/>
        </w:rPr>
      </w:pPr>
    </w:p>
    <w:p w14:paraId="223DB7E7" w14:textId="51E93427" w:rsidR="00FE17BA" w:rsidRDefault="00FE17BA" w:rsidP="00FE17BA">
      <w:pPr>
        <w:autoSpaceDE w:val="0"/>
        <w:autoSpaceDN w:val="0"/>
        <w:adjustRightInd w:val="0"/>
        <w:spacing w:after="0" w:line="240" w:lineRule="auto"/>
        <w:jc w:val="center"/>
        <w:rPr>
          <w:rFonts w:ascii="SFBX1200" w:hAnsi="SFBX1200" w:cs="SFBX1200"/>
          <w:sz w:val="28"/>
          <w:szCs w:val="28"/>
        </w:rPr>
      </w:pPr>
      <w:r w:rsidRPr="00FE17BA">
        <w:rPr>
          <w:rFonts w:ascii="SFBX1200" w:hAnsi="SFBX1200" w:cs="SFBX1200"/>
          <w:noProof/>
          <w:sz w:val="28"/>
          <w:szCs w:val="28"/>
        </w:rPr>
        <w:drawing>
          <wp:inline distT="0" distB="0" distL="0" distR="0" wp14:anchorId="5FC5812B" wp14:editId="67A75C00">
            <wp:extent cx="3160641" cy="1796959"/>
            <wp:effectExtent l="0" t="0" r="1905" b="0"/>
            <wp:docPr id="17" name="Content Placeholder 3">
              <a:extLst xmlns:a="http://schemas.openxmlformats.org/drawingml/2006/main">
                <a:ext uri="{FF2B5EF4-FFF2-40B4-BE49-F238E27FC236}">
                  <a16:creationId xmlns:a16="http://schemas.microsoft.com/office/drawing/2014/main" id="{43C6D40A-04B2-0745-8F2E-A27FBBBA3D9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3C6D40A-04B2-0745-8F2E-A27FBBBA3D97}"/>
                        </a:ext>
                      </a:extLst>
                    </pic:cNvPr>
                    <pic:cNvPicPr>
                      <a:picLocks noGrp="1" noChangeAspect="1"/>
                    </pic:cNvPicPr>
                  </pic:nvPicPr>
                  <pic:blipFill>
                    <a:blip r:embed="rId33"/>
                    <a:stretch>
                      <a:fillRect/>
                    </a:stretch>
                  </pic:blipFill>
                  <pic:spPr>
                    <a:xfrm>
                      <a:off x="0" y="0"/>
                      <a:ext cx="3165434" cy="1799684"/>
                    </a:xfrm>
                    <a:prstGeom prst="rect">
                      <a:avLst/>
                    </a:prstGeom>
                  </pic:spPr>
                </pic:pic>
              </a:graphicData>
            </a:graphic>
          </wp:inline>
        </w:drawing>
      </w:r>
    </w:p>
    <w:p w14:paraId="4841816B" w14:textId="26840CD1" w:rsidR="00252AEC" w:rsidRPr="001E2C06" w:rsidRDefault="00252AEC" w:rsidP="001E2C06">
      <w:pPr>
        <w:pStyle w:val="PrformatHTML"/>
        <w:jc w:val="center"/>
        <w:rPr>
          <w:rFonts w:ascii="SFBX1200" w:hAnsi="SFBX1200" w:cs="SFBX1200"/>
          <w:sz w:val="24"/>
          <w:szCs w:val="24"/>
        </w:rPr>
      </w:pPr>
      <w:bookmarkStart w:id="14" w:name="_Hlk79877780"/>
      <w:r w:rsidRPr="001E2C06">
        <w:rPr>
          <w:rFonts w:ascii="SFBX1200" w:hAnsi="SFBX1200" w:cs="SFBX1200"/>
          <w:sz w:val="24"/>
          <w:szCs w:val="24"/>
        </w:rPr>
        <w:t xml:space="preserve">Les </w:t>
      </w:r>
      <w:r w:rsidRPr="00252AEC">
        <w:rPr>
          <w:rFonts w:ascii="SFBX1200" w:hAnsi="SFBX1200" w:cs="SFBX1200"/>
          <w:sz w:val="24"/>
          <w:szCs w:val="24"/>
        </w:rPr>
        <w:t>termes</w:t>
      </w:r>
      <w:r w:rsidRPr="001E2C06">
        <w:rPr>
          <w:rFonts w:ascii="SFBX1200" w:hAnsi="SFBX1200" w:cs="SFBX1200"/>
          <w:sz w:val="24"/>
          <w:szCs w:val="24"/>
        </w:rPr>
        <w:t xml:space="preserve"> de </w:t>
      </w:r>
      <w:r w:rsidR="00AB535F">
        <w:rPr>
          <w:rFonts w:ascii="SFBX1200" w:hAnsi="SFBX1200" w:cs="SFBX1200"/>
          <w:sz w:val="24"/>
          <w:szCs w:val="24"/>
        </w:rPr>
        <w:t>p</w:t>
      </w:r>
      <w:r w:rsidRPr="001E2C06">
        <w:rPr>
          <w:rFonts w:ascii="SFBX1200" w:hAnsi="SFBX1200" w:cs="SFBX1200"/>
          <w:sz w:val="24"/>
          <w:szCs w:val="24"/>
        </w:rPr>
        <w:t>erformances du modelé</w:t>
      </w:r>
    </w:p>
    <w:bookmarkEnd w:id="14"/>
    <w:p w14:paraId="1164FCE8" w14:textId="140EBBF7" w:rsidR="00252AEC" w:rsidRPr="00252AEC" w:rsidRDefault="00252AEC" w:rsidP="00252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7A82AB6F" w14:textId="77777777" w:rsidR="00AC4CDF" w:rsidRDefault="00AC4CDF" w:rsidP="00FE17BA">
      <w:pPr>
        <w:autoSpaceDE w:val="0"/>
        <w:autoSpaceDN w:val="0"/>
        <w:adjustRightInd w:val="0"/>
        <w:spacing w:after="0" w:line="240" w:lineRule="auto"/>
        <w:jc w:val="center"/>
        <w:rPr>
          <w:rFonts w:ascii="SFBX1200" w:hAnsi="SFBX1200" w:cs="SFBX1200"/>
          <w:sz w:val="28"/>
          <w:szCs w:val="28"/>
        </w:rPr>
      </w:pPr>
    </w:p>
    <w:p w14:paraId="6D5213B3" w14:textId="0E0B3C22" w:rsidR="00FE17BA" w:rsidRDefault="00FE17BA" w:rsidP="00FE17BA">
      <w:pPr>
        <w:autoSpaceDE w:val="0"/>
        <w:autoSpaceDN w:val="0"/>
        <w:adjustRightInd w:val="0"/>
        <w:spacing w:after="0" w:line="240" w:lineRule="auto"/>
        <w:rPr>
          <w:rFonts w:ascii="SFBX1200" w:hAnsi="SFBX1200" w:cs="SFBX1200"/>
          <w:sz w:val="28"/>
          <w:szCs w:val="28"/>
        </w:rPr>
      </w:pPr>
    </w:p>
    <w:p w14:paraId="600E9F78" w14:textId="38F1CD0B" w:rsidR="00FE17BA" w:rsidRPr="003560A2" w:rsidRDefault="00FE17BA" w:rsidP="003560A2">
      <w:pPr>
        <w:pStyle w:val="Paragraphedeliste"/>
        <w:numPr>
          <w:ilvl w:val="0"/>
          <w:numId w:val="39"/>
        </w:numPr>
        <w:autoSpaceDE w:val="0"/>
        <w:autoSpaceDN w:val="0"/>
        <w:adjustRightInd w:val="0"/>
        <w:spacing w:after="0" w:line="240" w:lineRule="auto"/>
        <w:rPr>
          <w:rFonts w:ascii="SFBX1200" w:eastAsia="Times New Roman" w:hAnsi="SFBX1200" w:cs="SFBX1200"/>
          <w:sz w:val="24"/>
          <w:szCs w:val="24"/>
          <w:lang w:eastAsia="fr-FR"/>
        </w:rPr>
      </w:pPr>
      <w:r w:rsidRPr="003560A2">
        <w:rPr>
          <w:rFonts w:ascii="SFBX1200" w:eastAsia="Times New Roman" w:hAnsi="SFBX1200" w:cs="SFBX1200"/>
          <w:sz w:val="24"/>
          <w:szCs w:val="24"/>
          <w:lang w:eastAsia="fr-FR"/>
        </w:rPr>
        <w:t>FN et TP sont des transactions frauduleuses.</w:t>
      </w:r>
    </w:p>
    <w:p w14:paraId="24E66E90" w14:textId="220852AE" w:rsidR="00FE17BA" w:rsidRPr="003560A2" w:rsidRDefault="003560A2" w:rsidP="003560A2">
      <w:pPr>
        <w:pStyle w:val="Paragraphedeliste"/>
        <w:numPr>
          <w:ilvl w:val="0"/>
          <w:numId w:val="39"/>
        </w:numPr>
        <w:autoSpaceDE w:val="0"/>
        <w:autoSpaceDN w:val="0"/>
        <w:adjustRightInd w:val="0"/>
        <w:spacing w:after="0" w:line="240" w:lineRule="auto"/>
        <w:rPr>
          <w:rFonts w:ascii="SFBX1200" w:eastAsia="Times New Roman" w:hAnsi="SFBX1200" w:cs="SFBX1200"/>
          <w:sz w:val="24"/>
          <w:szCs w:val="24"/>
          <w:lang w:eastAsia="fr-FR"/>
        </w:rPr>
      </w:pPr>
      <w:r w:rsidRPr="003560A2">
        <w:rPr>
          <w:rFonts w:ascii="SFBX1200" w:eastAsia="Times New Roman" w:hAnsi="SFBX1200" w:cs="SFBX1200"/>
          <w:sz w:val="24"/>
          <w:szCs w:val="24"/>
          <w:lang w:eastAsia="fr-FR"/>
        </w:rPr>
        <w:t>FP et TN sont des transactions légitimes.</w:t>
      </w:r>
    </w:p>
    <w:p w14:paraId="3458AA77" w14:textId="438E8DC6" w:rsidR="003560A2" w:rsidRPr="003560A2" w:rsidRDefault="003560A2" w:rsidP="003560A2">
      <w:pPr>
        <w:pStyle w:val="Paragraphedeliste"/>
        <w:numPr>
          <w:ilvl w:val="0"/>
          <w:numId w:val="39"/>
        </w:numPr>
        <w:autoSpaceDE w:val="0"/>
        <w:autoSpaceDN w:val="0"/>
        <w:adjustRightInd w:val="0"/>
        <w:spacing w:after="0" w:line="240" w:lineRule="auto"/>
        <w:rPr>
          <w:rFonts w:ascii="SFBX1200" w:eastAsia="Times New Roman" w:hAnsi="SFBX1200" w:cs="SFBX1200"/>
          <w:sz w:val="24"/>
          <w:szCs w:val="24"/>
          <w:lang w:eastAsia="fr-FR"/>
        </w:rPr>
      </w:pPr>
      <w:r w:rsidRPr="003560A2">
        <w:rPr>
          <w:rFonts w:ascii="SFBX1200" w:eastAsia="Times New Roman" w:hAnsi="SFBX1200" w:cs="SFBX1200"/>
          <w:sz w:val="24"/>
          <w:szCs w:val="24"/>
          <w:lang w:eastAsia="fr-FR"/>
        </w:rPr>
        <w:t>TP et FP sont des transactions identifiées frauduleuses par le model.</w:t>
      </w:r>
    </w:p>
    <w:p w14:paraId="071C134E" w14:textId="0D2FC972" w:rsidR="00FE17BA" w:rsidRDefault="00C1375F" w:rsidP="00FE17BA">
      <w:pPr>
        <w:autoSpaceDE w:val="0"/>
        <w:autoSpaceDN w:val="0"/>
        <w:adjustRightInd w:val="0"/>
        <w:spacing w:after="0" w:line="240" w:lineRule="auto"/>
        <w:jc w:val="center"/>
        <w:rPr>
          <w:rFonts w:ascii="SFBX1200" w:hAnsi="SFBX1200" w:cs="SFBX1200"/>
          <w:sz w:val="28"/>
          <w:szCs w:val="28"/>
        </w:rPr>
      </w:pPr>
      <w:r>
        <w:rPr>
          <w:rFonts w:ascii="SFBX1200" w:hAnsi="SFBX1200" w:cs="SFBX1200"/>
          <w:sz w:val="28"/>
          <w:szCs w:val="28"/>
        </w:rPr>
        <w:t xml:space="preserve"> </w:t>
      </w:r>
    </w:p>
    <w:p w14:paraId="109D5EC7" w14:textId="0049ACBF" w:rsidR="00FE17BA" w:rsidRDefault="00FE17BA" w:rsidP="00FE17BA">
      <w:pPr>
        <w:autoSpaceDE w:val="0"/>
        <w:autoSpaceDN w:val="0"/>
        <w:adjustRightInd w:val="0"/>
        <w:spacing w:after="0" w:line="240" w:lineRule="auto"/>
        <w:jc w:val="center"/>
        <w:rPr>
          <w:rFonts w:ascii="SFBX1200" w:hAnsi="SFBX1200" w:cs="SFBX1200"/>
          <w:sz w:val="28"/>
          <w:szCs w:val="28"/>
        </w:rPr>
      </w:pPr>
    </w:p>
    <w:p w14:paraId="2574D48F" w14:textId="50099AAA" w:rsidR="00FE17BA" w:rsidRPr="00C1375F" w:rsidRDefault="00F72050" w:rsidP="00C1375F">
      <w:pPr>
        <w:autoSpaceDE w:val="0"/>
        <w:autoSpaceDN w:val="0"/>
        <w:adjustRightInd w:val="0"/>
        <w:spacing w:after="0" w:line="240" w:lineRule="auto"/>
        <w:rPr>
          <w:rFonts w:ascii="SFBX1200" w:hAnsi="SFBX1200" w:cs="SFBX1200"/>
          <w:sz w:val="28"/>
          <w:szCs w:val="28"/>
          <w:lang w:val="en-US"/>
        </w:rPr>
      </w:pPr>
      <w:r>
        <w:rPr>
          <w:rFonts w:ascii="SFBX1200" w:hAnsi="SFBX1200" w:cs="SFBX1200"/>
          <w:sz w:val="28"/>
          <w:szCs w:val="28"/>
        </w:rPr>
        <w:t xml:space="preserve"> </w:t>
      </w:r>
    </w:p>
    <w:p w14:paraId="1C804BCD" w14:textId="77777777" w:rsidR="00FE17BA" w:rsidRPr="00C1375F" w:rsidRDefault="00FE17BA" w:rsidP="00AE6E24">
      <w:pPr>
        <w:autoSpaceDE w:val="0"/>
        <w:autoSpaceDN w:val="0"/>
        <w:adjustRightInd w:val="0"/>
        <w:spacing w:after="0" w:line="240" w:lineRule="auto"/>
        <w:rPr>
          <w:rFonts w:ascii="SFBX1200" w:hAnsi="SFBX1200" w:cs="SFBX1200"/>
          <w:sz w:val="28"/>
          <w:szCs w:val="28"/>
          <w:lang w:val="en-US"/>
        </w:rPr>
      </w:pPr>
    </w:p>
    <w:p w14:paraId="3ADFBC1C" w14:textId="2C538E21" w:rsidR="00AE6E24" w:rsidRDefault="00AE6E24" w:rsidP="00AE6E24">
      <w:pPr>
        <w:autoSpaceDE w:val="0"/>
        <w:autoSpaceDN w:val="0"/>
        <w:adjustRightInd w:val="0"/>
        <w:spacing w:after="0" w:line="240" w:lineRule="auto"/>
        <w:rPr>
          <w:rFonts w:ascii="Calibri" w:hAnsi="Calibri" w:cs="Calibri"/>
          <w:color w:val="000000"/>
          <w:sz w:val="24"/>
          <w:szCs w:val="24"/>
        </w:rPr>
      </w:pPr>
      <w:r w:rsidRPr="001C5F0B">
        <w:rPr>
          <w:rFonts w:ascii="SFBX1200" w:hAnsi="SFBX1200" w:cs="SFBX1200"/>
          <w:sz w:val="28"/>
          <w:szCs w:val="28"/>
        </w:rPr>
        <w:t>Métriques pour mesurer les performances</w:t>
      </w:r>
    </w:p>
    <w:p w14:paraId="344047C1" w14:textId="77777777" w:rsidR="00AE6E24" w:rsidRPr="00843959" w:rsidRDefault="00AE6E24" w:rsidP="00AE6E24">
      <w:pPr>
        <w:autoSpaceDE w:val="0"/>
        <w:autoSpaceDN w:val="0"/>
        <w:adjustRightInd w:val="0"/>
        <w:spacing w:after="0" w:line="240" w:lineRule="auto"/>
        <w:rPr>
          <w:rFonts w:ascii="SFBX1200" w:eastAsia="Times New Roman" w:hAnsi="SFBX1200" w:cs="SFBX1200"/>
          <w:sz w:val="24"/>
          <w:szCs w:val="24"/>
          <w:lang w:eastAsia="fr-FR"/>
        </w:rPr>
      </w:pPr>
    </w:p>
    <w:p w14:paraId="210D78D4" w14:textId="77777777" w:rsidR="00AE6E24" w:rsidRPr="0059566A" w:rsidRDefault="00AE6E24" w:rsidP="00AE6E24">
      <w:pPr>
        <w:pStyle w:val="Paragraphedeliste"/>
        <w:numPr>
          <w:ilvl w:val="0"/>
          <w:numId w:val="38"/>
        </w:numPr>
        <w:autoSpaceDE w:val="0"/>
        <w:autoSpaceDN w:val="0"/>
        <w:adjustRightInd w:val="0"/>
        <w:spacing w:after="0" w:line="240" w:lineRule="auto"/>
        <w:rPr>
          <w:rFonts w:ascii="SFBX1200" w:eastAsia="Times New Roman" w:hAnsi="SFBX1200" w:cs="SFBX1200"/>
          <w:sz w:val="24"/>
          <w:szCs w:val="24"/>
          <w:lang w:eastAsia="fr-FR"/>
        </w:rPr>
      </w:pPr>
      <w:r w:rsidRPr="001A3E32">
        <w:rPr>
          <w:rFonts w:ascii="SFBX1200" w:eastAsia="Times New Roman" w:hAnsi="SFBX1200" w:cs="SFBX1200"/>
          <w:sz w:val="24"/>
          <w:szCs w:val="24"/>
          <w:lang w:eastAsia="fr-FR"/>
        </w:rPr>
        <w:t>Précision : fraction des transactions que le modèle classe comme fraude qui sont réellement frauduleuses. Précision = TP / (TP + FP)</w:t>
      </w:r>
    </w:p>
    <w:p w14:paraId="1CE11BF5" w14:textId="77777777" w:rsidR="00AE6E24" w:rsidRDefault="00AE6E24" w:rsidP="00AE6E24">
      <w:pPr>
        <w:pStyle w:val="Paragraphedeliste"/>
        <w:numPr>
          <w:ilvl w:val="0"/>
          <w:numId w:val="38"/>
        </w:numPr>
        <w:autoSpaceDE w:val="0"/>
        <w:autoSpaceDN w:val="0"/>
        <w:adjustRightInd w:val="0"/>
        <w:spacing w:after="0" w:line="240" w:lineRule="auto"/>
        <w:rPr>
          <w:rFonts w:ascii="SFBX1200" w:eastAsia="Times New Roman" w:hAnsi="SFBX1200" w:cs="SFBX1200"/>
          <w:sz w:val="24"/>
          <w:szCs w:val="24"/>
          <w:lang w:eastAsia="fr-FR"/>
        </w:rPr>
      </w:pPr>
      <w:r w:rsidRPr="001A3E32">
        <w:rPr>
          <w:rFonts w:ascii="SFBX1200" w:eastAsia="Times New Roman" w:hAnsi="SFBX1200" w:cs="SFBX1200"/>
          <w:sz w:val="24"/>
          <w:szCs w:val="24"/>
          <w:lang w:eastAsia="fr-FR"/>
        </w:rPr>
        <w:t xml:space="preserve">Recall : Fraction de toutes les fraudes identifiées par notre modèle. </w:t>
      </w:r>
    </w:p>
    <w:p w14:paraId="02FA4FAA" w14:textId="77777777" w:rsidR="00AE6E24" w:rsidRPr="001A3E32" w:rsidRDefault="00AE6E24" w:rsidP="00AE6E24">
      <w:pPr>
        <w:pStyle w:val="Paragraphedeliste"/>
        <w:autoSpaceDE w:val="0"/>
        <w:autoSpaceDN w:val="0"/>
        <w:adjustRightInd w:val="0"/>
        <w:spacing w:after="0" w:line="240" w:lineRule="auto"/>
        <w:rPr>
          <w:rFonts w:ascii="SFBX1200" w:eastAsia="Times New Roman" w:hAnsi="SFBX1200" w:cs="SFBX1200"/>
          <w:sz w:val="24"/>
          <w:szCs w:val="24"/>
          <w:lang w:eastAsia="fr-FR"/>
        </w:rPr>
      </w:pPr>
      <w:r w:rsidRPr="001A3E32">
        <w:rPr>
          <w:rFonts w:ascii="SFBX1200" w:eastAsia="Times New Roman" w:hAnsi="SFBX1200" w:cs="SFBX1200"/>
          <w:sz w:val="24"/>
          <w:szCs w:val="24"/>
          <w:lang w:eastAsia="fr-FR"/>
        </w:rPr>
        <w:t>Recall = TP / (TP + FN)</w:t>
      </w:r>
    </w:p>
    <w:p w14:paraId="57CECF13" w14:textId="77777777" w:rsidR="00AE6E24" w:rsidRPr="009C3C0C" w:rsidRDefault="00AE6E24" w:rsidP="00AE6E24">
      <w:pPr>
        <w:autoSpaceDE w:val="0"/>
        <w:autoSpaceDN w:val="0"/>
        <w:adjustRightInd w:val="0"/>
        <w:spacing w:after="0" w:line="240" w:lineRule="auto"/>
        <w:rPr>
          <w:rFonts w:ascii="SFBX1200" w:eastAsia="Times New Roman" w:hAnsi="SFBX1200" w:cs="SFBX1200"/>
          <w:sz w:val="24"/>
          <w:szCs w:val="24"/>
          <w:lang w:eastAsia="fr-FR"/>
        </w:rPr>
      </w:pPr>
      <w:r w:rsidRPr="009C3C0C">
        <w:rPr>
          <w:rFonts w:ascii="SFBX1200" w:eastAsia="Times New Roman" w:hAnsi="SFBX1200" w:cs="SFBX1200"/>
          <w:sz w:val="24"/>
          <w:szCs w:val="24"/>
          <w:lang w:eastAsia="fr-FR"/>
        </w:rPr>
        <w:br/>
      </w:r>
    </w:p>
    <w:p w14:paraId="33EAED16" w14:textId="77777777" w:rsidR="00AE6E24" w:rsidRPr="001A3E32" w:rsidRDefault="00AE6E24" w:rsidP="00AE6E24">
      <w:pPr>
        <w:pStyle w:val="Paragraphedeliste"/>
        <w:numPr>
          <w:ilvl w:val="0"/>
          <w:numId w:val="38"/>
        </w:numPr>
        <w:autoSpaceDE w:val="0"/>
        <w:autoSpaceDN w:val="0"/>
        <w:adjustRightInd w:val="0"/>
        <w:spacing w:after="0" w:line="240" w:lineRule="auto"/>
        <w:rPr>
          <w:rFonts w:ascii="SFBX1200" w:eastAsia="Times New Roman" w:hAnsi="SFBX1200" w:cs="SFBX1200"/>
          <w:sz w:val="24"/>
          <w:szCs w:val="24"/>
          <w:lang w:eastAsia="fr-FR"/>
        </w:rPr>
      </w:pPr>
      <w:r w:rsidRPr="001A3E32">
        <w:rPr>
          <w:rFonts w:ascii="SFBX1200" w:eastAsia="Times New Roman" w:hAnsi="SFBX1200" w:cs="SFBX1200"/>
          <w:sz w:val="24"/>
          <w:szCs w:val="24"/>
          <w:lang w:eastAsia="fr-FR"/>
        </w:rPr>
        <w:t>F-Measure : Une bonne mesure à utiliser lorsque nous recherchons un équilibre entre précision et rappel et qu'il existe une répartition inégale des classes.</w:t>
      </w:r>
      <w:r w:rsidRPr="001A3E32">
        <w:rPr>
          <w:rFonts w:ascii="SFBX1200" w:eastAsia="Times New Roman" w:hAnsi="SFBX1200" w:cs="SFBX1200"/>
          <w:sz w:val="24"/>
          <w:szCs w:val="24"/>
          <w:lang w:eastAsia="fr-FR"/>
        </w:rPr>
        <w:br/>
        <w:t>F-Measure = 2 * Précision * Recall / (Précision + Recall)</w:t>
      </w:r>
    </w:p>
    <w:p w14:paraId="56964606"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5E0936A2" w14:textId="77777777" w:rsidR="00AE6E24" w:rsidRPr="00611FFD" w:rsidRDefault="00AE6E24" w:rsidP="00AE6E24">
      <w:pPr>
        <w:autoSpaceDE w:val="0"/>
        <w:autoSpaceDN w:val="0"/>
        <w:adjustRightInd w:val="0"/>
        <w:spacing w:after="0" w:line="240" w:lineRule="auto"/>
        <w:rPr>
          <w:rFonts w:ascii="SFBX1200" w:hAnsi="SFBX1200" w:cs="SFBX1200"/>
          <w:sz w:val="28"/>
          <w:szCs w:val="28"/>
        </w:rPr>
      </w:pPr>
    </w:p>
    <w:p w14:paraId="2281D89E" w14:textId="77777777" w:rsidR="00AE6E24" w:rsidRPr="005703B6" w:rsidRDefault="00AE6E24" w:rsidP="001225D9">
      <w:pPr>
        <w:pStyle w:val="Paragraphedeliste"/>
        <w:numPr>
          <w:ilvl w:val="0"/>
          <w:numId w:val="41"/>
        </w:numPr>
        <w:autoSpaceDE w:val="0"/>
        <w:autoSpaceDN w:val="0"/>
        <w:adjustRightInd w:val="0"/>
        <w:spacing w:after="0" w:line="240" w:lineRule="auto"/>
        <w:rPr>
          <w:rFonts w:ascii="SFBX1200" w:hAnsi="SFBX1200" w:cs="SFBX1200"/>
          <w:sz w:val="28"/>
          <w:szCs w:val="28"/>
        </w:rPr>
      </w:pPr>
      <w:r w:rsidRPr="005703B6">
        <w:rPr>
          <w:rFonts w:ascii="SFBX1200" w:hAnsi="SFBX1200" w:cs="SFBX1200"/>
          <w:sz w:val="28"/>
          <w:szCs w:val="28"/>
        </w:rPr>
        <w:t>Evaluation</w:t>
      </w:r>
      <w:r>
        <w:rPr>
          <w:rFonts w:ascii="SFBX1200" w:hAnsi="SFBX1200" w:cs="SFBX1200"/>
          <w:sz w:val="28"/>
          <w:szCs w:val="28"/>
        </w:rPr>
        <w:t xml:space="preserve"> de </w:t>
      </w:r>
      <w:r w:rsidRPr="005703B6">
        <w:rPr>
          <w:rFonts w:ascii="SFBX1200" w:hAnsi="SFBX1200" w:cs="SFBX1200"/>
          <w:sz w:val="28"/>
          <w:szCs w:val="28"/>
        </w:rPr>
        <w:t>Model</w:t>
      </w:r>
    </w:p>
    <w:p w14:paraId="6A5FF139"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7DB61103"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CB7A337" w14:textId="77777777" w:rsidR="00AE6E24" w:rsidRPr="0050518A" w:rsidRDefault="00AE6E24" w:rsidP="00AE6E24">
      <w:pPr>
        <w:pStyle w:val="PrformatHTML"/>
        <w:rPr>
          <w:rFonts w:ascii="SFBX1200" w:hAnsi="SFBX1200" w:cs="SFBX1200"/>
          <w:sz w:val="24"/>
          <w:szCs w:val="24"/>
        </w:rPr>
      </w:pPr>
      <w:r w:rsidRPr="0050518A">
        <w:rPr>
          <w:rFonts w:ascii="SFBX1200" w:hAnsi="SFBX1200" w:cs="SFBX1200"/>
          <w:sz w:val="24"/>
          <w:szCs w:val="24"/>
        </w:rPr>
        <w:t>Nous devons évaluer les modèles à l'aide de mesures d'évaluation appropriées</w:t>
      </w:r>
    </w:p>
    <w:p w14:paraId="3BFD4A06" w14:textId="77777777" w:rsidR="00AE6E24" w:rsidRPr="0050518A" w:rsidRDefault="00AE6E24" w:rsidP="00AE6E24">
      <w:pPr>
        <w:pStyle w:val="Titre4"/>
        <w:rPr>
          <w:rFonts w:ascii="SFBX1200" w:eastAsia="Times New Roman" w:hAnsi="SFBX1200" w:cs="SFBX1200"/>
          <w:i w:val="0"/>
          <w:iCs w:val="0"/>
          <w:color w:val="auto"/>
          <w:sz w:val="24"/>
          <w:szCs w:val="24"/>
          <w:lang w:eastAsia="fr-FR"/>
        </w:rPr>
      </w:pPr>
    </w:p>
    <w:p w14:paraId="7F0DA83C" w14:textId="41C4EB9B" w:rsidR="00AE6E24" w:rsidRPr="0050518A" w:rsidRDefault="00AE6E24" w:rsidP="00AE6E24">
      <w:pPr>
        <w:pStyle w:val="PrformatHTML"/>
        <w:numPr>
          <w:ilvl w:val="0"/>
          <w:numId w:val="38"/>
        </w:numPr>
        <w:rPr>
          <w:rFonts w:ascii="SFBX1200" w:hAnsi="SFBX1200" w:cs="SFBX1200"/>
          <w:sz w:val="24"/>
          <w:szCs w:val="24"/>
        </w:rPr>
      </w:pPr>
      <w:r w:rsidRPr="0050518A">
        <w:rPr>
          <w:rFonts w:ascii="SFBX1200" w:hAnsi="SFBX1200" w:cs="SFBX1200"/>
          <w:sz w:val="24"/>
          <w:szCs w:val="24"/>
        </w:rPr>
        <w:t>Isolation Forest a détecté 73 erreurs par rapport au facteur local aberrant en détectant 97</w:t>
      </w:r>
      <w:r w:rsidR="00235D1B">
        <w:rPr>
          <w:rFonts w:ascii="SFBX1200" w:hAnsi="SFBX1200" w:cs="SFBX1200"/>
          <w:sz w:val="24"/>
          <w:szCs w:val="24"/>
        </w:rPr>
        <w:t>.</w:t>
      </w:r>
    </w:p>
    <w:p w14:paraId="49FC00C1" w14:textId="678291E9" w:rsidR="00AE6E24" w:rsidRPr="0050518A" w:rsidRDefault="00AE6E24" w:rsidP="00AE6E24">
      <w:pPr>
        <w:pStyle w:val="PrformatHTML"/>
        <w:numPr>
          <w:ilvl w:val="0"/>
          <w:numId w:val="38"/>
        </w:numPr>
        <w:rPr>
          <w:rFonts w:ascii="SFBX1200" w:hAnsi="SFBX1200" w:cs="SFBX1200"/>
          <w:sz w:val="24"/>
          <w:szCs w:val="24"/>
        </w:rPr>
      </w:pPr>
      <w:r w:rsidRPr="0050518A">
        <w:rPr>
          <w:rFonts w:ascii="SFBX1200" w:hAnsi="SFBX1200" w:cs="SFBX1200"/>
          <w:sz w:val="24"/>
          <w:szCs w:val="24"/>
        </w:rPr>
        <w:t>Isolation Forest a 99.74% de précision cependant LOF of 99.65</w:t>
      </w:r>
      <w:r w:rsidR="00235D1B" w:rsidRPr="0050518A">
        <w:rPr>
          <w:rFonts w:ascii="SFBX1200" w:hAnsi="SFBX1200" w:cs="SFBX1200"/>
          <w:sz w:val="24"/>
          <w:szCs w:val="24"/>
        </w:rPr>
        <w:t>%.</w:t>
      </w:r>
    </w:p>
    <w:p w14:paraId="63B5C8CC" w14:textId="77777777" w:rsidR="00AE6E24" w:rsidRPr="0050518A" w:rsidRDefault="00AE6E24" w:rsidP="00AE6E24">
      <w:pPr>
        <w:pStyle w:val="PrformatHTML"/>
        <w:numPr>
          <w:ilvl w:val="0"/>
          <w:numId w:val="38"/>
        </w:numPr>
        <w:rPr>
          <w:rFonts w:ascii="SFBX1200" w:hAnsi="SFBX1200" w:cs="SFBX1200"/>
          <w:sz w:val="24"/>
          <w:szCs w:val="24"/>
        </w:rPr>
      </w:pPr>
      <w:r w:rsidRPr="0050518A">
        <w:rPr>
          <w:rFonts w:ascii="SFBX1200" w:hAnsi="SFBX1200" w:cs="SFBX1200"/>
          <w:sz w:val="24"/>
          <w:szCs w:val="24"/>
        </w:rPr>
        <w:lastRenderedPageBreak/>
        <w:t xml:space="preserve">Lors de la comparaison entre la précision et le recall pour les 2 modelés Isolation Forest est beaucoup mieux que LOF parce que comme on peut le constater qu’il a détecter plus de cas de fraude. </w:t>
      </w:r>
    </w:p>
    <w:p w14:paraId="4FE52E66" w14:textId="5F65B1A5" w:rsidR="00AE6E24" w:rsidRDefault="00AE6E24" w:rsidP="00AE6E24">
      <w:pPr>
        <w:pStyle w:val="PrformatHTML"/>
        <w:numPr>
          <w:ilvl w:val="0"/>
          <w:numId w:val="38"/>
        </w:numPr>
        <w:rPr>
          <w:rFonts w:ascii="SFBX1200" w:hAnsi="SFBX1200" w:cs="SFBX1200"/>
          <w:sz w:val="24"/>
          <w:szCs w:val="24"/>
        </w:rPr>
      </w:pPr>
      <w:r w:rsidRPr="0050518A">
        <w:rPr>
          <w:rFonts w:ascii="SFBX1200" w:hAnsi="SFBX1200" w:cs="SFBX1200"/>
          <w:sz w:val="24"/>
          <w:szCs w:val="24"/>
        </w:rPr>
        <w:t>Nous pouvons également améliorer cette précision en augmentant la taille de l'échantillon ou en utilisant des algorithmes d'apprentissage en profondeur</w:t>
      </w:r>
      <w:r w:rsidR="00235D1B">
        <w:rPr>
          <w:rFonts w:ascii="SFBX1200" w:hAnsi="SFBX1200" w:cs="SFBX1200"/>
          <w:sz w:val="24"/>
          <w:szCs w:val="24"/>
        </w:rPr>
        <w:t>.</w:t>
      </w:r>
    </w:p>
    <w:p w14:paraId="14CAD55B" w14:textId="4467BF7A" w:rsidR="00235D1B" w:rsidRDefault="00235D1B" w:rsidP="00235D1B">
      <w:pPr>
        <w:pStyle w:val="PrformatHTML"/>
        <w:rPr>
          <w:rFonts w:ascii="SFBX1200" w:hAnsi="SFBX1200" w:cs="SFBX1200"/>
          <w:sz w:val="24"/>
          <w:szCs w:val="24"/>
        </w:rPr>
      </w:pPr>
    </w:p>
    <w:p w14:paraId="5B2986BB" w14:textId="6322A4D9" w:rsidR="00235D1B" w:rsidRDefault="00235D1B" w:rsidP="00235D1B">
      <w:pPr>
        <w:pStyle w:val="PrformatHTML"/>
        <w:rPr>
          <w:rFonts w:ascii="SFBX1200" w:hAnsi="SFBX1200" w:cs="SFBX1200"/>
          <w:sz w:val="24"/>
          <w:szCs w:val="24"/>
        </w:rPr>
      </w:pPr>
    </w:p>
    <w:p w14:paraId="76FDFDC1" w14:textId="77777777" w:rsidR="00235D1B" w:rsidRPr="00235D1B" w:rsidRDefault="00235D1B" w:rsidP="00235D1B">
      <w:pPr>
        <w:pStyle w:val="PrformatHTML"/>
        <w:rPr>
          <w:rFonts w:ascii="SFBX1200" w:hAnsi="SFBX1200" w:cs="SFBX1200"/>
          <w:sz w:val="24"/>
          <w:szCs w:val="24"/>
        </w:rPr>
      </w:pPr>
      <w:r w:rsidRPr="00235D1B">
        <w:rPr>
          <w:rFonts w:ascii="SFBX1200" w:hAnsi="SFBX1200" w:cs="SFBX1200"/>
          <w:sz w:val="24"/>
          <w:szCs w:val="24"/>
        </w:rPr>
        <w:t>Il existe 3 modèles conceptuel d’entrepôt de données qui sont :</w:t>
      </w:r>
    </w:p>
    <w:p w14:paraId="08FCBD91" w14:textId="77777777" w:rsidR="00235D1B" w:rsidRPr="00235D1B" w:rsidRDefault="00235D1B" w:rsidP="00235D1B">
      <w:pPr>
        <w:pStyle w:val="PrformatHTML"/>
        <w:rPr>
          <w:rFonts w:ascii="SFBX1200" w:hAnsi="SFBX1200" w:cs="SFBX1200"/>
          <w:sz w:val="24"/>
          <w:szCs w:val="24"/>
        </w:rPr>
      </w:pPr>
      <w:r w:rsidRPr="00235D1B">
        <w:rPr>
          <w:rFonts w:ascii="SFBX1200" w:hAnsi="SFBX1200" w:cs="SFBX1200"/>
          <w:sz w:val="24"/>
          <w:szCs w:val="24"/>
        </w:rPr>
        <w:t>\</w:t>
      </w:r>
      <w:proofErr w:type="spellStart"/>
      <w:r w:rsidRPr="00235D1B">
        <w:rPr>
          <w:rFonts w:ascii="SFBX1200" w:hAnsi="SFBX1200" w:cs="SFBX1200"/>
          <w:sz w:val="24"/>
          <w:szCs w:val="24"/>
        </w:rPr>
        <w:t>begin</w:t>
      </w:r>
      <w:proofErr w:type="spellEnd"/>
      <w:r w:rsidRPr="00235D1B">
        <w:rPr>
          <w:rFonts w:ascii="SFBX1200" w:hAnsi="SFBX1200" w:cs="SFBX1200"/>
          <w:sz w:val="24"/>
          <w:szCs w:val="24"/>
        </w:rPr>
        <w:t>{</w:t>
      </w:r>
      <w:proofErr w:type="spellStart"/>
      <w:r w:rsidRPr="00235D1B">
        <w:rPr>
          <w:rFonts w:ascii="SFBX1200" w:hAnsi="SFBX1200" w:cs="SFBX1200"/>
          <w:sz w:val="24"/>
          <w:szCs w:val="24"/>
        </w:rPr>
        <w:t>itemize</w:t>
      </w:r>
      <w:proofErr w:type="spellEnd"/>
      <w:r w:rsidRPr="00235D1B">
        <w:rPr>
          <w:rFonts w:ascii="SFBX1200" w:hAnsi="SFBX1200" w:cs="SFBX1200"/>
          <w:sz w:val="24"/>
          <w:szCs w:val="24"/>
        </w:rPr>
        <w:t>}</w:t>
      </w:r>
    </w:p>
    <w:p w14:paraId="63011F3E" w14:textId="1767B0FA" w:rsidR="00235D1B" w:rsidRPr="00235D1B" w:rsidRDefault="00235D1B" w:rsidP="00235D1B">
      <w:pPr>
        <w:pStyle w:val="PrformatHTML"/>
        <w:rPr>
          <w:rFonts w:ascii="SFBX1200" w:hAnsi="SFBX1200" w:cs="SFBX1200"/>
          <w:sz w:val="24"/>
          <w:szCs w:val="24"/>
        </w:rPr>
      </w:pPr>
      <w:r w:rsidRPr="00235D1B">
        <w:rPr>
          <w:rFonts w:ascii="SFBX1200" w:hAnsi="SFBX1200" w:cs="SFBX1200"/>
          <w:sz w:val="24"/>
          <w:szCs w:val="24"/>
        </w:rPr>
        <w:t xml:space="preserve"> \item </w:t>
      </w:r>
      <w:r>
        <w:rPr>
          <w:rFonts w:ascii="SFBX1200" w:hAnsi="SFBX1200" w:cs="SFBX1200"/>
          <w:sz w:val="24"/>
          <w:szCs w:val="24"/>
        </w:rPr>
        <w:t xml:space="preserve"> </w:t>
      </w:r>
      <w:r w:rsidRPr="00235D1B">
        <w:rPr>
          <w:rFonts w:ascii="SFBX1200" w:hAnsi="SFBX1200" w:cs="SFBX1200"/>
          <w:sz w:val="24"/>
          <w:szCs w:val="24"/>
        </w:rPr>
        <w:t xml:space="preserve">  </w:t>
      </w:r>
      <w:r w:rsidRPr="0050518A">
        <w:rPr>
          <w:rFonts w:ascii="SFBX1200" w:hAnsi="SFBX1200" w:cs="SFBX1200"/>
          <w:sz w:val="24"/>
          <w:szCs w:val="24"/>
        </w:rPr>
        <w:t>Isolation Forest a détecté 73 erreurs par rapport au facteur local aberrant en détectant 97</w:t>
      </w:r>
      <w:r>
        <w:rPr>
          <w:rFonts w:ascii="SFBX1200" w:hAnsi="SFBX1200" w:cs="SFBX1200"/>
          <w:sz w:val="24"/>
          <w:szCs w:val="24"/>
        </w:rPr>
        <w:t>.</w:t>
      </w:r>
    </w:p>
    <w:p w14:paraId="3D1876E0" w14:textId="2C1D44D3" w:rsidR="00235D1B" w:rsidRPr="00235D1B" w:rsidRDefault="00235D1B" w:rsidP="00235D1B">
      <w:pPr>
        <w:pStyle w:val="PrformatHTML"/>
        <w:rPr>
          <w:rFonts w:ascii="SFBX1200" w:hAnsi="SFBX1200" w:cs="SFBX1200"/>
          <w:sz w:val="24"/>
          <w:szCs w:val="24"/>
        </w:rPr>
      </w:pPr>
      <w:r w:rsidRPr="00235D1B">
        <w:rPr>
          <w:rFonts w:ascii="SFBX1200" w:hAnsi="SFBX1200" w:cs="SFBX1200"/>
          <w:sz w:val="24"/>
          <w:szCs w:val="24"/>
        </w:rPr>
        <w:t xml:space="preserve"> \item </w:t>
      </w:r>
      <w:r>
        <w:rPr>
          <w:rFonts w:ascii="SFBX1200" w:hAnsi="SFBX1200" w:cs="SFBX1200"/>
          <w:sz w:val="24"/>
          <w:szCs w:val="24"/>
        </w:rPr>
        <w:t xml:space="preserve"> </w:t>
      </w:r>
      <w:r w:rsidRPr="00235D1B">
        <w:rPr>
          <w:rFonts w:ascii="SFBX1200" w:hAnsi="SFBX1200" w:cs="SFBX1200"/>
          <w:sz w:val="24"/>
          <w:szCs w:val="24"/>
        </w:rPr>
        <w:t xml:space="preserve">  </w:t>
      </w:r>
      <w:r w:rsidRPr="0050518A">
        <w:rPr>
          <w:rFonts w:ascii="SFBX1200" w:hAnsi="SFBX1200" w:cs="SFBX1200"/>
          <w:sz w:val="24"/>
          <w:szCs w:val="24"/>
        </w:rPr>
        <w:t>Isolation Forest a 99.74% de précision cependant LOF of 99.65%.</w:t>
      </w:r>
    </w:p>
    <w:p w14:paraId="6E9531AF" w14:textId="42585024" w:rsidR="00235D1B" w:rsidRDefault="00235D1B" w:rsidP="00235D1B">
      <w:pPr>
        <w:pStyle w:val="PrformatHTML"/>
        <w:rPr>
          <w:rFonts w:ascii="SFBX1200" w:hAnsi="SFBX1200" w:cs="SFBX1200"/>
          <w:sz w:val="24"/>
          <w:szCs w:val="24"/>
        </w:rPr>
      </w:pPr>
      <w:r w:rsidRPr="00235D1B">
        <w:rPr>
          <w:rFonts w:ascii="SFBX1200" w:hAnsi="SFBX1200" w:cs="SFBX1200"/>
          <w:sz w:val="24"/>
          <w:szCs w:val="24"/>
        </w:rPr>
        <w:t xml:space="preserve"> \item</w:t>
      </w:r>
      <w:r>
        <w:rPr>
          <w:rFonts w:ascii="SFBX1200" w:hAnsi="SFBX1200" w:cs="SFBX1200"/>
          <w:sz w:val="24"/>
          <w:szCs w:val="24"/>
        </w:rPr>
        <w:t xml:space="preserve"> </w:t>
      </w:r>
      <w:r w:rsidRPr="00235D1B">
        <w:rPr>
          <w:rFonts w:ascii="SFBX1200" w:hAnsi="SFBX1200" w:cs="SFBX1200"/>
          <w:sz w:val="24"/>
          <w:szCs w:val="24"/>
        </w:rPr>
        <w:t xml:space="preserve">  </w:t>
      </w:r>
      <w:r w:rsidRPr="0050518A">
        <w:rPr>
          <w:rFonts w:ascii="SFBX1200" w:hAnsi="SFBX1200" w:cs="SFBX1200"/>
          <w:sz w:val="24"/>
          <w:szCs w:val="24"/>
        </w:rPr>
        <w:t xml:space="preserve">Lors de la comparaison entre la précision et le </w:t>
      </w:r>
      <w:proofErr w:type="spellStart"/>
      <w:r w:rsidRPr="0050518A">
        <w:rPr>
          <w:rFonts w:ascii="SFBX1200" w:hAnsi="SFBX1200" w:cs="SFBX1200"/>
          <w:sz w:val="24"/>
          <w:szCs w:val="24"/>
        </w:rPr>
        <w:t>recall</w:t>
      </w:r>
      <w:proofErr w:type="spellEnd"/>
      <w:r w:rsidRPr="0050518A">
        <w:rPr>
          <w:rFonts w:ascii="SFBX1200" w:hAnsi="SFBX1200" w:cs="SFBX1200"/>
          <w:sz w:val="24"/>
          <w:szCs w:val="24"/>
        </w:rPr>
        <w:t xml:space="preserve"> pour les 2 modelés Isolation Forest est beaucoup mieux que LOF parce que comme on peut le constater qu’il a détecter plus de cas de fraude. </w:t>
      </w:r>
    </w:p>
    <w:p w14:paraId="1E78741E" w14:textId="500747BF" w:rsidR="00235D1B" w:rsidRPr="00235D1B" w:rsidRDefault="00235D1B" w:rsidP="00235D1B">
      <w:pPr>
        <w:pStyle w:val="PrformatHTML"/>
        <w:rPr>
          <w:rFonts w:ascii="SFBX1200" w:hAnsi="SFBX1200" w:cs="SFBX1200"/>
          <w:sz w:val="24"/>
          <w:szCs w:val="24"/>
        </w:rPr>
      </w:pPr>
      <w:r w:rsidRPr="00235D1B">
        <w:rPr>
          <w:rFonts w:ascii="SFBX1200" w:hAnsi="SFBX1200" w:cs="SFBX1200"/>
          <w:sz w:val="24"/>
          <w:szCs w:val="24"/>
        </w:rPr>
        <w:t>\item</w:t>
      </w:r>
      <w:r>
        <w:rPr>
          <w:rFonts w:ascii="SFBX1200" w:hAnsi="SFBX1200" w:cs="SFBX1200"/>
          <w:sz w:val="24"/>
          <w:szCs w:val="24"/>
        </w:rPr>
        <w:t xml:space="preserve"> </w:t>
      </w:r>
      <w:r w:rsidRPr="00235D1B">
        <w:rPr>
          <w:rFonts w:ascii="SFBX1200" w:hAnsi="SFBX1200" w:cs="SFBX1200"/>
          <w:sz w:val="24"/>
          <w:szCs w:val="24"/>
        </w:rPr>
        <w:t xml:space="preserve">  </w:t>
      </w:r>
      <w:r w:rsidRPr="0050518A">
        <w:rPr>
          <w:rFonts w:ascii="SFBX1200" w:hAnsi="SFBX1200" w:cs="SFBX1200"/>
          <w:sz w:val="24"/>
          <w:szCs w:val="24"/>
        </w:rPr>
        <w:t>Nous pouvons également améliorer cette précision en augmentant la taille de l'échantillon ou en utilisant des algorithmes d'apprentissage en profondeur</w:t>
      </w:r>
      <w:r>
        <w:rPr>
          <w:rFonts w:ascii="SFBX1200" w:hAnsi="SFBX1200" w:cs="SFBX1200"/>
          <w:sz w:val="24"/>
          <w:szCs w:val="24"/>
        </w:rPr>
        <w:t>.</w:t>
      </w:r>
    </w:p>
    <w:p w14:paraId="6C9FFD42" w14:textId="77777777" w:rsidR="00235D1B" w:rsidRPr="00235D1B" w:rsidRDefault="00235D1B" w:rsidP="00235D1B">
      <w:pPr>
        <w:pStyle w:val="PrformatHTML"/>
        <w:rPr>
          <w:rFonts w:ascii="SFBX1200" w:hAnsi="SFBX1200" w:cs="SFBX1200"/>
          <w:sz w:val="24"/>
          <w:szCs w:val="24"/>
        </w:rPr>
      </w:pPr>
      <w:r w:rsidRPr="00235D1B">
        <w:rPr>
          <w:rFonts w:ascii="SFBX1200" w:hAnsi="SFBX1200" w:cs="SFBX1200"/>
          <w:sz w:val="24"/>
          <w:szCs w:val="24"/>
        </w:rPr>
        <w:t>\end{</w:t>
      </w:r>
      <w:proofErr w:type="spellStart"/>
      <w:r w:rsidRPr="00235D1B">
        <w:rPr>
          <w:rFonts w:ascii="SFBX1200" w:hAnsi="SFBX1200" w:cs="SFBX1200"/>
          <w:sz w:val="24"/>
          <w:szCs w:val="24"/>
        </w:rPr>
        <w:t>itemize</w:t>
      </w:r>
      <w:proofErr w:type="spellEnd"/>
      <w:r w:rsidRPr="00235D1B">
        <w:rPr>
          <w:rFonts w:ascii="SFBX1200" w:hAnsi="SFBX1200" w:cs="SFBX1200"/>
          <w:sz w:val="24"/>
          <w:szCs w:val="24"/>
        </w:rPr>
        <w:t>}</w:t>
      </w:r>
    </w:p>
    <w:p w14:paraId="431B0EC5" w14:textId="77777777" w:rsidR="00235D1B" w:rsidRPr="0050518A" w:rsidRDefault="00235D1B" w:rsidP="00235D1B">
      <w:pPr>
        <w:pStyle w:val="PrformatHTML"/>
        <w:rPr>
          <w:rFonts w:ascii="SFBX1200" w:hAnsi="SFBX1200" w:cs="SFBX1200"/>
          <w:sz w:val="24"/>
          <w:szCs w:val="24"/>
        </w:rPr>
      </w:pPr>
    </w:p>
    <w:p w14:paraId="2631D54D" w14:textId="77777777" w:rsidR="00AE6E24" w:rsidRPr="001B0786" w:rsidRDefault="00AE6E24" w:rsidP="00AE6E24">
      <w:pPr>
        <w:autoSpaceDE w:val="0"/>
        <w:autoSpaceDN w:val="0"/>
        <w:adjustRightInd w:val="0"/>
        <w:spacing w:after="0" w:line="240" w:lineRule="auto"/>
        <w:rPr>
          <w:rFonts w:ascii="LMRoman12-Regular" w:hAnsi="LMRoman12-Regular" w:cs="LMRoman12-Regular"/>
          <w:sz w:val="24"/>
          <w:szCs w:val="24"/>
        </w:rPr>
      </w:pPr>
    </w:p>
    <w:p w14:paraId="5C27241C" w14:textId="77777777" w:rsidR="002D4A3E" w:rsidRDefault="002D4A3E" w:rsidP="002D4A3E">
      <w:pPr>
        <w:pStyle w:val="PrformatHTML"/>
        <w:autoSpaceDE w:val="0"/>
        <w:autoSpaceDN w:val="0"/>
        <w:adjustRightInd w:val="0"/>
        <w:rPr>
          <w:rFonts w:ascii="Times New Roman" w:hAnsi="Times New Roman" w:cs="Times New Roman"/>
          <w:b/>
          <w:bCs/>
          <w:sz w:val="32"/>
          <w:szCs w:val="32"/>
        </w:rPr>
      </w:pPr>
      <w:r>
        <w:rPr>
          <w:rFonts w:ascii="Times New Roman" w:hAnsi="Times New Roman" w:cs="Times New Roman"/>
          <w:b/>
          <w:bCs/>
          <w:sz w:val="32"/>
          <w:szCs w:val="32"/>
        </w:rPr>
        <w:t xml:space="preserve">Conclusion </w:t>
      </w:r>
    </w:p>
    <w:p w14:paraId="64A11E5C" w14:textId="77777777" w:rsidR="002D4A3E" w:rsidRDefault="002D4A3E" w:rsidP="002D4A3E">
      <w:pPr>
        <w:pStyle w:val="PrformatHTML"/>
        <w:autoSpaceDE w:val="0"/>
        <w:autoSpaceDN w:val="0"/>
        <w:adjustRightInd w:val="0"/>
        <w:rPr>
          <w:rFonts w:ascii="Times New Roman" w:hAnsi="Times New Roman" w:cs="Times New Roman"/>
          <w:b/>
          <w:bCs/>
          <w:sz w:val="32"/>
          <w:szCs w:val="32"/>
        </w:rPr>
      </w:pPr>
    </w:p>
    <w:p w14:paraId="1416A79C" w14:textId="77777777" w:rsidR="002D4A3E" w:rsidRPr="00C27428" w:rsidRDefault="002D4A3E" w:rsidP="002D4A3E">
      <w:pPr>
        <w:pStyle w:val="PrformatHTML"/>
        <w:rPr>
          <w:rFonts w:ascii="Times New Roman" w:hAnsi="Times New Roman" w:cs="Times New Roman"/>
          <w:sz w:val="24"/>
          <w:szCs w:val="24"/>
        </w:rPr>
      </w:pPr>
      <w:r>
        <w:rPr>
          <w:rFonts w:ascii="Times New Roman" w:hAnsi="Times New Roman" w:cs="Times New Roman"/>
          <w:sz w:val="24"/>
          <w:szCs w:val="24"/>
        </w:rPr>
        <w:t>Dans c</w:t>
      </w:r>
      <w:r w:rsidRPr="00570216">
        <w:rPr>
          <w:rFonts w:ascii="Times New Roman" w:hAnsi="Times New Roman" w:cs="Times New Roman"/>
          <w:sz w:val="24"/>
          <w:szCs w:val="24"/>
        </w:rPr>
        <w:t xml:space="preserve">e dernier chapitre </w:t>
      </w:r>
      <w:r>
        <w:rPr>
          <w:rFonts w:ascii="Times New Roman" w:hAnsi="Times New Roman" w:cs="Times New Roman"/>
          <w:sz w:val="24"/>
          <w:szCs w:val="24"/>
        </w:rPr>
        <w:t>nous avons montré les différentes technologies et outils avec lesquels ce projet a été réalisé, puis nous avons présenté les interfaces de notre applicatio</w:t>
      </w:r>
      <w:r w:rsidRPr="005171A9">
        <w:rPr>
          <w:rFonts w:ascii="Times New Roman" w:hAnsi="Times New Roman" w:cs="Times New Roman"/>
          <w:sz w:val="24"/>
          <w:szCs w:val="24"/>
        </w:rPr>
        <w:t>n ainsi que l’implémentati</w:t>
      </w:r>
      <w:r>
        <w:rPr>
          <w:rFonts w:ascii="Times New Roman" w:hAnsi="Times New Roman" w:cs="Times New Roman"/>
          <w:sz w:val="24"/>
          <w:szCs w:val="24"/>
        </w:rPr>
        <w:t xml:space="preserve">on de nos modèles de data </w:t>
      </w:r>
      <w:proofErr w:type="spellStart"/>
      <w:r>
        <w:rPr>
          <w:rFonts w:ascii="Times New Roman" w:hAnsi="Times New Roman" w:cs="Times New Roman"/>
          <w:sz w:val="24"/>
          <w:szCs w:val="24"/>
        </w:rPr>
        <w:t>mining</w:t>
      </w:r>
      <w:proofErr w:type="spellEnd"/>
      <w:r>
        <w:rPr>
          <w:rFonts w:ascii="Times New Roman" w:hAnsi="Times New Roman" w:cs="Times New Roman"/>
          <w:sz w:val="24"/>
          <w:szCs w:val="24"/>
        </w:rPr>
        <w:t>. La partie</w:t>
      </w:r>
      <w:r w:rsidRPr="005171A9">
        <w:rPr>
          <w:rFonts w:ascii="Times New Roman" w:hAnsi="Times New Roman" w:cs="Times New Roman"/>
          <w:sz w:val="24"/>
          <w:szCs w:val="24"/>
        </w:rPr>
        <w:t xml:space="preserve"> suivante</w:t>
      </w:r>
      <w:r w:rsidRPr="00C27428">
        <w:rPr>
          <w:rFonts w:ascii="Times New Roman" w:hAnsi="Times New Roman" w:cs="Times New Roman"/>
          <w:sz w:val="24"/>
          <w:szCs w:val="24"/>
        </w:rPr>
        <w:t xml:space="preserve"> présentera la conclusion générale et les perspectives.</w:t>
      </w:r>
    </w:p>
    <w:p w14:paraId="68FD09FB" w14:textId="098294F1" w:rsidR="00875A7A" w:rsidRPr="001B0786" w:rsidRDefault="00875A7A" w:rsidP="00AE6E24">
      <w:pPr>
        <w:pStyle w:val="Titre3"/>
        <w:rPr>
          <w:rFonts w:ascii="LMRoman12-Regular" w:hAnsi="LMRoman12-Regular" w:cs="LMRoman12-Regular"/>
          <w:sz w:val="24"/>
          <w:szCs w:val="24"/>
        </w:rPr>
      </w:pPr>
    </w:p>
    <w:sectPr w:rsidR="00875A7A" w:rsidRPr="001B078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FBX1200">
    <w:altName w:val="Calibri"/>
    <w:panose1 w:val="00000000000000000000"/>
    <w:charset w:val="00"/>
    <w:family w:val="auto"/>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FCC1200">
    <w:altName w:val="Calibri"/>
    <w:panose1 w:val="00000000000000000000"/>
    <w:charset w:val="00"/>
    <w:family w:val="auto"/>
    <w:notTrueType/>
    <w:pitch w:val="default"/>
    <w:sig w:usb0="00000003" w:usb1="00000000" w:usb2="00000000" w:usb3="00000000" w:csb0="00000001" w:csb1="00000000"/>
  </w:font>
  <w:font w:name="SFRM1200">
    <w:altName w:val="Calibri"/>
    <w:panose1 w:val="00000000000000000000"/>
    <w:charset w:val="00"/>
    <w:family w:val="auto"/>
    <w:notTrueType/>
    <w:pitch w:val="default"/>
    <w:sig w:usb0="00000003" w:usb1="00000000" w:usb2="00000000" w:usb3="00000000" w:csb0="00000001" w:csb1="00000000"/>
  </w:font>
  <w:font w:name="SFBX1440">
    <w:altName w:val="Calibri"/>
    <w:panose1 w:val="00000000000000000000"/>
    <w:charset w:val="00"/>
    <w:family w:val="auto"/>
    <w:notTrueType/>
    <w:pitch w:val="default"/>
    <w:sig w:usb0="00000003" w:usb1="00000000" w:usb2="00000000" w:usb3="00000000" w:csb0="00000001" w:csb1="00000000"/>
  </w:font>
  <w:font w:name="LMRoman12-Regular">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AF0F5A"/>
    <w:multiLevelType w:val="hybridMultilevel"/>
    <w:tmpl w:val="B00813F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AFFACED"/>
    <w:multiLevelType w:val="hybridMultilevel"/>
    <w:tmpl w:val="BE05886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12EAA84"/>
    <w:multiLevelType w:val="hybridMultilevel"/>
    <w:tmpl w:val="91C404E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CD2A46"/>
    <w:multiLevelType w:val="hybridMultilevel"/>
    <w:tmpl w:val="0D70F4EC"/>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080138D2"/>
    <w:multiLevelType w:val="hybridMultilevel"/>
    <w:tmpl w:val="3F029132"/>
    <w:lvl w:ilvl="0" w:tplc="D02CD09C">
      <w:start w:val="1"/>
      <w:numFmt w:val="bullet"/>
      <w:lvlText w:val=""/>
      <w:lvlJc w:val="left"/>
      <w:pPr>
        <w:tabs>
          <w:tab w:val="num" w:pos="720"/>
        </w:tabs>
        <w:ind w:left="720" w:hanging="360"/>
      </w:pPr>
      <w:rPr>
        <w:rFonts w:ascii="Wingdings" w:hAnsi="Wingdings" w:hint="default"/>
      </w:rPr>
    </w:lvl>
    <w:lvl w:ilvl="1" w:tplc="8B0A8A6A" w:tentative="1">
      <w:start w:val="1"/>
      <w:numFmt w:val="bullet"/>
      <w:lvlText w:val=""/>
      <w:lvlJc w:val="left"/>
      <w:pPr>
        <w:tabs>
          <w:tab w:val="num" w:pos="1440"/>
        </w:tabs>
        <w:ind w:left="1440" w:hanging="360"/>
      </w:pPr>
      <w:rPr>
        <w:rFonts w:ascii="Wingdings" w:hAnsi="Wingdings" w:hint="default"/>
      </w:rPr>
    </w:lvl>
    <w:lvl w:ilvl="2" w:tplc="AE904498" w:tentative="1">
      <w:start w:val="1"/>
      <w:numFmt w:val="bullet"/>
      <w:lvlText w:val=""/>
      <w:lvlJc w:val="left"/>
      <w:pPr>
        <w:tabs>
          <w:tab w:val="num" w:pos="2160"/>
        </w:tabs>
        <w:ind w:left="2160" w:hanging="360"/>
      </w:pPr>
      <w:rPr>
        <w:rFonts w:ascii="Wingdings" w:hAnsi="Wingdings" w:hint="default"/>
      </w:rPr>
    </w:lvl>
    <w:lvl w:ilvl="3" w:tplc="F308FC9A" w:tentative="1">
      <w:start w:val="1"/>
      <w:numFmt w:val="bullet"/>
      <w:lvlText w:val=""/>
      <w:lvlJc w:val="left"/>
      <w:pPr>
        <w:tabs>
          <w:tab w:val="num" w:pos="2880"/>
        </w:tabs>
        <w:ind w:left="2880" w:hanging="360"/>
      </w:pPr>
      <w:rPr>
        <w:rFonts w:ascii="Wingdings" w:hAnsi="Wingdings" w:hint="default"/>
      </w:rPr>
    </w:lvl>
    <w:lvl w:ilvl="4" w:tplc="3940D696" w:tentative="1">
      <w:start w:val="1"/>
      <w:numFmt w:val="bullet"/>
      <w:lvlText w:val=""/>
      <w:lvlJc w:val="left"/>
      <w:pPr>
        <w:tabs>
          <w:tab w:val="num" w:pos="3600"/>
        </w:tabs>
        <w:ind w:left="3600" w:hanging="360"/>
      </w:pPr>
      <w:rPr>
        <w:rFonts w:ascii="Wingdings" w:hAnsi="Wingdings" w:hint="default"/>
      </w:rPr>
    </w:lvl>
    <w:lvl w:ilvl="5" w:tplc="E3F00760" w:tentative="1">
      <w:start w:val="1"/>
      <w:numFmt w:val="bullet"/>
      <w:lvlText w:val=""/>
      <w:lvlJc w:val="left"/>
      <w:pPr>
        <w:tabs>
          <w:tab w:val="num" w:pos="4320"/>
        </w:tabs>
        <w:ind w:left="4320" w:hanging="360"/>
      </w:pPr>
      <w:rPr>
        <w:rFonts w:ascii="Wingdings" w:hAnsi="Wingdings" w:hint="default"/>
      </w:rPr>
    </w:lvl>
    <w:lvl w:ilvl="6" w:tplc="4EEC0492" w:tentative="1">
      <w:start w:val="1"/>
      <w:numFmt w:val="bullet"/>
      <w:lvlText w:val=""/>
      <w:lvlJc w:val="left"/>
      <w:pPr>
        <w:tabs>
          <w:tab w:val="num" w:pos="5040"/>
        </w:tabs>
        <w:ind w:left="5040" w:hanging="360"/>
      </w:pPr>
      <w:rPr>
        <w:rFonts w:ascii="Wingdings" w:hAnsi="Wingdings" w:hint="default"/>
      </w:rPr>
    </w:lvl>
    <w:lvl w:ilvl="7" w:tplc="9BA48C90" w:tentative="1">
      <w:start w:val="1"/>
      <w:numFmt w:val="bullet"/>
      <w:lvlText w:val=""/>
      <w:lvlJc w:val="left"/>
      <w:pPr>
        <w:tabs>
          <w:tab w:val="num" w:pos="5760"/>
        </w:tabs>
        <w:ind w:left="5760" w:hanging="360"/>
      </w:pPr>
      <w:rPr>
        <w:rFonts w:ascii="Wingdings" w:hAnsi="Wingdings" w:hint="default"/>
      </w:rPr>
    </w:lvl>
    <w:lvl w:ilvl="8" w:tplc="15F25E8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09424D"/>
    <w:multiLevelType w:val="hybridMultilevel"/>
    <w:tmpl w:val="A8FC7FC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0B18573F"/>
    <w:multiLevelType w:val="hybridMultilevel"/>
    <w:tmpl w:val="B28E7E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C837C8"/>
    <w:multiLevelType w:val="hybridMultilevel"/>
    <w:tmpl w:val="53E27B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C5E1DF5"/>
    <w:multiLevelType w:val="hybridMultilevel"/>
    <w:tmpl w:val="CF2443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CB959FA"/>
    <w:multiLevelType w:val="hybridMultilevel"/>
    <w:tmpl w:val="9AAE7FC0"/>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D5B1393"/>
    <w:multiLevelType w:val="hybridMultilevel"/>
    <w:tmpl w:val="C342750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1842665"/>
    <w:multiLevelType w:val="hybridMultilevel"/>
    <w:tmpl w:val="2F00905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16950DD0"/>
    <w:multiLevelType w:val="hybridMultilevel"/>
    <w:tmpl w:val="238035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78D3320"/>
    <w:multiLevelType w:val="hybridMultilevel"/>
    <w:tmpl w:val="36969D28"/>
    <w:lvl w:ilvl="0" w:tplc="1BB43686">
      <w:numFmt w:val="bullet"/>
      <w:lvlText w:val="–"/>
      <w:lvlJc w:val="left"/>
      <w:pPr>
        <w:ind w:left="720" w:hanging="360"/>
      </w:pPr>
      <w:rPr>
        <w:rFonts w:ascii="NimbusRomNo9L-Regu" w:eastAsiaTheme="minorHAnsi" w:hAnsi="NimbusRomNo9L-Regu" w:cs="NimbusRomNo9L-Regu"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7EB3804"/>
    <w:multiLevelType w:val="hybridMultilevel"/>
    <w:tmpl w:val="836AEE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017503A"/>
    <w:multiLevelType w:val="hybridMultilevel"/>
    <w:tmpl w:val="9DC28BC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6" w15:restartNumberingAfterBreak="0">
    <w:nsid w:val="21777A3A"/>
    <w:multiLevelType w:val="hybridMultilevel"/>
    <w:tmpl w:val="97BA3B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2A6343"/>
    <w:multiLevelType w:val="hybridMultilevel"/>
    <w:tmpl w:val="DB8C05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CD3BF8"/>
    <w:multiLevelType w:val="hybridMultilevel"/>
    <w:tmpl w:val="E334CF7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EAE09C8"/>
    <w:multiLevelType w:val="hybridMultilevel"/>
    <w:tmpl w:val="F7CAB0D0"/>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2F5206AC"/>
    <w:multiLevelType w:val="hybridMultilevel"/>
    <w:tmpl w:val="318C5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FAD44D3"/>
    <w:multiLevelType w:val="hybridMultilevel"/>
    <w:tmpl w:val="F1AE2798"/>
    <w:lvl w:ilvl="0" w:tplc="49A816C6">
      <w:start w:val="1"/>
      <w:numFmt w:val="bullet"/>
      <w:lvlText w:val=""/>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104157A"/>
    <w:multiLevelType w:val="hybridMultilevel"/>
    <w:tmpl w:val="4DC258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2B92585"/>
    <w:multiLevelType w:val="hybridMultilevel"/>
    <w:tmpl w:val="49BE61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886DEC"/>
    <w:multiLevelType w:val="hybridMultilevel"/>
    <w:tmpl w:val="9EC2E3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DEC52E2"/>
    <w:multiLevelType w:val="hybridMultilevel"/>
    <w:tmpl w:val="E334CF7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348754F"/>
    <w:multiLevelType w:val="hybridMultilevel"/>
    <w:tmpl w:val="36108C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865971"/>
    <w:multiLevelType w:val="hybridMultilevel"/>
    <w:tmpl w:val="0EF4F1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8C04129"/>
    <w:multiLevelType w:val="hybridMultilevel"/>
    <w:tmpl w:val="1D0EF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9D95DC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F857246"/>
    <w:multiLevelType w:val="hybridMultilevel"/>
    <w:tmpl w:val="6F8E1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1D63B62"/>
    <w:multiLevelType w:val="hybridMultilevel"/>
    <w:tmpl w:val="BAA83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B504BA0"/>
    <w:multiLevelType w:val="hybridMultilevel"/>
    <w:tmpl w:val="1ADCD28C"/>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3" w15:restartNumberingAfterBreak="0">
    <w:nsid w:val="5CD1793E"/>
    <w:multiLevelType w:val="hybridMultilevel"/>
    <w:tmpl w:val="10F263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DD9150A"/>
    <w:multiLevelType w:val="hybridMultilevel"/>
    <w:tmpl w:val="BE88F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12C2E27"/>
    <w:multiLevelType w:val="multilevel"/>
    <w:tmpl w:val="A0B0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618BAC"/>
    <w:multiLevelType w:val="hybridMultilevel"/>
    <w:tmpl w:val="3F8362C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7280573A"/>
    <w:multiLevelType w:val="hybridMultilevel"/>
    <w:tmpl w:val="0AA491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2AB5C22"/>
    <w:multiLevelType w:val="hybridMultilevel"/>
    <w:tmpl w:val="9DC28BC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70D03F3"/>
    <w:multiLevelType w:val="hybridMultilevel"/>
    <w:tmpl w:val="85E083B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26"/>
  </w:num>
  <w:num w:numId="2">
    <w:abstractNumId w:val="20"/>
  </w:num>
  <w:num w:numId="3">
    <w:abstractNumId w:val="2"/>
  </w:num>
  <w:num w:numId="4">
    <w:abstractNumId w:val="12"/>
  </w:num>
  <w:num w:numId="5">
    <w:abstractNumId w:val="33"/>
  </w:num>
  <w:num w:numId="6">
    <w:abstractNumId w:val="14"/>
  </w:num>
  <w:num w:numId="7">
    <w:abstractNumId w:val="23"/>
  </w:num>
  <w:num w:numId="8">
    <w:abstractNumId w:val="28"/>
  </w:num>
  <w:num w:numId="9">
    <w:abstractNumId w:val="27"/>
  </w:num>
  <w:num w:numId="10">
    <w:abstractNumId w:val="39"/>
  </w:num>
  <w:num w:numId="11">
    <w:abstractNumId w:val="30"/>
  </w:num>
  <w:num w:numId="12">
    <w:abstractNumId w:val="11"/>
  </w:num>
  <w:num w:numId="13">
    <w:abstractNumId w:val="8"/>
  </w:num>
  <w:num w:numId="14">
    <w:abstractNumId w:val="24"/>
  </w:num>
  <w:num w:numId="15">
    <w:abstractNumId w:val="6"/>
  </w:num>
  <w:num w:numId="16">
    <w:abstractNumId w:val="22"/>
  </w:num>
  <w:num w:numId="17">
    <w:abstractNumId w:val="5"/>
  </w:num>
  <w:num w:numId="18">
    <w:abstractNumId w:val="7"/>
  </w:num>
  <w:num w:numId="19">
    <w:abstractNumId w:val="16"/>
  </w:num>
  <w:num w:numId="20">
    <w:abstractNumId w:val="36"/>
  </w:num>
  <w:num w:numId="21">
    <w:abstractNumId w:val="1"/>
  </w:num>
  <w:num w:numId="22">
    <w:abstractNumId w:val="0"/>
  </w:num>
  <w:num w:numId="23">
    <w:abstractNumId w:val="37"/>
  </w:num>
  <w:num w:numId="24">
    <w:abstractNumId w:val="13"/>
  </w:num>
  <w:num w:numId="25">
    <w:abstractNumId w:val="34"/>
  </w:num>
  <w:num w:numId="26">
    <w:abstractNumId w:val="21"/>
  </w:num>
  <w:num w:numId="27">
    <w:abstractNumId w:val="10"/>
  </w:num>
  <w:num w:numId="28">
    <w:abstractNumId w:val="9"/>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3"/>
  </w:num>
  <w:num w:numId="32">
    <w:abstractNumId w:val="19"/>
  </w:num>
  <w:num w:numId="33">
    <w:abstractNumId w:val="17"/>
  </w:num>
  <w:num w:numId="34">
    <w:abstractNumId w:val="35"/>
  </w:num>
  <w:num w:numId="35">
    <w:abstractNumId w:val="4"/>
  </w:num>
  <w:num w:numId="36">
    <w:abstractNumId w:val="18"/>
  </w:num>
  <w:num w:numId="37">
    <w:abstractNumId w:val="29"/>
  </w:num>
  <w:num w:numId="38">
    <w:abstractNumId w:val="31"/>
  </w:num>
  <w:num w:numId="39">
    <w:abstractNumId w:val="32"/>
  </w:num>
  <w:num w:numId="40">
    <w:abstractNumId w:val="38"/>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190"/>
    <w:rsid w:val="0000466B"/>
    <w:rsid w:val="00011254"/>
    <w:rsid w:val="000117FB"/>
    <w:rsid w:val="000239CE"/>
    <w:rsid w:val="00031AFE"/>
    <w:rsid w:val="000360C2"/>
    <w:rsid w:val="0003715D"/>
    <w:rsid w:val="00045852"/>
    <w:rsid w:val="00051BFC"/>
    <w:rsid w:val="00053E09"/>
    <w:rsid w:val="000579DF"/>
    <w:rsid w:val="00062022"/>
    <w:rsid w:val="0006697D"/>
    <w:rsid w:val="000765D9"/>
    <w:rsid w:val="00076BDF"/>
    <w:rsid w:val="000875BE"/>
    <w:rsid w:val="00090A98"/>
    <w:rsid w:val="00093456"/>
    <w:rsid w:val="000966C4"/>
    <w:rsid w:val="000A36C3"/>
    <w:rsid w:val="000A4D46"/>
    <w:rsid w:val="000B74F0"/>
    <w:rsid w:val="000C69A3"/>
    <w:rsid w:val="000E4801"/>
    <w:rsid w:val="000E52B3"/>
    <w:rsid w:val="000E7E34"/>
    <w:rsid w:val="000F04D4"/>
    <w:rsid w:val="000F1906"/>
    <w:rsid w:val="000F6842"/>
    <w:rsid w:val="00102AA5"/>
    <w:rsid w:val="00106B1B"/>
    <w:rsid w:val="00111553"/>
    <w:rsid w:val="001122CF"/>
    <w:rsid w:val="001162BB"/>
    <w:rsid w:val="001225D9"/>
    <w:rsid w:val="001436EF"/>
    <w:rsid w:val="001459C7"/>
    <w:rsid w:val="00151675"/>
    <w:rsid w:val="00154A03"/>
    <w:rsid w:val="00154E72"/>
    <w:rsid w:val="00156F1C"/>
    <w:rsid w:val="00157395"/>
    <w:rsid w:val="001817E5"/>
    <w:rsid w:val="00186C6E"/>
    <w:rsid w:val="00192894"/>
    <w:rsid w:val="00194768"/>
    <w:rsid w:val="001A51B7"/>
    <w:rsid w:val="001B0786"/>
    <w:rsid w:val="001B3773"/>
    <w:rsid w:val="001D1107"/>
    <w:rsid w:val="001D372B"/>
    <w:rsid w:val="001E2C06"/>
    <w:rsid w:val="001E2C84"/>
    <w:rsid w:val="001E393E"/>
    <w:rsid w:val="001E3AFF"/>
    <w:rsid w:val="001E4C4A"/>
    <w:rsid w:val="001F0642"/>
    <w:rsid w:val="001F0BDF"/>
    <w:rsid w:val="001F13F8"/>
    <w:rsid w:val="00200B15"/>
    <w:rsid w:val="002011A6"/>
    <w:rsid w:val="002078B6"/>
    <w:rsid w:val="002151C5"/>
    <w:rsid w:val="0022576B"/>
    <w:rsid w:val="00235D1B"/>
    <w:rsid w:val="002401D0"/>
    <w:rsid w:val="00246FE0"/>
    <w:rsid w:val="00252AEC"/>
    <w:rsid w:val="0026343A"/>
    <w:rsid w:val="00272F02"/>
    <w:rsid w:val="00282A85"/>
    <w:rsid w:val="002900D2"/>
    <w:rsid w:val="002944F7"/>
    <w:rsid w:val="002A2FF5"/>
    <w:rsid w:val="002B190B"/>
    <w:rsid w:val="002C2C85"/>
    <w:rsid w:val="002C60F5"/>
    <w:rsid w:val="002C6736"/>
    <w:rsid w:val="002C6AE5"/>
    <w:rsid w:val="002D4A3E"/>
    <w:rsid w:val="002D60C3"/>
    <w:rsid w:val="002E2CF1"/>
    <w:rsid w:val="002E5320"/>
    <w:rsid w:val="002E7588"/>
    <w:rsid w:val="002F223F"/>
    <w:rsid w:val="002F3319"/>
    <w:rsid w:val="0030383F"/>
    <w:rsid w:val="00321C0B"/>
    <w:rsid w:val="00330B96"/>
    <w:rsid w:val="003342B2"/>
    <w:rsid w:val="0033431E"/>
    <w:rsid w:val="00334777"/>
    <w:rsid w:val="0033672C"/>
    <w:rsid w:val="003419CF"/>
    <w:rsid w:val="0035174B"/>
    <w:rsid w:val="00353E06"/>
    <w:rsid w:val="003557F3"/>
    <w:rsid w:val="003560A2"/>
    <w:rsid w:val="00372DB9"/>
    <w:rsid w:val="00373375"/>
    <w:rsid w:val="0038147D"/>
    <w:rsid w:val="003866E1"/>
    <w:rsid w:val="00391E2B"/>
    <w:rsid w:val="003A2AE0"/>
    <w:rsid w:val="003B014B"/>
    <w:rsid w:val="003B34DD"/>
    <w:rsid w:val="003B4651"/>
    <w:rsid w:val="003D2F81"/>
    <w:rsid w:val="003E4ACA"/>
    <w:rsid w:val="003F36EF"/>
    <w:rsid w:val="003F75A1"/>
    <w:rsid w:val="003F7985"/>
    <w:rsid w:val="0040354C"/>
    <w:rsid w:val="00404366"/>
    <w:rsid w:val="00407238"/>
    <w:rsid w:val="004203FC"/>
    <w:rsid w:val="00430190"/>
    <w:rsid w:val="004329E6"/>
    <w:rsid w:val="00434343"/>
    <w:rsid w:val="00434347"/>
    <w:rsid w:val="0045389D"/>
    <w:rsid w:val="00455C91"/>
    <w:rsid w:val="0045630F"/>
    <w:rsid w:val="00457F9B"/>
    <w:rsid w:val="00462DB7"/>
    <w:rsid w:val="00483826"/>
    <w:rsid w:val="00487D32"/>
    <w:rsid w:val="00490D99"/>
    <w:rsid w:val="00494B86"/>
    <w:rsid w:val="00494E11"/>
    <w:rsid w:val="004A0445"/>
    <w:rsid w:val="004A0AB9"/>
    <w:rsid w:val="004B12C6"/>
    <w:rsid w:val="004B49D6"/>
    <w:rsid w:val="004B6452"/>
    <w:rsid w:val="004C1F64"/>
    <w:rsid w:val="004D1818"/>
    <w:rsid w:val="004D52E4"/>
    <w:rsid w:val="004D55E6"/>
    <w:rsid w:val="004E1933"/>
    <w:rsid w:val="004E2568"/>
    <w:rsid w:val="004E2CD3"/>
    <w:rsid w:val="004E45CE"/>
    <w:rsid w:val="004F40F4"/>
    <w:rsid w:val="004F5798"/>
    <w:rsid w:val="004F662C"/>
    <w:rsid w:val="004F7D10"/>
    <w:rsid w:val="00500CA1"/>
    <w:rsid w:val="00505D22"/>
    <w:rsid w:val="00514C39"/>
    <w:rsid w:val="0052071E"/>
    <w:rsid w:val="005210D0"/>
    <w:rsid w:val="00521D18"/>
    <w:rsid w:val="00526BB0"/>
    <w:rsid w:val="005276DE"/>
    <w:rsid w:val="00527851"/>
    <w:rsid w:val="00532DD3"/>
    <w:rsid w:val="0054360B"/>
    <w:rsid w:val="005453C6"/>
    <w:rsid w:val="00564312"/>
    <w:rsid w:val="005663D3"/>
    <w:rsid w:val="00570216"/>
    <w:rsid w:val="00573E2B"/>
    <w:rsid w:val="005756BF"/>
    <w:rsid w:val="00586618"/>
    <w:rsid w:val="00592C08"/>
    <w:rsid w:val="005A1DF3"/>
    <w:rsid w:val="005A77F6"/>
    <w:rsid w:val="005B4943"/>
    <w:rsid w:val="005B58DE"/>
    <w:rsid w:val="005B61C4"/>
    <w:rsid w:val="005E448D"/>
    <w:rsid w:val="005E52F9"/>
    <w:rsid w:val="005E6B67"/>
    <w:rsid w:val="005E714A"/>
    <w:rsid w:val="005F4829"/>
    <w:rsid w:val="005F54AD"/>
    <w:rsid w:val="00604FC3"/>
    <w:rsid w:val="00610C24"/>
    <w:rsid w:val="0061710E"/>
    <w:rsid w:val="0063629E"/>
    <w:rsid w:val="0063699A"/>
    <w:rsid w:val="006377FF"/>
    <w:rsid w:val="0065349D"/>
    <w:rsid w:val="006601B0"/>
    <w:rsid w:val="006608FA"/>
    <w:rsid w:val="0066395B"/>
    <w:rsid w:val="00666CCF"/>
    <w:rsid w:val="00670666"/>
    <w:rsid w:val="00676414"/>
    <w:rsid w:val="006836C3"/>
    <w:rsid w:val="00692D82"/>
    <w:rsid w:val="006A362A"/>
    <w:rsid w:val="006A3B39"/>
    <w:rsid w:val="006A78F0"/>
    <w:rsid w:val="006B16AB"/>
    <w:rsid w:val="006B2A2F"/>
    <w:rsid w:val="006B41AF"/>
    <w:rsid w:val="006B65CB"/>
    <w:rsid w:val="006C1D1D"/>
    <w:rsid w:val="006E0158"/>
    <w:rsid w:val="006E642D"/>
    <w:rsid w:val="006E7561"/>
    <w:rsid w:val="00706828"/>
    <w:rsid w:val="00714776"/>
    <w:rsid w:val="00720152"/>
    <w:rsid w:val="0072219B"/>
    <w:rsid w:val="00725E86"/>
    <w:rsid w:val="00726576"/>
    <w:rsid w:val="0073097C"/>
    <w:rsid w:val="0073232B"/>
    <w:rsid w:val="00733213"/>
    <w:rsid w:val="007563D5"/>
    <w:rsid w:val="00762CC7"/>
    <w:rsid w:val="0077403D"/>
    <w:rsid w:val="00775597"/>
    <w:rsid w:val="00777B26"/>
    <w:rsid w:val="00791050"/>
    <w:rsid w:val="00795C44"/>
    <w:rsid w:val="007966F0"/>
    <w:rsid w:val="007A1E87"/>
    <w:rsid w:val="007A71A7"/>
    <w:rsid w:val="007B56AE"/>
    <w:rsid w:val="007C02D6"/>
    <w:rsid w:val="007C084E"/>
    <w:rsid w:val="007C5EFA"/>
    <w:rsid w:val="007C68EF"/>
    <w:rsid w:val="007D00E4"/>
    <w:rsid w:val="007D346B"/>
    <w:rsid w:val="007D7660"/>
    <w:rsid w:val="007E0937"/>
    <w:rsid w:val="007E0BD9"/>
    <w:rsid w:val="007E1049"/>
    <w:rsid w:val="007E476C"/>
    <w:rsid w:val="007E4ABC"/>
    <w:rsid w:val="007E596A"/>
    <w:rsid w:val="00800F61"/>
    <w:rsid w:val="00807B1C"/>
    <w:rsid w:val="008162B2"/>
    <w:rsid w:val="00826B1D"/>
    <w:rsid w:val="008279F5"/>
    <w:rsid w:val="00832708"/>
    <w:rsid w:val="00834517"/>
    <w:rsid w:val="00847972"/>
    <w:rsid w:val="00847A90"/>
    <w:rsid w:val="008525BA"/>
    <w:rsid w:val="0086708B"/>
    <w:rsid w:val="00871310"/>
    <w:rsid w:val="008717C2"/>
    <w:rsid w:val="00875A7A"/>
    <w:rsid w:val="008820F5"/>
    <w:rsid w:val="008831FA"/>
    <w:rsid w:val="00883C3B"/>
    <w:rsid w:val="0089786A"/>
    <w:rsid w:val="008A6C12"/>
    <w:rsid w:val="008A7459"/>
    <w:rsid w:val="008A7ACB"/>
    <w:rsid w:val="008E6D30"/>
    <w:rsid w:val="00900FDC"/>
    <w:rsid w:val="009037B7"/>
    <w:rsid w:val="009133F7"/>
    <w:rsid w:val="0091662F"/>
    <w:rsid w:val="00922F45"/>
    <w:rsid w:val="009329FE"/>
    <w:rsid w:val="009371EE"/>
    <w:rsid w:val="00941FC0"/>
    <w:rsid w:val="009454BD"/>
    <w:rsid w:val="00945E50"/>
    <w:rsid w:val="0095355D"/>
    <w:rsid w:val="00972D0A"/>
    <w:rsid w:val="00976417"/>
    <w:rsid w:val="00980FBA"/>
    <w:rsid w:val="0098238D"/>
    <w:rsid w:val="009827EB"/>
    <w:rsid w:val="00983650"/>
    <w:rsid w:val="00993B90"/>
    <w:rsid w:val="00997539"/>
    <w:rsid w:val="009A2630"/>
    <w:rsid w:val="009A31D0"/>
    <w:rsid w:val="009B1935"/>
    <w:rsid w:val="009B3904"/>
    <w:rsid w:val="009B5543"/>
    <w:rsid w:val="009B6893"/>
    <w:rsid w:val="009B6EEF"/>
    <w:rsid w:val="009C0A60"/>
    <w:rsid w:val="009C0B3F"/>
    <w:rsid w:val="009D094F"/>
    <w:rsid w:val="009D304D"/>
    <w:rsid w:val="009D71DF"/>
    <w:rsid w:val="009E17F8"/>
    <w:rsid w:val="009E6DC9"/>
    <w:rsid w:val="009F65FF"/>
    <w:rsid w:val="00A01BED"/>
    <w:rsid w:val="00A12184"/>
    <w:rsid w:val="00A14EEE"/>
    <w:rsid w:val="00A157A3"/>
    <w:rsid w:val="00A207EF"/>
    <w:rsid w:val="00A2709F"/>
    <w:rsid w:val="00A30666"/>
    <w:rsid w:val="00A52192"/>
    <w:rsid w:val="00A573BD"/>
    <w:rsid w:val="00A60D9A"/>
    <w:rsid w:val="00A60F73"/>
    <w:rsid w:val="00A70191"/>
    <w:rsid w:val="00A71781"/>
    <w:rsid w:val="00A72A61"/>
    <w:rsid w:val="00A75234"/>
    <w:rsid w:val="00A77A11"/>
    <w:rsid w:val="00A829B6"/>
    <w:rsid w:val="00A85B97"/>
    <w:rsid w:val="00A94170"/>
    <w:rsid w:val="00A97EAA"/>
    <w:rsid w:val="00AA2C0B"/>
    <w:rsid w:val="00AA3E43"/>
    <w:rsid w:val="00AA70ED"/>
    <w:rsid w:val="00AB5320"/>
    <w:rsid w:val="00AB535F"/>
    <w:rsid w:val="00AC43CB"/>
    <w:rsid w:val="00AC4CDF"/>
    <w:rsid w:val="00AD2132"/>
    <w:rsid w:val="00AD4A4E"/>
    <w:rsid w:val="00AD63D9"/>
    <w:rsid w:val="00AE6B5F"/>
    <w:rsid w:val="00AE6E24"/>
    <w:rsid w:val="00AE7615"/>
    <w:rsid w:val="00AF3E41"/>
    <w:rsid w:val="00B02633"/>
    <w:rsid w:val="00B07AF5"/>
    <w:rsid w:val="00B20521"/>
    <w:rsid w:val="00B24F3A"/>
    <w:rsid w:val="00B265A8"/>
    <w:rsid w:val="00B318F4"/>
    <w:rsid w:val="00B360CD"/>
    <w:rsid w:val="00B4380F"/>
    <w:rsid w:val="00B4622E"/>
    <w:rsid w:val="00B46F05"/>
    <w:rsid w:val="00B50844"/>
    <w:rsid w:val="00B54A57"/>
    <w:rsid w:val="00B62684"/>
    <w:rsid w:val="00B71167"/>
    <w:rsid w:val="00B73ACF"/>
    <w:rsid w:val="00B77381"/>
    <w:rsid w:val="00B80E1F"/>
    <w:rsid w:val="00B901F7"/>
    <w:rsid w:val="00B95BE5"/>
    <w:rsid w:val="00BA6130"/>
    <w:rsid w:val="00BC1305"/>
    <w:rsid w:val="00BC1A22"/>
    <w:rsid w:val="00BD7C04"/>
    <w:rsid w:val="00BE30F9"/>
    <w:rsid w:val="00BE32F5"/>
    <w:rsid w:val="00BF2A1B"/>
    <w:rsid w:val="00C02466"/>
    <w:rsid w:val="00C125FA"/>
    <w:rsid w:val="00C1375F"/>
    <w:rsid w:val="00C26B51"/>
    <w:rsid w:val="00C26C4B"/>
    <w:rsid w:val="00C2786C"/>
    <w:rsid w:val="00C4667B"/>
    <w:rsid w:val="00C635CF"/>
    <w:rsid w:val="00C7363F"/>
    <w:rsid w:val="00C80ECC"/>
    <w:rsid w:val="00C815E1"/>
    <w:rsid w:val="00C829A0"/>
    <w:rsid w:val="00C82EBA"/>
    <w:rsid w:val="00C92580"/>
    <w:rsid w:val="00CA338E"/>
    <w:rsid w:val="00CD08D4"/>
    <w:rsid w:val="00CD107E"/>
    <w:rsid w:val="00CD4506"/>
    <w:rsid w:val="00CD5460"/>
    <w:rsid w:val="00CD702E"/>
    <w:rsid w:val="00CD731A"/>
    <w:rsid w:val="00CD7B0D"/>
    <w:rsid w:val="00CE2B4F"/>
    <w:rsid w:val="00CE3E76"/>
    <w:rsid w:val="00CF1F44"/>
    <w:rsid w:val="00CF2613"/>
    <w:rsid w:val="00D1554D"/>
    <w:rsid w:val="00D17814"/>
    <w:rsid w:val="00D20F1F"/>
    <w:rsid w:val="00D436A4"/>
    <w:rsid w:val="00D46819"/>
    <w:rsid w:val="00D514BF"/>
    <w:rsid w:val="00D53248"/>
    <w:rsid w:val="00D54CF4"/>
    <w:rsid w:val="00D67C52"/>
    <w:rsid w:val="00D7551C"/>
    <w:rsid w:val="00D81BE9"/>
    <w:rsid w:val="00DA151D"/>
    <w:rsid w:val="00DA70D6"/>
    <w:rsid w:val="00DB1A73"/>
    <w:rsid w:val="00DB673B"/>
    <w:rsid w:val="00DD0025"/>
    <w:rsid w:val="00DF0199"/>
    <w:rsid w:val="00DF50E1"/>
    <w:rsid w:val="00DF5314"/>
    <w:rsid w:val="00E01900"/>
    <w:rsid w:val="00E03D3E"/>
    <w:rsid w:val="00E04D01"/>
    <w:rsid w:val="00E07CC9"/>
    <w:rsid w:val="00E10277"/>
    <w:rsid w:val="00E10DD5"/>
    <w:rsid w:val="00E11E82"/>
    <w:rsid w:val="00E1526C"/>
    <w:rsid w:val="00E257CA"/>
    <w:rsid w:val="00E25D4D"/>
    <w:rsid w:val="00E45835"/>
    <w:rsid w:val="00E46371"/>
    <w:rsid w:val="00E47040"/>
    <w:rsid w:val="00E510DA"/>
    <w:rsid w:val="00E52B6C"/>
    <w:rsid w:val="00E6137E"/>
    <w:rsid w:val="00E64B7D"/>
    <w:rsid w:val="00E66592"/>
    <w:rsid w:val="00E759B8"/>
    <w:rsid w:val="00E775F4"/>
    <w:rsid w:val="00E77C0A"/>
    <w:rsid w:val="00E81AE6"/>
    <w:rsid w:val="00E83BD6"/>
    <w:rsid w:val="00E86EB2"/>
    <w:rsid w:val="00E9401D"/>
    <w:rsid w:val="00E9741B"/>
    <w:rsid w:val="00EA2505"/>
    <w:rsid w:val="00EB23F4"/>
    <w:rsid w:val="00EB756A"/>
    <w:rsid w:val="00ED16E6"/>
    <w:rsid w:val="00EF523C"/>
    <w:rsid w:val="00EF741B"/>
    <w:rsid w:val="00F04688"/>
    <w:rsid w:val="00F05024"/>
    <w:rsid w:val="00F114E8"/>
    <w:rsid w:val="00F15CB5"/>
    <w:rsid w:val="00F1648F"/>
    <w:rsid w:val="00F20330"/>
    <w:rsid w:val="00F224BF"/>
    <w:rsid w:val="00F260F5"/>
    <w:rsid w:val="00F313D7"/>
    <w:rsid w:val="00F31AD3"/>
    <w:rsid w:val="00F3250A"/>
    <w:rsid w:val="00F428B4"/>
    <w:rsid w:val="00F45DF0"/>
    <w:rsid w:val="00F5023B"/>
    <w:rsid w:val="00F72050"/>
    <w:rsid w:val="00F72E9F"/>
    <w:rsid w:val="00F73C5C"/>
    <w:rsid w:val="00F76067"/>
    <w:rsid w:val="00F766CE"/>
    <w:rsid w:val="00F77E58"/>
    <w:rsid w:val="00F82C94"/>
    <w:rsid w:val="00F82E9B"/>
    <w:rsid w:val="00F86AF5"/>
    <w:rsid w:val="00F87EBA"/>
    <w:rsid w:val="00F914A9"/>
    <w:rsid w:val="00F94067"/>
    <w:rsid w:val="00F965FE"/>
    <w:rsid w:val="00FA083B"/>
    <w:rsid w:val="00FA1322"/>
    <w:rsid w:val="00FA7038"/>
    <w:rsid w:val="00FB0F06"/>
    <w:rsid w:val="00FB1A52"/>
    <w:rsid w:val="00FB7386"/>
    <w:rsid w:val="00FE17BA"/>
    <w:rsid w:val="00FF5F7C"/>
    <w:rsid w:val="00FF66F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A2CA8"/>
  <w15:chartTrackingRefBased/>
  <w15:docId w15:val="{22557FF6-523C-4344-B917-FD8A46C19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A52"/>
  </w:style>
  <w:style w:type="paragraph" w:styleId="Titre2">
    <w:name w:val="heading 2"/>
    <w:basedOn w:val="Normal"/>
    <w:next w:val="Normal"/>
    <w:link w:val="Titre2Car"/>
    <w:uiPriority w:val="9"/>
    <w:unhideWhenUsed/>
    <w:qFormat/>
    <w:rsid w:val="00DD00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DD0025"/>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DD00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B1A52"/>
    <w:pPr>
      <w:ind w:left="720"/>
      <w:contextualSpacing/>
    </w:pPr>
  </w:style>
  <w:style w:type="paragraph" w:customStyle="1" w:styleId="Default">
    <w:name w:val="Default"/>
    <w:rsid w:val="00993B90"/>
    <w:pPr>
      <w:autoSpaceDE w:val="0"/>
      <w:autoSpaceDN w:val="0"/>
      <w:adjustRightInd w:val="0"/>
      <w:spacing w:after="0" w:line="240" w:lineRule="auto"/>
    </w:pPr>
    <w:rPr>
      <w:rFonts w:ascii="Calibri" w:hAnsi="Calibri" w:cs="Calibri"/>
      <w:color w:val="000000"/>
      <w:sz w:val="24"/>
      <w:szCs w:val="24"/>
    </w:rPr>
  </w:style>
  <w:style w:type="character" w:customStyle="1" w:styleId="hgkelc">
    <w:name w:val="hgkelc"/>
    <w:basedOn w:val="Policepardfaut"/>
    <w:rsid w:val="005A77F6"/>
  </w:style>
  <w:style w:type="paragraph" w:styleId="PrformatHTML">
    <w:name w:val="HTML Preformatted"/>
    <w:basedOn w:val="Normal"/>
    <w:link w:val="PrformatHTMLCar"/>
    <w:uiPriority w:val="99"/>
    <w:unhideWhenUsed/>
    <w:rsid w:val="00A77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A77A11"/>
    <w:rPr>
      <w:rFonts w:ascii="Courier New" w:eastAsia="Times New Roman" w:hAnsi="Courier New" w:cs="Courier New"/>
      <w:sz w:val="20"/>
      <w:szCs w:val="20"/>
      <w:lang w:eastAsia="fr-FR"/>
    </w:rPr>
  </w:style>
  <w:style w:type="character" w:customStyle="1" w:styleId="y2iqfc">
    <w:name w:val="y2iqfc"/>
    <w:basedOn w:val="Policepardfaut"/>
    <w:rsid w:val="00A77A11"/>
  </w:style>
  <w:style w:type="character" w:customStyle="1" w:styleId="lienglossaire">
    <w:name w:val="lienglossaire"/>
    <w:basedOn w:val="Policepardfaut"/>
    <w:rsid w:val="00983650"/>
  </w:style>
  <w:style w:type="character" w:styleId="Lienhypertexte">
    <w:name w:val="Hyperlink"/>
    <w:basedOn w:val="Policepardfaut"/>
    <w:uiPriority w:val="99"/>
    <w:semiHidden/>
    <w:unhideWhenUsed/>
    <w:rsid w:val="00983650"/>
    <w:rPr>
      <w:color w:val="0000FF"/>
      <w:u w:val="single"/>
    </w:rPr>
  </w:style>
  <w:style w:type="paragraph" w:styleId="Sansinterligne">
    <w:name w:val="No Spacing"/>
    <w:uiPriority w:val="1"/>
    <w:qFormat/>
    <w:rsid w:val="00373375"/>
    <w:pPr>
      <w:spacing w:after="0" w:line="240" w:lineRule="auto"/>
    </w:pPr>
  </w:style>
  <w:style w:type="character" w:customStyle="1" w:styleId="Titre2Car">
    <w:name w:val="Titre 2 Car"/>
    <w:basedOn w:val="Policepardfaut"/>
    <w:link w:val="Titre2"/>
    <w:uiPriority w:val="9"/>
    <w:rsid w:val="00DD002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D0025"/>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semiHidden/>
    <w:rsid w:val="00DD0025"/>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DD0025"/>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12998">
      <w:bodyDiv w:val="1"/>
      <w:marLeft w:val="0"/>
      <w:marRight w:val="0"/>
      <w:marTop w:val="0"/>
      <w:marBottom w:val="0"/>
      <w:divBdr>
        <w:top w:val="none" w:sz="0" w:space="0" w:color="auto"/>
        <w:left w:val="none" w:sz="0" w:space="0" w:color="auto"/>
        <w:bottom w:val="none" w:sz="0" w:space="0" w:color="auto"/>
        <w:right w:val="none" w:sz="0" w:space="0" w:color="auto"/>
      </w:divBdr>
    </w:div>
    <w:div w:id="190649426">
      <w:bodyDiv w:val="1"/>
      <w:marLeft w:val="0"/>
      <w:marRight w:val="0"/>
      <w:marTop w:val="0"/>
      <w:marBottom w:val="0"/>
      <w:divBdr>
        <w:top w:val="none" w:sz="0" w:space="0" w:color="auto"/>
        <w:left w:val="none" w:sz="0" w:space="0" w:color="auto"/>
        <w:bottom w:val="none" w:sz="0" w:space="0" w:color="auto"/>
        <w:right w:val="none" w:sz="0" w:space="0" w:color="auto"/>
      </w:divBdr>
    </w:div>
    <w:div w:id="439374463">
      <w:bodyDiv w:val="1"/>
      <w:marLeft w:val="0"/>
      <w:marRight w:val="0"/>
      <w:marTop w:val="0"/>
      <w:marBottom w:val="0"/>
      <w:divBdr>
        <w:top w:val="none" w:sz="0" w:space="0" w:color="auto"/>
        <w:left w:val="none" w:sz="0" w:space="0" w:color="auto"/>
        <w:bottom w:val="none" w:sz="0" w:space="0" w:color="auto"/>
        <w:right w:val="none" w:sz="0" w:space="0" w:color="auto"/>
      </w:divBdr>
    </w:div>
    <w:div w:id="704793173">
      <w:bodyDiv w:val="1"/>
      <w:marLeft w:val="0"/>
      <w:marRight w:val="0"/>
      <w:marTop w:val="0"/>
      <w:marBottom w:val="0"/>
      <w:divBdr>
        <w:top w:val="none" w:sz="0" w:space="0" w:color="auto"/>
        <w:left w:val="none" w:sz="0" w:space="0" w:color="auto"/>
        <w:bottom w:val="none" w:sz="0" w:space="0" w:color="auto"/>
        <w:right w:val="none" w:sz="0" w:space="0" w:color="auto"/>
      </w:divBdr>
    </w:div>
    <w:div w:id="786044585">
      <w:bodyDiv w:val="1"/>
      <w:marLeft w:val="0"/>
      <w:marRight w:val="0"/>
      <w:marTop w:val="0"/>
      <w:marBottom w:val="0"/>
      <w:divBdr>
        <w:top w:val="none" w:sz="0" w:space="0" w:color="auto"/>
        <w:left w:val="none" w:sz="0" w:space="0" w:color="auto"/>
        <w:bottom w:val="none" w:sz="0" w:space="0" w:color="auto"/>
        <w:right w:val="none" w:sz="0" w:space="0" w:color="auto"/>
      </w:divBdr>
    </w:div>
    <w:div w:id="929460545">
      <w:bodyDiv w:val="1"/>
      <w:marLeft w:val="0"/>
      <w:marRight w:val="0"/>
      <w:marTop w:val="0"/>
      <w:marBottom w:val="0"/>
      <w:divBdr>
        <w:top w:val="none" w:sz="0" w:space="0" w:color="auto"/>
        <w:left w:val="none" w:sz="0" w:space="0" w:color="auto"/>
        <w:bottom w:val="none" w:sz="0" w:space="0" w:color="auto"/>
        <w:right w:val="none" w:sz="0" w:space="0" w:color="auto"/>
      </w:divBdr>
    </w:div>
    <w:div w:id="1523591547">
      <w:bodyDiv w:val="1"/>
      <w:marLeft w:val="0"/>
      <w:marRight w:val="0"/>
      <w:marTop w:val="0"/>
      <w:marBottom w:val="0"/>
      <w:divBdr>
        <w:top w:val="none" w:sz="0" w:space="0" w:color="auto"/>
        <w:left w:val="none" w:sz="0" w:space="0" w:color="auto"/>
        <w:bottom w:val="none" w:sz="0" w:space="0" w:color="auto"/>
        <w:right w:val="none" w:sz="0" w:space="0" w:color="auto"/>
      </w:divBdr>
      <w:divsChild>
        <w:div w:id="1708215884">
          <w:marLeft w:val="0"/>
          <w:marRight w:val="0"/>
          <w:marTop w:val="0"/>
          <w:marBottom w:val="0"/>
          <w:divBdr>
            <w:top w:val="none" w:sz="0" w:space="0" w:color="auto"/>
            <w:left w:val="none" w:sz="0" w:space="0" w:color="auto"/>
            <w:bottom w:val="none" w:sz="0" w:space="0" w:color="auto"/>
            <w:right w:val="none" w:sz="0" w:space="0" w:color="auto"/>
          </w:divBdr>
          <w:divsChild>
            <w:div w:id="1354378216">
              <w:marLeft w:val="0"/>
              <w:marRight w:val="0"/>
              <w:marTop w:val="0"/>
              <w:marBottom w:val="0"/>
              <w:divBdr>
                <w:top w:val="none" w:sz="0" w:space="0" w:color="auto"/>
                <w:left w:val="none" w:sz="0" w:space="0" w:color="auto"/>
                <w:bottom w:val="none" w:sz="0" w:space="0" w:color="auto"/>
                <w:right w:val="none" w:sz="0" w:space="0" w:color="auto"/>
              </w:divBdr>
              <w:divsChild>
                <w:div w:id="1174688929">
                  <w:marLeft w:val="0"/>
                  <w:marRight w:val="0"/>
                  <w:marTop w:val="0"/>
                  <w:marBottom w:val="0"/>
                  <w:divBdr>
                    <w:top w:val="none" w:sz="0" w:space="0" w:color="auto"/>
                    <w:left w:val="none" w:sz="0" w:space="0" w:color="auto"/>
                    <w:bottom w:val="none" w:sz="0" w:space="0" w:color="auto"/>
                    <w:right w:val="none" w:sz="0" w:space="0" w:color="auto"/>
                  </w:divBdr>
                  <w:divsChild>
                    <w:div w:id="8361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741271">
      <w:bodyDiv w:val="1"/>
      <w:marLeft w:val="0"/>
      <w:marRight w:val="0"/>
      <w:marTop w:val="0"/>
      <w:marBottom w:val="0"/>
      <w:divBdr>
        <w:top w:val="none" w:sz="0" w:space="0" w:color="auto"/>
        <w:left w:val="none" w:sz="0" w:space="0" w:color="auto"/>
        <w:bottom w:val="none" w:sz="0" w:space="0" w:color="auto"/>
        <w:right w:val="none" w:sz="0" w:space="0" w:color="auto"/>
      </w:divBdr>
    </w:div>
    <w:div w:id="212291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FB86C-8910-412E-B52F-85BD564AB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6581</TotalTime>
  <Pages>1</Pages>
  <Words>2198</Words>
  <Characters>12093</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Touaiti ( ISITC )</dc:creator>
  <cp:keywords/>
  <dc:description/>
  <cp:lastModifiedBy>Khaled Touaiti ( ISITC )</cp:lastModifiedBy>
  <cp:revision>410</cp:revision>
  <dcterms:created xsi:type="dcterms:W3CDTF">2021-07-22T18:43:00Z</dcterms:created>
  <dcterms:modified xsi:type="dcterms:W3CDTF">2021-08-22T08:56:00Z</dcterms:modified>
</cp:coreProperties>
</file>