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25"/>
        <w:jc w:val="center"/>
        <w:outlineLvl w:val="2"/>
        <w:rPr/>
      </w:pPr>
      <w:r>
        <w:rPr>
          <w:rFonts w:eastAsia="Times New Roman" w:cs="Times New Roman" w:ascii="Times New Roman" w:hAnsi="Times New Roman" w:asciiTheme="majorBidi" w:cstheme="majorBidi" w:hAnsiTheme="majorBidi"/>
          <w:sz w:val="36"/>
          <w:szCs w:val="36"/>
          <w:lang w:eastAsia="en-GB"/>
        </w:rPr>
        <w:t xml:space="preserve">Formation Technique </w:t>
      </w:r>
      <w:r>
        <w:rPr>
          <w:rFonts w:eastAsia="Times New Roman" w:cs="Times New Roman" w:ascii="Times New Roman" w:hAnsi="Times New Roman" w:asciiTheme="majorBidi" w:cstheme="majorBidi" w:hAnsiTheme="majorBidi"/>
          <w:sz w:val="36"/>
          <w:szCs w:val="36"/>
          <w:lang w:eastAsia="en-GB"/>
        </w:rPr>
        <w:t>A</w:t>
      </w:r>
      <w:r>
        <w:rPr>
          <w:rFonts w:eastAsia="Times New Roman" w:cs="Times New Roman" w:ascii="Times New Roman" w:hAnsi="Times New Roman" w:asciiTheme="majorBidi" w:cstheme="majorBidi" w:hAnsiTheme="majorBidi"/>
          <w:sz w:val="36"/>
          <w:szCs w:val="36"/>
          <w:lang w:eastAsia="en-GB"/>
        </w:rPr>
        <w:t>vancée Odoo V11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Cette formation est dédiée aux étudiants, partenaires, intégrateurs et développeurs qui souhaitent approfondir leurs connaissances du processus de développement des modules Odoo Version 11.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cstheme="majorBidi" w:ascii="Times New Roman" w:hAnsi="Times New Roman"/>
          <w:sz w:val="24"/>
          <w:szCs w:val="24"/>
          <w:lang w:eastAsia="en-GB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fr-FR"/>
        </w:rPr>
        <w:t>Prérequis :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="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 xml:space="preserve">Les participants doivent avoir des connaissances minimales en programmation. 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Une connaissance basique du langage de programmation Python est conseillée.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Il est préférable que les participants aient déjà une connaissance fonctionnelle d’un ERP.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cstheme="majorBidi" w:ascii="Times New Roman" w:hAnsi="Times New Roman"/>
          <w:sz w:val="24"/>
          <w:szCs w:val="24"/>
          <w:lang w:eastAsia="en-GB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A l’issue de cette formation, vous servez en mesure de 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Comprendre l’historique et l’architecture technique d’Odoo et les concepts de développement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720" w:right="240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Modifier les modules officiels d’Odoo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720" w:right="240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Créer des nouveaux champs, des nouvelles vues et menus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Développer de nouveaux modules spécifiques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Créer les sites web (Template) Odoo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cstheme="majorBidi" w:ascii="Times New Roman" w:hAnsi="Times New Roman"/>
          <w:sz w:val="24"/>
          <w:szCs w:val="24"/>
          <w:lang w:eastAsia="en-GB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En savoir plus sur le programme de la formation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Historique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Architecture Odoo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PostgreSQL /Pgadmin3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Installation de l’environnement de développement Odoo (Eclipse + Pydev/ Pycharm CE)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Introduction au Python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Création des objets et des vues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Création d’un module de A à Z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Les Champs simples/ relationnels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Héritage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Méthodes de l’ORM – Champs fonctionnels - Api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Vues avancées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left" w:pos="851" w:leader="none"/>
        </w:tabs>
        <w:spacing w:lineRule="auto" w:line="240" w:before="0" w:afterAutospacing="1"/>
        <w:ind w:left="426" w:hanging="426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Import de données en XML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Workflow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Wizard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Reporting / Tableau de bord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Rapport Qweb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Sécurité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Internationalisation / Traduction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Développement de site web / Controllers</w:t>
      </w:r>
    </w:p>
    <w:p>
      <w:pPr>
        <w:pStyle w:val="Normal"/>
        <w:numPr>
          <w:ilvl w:val="0"/>
          <w:numId w:val="4"/>
        </w:numPr>
        <w:shd w:val="clear" w:color="auto" w:fill="FFFFFF"/>
        <w:tabs>
          <w:tab w:val="clear" w:pos="708"/>
        </w:tabs>
        <w:spacing w:lineRule="auto" w:line="240" w:before="0" w:afterAutospacing="1"/>
        <w:ind w:left="426" w:hanging="426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Développement des modèles, Snippets, bootstrap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0"/>
        <w:ind w:left="375" w:hanging="360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lang w:eastAsia="en-GB"/>
        </w:rPr>
        <w:t>Questions / réponses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rPr>
          <w:rFonts w:ascii="Arial" w:hAnsi="Arial" w:eastAsia="Times New Roman" w:cs="Arial"/>
          <w:color w:val="666C75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666C75"/>
          <w:sz w:val="24"/>
          <w:szCs w:val="24"/>
          <w:lang w:eastAsia="fr-FR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/>
      </w:pPr>
      <w:r>
        <w:rPr>
          <w:rFonts w:cs="Times New Roman" w:cstheme="majorBidi"/>
          <w:lang w:eastAsia="en-GB"/>
        </w:rPr>
        <w:t>Pour toute information complémentaire concernant le contenu de formation, contacter moi: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color w:val="666C75"/>
        </w:rPr>
      </w:pPr>
      <w:r>
        <w:rPr>
          <w:rFonts w:cs="Arial" w:ascii="Arial" w:hAnsi="Arial"/>
          <w:color w:val="666C75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/>
      </w:pPr>
      <w:r>
        <w:rPr>
          <w:rFonts w:cs="Times New Roman" w:cstheme="majorBidi"/>
          <w:lang w:eastAsia="en-GB"/>
        </w:rPr>
        <w:t xml:space="preserve">Email : </w:t>
      </w:r>
      <w:hyperlink r:id="rId2">
        <w:r>
          <w:rPr>
            <w:rStyle w:val="InternetLink"/>
            <w:rFonts w:cs="Times New Roman" w:cstheme="majorBidi"/>
            <w:lang w:eastAsia="en-GB"/>
          </w:rPr>
          <w:t>aitmlouk@gmail.com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/>
      </w:pPr>
      <w:r>
        <w:rPr>
          <w:rFonts w:cs="Times New Roman" w:cstheme="majorBidi"/>
          <w:lang w:eastAsia="en-GB"/>
        </w:rPr>
        <w:t xml:space="preserve">Site : </w:t>
      </w:r>
      <w:hyperlink r:id="rId3">
        <w:r>
          <w:rPr>
            <w:rStyle w:val="InternetLink"/>
            <w:rFonts w:cs="Times New Roman" w:cstheme="majorBidi"/>
            <w:lang w:eastAsia="en-GB"/>
          </w:rPr>
          <w:t>https://learn.sdatacave.com/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/>
      </w:pPr>
      <w:r>
        <w:rPr>
          <w:rFonts w:cs="Times New Roman" w:cstheme="majorBidi"/>
          <w:lang w:eastAsia="en-GB"/>
        </w:rPr>
        <w:t xml:space="preserve">         </w:t>
      </w:r>
      <w:hyperlink r:id="rId4">
        <w:r>
          <w:rPr>
            <w:rStyle w:val="InternetLink"/>
            <w:rFonts w:cs="Times New Roman" w:cstheme="majorBidi"/>
            <w:lang w:eastAsia="en-GB"/>
          </w:rPr>
          <w:t>https://www.sdatacave.com/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Times New Roman" w:hAnsi="Times New Roman" w:cs="Times New Roman" w:asciiTheme="majorBidi" w:cstheme="majorBidi" w:hAnsiTheme="majorBidi"/>
          <w:lang w:eastAsia="en-GB"/>
        </w:rPr>
      </w:pPr>
      <w:r>
        <w:rPr>
          <w:rFonts w:cs="Times New Roman" w:cstheme="majorBidi"/>
          <w:lang w:eastAsia="en-GB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Segoe UI" w:hAnsi="Segoe UI" w:eastAsia="Times New Roman" w:cs="Segoe UI"/>
          <w:color w:val="666C75"/>
          <w:sz w:val="21"/>
          <w:szCs w:val="21"/>
          <w:lang w:eastAsia="fr-FR"/>
        </w:rPr>
      </w:pPr>
      <w:r>
        <w:rPr>
          <w:rFonts w:eastAsia="Times New Roman" w:cs="Segoe UI" w:ascii="Segoe UI" w:hAnsi="Segoe UI"/>
          <w:color w:val="666C75"/>
          <w:sz w:val="21"/>
          <w:szCs w:val="21"/>
          <w:lang w:eastAsia="fr-FR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  <w:lang w:eastAsia="en-GB"/>
        </w:rPr>
        <w:t>Auteur :</w:t>
      </w:r>
    </w:p>
    <w:p>
      <w:pPr>
        <w:pStyle w:val="Normal"/>
        <w:rPr>
          <w:rFonts w:ascii="Times New Roman" w:hAnsi="Times New Roman" w:eastAsia="Times New Roman" w:cs="Times New Roman" w:asciiTheme="majorBidi" w:cstheme="majorBidi" w:hAnsiTheme="majorBidi"/>
          <w:b/>
          <w:b/>
          <w:bCs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 w:asciiTheme="majorBidi" w:cstheme="majorBidi" w:hAnsiTheme="majorBidi"/>
          <w:b/>
          <w:bCs/>
          <w:sz w:val="24"/>
          <w:szCs w:val="24"/>
          <w:lang w:eastAsia="en-GB"/>
        </w:rPr>
        <w:t>Ait-Mlouk Addi</w:t>
      </w:r>
    </w:p>
    <w:p>
      <w:pPr>
        <w:pStyle w:val="NormalWeb"/>
        <w:rPr/>
      </w:pPr>
      <w:r>
        <w:rPr/>
        <w:t xml:space="preserve">Consultant Formateur CRM &amp; ERP, Analyste de données &amp; Big Data, et intégrateur des solutions open source (Odoo, Moodle, OpenEdx, Spark etc). Curieux, dynamique et passionné par des nouvelles technologies. </w:t>
      </w:r>
    </w:p>
    <w:p>
      <w:pPr>
        <w:pStyle w:val="NormalWeb"/>
        <w:rPr/>
      </w:pPr>
      <w:r>
        <w:rPr/>
        <w:t>Plusieurs implémentations de Odoo dans des PME au Maroc, France et Afrique du sud pour différentes industries. Développement de plusieurs modules verticaux Odoo, etc.</w:t>
      </w:r>
    </w:p>
    <w:p>
      <w:pPr>
        <w:pStyle w:val="NormalWeb"/>
        <w:rPr/>
      </w:pPr>
      <w:r>
        <w:rPr/>
        <w:t>Passionné de Data Science et Big Data avec plus de 16 conférences nationales et internationales, etc.</w:t>
      </w:r>
    </w:p>
    <w:p>
      <w:pPr>
        <w:pStyle w:val="NormalWeb"/>
        <w:rPr/>
      </w:pPr>
      <w:r>
        <w:rPr/>
        <w:t>J'ai hâte de vous retrouver dans mes cours pour échanger et avancer ensemble !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b/>
        <w:b/>
        <w:bCs/>
      </w:rPr>
    </w:pPr>
    <w:r>
      <w:rPr>
        <w:rFonts w:cs="Calibri" w:cstheme="minorHAnsi"/>
        <w:b/>
        <w:bCs/>
      </w:rPr>
      <w:t>©</w:t>
    </w:r>
    <w:r>
      <w:rPr>
        <w:b/>
        <w:bCs/>
      </w:rPr>
      <w:t xml:space="preserve"> Addi Ait-Mlouk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3e77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76b15"/>
    <w:rPr>
      <w:b/>
      <w:bCs/>
    </w:rPr>
  </w:style>
  <w:style w:type="character" w:styleId="Appleconvertedspace" w:customStyle="1">
    <w:name w:val="apple-converted-space"/>
    <w:basedOn w:val="DefaultParagraphFont"/>
    <w:qFormat/>
    <w:rsid w:val="00e76b15"/>
    <w:rPr/>
  </w:style>
  <w:style w:type="character" w:styleId="InternetLink" w:customStyle="1">
    <w:name w:val="Internet Link"/>
    <w:basedOn w:val="DefaultParagraphFont"/>
    <w:uiPriority w:val="99"/>
    <w:unhideWhenUsed/>
    <w:rsid w:val="00e76b15"/>
    <w:rPr>
      <w:color w:val="0000FF"/>
      <w:u w:val="single"/>
    </w:rPr>
  </w:style>
  <w:style w:type="character" w:styleId="EntteCar" w:customStyle="1">
    <w:name w:val="En-tête Car"/>
    <w:basedOn w:val="DefaultParagraphFont"/>
    <w:uiPriority w:val="99"/>
    <w:qFormat/>
    <w:rsid w:val="0022578a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2578a"/>
    <w:rPr/>
  </w:style>
  <w:style w:type="character" w:styleId="ListLabel1" w:customStyle="1">
    <w:name w:val="ListLabel 1"/>
    <w:qFormat/>
    <w:rPr>
      <w:sz w:val="24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4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4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4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4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4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0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sz w:val="24"/>
    </w:rPr>
  </w:style>
  <w:style w:type="character" w:styleId="ListLabel65" w:customStyle="1">
    <w:name w:val="ListLabel 65"/>
    <w:qFormat/>
    <w:rPr>
      <w:sz w:val="20"/>
    </w:rPr>
  </w:style>
  <w:style w:type="character" w:styleId="ListLabel66" w:customStyle="1">
    <w:name w:val="ListLabel 66"/>
    <w:qFormat/>
    <w:rPr>
      <w:sz w:val="20"/>
    </w:rPr>
  </w:style>
  <w:style w:type="character" w:styleId="ListLabel67" w:customStyle="1">
    <w:name w:val="ListLabel 67"/>
    <w:qFormat/>
    <w:rPr>
      <w:sz w:val="20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 w:customStyle="1">
    <w:name w:val="ListLabel 73"/>
    <w:qFormat/>
    <w:rPr>
      <w:rFonts w:ascii="Times New Roman" w:hAnsi="Times New Roman" w:cs="Times New Roman" w:asciiTheme="majorBidi" w:cstheme="majorBidi" w:hAnsiTheme="majorBidi"/>
      <w:lang w:eastAsia="en-GB"/>
    </w:rPr>
  </w:style>
  <w:style w:type="character" w:styleId="ListLabel74">
    <w:name w:val="ListLabel 74"/>
    <w:qFormat/>
    <w:rPr>
      <w:rFonts w:cs="Symbol"/>
      <w:sz w:val="24"/>
    </w:rPr>
  </w:style>
  <w:style w:type="character" w:styleId="ListLabel75">
    <w:name w:val="ListLabel 75"/>
    <w:qFormat/>
    <w:rPr>
      <w:rFonts w:cs="Courier New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Wingdings"/>
      <w:sz w:val="20"/>
    </w:rPr>
  </w:style>
  <w:style w:type="character" w:styleId="ListLabel83">
    <w:name w:val="ListLabel 83"/>
    <w:qFormat/>
    <w:rPr>
      <w:rFonts w:cs="Symbol"/>
      <w:sz w:val="24"/>
    </w:rPr>
  </w:style>
  <w:style w:type="character" w:styleId="ListLabel84">
    <w:name w:val="ListLabel 84"/>
    <w:qFormat/>
    <w:rPr>
      <w:rFonts w:cs="Courier New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Symbol"/>
      <w:sz w:val="24"/>
    </w:rPr>
  </w:style>
  <w:style w:type="character" w:styleId="ListLabel93">
    <w:name w:val="ListLabel 93"/>
    <w:qFormat/>
    <w:rPr>
      <w:rFonts w:cs="Courier New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Symbol"/>
      <w:sz w:val="24"/>
    </w:rPr>
  </w:style>
  <w:style w:type="character" w:styleId="ListLabel102">
    <w:name w:val="ListLabel 102"/>
    <w:qFormat/>
    <w:rPr>
      <w:rFonts w:cs="Courier New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Symbol"/>
      <w:sz w:val="24"/>
    </w:rPr>
  </w:style>
  <w:style w:type="character" w:styleId="ListLabel111">
    <w:name w:val="ListLabel 111"/>
    <w:qFormat/>
    <w:rPr>
      <w:rFonts w:cs="Courier New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character" w:styleId="ListLabel119">
    <w:name w:val="ListLabel 119"/>
    <w:qFormat/>
    <w:rPr>
      <w:rFonts w:cs="Symbol"/>
      <w:sz w:val="24"/>
    </w:rPr>
  </w:style>
  <w:style w:type="character" w:styleId="ListLabel120">
    <w:name w:val="ListLabel 120"/>
    <w:qFormat/>
    <w:rPr>
      <w:rFonts w:cs="Courier New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Symbol"/>
      <w:sz w:val="24"/>
    </w:rPr>
  </w:style>
  <w:style w:type="character" w:styleId="ListLabel129">
    <w:name w:val="ListLabel 129"/>
    <w:qFormat/>
    <w:rPr>
      <w:rFonts w:cs="Symbol"/>
      <w:sz w:val="20"/>
    </w:rPr>
  </w:style>
  <w:style w:type="character" w:styleId="ListLabel130">
    <w:name w:val="ListLabel 130"/>
    <w:qFormat/>
    <w:rPr>
      <w:rFonts w:cs="Symbol"/>
      <w:sz w:val="20"/>
    </w:rPr>
  </w:style>
  <w:style w:type="character" w:styleId="ListLabel131">
    <w:name w:val="ListLabel 131"/>
    <w:qFormat/>
    <w:rPr>
      <w:rFonts w:cs="Symbol"/>
      <w:sz w:val="20"/>
    </w:rPr>
  </w:style>
  <w:style w:type="character" w:styleId="ListLabel132">
    <w:name w:val="ListLabel 132"/>
    <w:qFormat/>
    <w:rPr>
      <w:rFonts w:cs="Symbol"/>
      <w:sz w:val="20"/>
    </w:rPr>
  </w:style>
  <w:style w:type="character" w:styleId="ListLabel133">
    <w:name w:val="ListLabel 133"/>
    <w:qFormat/>
    <w:rPr>
      <w:rFonts w:cs="Symbol"/>
      <w:sz w:val="20"/>
    </w:rPr>
  </w:style>
  <w:style w:type="character" w:styleId="ListLabel134">
    <w:name w:val="ListLabel 134"/>
    <w:qFormat/>
    <w:rPr>
      <w:rFonts w:cs="Symbol"/>
      <w:sz w:val="20"/>
    </w:rPr>
  </w:style>
  <w:style w:type="character" w:styleId="ListLabel135">
    <w:name w:val="ListLabel 135"/>
    <w:qFormat/>
    <w:rPr>
      <w:rFonts w:cs="Symbol"/>
      <w:sz w:val="20"/>
    </w:rPr>
  </w:style>
  <w:style w:type="character" w:styleId="ListLabel136">
    <w:name w:val="ListLabel 136"/>
    <w:qFormat/>
    <w:rPr>
      <w:rFonts w:cs="Symbol"/>
      <w:sz w:val="20"/>
    </w:rPr>
  </w:style>
  <w:style w:type="character" w:styleId="ListLabel137">
    <w:name w:val="ListLabel 137"/>
    <w:qFormat/>
    <w:rPr>
      <w:rFonts w:cs="Times New Roman" w:cstheme="majorBidi"/>
      <w:lang w:eastAsia="en-GB"/>
    </w:rPr>
  </w:style>
  <w:style w:type="character" w:styleId="ListLabel138">
    <w:name w:val="ListLabel 138"/>
    <w:qFormat/>
    <w:rPr>
      <w:rFonts w:ascii="Times New Roman" w:hAnsi="Times New Roman" w:cs="Symbol"/>
      <w:sz w:val="24"/>
    </w:rPr>
  </w:style>
  <w:style w:type="character" w:styleId="ListLabel139">
    <w:name w:val="ListLabel 139"/>
    <w:qFormat/>
    <w:rPr>
      <w:rFonts w:cs="Courier New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Wingdings"/>
      <w:sz w:val="20"/>
    </w:rPr>
  </w:style>
  <w:style w:type="character" w:styleId="ListLabel147">
    <w:name w:val="ListLabel 147"/>
    <w:qFormat/>
    <w:rPr>
      <w:rFonts w:ascii="Times New Roman" w:hAnsi="Times New Roman" w:cs="Symbol"/>
      <w:sz w:val="24"/>
    </w:rPr>
  </w:style>
  <w:style w:type="character" w:styleId="ListLabel148">
    <w:name w:val="ListLabel 148"/>
    <w:qFormat/>
    <w:rPr>
      <w:rFonts w:cs="Courier New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cs="Wingdings"/>
      <w:sz w:val="20"/>
    </w:rPr>
  </w:style>
  <w:style w:type="character" w:styleId="ListLabel152">
    <w:name w:val="ListLabel 152"/>
    <w:qFormat/>
    <w:rPr>
      <w:rFonts w:cs="Wingdings"/>
      <w:sz w:val="20"/>
    </w:rPr>
  </w:style>
  <w:style w:type="character" w:styleId="ListLabel153">
    <w:name w:val="ListLabel 153"/>
    <w:qFormat/>
    <w:rPr>
      <w:rFonts w:cs="Wingdings"/>
      <w:sz w:val="20"/>
    </w:rPr>
  </w:style>
  <w:style w:type="character" w:styleId="ListLabel154">
    <w:name w:val="ListLabel 154"/>
    <w:qFormat/>
    <w:rPr>
      <w:rFonts w:cs="Wingdings"/>
      <w:sz w:val="20"/>
    </w:rPr>
  </w:style>
  <w:style w:type="character" w:styleId="ListLabel155">
    <w:name w:val="ListLabel 155"/>
    <w:qFormat/>
    <w:rPr>
      <w:rFonts w:cs="Wingdings"/>
      <w:sz w:val="20"/>
    </w:rPr>
  </w:style>
  <w:style w:type="character" w:styleId="ListLabel156">
    <w:name w:val="ListLabel 156"/>
    <w:qFormat/>
    <w:rPr>
      <w:rFonts w:ascii="Times New Roman" w:hAnsi="Times New Roman" w:cs="Symbol"/>
      <w:sz w:val="24"/>
    </w:rPr>
  </w:style>
  <w:style w:type="character" w:styleId="ListLabel157">
    <w:name w:val="ListLabel 157"/>
    <w:qFormat/>
    <w:rPr>
      <w:rFonts w:cs="Courier New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Wingdings"/>
      <w:sz w:val="20"/>
    </w:rPr>
  </w:style>
  <w:style w:type="character" w:styleId="ListLabel165">
    <w:name w:val="ListLabel 165"/>
    <w:qFormat/>
    <w:rPr>
      <w:rFonts w:ascii="Times New Roman" w:hAnsi="Times New Roman" w:cs="Symbol"/>
      <w:sz w:val="24"/>
    </w:rPr>
  </w:style>
  <w:style w:type="character" w:styleId="ListLabel166">
    <w:name w:val="ListLabel 166"/>
    <w:qFormat/>
    <w:rPr>
      <w:rFonts w:cs="Courier New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Wingdings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Wingdings"/>
      <w:sz w:val="20"/>
    </w:rPr>
  </w:style>
  <w:style w:type="character" w:styleId="ListLabel174">
    <w:name w:val="ListLabel 174"/>
    <w:qFormat/>
    <w:rPr>
      <w:rFonts w:ascii="Times New Roman" w:hAnsi="Times New Roman" w:cs="Symbol"/>
      <w:sz w:val="24"/>
    </w:rPr>
  </w:style>
  <w:style w:type="character" w:styleId="ListLabel175">
    <w:name w:val="ListLabel 175"/>
    <w:qFormat/>
    <w:rPr>
      <w:rFonts w:cs="Courier New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cs="Wingdings"/>
      <w:sz w:val="20"/>
    </w:rPr>
  </w:style>
  <w:style w:type="character" w:styleId="ListLabel183">
    <w:name w:val="ListLabel 183"/>
    <w:qFormat/>
    <w:rPr>
      <w:rFonts w:ascii="Times New Roman" w:hAnsi="Times New Roman" w:cs="Symbol"/>
      <w:sz w:val="24"/>
    </w:rPr>
  </w:style>
  <w:style w:type="character" w:styleId="ListLabel184">
    <w:name w:val="ListLabel 184"/>
    <w:qFormat/>
    <w:rPr>
      <w:rFonts w:cs="Courier New"/>
      <w:sz w:val="20"/>
    </w:rPr>
  </w:style>
  <w:style w:type="character" w:styleId="ListLabel185">
    <w:name w:val="ListLabel 185"/>
    <w:qFormat/>
    <w:rPr>
      <w:rFonts w:cs="Wingdings"/>
      <w:sz w:val="20"/>
    </w:rPr>
  </w:style>
  <w:style w:type="character" w:styleId="ListLabel186">
    <w:name w:val="ListLabel 186"/>
    <w:qFormat/>
    <w:rPr>
      <w:rFonts w:cs="Wingdings"/>
      <w:sz w:val="20"/>
    </w:rPr>
  </w:style>
  <w:style w:type="character" w:styleId="ListLabel187">
    <w:name w:val="ListLabel 187"/>
    <w:qFormat/>
    <w:rPr>
      <w:rFonts w:cs="Wingdings"/>
      <w:sz w:val="20"/>
    </w:rPr>
  </w:style>
  <w:style w:type="character" w:styleId="ListLabel188">
    <w:name w:val="ListLabel 188"/>
    <w:qFormat/>
    <w:rPr>
      <w:rFonts w:cs="Wingdings"/>
      <w:sz w:val="20"/>
    </w:rPr>
  </w:style>
  <w:style w:type="character" w:styleId="ListLabel189">
    <w:name w:val="ListLabel 189"/>
    <w:qFormat/>
    <w:rPr>
      <w:rFonts w:cs="Wingdings"/>
      <w:sz w:val="20"/>
    </w:rPr>
  </w:style>
  <w:style w:type="character" w:styleId="ListLabel190">
    <w:name w:val="ListLabel 190"/>
    <w:qFormat/>
    <w:rPr>
      <w:rFonts w:cs="Wingdings"/>
      <w:sz w:val="20"/>
    </w:rPr>
  </w:style>
  <w:style w:type="character" w:styleId="ListLabel191">
    <w:name w:val="ListLabel 191"/>
    <w:qFormat/>
    <w:rPr>
      <w:rFonts w:cs="Wingdings"/>
      <w:sz w:val="20"/>
    </w:rPr>
  </w:style>
  <w:style w:type="character" w:styleId="ListLabel192">
    <w:name w:val="ListLabel 192"/>
    <w:qFormat/>
    <w:rPr>
      <w:rFonts w:ascii="Times New Roman" w:hAnsi="Times New Roman" w:cs="Symbol"/>
      <w:sz w:val="24"/>
    </w:rPr>
  </w:style>
  <w:style w:type="character" w:styleId="ListLabel193">
    <w:name w:val="ListLabel 193"/>
    <w:qFormat/>
    <w:rPr>
      <w:rFonts w:cs="Symbol"/>
      <w:sz w:val="20"/>
    </w:rPr>
  </w:style>
  <w:style w:type="character" w:styleId="ListLabel194">
    <w:name w:val="ListLabel 194"/>
    <w:qFormat/>
    <w:rPr>
      <w:rFonts w:cs="Symbol"/>
      <w:sz w:val="20"/>
    </w:rPr>
  </w:style>
  <w:style w:type="character" w:styleId="ListLabel195">
    <w:name w:val="ListLabel 195"/>
    <w:qFormat/>
    <w:rPr>
      <w:rFonts w:cs="Symbol"/>
      <w:sz w:val="20"/>
    </w:rPr>
  </w:style>
  <w:style w:type="character" w:styleId="ListLabel196">
    <w:name w:val="ListLabel 196"/>
    <w:qFormat/>
    <w:rPr>
      <w:rFonts w:cs="Symbol"/>
      <w:sz w:val="20"/>
    </w:rPr>
  </w:style>
  <w:style w:type="character" w:styleId="ListLabel197">
    <w:name w:val="ListLabel 197"/>
    <w:qFormat/>
    <w:rPr>
      <w:rFonts w:cs="Symbol"/>
      <w:sz w:val="20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Symbol"/>
      <w:sz w:val="20"/>
    </w:rPr>
  </w:style>
  <w:style w:type="character" w:styleId="ListLabel200">
    <w:name w:val="ListLabel 200"/>
    <w:qFormat/>
    <w:rPr>
      <w:rFonts w:cs="Symbol"/>
      <w:sz w:val="20"/>
    </w:rPr>
  </w:style>
  <w:style w:type="character" w:styleId="ListLabel201">
    <w:name w:val="ListLabel 201"/>
    <w:qFormat/>
    <w:rPr>
      <w:rFonts w:cs="Times New Roman" w:cstheme="majorBidi"/>
      <w:lang w:eastAsia="en-GB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016b7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eader">
    <w:name w:val="Header"/>
    <w:basedOn w:val="Normal"/>
    <w:uiPriority w:val="99"/>
    <w:unhideWhenUsed/>
    <w:rsid w:val="0022578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22578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itmlouk@gmail.com" TargetMode="External"/><Relationship Id="rId3" Type="http://schemas.openxmlformats.org/officeDocument/2006/relationships/hyperlink" Target="https://learn.sdatacave.com/" TargetMode="External"/><Relationship Id="rId4" Type="http://schemas.openxmlformats.org/officeDocument/2006/relationships/hyperlink" Target="https://www.sdatacave.com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LibreOffice/6.0.3.2$Linux_X86_64 LibreOffice_project/00m0$Build-2</Application>
  <Pages>2</Pages>
  <Words>335</Words>
  <Characters>1901</Characters>
  <CharactersWithSpaces>2174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2017-04-15T19:59:00Z</dcterms:created>
  <dc:creator>aitmlouk</dc:creator>
  <dc:description/>
  <dc:language>en-US</dc:language>
  <cp:lastModifiedBy/>
  <dcterms:modified xsi:type="dcterms:W3CDTF">2018-07-28T09:32:17Z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