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BELSALAMEH | TERMS &amp; CONDITIONS</w:t>
      </w:r>
    </w:p>
    <w:p>
      <w:pPr>
        <w:pStyle w:val="Body"/>
        <w:bidi w:val="0"/>
      </w:pPr>
      <w:r>
        <w:rPr>
          <w:b w:val="1"/>
          <w:bCs w:val="1"/>
          <w:rtl w:val="0"/>
          <w:lang w:val="en-US"/>
        </w:rPr>
        <w:t>Last Updated:</w:t>
      </w:r>
      <w:r>
        <w:rPr>
          <w:rtl w:val="0"/>
        </w:rPr>
        <w:t xml:space="preserve"> October 2026</w:t>
      </w:r>
    </w:p>
    <w:p>
      <w:pPr>
        <w:pStyle w:val="Body"/>
        <w:bidi w:val="0"/>
      </w:pPr>
      <w:r>
        <w:rPr>
          <w:rtl w:val="0"/>
          <w:lang w:val="en-US"/>
        </w:rPr>
        <w:t>Welcome to Belsalameh. By completing your payment details, paying the membership fee, or accessing our services, you agree to be bound by these Terms and Conditions. Please read them carefully before completing your membership activation.</w:t>
      </w:r>
    </w:p>
    <w:p>
      <w:pPr>
        <w:pStyle w:val="Body"/>
        <w:rPr>
          <w:b w:val="1"/>
          <w:bCs w:val="1"/>
        </w:rPr>
      </w:pPr>
      <w:r>
        <w:rPr>
          <w:b w:val="1"/>
          <w:bCs w:val="1"/>
          <w:rtl w:val="0"/>
          <w:lang w:val="en-US"/>
        </w:rPr>
        <w:t>1. Business Identity &amp; Standalone Platform Status</w:t>
      </w:r>
    </w:p>
    <w:p>
      <w:pPr>
        <w:pStyle w:val="Body"/>
        <w:numPr>
          <w:ilvl w:val="0"/>
          <w:numId w:val="2"/>
        </w:numPr>
        <w:bidi w:val="0"/>
      </w:pPr>
      <w:r>
        <w:rPr>
          <w:b w:val="1"/>
          <w:bCs w:val="1"/>
          <w:rtl w:val="0"/>
          <w:lang w:val="en-US"/>
        </w:rPr>
        <w:t>1.1 Independent Entity:</w:t>
      </w:r>
      <w:r>
        <w:rPr>
          <w:rtl w:val="0"/>
          <w:lang w:val="en-US"/>
        </w:rPr>
        <w:t xml:space="preserve"> Belsalameh ("we," "us," or "our") is an independent, standalone travel platform. Belsalameh is not an airline, travel agency, airline subsidiary, insurance company, or discount program.</w:t>
      </w:r>
    </w:p>
    <w:p>
      <w:pPr>
        <w:pStyle w:val="Body"/>
        <w:numPr>
          <w:ilvl w:val="0"/>
          <w:numId w:val="2"/>
        </w:numPr>
        <w:bidi w:val="0"/>
      </w:pPr>
      <w:r>
        <w:rPr>
          <w:b w:val="1"/>
          <w:bCs w:val="1"/>
          <w:rtl w:val="0"/>
          <w:lang w:val="en-US"/>
        </w:rPr>
        <w:t>1.2 Scope of Services:</w:t>
      </w:r>
      <w:r>
        <w:rPr>
          <w:rtl w:val="0"/>
          <w:lang w:val="en-US"/>
        </w:rPr>
        <w:t xml:space="preserve"> Belsalameh does not book, issue, or sell flight tickets, nor do we sell public airline products or manage frequent flyer loyalty programs or mile redemptions.</w:t>
      </w:r>
    </w:p>
    <w:p>
      <w:pPr>
        <w:pStyle w:val="Body"/>
        <w:numPr>
          <w:ilvl w:val="0"/>
          <w:numId w:val="2"/>
        </w:numPr>
        <w:bidi w:val="0"/>
      </w:pPr>
      <w:r>
        <w:rPr>
          <w:b w:val="1"/>
          <w:bCs w:val="1"/>
          <w:rtl w:val="0"/>
          <w:lang w:val="en-US"/>
        </w:rPr>
        <w:t>1.3 Partnership &amp; Unlisted Member Services:</w:t>
      </w:r>
      <w:r>
        <w:rPr>
          <w:rtl w:val="0"/>
          <w:lang w:val="en-US"/>
        </w:rPr>
        <w:t xml:space="preserve"> Belsalameh co-creates brand-new, unlisted airport micro-services directly alongside full-service partner carriers. All physical service fulfillments occur directly at operating airline check-in counters upon arrival.</w:t>
      </w:r>
    </w:p>
    <w:p>
      <w:pPr>
        <w:pStyle w:val="Body"/>
        <w:rPr>
          <w:b w:val="1"/>
          <w:bCs w:val="1"/>
        </w:rPr>
      </w:pPr>
      <w:r>
        <w:rPr>
          <w:b w:val="1"/>
          <w:bCs w:val="1"/>
          <w:rtl w:val="0"/>
          <w:lang w:val="en-US"/>
        </w:rPr>
        <w:t>2. Annual Membership, Early Bird Terms &amp; Non-Recurring Fees</w:t>
      </w:r>
    </w:p>
    <w:p>
      <w:pPr>
        <w:pStyle w:val="Body"/>
        <w:numPr>
          <w:ilvl w:val="0"/>
          <w:numId w:val="2"/>
        </w:numPr>
        <w:bidi w:val="0"/>
      </w:pPr>
      <w:r>
        <w:rPr>
          <w:b w:val="1"/>
          <w:bCs w:val="1"/>
          <w:rtl w:val="0"/>
          <w:lang w:val="en-US"/>
        </w:rPr>
        <w:t>2.1 Standard Annual Membership:</w:t>
      </w:r>
      <w:r>
        <w:rPr>
          <w:rtl w:val="0"/>
          <w:lang w:val="en-US"/>
        </w:rPr>
        <w:t xml:space="preserve"> Standard Belsalameh memberships are issued on an annual basis and remain active for twelve (12) calendar months from the date of activation.</w:t>
      </w:r>
    </w:p>
    <w:p>
      <w:pPr>
        <w:pStyle w:val="Body"/>
        <w:numPr>
          <w:ilvl w:val="0"/>
          <w:numId w:val="2"/>
        </w:numPr>
        <w:bidi w:val="0"/>
      </w:pPr>
      <w:r>
        <w:rPr>
          <w:b w:val="1"/>
          <w:bCs w:val="1"/>
          <w:rtl w:val="0"/>
          <w:lang w:val="en-US"/>
        </w:rPr>
        <w:t>2.2 Early Bird Launch Promotion:</w:t>
      </w:r>
      <w:r>
        <w:rPr>
          <w:rtl w:val="0"/>
          <w:lang w:val="en-US"/>
        </w:rPr>
        <w:t xml:space="preserve"> A limited number of Early Bird members will receive an extended promotional validity period. Early Bird memberships activated during the launch phase will remain fully valid and active from the date of purchase until </w:t>
      </w:r>
      <w:r>
        <w:rPr>
          <w:b w:val="1"/>
          <w:bCs w:val="1"/>
          <w:rtl w:val="0"/>
        </w:rPr>
        <w:t>December 31, 2028</w:t>
      </w:r>
      <w:r>
        <w:rPr>
          <w:rtl w:val="0"/>
          <w:lang w:val="en-US"/>
        </w:rPr>
        <w:t>, at no additional charge.</w:t>
      </w:r>
    </w:p>
    <w:p>
      <w:pPr>
        <w:pStyle w:val="Body"/>
        <w:numPr>
          <w:ilvl w:val="0"/>
          <w:numId w:val="2"/>
        </w:numPr>
        <w:bidi w:val="0"/>
      </w:pPr>
      <w:r>
        <w:rPr>
          <w:b w:val="1"/>
          <w:bCs w:val="1"/>
          <w:rtl w:val="0"/>
          <w:lang w:val="it-IT"/>
        </w:rPr>
        <w:t>2.3 Non-Refundable &amp; Non-Recurring Fees:</w:t>
      </w:r>
      <w:r>
        <w:rPr>
          <w:rtl w:val="0"/>
          <w:lang w:val="en-US"/>
        </w:rPr>
        <w:t xml:space="preserve"> All membership fees cover digital profile activation, administration, and exclusive access to unlisted member services and protected member pricing. Membership fees are strictly non-refundable and non-recurring.</w:t>
      </w:r>
    </w:p>
    <w:p>
      <w:pPr>
        <w:pStyle w:val="Body"/>
        <w:numPr>
          <w:ilvl w:val="0"/>
          <w:numId w:val="2"/>
        </w:numPr>
        <w:bidi w:val="0"/>
      </w:pPr>
      <w:r>
        <w:rPr>
          <w:b w:val="1"/>
          <w:bCs w:val="1"/>
          <w:rtl w:val="0"/>
          <w:lang w:val="en-US"/>
        </w:rPr>
        <w:t>2.4 Zero Auto-Renewals &amp; No Account Creation:</w:t>
      </w:r>
      <w:r>
        <w:rPr>
          <w:rtl w:val="0"/>
          <w:lang w:val="en-US"/>
        </w:rPr>
        <w:t xml:space="preserve"> Belsalameh will never set up recurring billing, auto-renewals, or automatic account deductions. Activation requires no login credentials, password setup, or digital account creation. Upon the expiration of your active membership or Early Bird validity period (December 31, 2028), you simply rejoin online at your convenience.</w:t>
      </w:r>
    </w:p>
    <w:p>
      <w:pPr>
        <w:pStyle w:val="Body"/>
        <w:numPr>
          <w:ilvl w:val="0"/>
          <w:numId w:val="2"/>
        </w:numPr>
        <w:bidi w:val="0"/>
      </w:pPr>
      <w:r>
        <w:rPr>
          <w:b w:val="1"/>
          <w:bCs w:val="1"/>
          <w:rtl w:val="0"/>
          <w:lang w:val="en-US"/>
        </w:rPr>
        <w:t>2.5 14-Day Advance Activation Requirement:</w:t>
      </w:r>
      <w:r>
        <w:rPr>
          <w:rtl w:val="0"/>
          <w:lang w:val="en-US"/>
        </w:rPr>
        <w:t xml:space="preserve"> To ensure proper database processing with operating carriers, memberships must be activated at least </w:t>
      </w:r>
      <w:r>
        <w:rPr>
          <w:b w:val="1"/>
          <w:bCs w:val="1"/>
          <w:rtl w:val="0"/>
          <w:lang w:val="en-US"/>
        </w:rPr>
        <w:t>14 days prior to your travel date</w:t>
      </w:r>
      <w:r>
        <w:rPr>
          <w:rtl w:val="0"/>
          <w:lang w:val="en-US"/>
        </w:rPr>
        <w:t>. Activations attempted less than 14 days prior to flight departure may suffer technical validation delays at the airport counter.</w:t>
      </w:r>
    </w:p>
    <w:p>
      <w:pPr>
        <w:pStyle w:val="Body"/>
        <w:numPr>
          <w:ilvl w:val="0"/>
          <w:numId w:val="2"/>
        </w:numPr>
        <w:bidi w:val="0"/>
      </w:pPr>
      <w:r>
        <w:rPr>
          <w:b w:val="1"/>
          <w:bCs w:val="1"/>
          <w:rtl w:val="0"/>
          <w:lang w:val="en-US"/>
        </w:rPr>
        <w:t>2.6 Proof of Membership:</w:t>
      </w:r>
      <w:r>
        <w:rPr>
          <w:rtl w:val="0"/>
          <w:lang w:val="en-US"/>
        </w:rPr>
        <w:t xml:space="preserve"> Upon successful payment of the membership fee, an automated confirmation email is issued containing the member's full name (matching their passport). This confirmation email serves as your official proof of active membership. Members are required to present this confirmation email (on a mobile device or printed) to the check-in agent at the airport.</w:t>
      </w:r>
    </w:p>
    <w:p>
      <w:pPr>
        <w:pStyle w:val="Body"/>
        <w:numPr>
          <w:ilvl w:val="0"/>
          <w:numId w:val="2"/>
        </w:numPr>
        <w:bidi w:val="0"/>
      </w:pPr>
      <w:r>
        <w:rPr>
          <w:b w:val="1"/>
          <w:bCs w:val="1"/>
          <w:rtl w:val="0"/>
          <w:lang w:val="en-US"/>
        </w:rPr>
        <w:t>2.7 Missing or Lost Confirmation Emails:</w:t>
      </w:r>
      <w:r>
        <w:rPr>
          <w:rtl w:val="0"/>
          <w:lang w:val="en-US"/>
        </w:rPr>
        <w:t xml:space="preserve"> If you do not receive your automated confirmation email (including checking junk/spam folders) or accidentally delete it, you must contact Belsalameh help immediately at </w:t>
      </w:r>
      <w:r>
        <w:rPr>
          <w:b w:val="1"/>
          <w:bCs w:val="1"/>
          <w:rtl w:val="0"/>
          <w:lang w:val="de-DE"/>
        </w:rPr>
        <w:t>help@blsalameh.com</w:t>
      </w:r>
      <w:r>
        <w:rPr>
          <w:rtl w:val="0"/>
          <w:lang w:val="en-US"/>
        </w:rPr>
        <w:t>. We will re-issue your official confirmation email within up to 5 working days.</w:t>
      </w:r>
    </w:p>
    <w:p>
      <w:pPr>
        <w:pStyle w:val="Body"/>
        <w:rPr>
          <w:b w:val="1"/>
          <w:bCs w:val="1"/>
        </w:rPr>
      </w:pPr>
      <w:r>
        <w:rPr>
          <w:b w:val="1"/>
          <w:bCs w:val="1"/>
          <w:rtl w:val="0"/>
          <w:lang w:val="en-US"/>
        </w:rPr>
        <w:t>3. Launch Service Terms (1</w:t>
      </w:r>
      <w:r>
        <w:rPr>
          <w:b w:val="1"/>
          <w:bCs w:val="1"/>
          <w:rtl w:val="0"/>
        </w:rPr>
        <w:t>–</w:t>
      </w:r>
      <w:r>
        <w:rPr>
          <w:b w:val="1"/>
          <w:bCs w:val="1"/>
          <w:rtl w:val="0"/>
          <w:lang w:val="en-US"/>
        </w:rPr>
        <w:t>4 kg Micro-Excess Baggage Service)</w:t>
      </w:r>
    </w:p>
    <w:p>
      <w:pPr>
        <w:pStyle w:val="Body"/>
        <w:numPr>
          <w:ilvl w:val="0"/>
          <w:numId w:val="2"/>
        </w:numPr>
        <w:bidi w:val="0"/>
      </w:pPr>
      <w:r>
        <w:rPr>
          <w:b w:val="1"/>
          <w:bCs w:val="1"/>
          <w:rtl w:val="0"/>
          <w:lang w:val="en-US"/>
        </w:rPr>
        <w:t>3.1 Operational Eligibility:</w:t>
      </w:r>
      <w:r>
        <w:rPr>
          <w:rtl w:val="0"/>
          <w:lang w:val="en-US"/>
        </w:rPr>
        <w:t xml:space="preserve"> The inaugural Micro-Excess Baggage Service is valid strictly on flights operated directly by founding partner </w:t>
      </w:r>
      <w:r>
        <w:rPr>
          <w:b w:val="1"/>
          <w:bCs w:val="1"/>
          <w:rtl w:val="0"/>
        </w:rPr>
        <w:t>Royal Jordanian</w:t>
      </w:r>
      <w:r>
        <w:rPr>
          <w:rtl w:val="0"/>
          <w:lang w:val="en-US"/>
        </w:rPr>
        <w:t>, where the passenger's Booking Reference / PNR begins with "RJ".</w:t>
      </w:r>
    </w:p>
    <w:p>
      <w:pPr>
        <w:pStyle w:val="Body"/>
        <w:numPr>
          <w:ilvl w:val="0"/>
          <w:numId w:val="2"/>
        </w:numPr>
        <w:bidi w:val="0"/>
      </w:pPr>
      <w:r>
        <w:rPr>
          <w:b w:val="1"/>
          <w:bCs w:val="1"/>
          <w:rtl w:val="0"/>
          <w:lang w:val="en-US"/>
        </w:rPr>
        <w:t>3.2 Ineligible Routes &amp; Booking Types:</w:t>
      </w:r>
      <w:r>
        <w:rPr>
          <w:rtl w:val="0"/>
          <w:lang w:val="en-US"/>
        </w:rPr>
        <w:t xml:space="preserve"> Codeshare flights operated by partner carriers, interline itineraries involving secondary airlines, and multi-airline tickets are strictly excluded from service coverage.</w:t>
      </w:r>
    </w:p>
    <w:p>
      <w:pPr>
        <w:pStyle w:val="Body"/>
        <w:numPr>
          <w:ilvl w:val="0"/>
          <w:numId w:val="2"/>
        </w:numPr>
        <w:bidi w:val="0"/>
      </w:pPr>
      <w:r>
        <w:rPr>
          <w:b w:val="1"/>
          <w:bCs w:val="1"/>
          <w:rtl w:val="0"/>
          <w:lang w:val="en-US"/>
        </w:rPr>
        <w:t>3.3 Weight Allowance &amp; Capping:</w:t>
      </w:r>
      <w:r>
        <w:rPr>
          <w:rtl w:val="0"/>
          <w:lang w:val="en-US"/>
        </w:rPr>
        <w:t xml:space="preserve"> The launch service covers minor excess luggage weighing between 1.00 kg and 4.00 kg over the standard allowance, capping total checked bag weight at a maximum of </w:t>
      </w:r>
      <w:r>
        <w:rPr>
          <w:b w:val="1"/>
          <w:bCs w:val="1"/>
          <w:rtl w:val="0"/>
        </w:rPr>
        <w:t>27.00 kg</w:t>
      </w:r>
      <w:r>
        <w:rPr>
          <w:rtl w:val="0"/>
          <w:lang w:val="en-US"/>
        </w:rPr>
        <w:t>. Any luggage weighing over 27.00 kg total remains subject to standard published airline excess baggage fees and airport counter policies.</w:t>
      </w:r>
    </w:p>
    <w:p>
      <w:pPr>
        <w:pStyle w:val="Body"/>
        <w:numPr>
          <w:ilvl w:val="0"/>
          <w:numId w:val="2"/>
        </w:numPr>
        <w:bidi w:val="0"/>
      </w:pPr>
      <w:r>
        <w:rPr>
          <w:b w:val="1"/>
          <w:bCs w:val="1"/>
          <w:rtl w:val="0"/>
          <w:lang w:val="en-US"/>
        </w:rPr>
        <w:t>3.4 Account Capping &amp; Companions:</w:t>
      </w:r>
      <w:r>
        <w:rPr>
          <w:rtl w:val="0"/>
          <w:lang w:val="en-US"/>
        </w:rPr>
        <w:t xml:space="preserve"> For the launch service, protection is strictly capped at </w:t>
      </w:r>
      <w:r>
        <w:rPr>
          <w:b w:val="1"/>
          <w:bCs w:val="1"/>
          <w:rtl w:val="0"/>
          <w:lang w:val="en-US"/>
        </w:rPr>
        <w:t>one (1) checked bag per active member</w:t>
      </w:r>
      <w:r>
        <w:rPr>
          <w:rtl w:val="0"/>
          <w:lang w:val="en-US"/>
        </w:rPr>
        <w:t xml:space="preserve"> (matching the passport name provided during payment, not per PNR or booking group). Travel companions sharing the same booking reference cannot utilize a member's service unless they hold an active individual Belsalameh membership.</w:t>
      </w:r>
    </w:p>
    <w:p>
      <w:pPr>
        <w:pStyle w:val="Body"/>
        <w:rPr>
          <w:b w:val="1"/>
          <w:bCs w:val="1"/>
        </w:rPr>
      </w:pPr>
      <w:r>
        <w:rPr>
          <w:b w:val="1"/>
          <w:bCs w:val="1"/>
          <w:rtl w:val="0"/>
          <w:lang w:val="en-US"/>
        </w:rPr>
        <w:t>4. Counter Payments, Operational Disclaimers &amp; Currency Charges</w:t>
      </w:r>
    </w:p>
    <w:p>
      <w:pPr>
        <w:pStyle w:val="Body"/>
        <w:numPr>
          <w:ilvl w:val="0"/>
          <w:numId w:val="2"/>
        </w:numPr>
        <w:bidi w:val="0"/>
      </w:pPr>
      <w:r>
        <w:rPr>
          <w:b w:val="1"/>
          <w:bCs w:val="1"/>
          <w:rtl w:val="0"/>
          <w:lang w:val="en-US"/>
        </w:rPr>
        <w:t>4.1 Counter-Level Payment Model:</w:t>
      </w:r>
      <w:r>
        <w:rPr>
          <w:rtl w:val="0"/>
          <w:lang w:val="en-US"/>
        </w:rPr>
        <w:t xml:space="preserve"> Belsalameh does not charge or collect payments for airline airport services online. All protected flat rates for micro-services are paid by the member directly to the operating airline check-in agent at the airport counter upon arrival.</w:t>
      </w:r>
    </w:p>
    <w:p>
      <w:pPr>
        <w:pStyle w:val="Body"/>
        <w:numPr>
          <w:ilvl w:val="0"/>
          <w:numId w:val="2"/>
        </w:numPr>
        <w:bidi w:val="0"/>
      </w:pPr>
      <w:r>
        <w:rPr>
          <w:b w:val="1"/>
          <w:bCs w:val="1"/>
          <w:rtl w:val="0"/>
          <w:lang w:val="en-US"/>
        </w:rPr>
        <w:t>4.2 Airline Operational Caps &amp; Disclaimers:</w:t>
      </w:r>
      <w:r>
        <w:rPr>
          <w:rtl w:val="0"/>
          <w:lang w:val="en-US"/>
        </w:rPr>
        <w:t xml:space="preserve"> All airport micro-services are provided and fulfilled under the direct operational authority of operating airlines. Due to operational factors</w:t>
      </w:r>
      <w:r>
        <w:rPr>
          <w:rtl w:val="0"/>
          <w:lang w:val="en-US"/>
        </w:rPr>
        <w:t>—</w:t>
      </w:r>
      <w:r>
        <w:rPr>
          <w:rtl w:val="0"/>
          <w:lang w:val="en-US"/>
        </w:rPr>
        <w:t>including aircraft payload limits, route weight restrictions, or peak travel seasons</w:t>
      </w:r>
      <w:r>
        <w:rPr>
          <w:rtl w:val="0"/>
          <w:lang w:val="en-US"/>
        </w:rPr>
        <w:t>—</w:t>
      </w:r>
      <w:r>
        <w:rPr>
          <w:rtl w:val="0"/>
          <w:lang w:val="en-US"/>
        </w:rPr>
        <w:t>airlines reserve the right to temporarily restrict or cap services. Because Belsalameh operates on a direct counter payment model upon arrival, members will never pay for a service that is operationally unavailable.</w:t>
      </w:r>
    </w:p>
    <w:p>
      <w:pPr>
        <w:pStyle w:val="Body"/>
        <w:numPr>
          <w:ilvl w:val="0"/>
          <w:numId w:val="2"/>
        </w:numPr>
        <w:bidi w:val="0"/>
      </w:pPr>
      <w:r>
        <w:rPr>
          <w:b w:val="1"/>
          <w:bCs w:val="1"/>
          <w:rtl w:val="0"/>
          <w:lang w:val="en-US"/>
        </w:rPr>
        <w:t>4.3 Airport Payment Methods &amp; Processing Fees:</w:t>
      </w:r>
      <w:r>
        <w:rPr>
          <w:rtl w:val="0"/>
          <w:lang w:val="en-US"/>
        </w:rPr>
        <w:t xml:space="preserve"> Counter payments are subject to local airport terminal payment constraints (e.g., credit card-only counters or local currency requirements). Members acknowledge that foreign exchange (FX) currency conversions or card issuer processing fees applied by airport payment terminals represent external operational variances beyond our fixed member rates.</w:t>
      </w:r>
    </w:p>
    <w:p>
      <w:pPr>
        <w:pStyle w:val="Body"/>
        <w:rPr>
          <w:b w:val="1"/>
          <w:bCs w:val="1"/>
        </w:rPr>
      </w:pPr>
      <w:r>
        <w:rPr>
          <w:b w:val="1"/>
          <w:bCs w:val="1"/>
          <w:rtl w:val="0"/>
          <w:lang w:val="en-US"/>
        </w:rPr>
        <w:t>5. Service Discrepancy &amp; Reimbursement Resolution</w:t>
      </w:r>
    </w:p>
    <w:p>
      <w:pPr>
        <w:pStyle w:val="Body"/>
        <w:numPr>
          <w:ilvl w:val="0"/>
          <w:numId w:val="2"/>
        </w:numPr>
        <w:bidi w:val="0"/>
      </w:pPr>
      <w:r>
        <w:rPr>
          <w:b w:val="1"/>
          <w:bCs w:val="1"/>
          <w:rtl w:val="0"/>
          <w:lang w:val="de-DE"/>
        </w:rPr>
        <w:t>5.1 Procedure for Denied Counter Privileges:</w:t>
      </w:r>
      <w:r>
        <w:rPr>
          <w:rtl w:val="0"/>
          <w:lang w:val="en-US"/>
        </w:rPr>
        <w:t xml:space="preserve"> In the rare event that a check-in agent is unfamiliar with Belsalameh or charges standard airline rates on an eligible RJ-operated flight, the member should pay the required counter fee to proceed with their travel and retain all receipts.</w:t>
      </w:r>
    </w:p>
    <w:p>
      <w:pPr>
        <w:pStyle w:val="Body"/>
        <w:numPr>
          <w:ilvl w:val="0"/>
          <w:numId w:val="2"/>
        </w:numPr>
        <w:bidi w:val="0"/>
      </w:pPr>
      <w:r>
        <w:rPr>
          <w:b w:val="1"/>
          <w:bCs w:val="1"/>
          <w:rtl w:val="0"/>
          <w:lang w:val="en-US"/>
        </w:rPr>
        <w:t>5.2 Claim Submission Requirements:</w:t>
      </w:r>
      <w:r>
        <w:rPr>
          <w:rtl w:val="0"/>
          <w:lang w:val="en-US"/>
        </w:rPr>
        <w:t xml:space="preserve"> Members must file a claim with our help team within </w:t>
      </w:r>
      <w:r>
        <w:rPr>
          <w:b w:val="1"/>
          <w:bCs w:val="1"/>
          <w:rtl w:val="0"/>
          <w:lang w:val="en-US"/>
        </w:rPr>
        <w:t>14 days of travel</w:t>
      </w:r>
      <w:r>
        <w:rPr>
          <w:rtl w:val="0"/>
          <w:lang w:val="en-US"/>
        </w:rPr>
        <w:t xml:space="preserve"> by emailing </w:t>
      </w:r>
      <w:r>
        <w:rPr>
          <w:b w:val="1"/>
          <w:bCs w:val="1"/>
          <w:rtl w:val="0"/>
          <w:lang w:val="de-DE"/>
        </w:rPr>
        <w:t>help@blsalameh.com</w:t>
      </w:r>
      <w:r>
        <w:rPr>
          <w:rtl w:val="0"/>
          <w:lang w:val="en-US"/>
        </w:rPr>
        <w:t xml:space="preserve"> and submitting:</w:t>
      </w:r>
    </w:p>
    <w:p>
      <w:pPr>
        <w:pStyle w:val="Body"/>
        <w:numPr>
          <w:ilvl w:val="1"/>
          <w:numId w:val="2"/>
        </w:numPr>
        <w:bidi w:val="0"/>
      </w:pPr>
      <w:r>
        <w:rPr>
          <w:rtl w:val="0"/>
          <w:lang w:val="en-US"/>
        </w:rPr>
        <w:t>Official airline payment receipt showing counter charges paid under the member's full name.</w:t>
      </w:r>
    </w:p>
    <w:p>
      <w:pPr>
        <w:pStyle w:val="Body"/>
        <w:numPr>
          <w:ilvl w:val="1"/>
          <w:numId w:val="2"/>
        </w:numPr>
        <w:bidi w:val="0"/>
      </w:pPr>
      <w:r>
        <w:rPr>
          <w:rtl w:val="0"/>
          <w:lang w:val="en-US"/>
        </w:rPr>
        <w:t xml:space="preserve">Official airline baggage tag slip proving the checked bag weighed </w:t>
      </w:r>
      <w:r>
        <w:rPr>
          <w:b w:val="1"/>
          <w:bCs w:val="1"/>
          <w:rtl w:val="0"/>
          <w:lang w:val="en-US"/>
        </w:rPr>
        <w:t>27.00 kg or below</w:t>
      </w:r>
      <w:r>
        <w:rPr>
          <w:rtl w:val="0"/>
        </w:rPr>
        <w:t>.</w:t>
      </w:r>
    </w:p>
    <w:p>
      <w:pPr>
        <w:pStyle w:val="Body"/>
        <w:numPr>
          <w:ilvl w:val="0"/>
          <w:numId w:val="2"/>
        </w:numPr>
        <w:bidi w:val="0"/>
      </w:pPr>
      <w:r>
        <w:rPr>
          <w:b w:val="1"/>
          <w:bCs w:val="1"/>
          <w:rtl w:val="0"/>
          <w:lang w:val="en-US"/>
        </w:rPr>
        <w:t>5.3 5-Day Resolution Guarantee:</w:t>
      </w:r>
      <w:r>
        <w:rPr>
          <w:rtl w:val="0"/>
          <w:lang w:val="en-US"/>
        </w:rPr>
        <w:t xml:space="preserve"> Belsalameh will review submitted claims and resolve discrepancies within </w:t>
      </w:r>
      <w:r>
        <w:rPr>
          <w:b w:val="1"/>
          <w:bCs w:val="1"/>
          <w:rtl w:val="0"/>
          <w:lang w:val="en-US"/>
        </w:rPr>
        <w:t>5 working days</w:t>
      </w:r>
      <w:r>
        <w:rPr>
          <w:rtl w:val="0"/>
          <w:lang w:val="en-US"/>
        </w:rPr>
        <w:t>. For all verified eligible claims, Belsalameh will issue direct monetary compensation to the member covering the exact price difference paid above the protected member rate.</w:t>
      </w:r>
    </w:p>
    <w:p>
      <w:pPr>
        <w:pStyle w:val="Body"/>
        <w:rPr>
          <w:b w:val="1"/>
          <w:bCs w:val="1"/>
        </w:rPr>
      </w:pPr>
      <w:r>
        <w:rPr>
          <w:b w:val="1"/>
          <w:bCs w:val="1"/>
          <w:rtl w:val="0"/>
          <w:lang w:val="en-US"/>
        </w:rPr>
        <w:t>6. Limitation of Liability</w:t>
      </w:r>
    </w:p>
    <w:p>
      <w:pPr>
        <w:pStyle w:val="Body"/>
        <w:numPr>
          <w:ilvl w:val="0"/>
          <w:numId w:val="2"/>
        </w:numPr>
        <w:bidi w:val="0"/>
      </w:pPr>
      <w:r>
        <w:rPr>
          <w:b w:val="1"/>
          <w:bCs w:val="1"/>
          <w:rtl w:val="0"/>
          <w:lang w:val="en-US"/>
        </w:rPr>
        <w:t>6.1 Airline Operational Control:</w:t>
      </w:r>
      <w:r>
        <w:rPr>
          <w:rtl w:val="0"/>
          <w:lang w:val="en-US"/>
        </w:rPr>
        <w:t xml:space="preserve"> Belsalameh holds no operational ownership, managerial control, or oversight over airline personnel, flight schedules, aircraft loading restrictions, or airport terminal operations. We are not liable for flight delays, flight cancellations, denied boarding, or luggage damage/loss caused by operating carriers.</w:t>
      </w:r>
    </w:p>
    <w:p>
      <w:pPr>
        <w:pStyle w:val="Body"/>
        <w:numPr>
          <w:ilvl w:val="0"/>
          <w:numId w:val="2"/>
        </w:numPr>
        <w:bidi w:val="0"/>
      </w:pPr>
      <w:r>
        <w:rPr>
          <w:b w:val="1"/>
          <w:bCs w:val="1"/>
          <w:rtl w:val="0"/>
          <w:lang w:val="en-US"/>
        </w:rPr>
        <w:t>6.2 Legal Liability Cap:</w:t>
      </w:r>
      <w:r>
        <w:rPr>
          <w:rtl w:val="0"/>
          <w:lang w:val="en-US"/>
        </w:rPr>
        <w:t xml:space="preserve"> Belsalameh's total legal liability for any claim arising from a service failure or counter discrepancy is strictly capped at the direct financial difference between the published airline counter charge and the protected Belsalameh member rate for the service in question.</w:t>
      </w:r>
    </w:p>
    <w:p>
      <w:pPr>
        <w:pStyle w:val="Body"/>
        <w:rPr>
          <w:b w:val="1"/>
          <w:bCs w:val="1"/>
        </w:rPr>
      </w:pPr>
      <w:r>
        <w:rPr>
          <w:b w:val="1"/>
          <w:bCs w:val="1"/>
          <w:rtl w:val="0"/>
          <w:lang w:val="en-US"/>
        </w:rPr>
        <w:t>7. Governing Law &amp; Contact Channel</w:t>
      </w:r>
    </w:p>
    <w:p>
      <w:pPr>
        <w:pStyle w:val="Body"/>
        <w:bidi w:val="0"/>
      </w:pPr>
      <w:r>
        <w:rPr>
          <w:rtl w:val="0"/>
          <w:lang w:val="en-US"/>
        </w:rPr>
        <w:t xml:space="preserve">These terms are governed by the applicable commercial laws of our operating jurisdiction. For claim submissions, membership inquiries, or confirmation email re-issuances, members can reach out directly through our official help channel at </w:t>
      </w:r>
      <w:r>
        <w:rPr>
          <w:b w:val="1"/>
          <w:bCs w:val="1"/>
          <w:rtl w:val="0"/>
          <w:lang w:val="de-DE"/>
        </w:rPr>
        <w:t>help@blsalameh.com</w:t>
      </w:r>
      <w:r>
        <w:rPr>
          <w:rtl w:val="0"/>
        </w:rPr>
        <w:t>.</w:t>
      </w:r>
    </w:p>
    <w:p>
      <w:pPr>
        <w:pStyle w:val="Body"/>
        <w:bidi w:val="0"/>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sz w:val="12"/>
        <w:szCs w:val="1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sz w:val="9"/>
        <w:szCs w:val="9"/>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sz w:val="17"/>
        <w:szCs w:val="17"/>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sz w:val="7"/>
        <w:szCs w:val="7"/>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