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Le but de ce test technique est de nous donner une idée de la manière dont vous interprétez un problème technique et structurez votre code. Le test est un mini CRM qui relie une entreprise à ses employés, la création d'une entreprise est faite par un administrateur et ce dernier peut inviter des employés à rejoindre une entreprise par email, après l'employé peut accéder à ses données et les modifier ou voir les données de leur entreprise et de leurs collèges. L'application contient 2 espaces protégés par une couche d'authentification :</w:t>
      </w:r>
    </w:p>
    <w:p w:rsidR="00000000" w:rsidDel="00000000" w:rsidP="00000000" w:rsidRDefault="00000000" w:rsidRPr="00000000" w14:paraId="00000002">
      <w:pPr>
        <w:numPr>
          <w:ilvl w:val="0"/>
          <w:numId w:val="3"/>
        </w:numPr>
        <w:ind w:left="720" w:hanging="360"/>
        <w:rPr>
          <w:sz w:val="24"/>
          <w:szCs w:val="24"/>
        </w:rPr>
      </w:pPr>
      <w:r w:rsidDel="00000000" w:rsidR="00000000" w:rsidRPr="00000000">
        <w:rPr>
          <w:sz w:val="24"/>
          <w:szCs w:val="24"/>
          <w:rtl w:val="0"/>
        </w:rPr>
        <w:t xml:space="preserve">Espace administrateur. </w:t>
      </w:r>
    </w:p>
    <w:p w:rsidR="00000000" w:rsidDel="00000000" w:rsidP="00000000" w:rsidRDefault="00000000" w:rsidRPr="00000000" w14:paraId="00000003">
      <w:pPr>
        <w:numPr>
          <w:ilvl w:val="0"/>
          <w:numId w:val="3"/>
        </w:numPr>
        <w:ind w:left="720" w:hanging="360"/>
        <w:rPr>
          <w:sz w:val="24"/>
          <w:szCs w:val="24"/>
        </w:rPr>
      </w:pPr>
      <w:r w:rsidDel="00000000" w:rsidR="00000000" w:rsidRPr="00000000">
        <w:rPr>
          <w:sz w:val="24"/>
          <w:szCs w:val="24"/>
          <w:rtl w:val="0"/>
        </w:rPr>
        <w:t xml:space="preserve">Espace employé</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b w:val="1"/>
          <w:sz w:val="24"/>
          <w:szCs w:val="24"/>
          <w:rtl w:val="0"/>
        </w:rPr>
        <w:t xml:space="preserve">Espace administrateur </w:t>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sz w:val="24"/>
          <w:szCs w:val="24"/>
          <w:rtl w:val="0"/>
        </w:rPr>
        <w:t xml:space="preserve">Un administrateur peut se connecter dans son espace ou il peut créer d'autres administrateurs</w:t>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sz w:val="24"/>
          <w:szCs w:val="24"/>
          <w:rtl w:val="0"/>
        </w:rPr>
        <w:t xml:space="preserve">Un administrateur peut créer, modifier ou supprimer une société.</w:t>
      </w:r>
    </w:p>
    <w:p w:rsidR="00000000" w:rsidDel="00000000" w:rsidP="00000000" w:rsidRDefault="00000000" w:rsidRPr="00000000" w14:paraId="00000008">
      <w:pPr>
        <w:numPr>
          <w:ilvl w:val="0"/>
          <w:numId w:val="4"/>
        </w:numPr>
        <w:ind w:left="720" w:hanging="360"/>
        <w:rPr>
          <w:sz w:val="24"/>
          <w:szCs w:val="24"/>
        </w:rPr>
      </w:pPr>
      <w:r w:rsidDel="00000000" w:rsidR="00000000" w:rsidRPr="00000000">
        <w:rPr>
          <w:sz w:val="24"/>
          <w:szCs w:val="24"/>
          <w:rtl w:val="0"/>
        </w:rPr>
        <w:t xml:space="preserve">Seulement les sociétés qui n'ont pas des employés peuvent être supprimé</w:t>
      </w:r>
    </w:p>
    <w:p w:rsidR="00000000" w:rsidDel="00000000" w:rsidP="00000000" w:rsidRDefault="00000000" w:rsidRPr="00000000" w14:paraId="00000009">
      <w:pPr>
        <w:numPr>
          <w:ilvl w:val="0"/>
          <w:numId w:val="4"/>
        </w:numPr>
        <w:ind w:left="720" w:hanging="360"/>
        <w:rPr>
          <w:sz w:val="24"/>
          <w:szCs w:val="24"/>
        </w:rPr>
      </w:pPr>
      <w:r w:rsidDel="00000000" w:rsidR="00000000" w:rsidRPr="00000000">
        <w:rPr>
          <w:sz w:val="24"/>
          <w:szCs w:val="24"/>
          <w:rtl w:val="0"/>
        </w:rPr>
        <w:t xml:space="preserve">Un administrateur peut inviter des employés à joindre une société via email</w:t>
      </w:r>
    </w:p>
    <w:p w:rsidR="00000000" w:rsidDel="00000000" w:rsidP="00000000" w:rsidRDefault="00000000" w:rsidRPr="00000000" w14:paraId="0000000A">
      <w:pPr>
        <w:numPr>
          <w:ilvl w:val="0"/>
          <w:numId w:val="4"/>
        </w:numPr>
        <w:ind w:left="720" w:hanging="360"/>
        <w:rPr>
          <w:sz w:val="24"/>
          <w:szCs w:val="24"/>
        </w:rPr>
      </w:pPr>
      <w:r w:rsidDel="00000000" w:rsidR="00000000" w:rsidRPr="00000000">
        <w:rPr>
          <w:sz w:val="24"/>
          <w:szCs w:val="24"/>
          <w:rtl w:val="0"/>
        </w:rPr>
        <w:t xml:space="preserve">Un administrateur peut chercher une société ou un employé ou trier la liste par le nom</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Un administrateur peut voir le status de ces invitations ou annuler une invitation tant que ce n'est pas encore confirmé</w:t>
      </w:r>
    </w:p>
    <w:p w:rsidR="00000000" w:rsidDel="00000000" w:rsidP="00000000" w:rsidRDefault="00000000" w:rsidRPr="00000000" w14:paraId="0000000C">
      <w:pPr>
        <w:numPr>
          <w:ilvl w:val="0"/>
          <w:numId w:val="4"/>
        </w:numPr>
        <w:ind w:left="720" w:hanging="360"/>
        <w:rPr>
          <w:sz w:val="24"/>
          <w:szCs w:val="24"/>
        </w:rPr>
      </w:pPr>
      <w:r w:rsidDel="00000000" w:rsidR="00000000" w:rsidRPr="00000000">
        <w:rPr>
          <w:sz w:val="24"/>
          <w:szCs w:val="24"/>
          <w:rtl w:val="0"/>
        </w:rPr>
        <w:t xml:space="preserve">Quand un administrateur invite un employé, l'employé reçoit un email avec un lien qui redirigent vers l'application pour valider son profil</w:t>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Un employé ne peut être invité qu'une seule fois.</w:t>
      </w:r>
    </w:p>
    <w:p w:rsidR="00000000" w:rsidDel="00000000" w:rsidP="00000000" w:rsidRDefault="00000000" w:rsidRPr="00000000" w14:paraId="0000000E">
      <w:pPr>
        <w:numPr>
          <w:ilvl w:val="0"/>
          <w:numId w:val="4"/>
        </w:numPr>
        <w:ind w:left="720" w:hanging="360"/>
        <w:rPr>
          <w:sz w:val="24"/>
          <w:szCs w:val="24"/>
        </w:rPr>
      </w:pPr>
      <w:r w:rsidDel="00000000" w:rsidR="00000000" w:rsidRPr="00000000">
        <w:rPr>
          <w:sz w:val="24"/>
          <w:szCs w:val="24"/>
          <w:rtl w:val="0"/>
        </w:rPr>
        <w:t xml:space="preserve">L’administrateur doit spécifier le nom et l’email d’employer avant d'envoyer l’invitation</w:t>
      </w:r>
    </w:p>
    <w:p w:rsidR="00000000" w:rsidDel="00000000" w:rsidP="00000000" w:rsidRDefault="00000000" w:rsidRPr="00000000" w14:paraId="0000000F">
      <w:pPr>
        <w:numPr>
          <w:ilvl w:val="0"/>
          <w:numId w:val="4"/>
        </w:numPr>
        <w:ind w:left="720" w:hanging="360"/>
        <w:rPr>
          <w:sz w:val="24"/>
          <w:szCs w:val="24"/>
        </w:rPr>
      </w:pPr>
      <w:r w:rsidDel="00000000" w:rsidR="00000000" w:rsidRPr="00000000">
        <w:rPr>
          <w:sz w:val="24"/>
          <w:szCs w:val="24"/>
          <w:rtl w:val="0"/>
        </w:rPr>
        <w:t xml:space="preserve">Le champ email d’employé doit être unique</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Espace employé</w:t>
      </w:r>
    </w:p>
    <w:p w:rsidR="00000000" w:rsidDel="00000000" w:rsidP="00000000" w:rsidRDefault="00000000" w:rsidRPr="00000000" w14:paraId="00000012">
      <w:pPr>
        <w:numPr>
          <w:ilvl w:val="0"/>
          <w:numId w:val="4"/>
        </w:numPr>
        <w:ind w:left="720" w:hanging="360"/>
        <w:rPr>
          <w:sz w:val="24"/>
          <w:szCs w:val="24"/>
        </w:rPr>
      </w:pPr>
      <w:r w:rsidDel="00000000" w:rsidR="00000000" w:rsidRPr="00000000">
        <w:rPr>
          <w:sz w:val="24"/>
          <w:szCs w:val="24"/>
          <w:rtl w:val="0"/>
        </w:rPr>
        <w:t xml:space="preserve">Après redirection du lien de l’invitation, l’employé doit saisir un mot de passe pour son compte et compléter son profil (nom, adresse, téléphone, date de naissance) après l’envoi et validation des donnes le compte d’employé est considéré vérifie</w:t>
      </w:r>
    </w:p>
    <w:p w:rsidR="00000000" w:rsidDel="00000000" w:rsidP="00000000" w:rsidRDefault="00000000" w:rsidRPr="00000000" w14:paraId="00000013">
      <w:pPr>
        <w:numPr>
          <w:ilvl w:val="0"/>
          <w:numId w:val="4"/>
        </w:numPr>
        <w:ind w:left="720" w:hanging="360"/>
        <w:rPr>
          <w:sz w:val="24"/>
          <w:szCs w:val="24"/>
        </w:rPr>
      </w:pPr>
      <w:r w:rsidDel="00000000" w:rsidR="00000000" w:rsidRPr="00000000">
        <w:rPr>
          <w:sz w:val="24"/>
          <w:szCs w:val="24"/>
          <w:rtl w:val="0"/>
        </w:rPr>
        <w:t xml:space="preserve">Tant que l’employé n'a pas encore validé son profile, il ne peut pas accéder à son espace prive.</w:t>
      </w:r>
    </w:p>
    <w:p w:rsidR="00000000" w:rsidDel="00000000" w:rsidP="00000000" w:rsidRDefault="00000000" w:rsidRPr="00000000" w14:paraId="00000014">
      <w:pPr>
        <w:numPr>
          <w:ilvl w:val="0"/>
          <w:numId w:val="4"/>
        </w:numPr>
        <w:ind w:left="720" w:hanging="360"/>
        <w:rPr>
          <w:sz w:val="24"/>
          <w:szCs w:val="24"/>
        </w:rPr>
      </w:pPr>
      <w:r w:rsidDel="00000000" w:rsidR="00000000" w:rsidRPr="00000000">
        <w:rPr>
          <w:sz w:val="24"/>
          <w:szCs w:val="24"/>
          <w:rtl w:val="0"/>
        </w:rPr>
        <w:t xml:space="preserve">Un employé peut voire seulement ses informations et l'information de ça société et les employés de cette société.</w:t>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sz w:val="24"/>
          <w:szCs w:val="24"/>
          <w:rtl w:val="0"/>
        </w:rPr>
        <w:t xml:space="preserve">L’accès aux donnes d’autre société et leur employé est interdit</w:t>
      </w:r>
    </w:p>
    <w:p w:rsidR="00000000" w:rsidDel="00000000" w:rsidP="00000000" w:rsidRDefault="00000000" w:rsidRPr="00000000" w14:paraId="00000016">
      <w:pPr>
        <w:numPr>
          <w:ilvl w:val="0"/>
          <w:numId w:val="4"/>
        </w:numPr>
        <w:ind w:left="720" w:hanging="360"/>
        <w:rPr>
          <w:sz w:val="24"/>
          <w:szCs w:val="24"/>
        </w:rPr>
      </w:pPr>
      <w:r w:rsidDel="00000000" w:rsidR="00000000" w:rsidRPr="00000000">
        <w:rPr>
          <w:sz w:val="24"/>
          <w:szCs w:val="24"/>
          <w:rtl w:val="0"/>
        </w:rPr>
        <w:t xml:space="preserve">Dans son espace, il peut modifier uniquement ces informations personnelles dans la page de son profil </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Module Historique </w:t>
      </w:r>
    </w:p>
    <w:p w:rsidR="00000000" w:rsidDel="00000000" w:rsidP="00000000" w:rsidRDefault="00000000" w:rsidRPr="00000000" w14:paraId="0000001D">
      <w:pPr>
        <w:rPr>
          <w:sz w:val="24"/>
          <w:szCs w:val="24"/>
        </w:rPr>
      </w:pPr>
      <w:r w:rsidDel="00000000" w:rsidR="00000000" w:rsidRPr="00000000">
        <w:rPr>
          <w:sz w:val="24"/>
          <w:szCs w:val="24"/>
          <w:rtl w:val="0"/>
        </w:rPr>
        <w:t xml:space="preserve">Dans l’espace Administrateur, certaines actions doivent être traçables pour les affiches dans une page Historique afin qu'ils puissent être consultés par d'autres administrateurs.</w:t>
      </w:r>
    </w:p>
    <w:p w:rsidR="00000000" w:rsidDel="00000000" w:rsidP="00000000" w:rsidRDefault="00000000" w:rsidRPr="00000000" w14:paraId="0000001E">
      <w:pPr>
        <w:rPr>
          <w:sz w:val="24"/>
          <w:szCs w:val="24"/>
        </w:rPr>
      </w:pPr>
      <w:r w:rsidDel="00000000" w:rsidR="00000000" w:rsidRPr="00000000">
        <w:rPr>
          <w:sz w:val="24"/>
          <w:szCs w:val="24"/>
          <w:rtl w:val="0"/>
        </w:rPr>
        <w:t xml:space="preserve">Ces actions doivent être groupées sous forme d’un timeline qui contient la date de l’action et un message descriptif</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Ces actions sont :</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Envoi d’invitation</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Annulation d’invitation</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Validation d’invitation</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Confirmation du profil d’un employé</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Exemple du message descriptif qui doit s'afficher dans la page Historique :</w:t>
      </w:r>
    </w:p>
    <w:p w:rsidR="00000000" w:rsidDel="00000000" w:rsidP="00000000" w:rsidRDefault="00000000" w:rsidRPr="00000000" w14:paraId="00000027">
      <w:pPr>
        <w:rPr>
          <w:sz w:val="20"/>
          <w:szCs w:val="20"/>
        </w:rPr>
      </w:pPr>
      <w:r w:rsidDel="00000000" w:rsidR="00000000" w:rsidRPr="00000000">
        <w:rPr>
          <w:b w:val="1"/>
          <w:rtl w:val="0"/>
        </w:rPr>
        <w:t xml:space="preserve">12-08-2022 - 09:00</w:t>
      </w:r>
      <w:r w:rsidDel="00000000" w:rsidR="00000000" w:rsidRPr="00000000">
        <w:rPr>
          <w:rtl w:val="0"/>
        </w:rPr>
        <w:t xml:space="preserve"> / </w:t>
      </w:r>
      <w:r w:rsidDel="00000000" w:rsidR="00000000" w:rsidRPr="00000000">
        <w:rPr>
          <w:sz w:val="20"/>
          <w:szCs w:val="20"/>
          <w:rtl w:val="0"/>
        </w:rPr>
        <w:t xml:space="preserve">Admin “John Doe” a invite l'employé “Jack White” à joindre la société “Média LTD”</w:t>
      </w:r>
    </w:p>
    <w:p w:rsidR="00000000" w:rsidDel="00000000" w:rsidP="00000000" w:rsidRDefault="00000000" w:rsidRPr="00000000" w14:paraId="00000028">
      <w:pPr>
        <w:rPr>
          <w:sz w:val="20"/>
          <w:szCs w:val="20"/>
        </w:rPr>
      </w:pPr>
      <w:r w:rsidDel="00000000" w:rsidR="00000000" w:rsidRPr="00000000">
        <w:rPr>
          <w:b w:val="1"/>
          <w:rtl w:val="0"/>
        </w:rPr>
        <w:t xml:space="preserve">12-08-2022 - 10:00</w:t>
      </w:r>
      <w:r w:rsidDel="00000000" w:rsidR="00000000" w:rsidRPr="00000000">
        <w:rPr>
          <w:rtl w:val="0"/>
        </w:rPr>
        <w:t xml:space="preserve"> / </w:t>
      </w:r>
      <w:r w:rsidDel="00000000" w:rsidR="00000000" w:rsidRPr="00000000">
        <w:rPr>
          <w:sz w:val="20"/>
          <w:szCs w:val="20"/>
          <w:rtl w:val="0"/>
        </w:rPr>
        <w:t xml:space="preserve">“Jack White” à valider l’invitation</w:t>
      </w:r>
    </w:p>
    <w:p w:rsidR="00000000" w:rsidDel="00000000" w:rsidP="00000000" w:rsidRDefault="00000000" w:rsidRPr="00000000" w14:paraId="00000029">
      <w:pPr>
        <w:rPr>
          <w:sz w:val="20"/>
          <w:szCs w:val="20"/>
        </w:rPr>
      </w:pPr>
      <w:r w:rsidDel="00000000" w:rsidR="00000000" w:rsidRPr="00000000">
        <w:rPr>
          <w:b w:val="1"/>
          <w:rtl w:val="0"/>
        </w:rPr>
        <w:t xml:space="preserve">12-08-2022 - 10:30</w:t>
      </w:r>
      <w:r w:rsidDel="00000000" w:rsidR="00000000" w:rsidRPr="00000000">
        <w:rPr>
          <w:rtl w:val="0"/>
        </w:rPr>
        <w:t xml:space="preserve"> / </w:t>
      </w:r>
      <w:r w:rsidDel="00000000" w:rsidR="00000000" w:rsidRPr="00000000">
        <w:rPr>
          <w:sz w:val="20"/>
          <w:szCs w:val="20"/>
          <w:rtl w:val="0"/>
        </w:rPr>
        <w:t xml:space="preserve">“Jack White” à confirmer son profile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Remarques</w:t>
      </w:r>
      <w:r w:rsidDel="00000000" w:rsidR="00000000" w:rsidRPr="00000000">
        <w:rPr>
          <w:rtl w:val="0"/>
        </w:rPr>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Vous pouvez choisir le design que vous voulez, tant que c'est simple et propre.</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Le projet doit être envoyé en tant qu’un git repo avec un fichier README détaillé sur la façon de configurer le projet, afin qu'il puisse être testé sans problème</w:t>
      </w:r>
    </w:p>
    <w:p w:rsidR="00000000" w:rsidDel="00000000" w:rsidP="00000000" w:rsidRDefault="00000000" w:rsidRPr="00000000" w14:paraId="0000002E">
      <w:pPr>
        <w:numPr>
          <w:ilvl w:val="0"/>
          <w:numId w:val="5"/>
        </w:numPr>
        <w:ind w:left="720" w:hanging="360"/>
        <w:rPr>
          <w:sz w:val="24"/>
          <w:szCs w:val="24"/>
          <w:u w:val="none"/>
        </w:rPr>
      </w:pPr>
      <w:r w:rsidDel="00000000" w:rsidR="00000000" w:rsidRPr="00000000">
        <w:rPr>
          <w:sz w:val="24"/>
          <w:szCs w:val="24"/>
          <w:rtl w:val="0"/>
        </w:rPr>
        <w:t xml:space="preserve">Il y a une certaine marge de manœuvre dans la façon dont cela peut être abordé, nous allons donc accorder une attention particulière à la façon dont vous gérez les exceptions, organiser votre code, la setup initiale du projet (seeders et documentation)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Les technologies a utilisé : </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Backend :</w:t>
      </w:r>
      <w:r w:rsidDel="00000000" w:rsidR="00000000" w:rsidRPr="00000000">
        <w:rPr>
          <w:sz w:val="24"/>
          <w:szCs w:val="24"/>
          <w:rtl w:val="0"/>
        </w:rPr>
        <w:t xml:space="preserve"> Laravel</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FrontEnd :</w:t>
      </w:r>
      <w:r w:rsidDel="00000000" w:rsidR="00000000" w:rsidRPr="00000000">
        <w:rPr>
          <w:sz w:val="24"/>
          <w:szCs w:val="24"/>
          <w:rtl w:val="0"/>
        </w:rPr>
        <w:t xml:space="preserve"> JavaScript (VueJS sera un plus)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