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02C2" w14:textId="77777777" w:rsidR="00BF4EBF" w:rsidRDefault="00000000">
      <w:pPr>
        <w:pStyle w:val="Title"/>
      </w:pPr>
      <w:r>
        <w:t>An authentic summary of Karbalāʾ and the Martyrdom of al-Ḥusayn</w:t>
      </w:r>
    </w:p>
    <w:p w14:paraId="05CC8A12" w14:textId="77777777" w:rsidR="00BF4EBF" w:rsidRDefault="00000000">
      <w:pPr>
        <w:pStyle w:val="Author"/>
      </w:pPr>
      <w:r>
        <w:t>Mohammad Zahid ibn Tariq Mateen</w:t>
      </w:r>
    </w:p>
    <w:p w14:paraId="12D993DC" w14:textId="77777777" w:rsidR="00BF4EBF" w:rsidRDefault="00000000">
      <w:pPr>
        <w:pStyle w:val="Date"/>
      </w:pPr>
      <w:r>
        <w:t>2026-06-20 22:22:35 Pakistan Standard Time (UTC+05:00)</w:t>
      </w:r>
    </w:p>
    <w:p w14:paraId="400A15AF" w14:textId="77777777" w:rsidR="00BF4EBF" w:rsidRDefault="00000000">
      <w:pPr>
        <w:pStyle w:val="Heading1"/>
      </w:pPr>
      <w:bookmarkStart w:id="0" w:name="X22d1589ee7bee1d9fc07c100645ff75b1d51dbc"/>
      <w:r>
        <w:t>About the Author</w:t>
      </w:r>
    </w:p>
    <w:p w14:paraId="5DEEC30F" w14:textId="77777777" w:rsidR="00BF4EBF" w:rsidRDefault="00000000">
      <w:pPr>
        <w:pStyle w:val="FirstParagraph"/>
      </w:pPr>
      <w:r>
        <w:t>Mohammad Zahid ibn Tariq al-Nagramī al-Najdī hails from a family of scholarly heritage in India, which has produced distinguished scholars such as Shaykh Owais al-Nagramī al-Nadwī, Shaykh ʿAbd al-Raḥmān al-Nagramī al-Nadwī, Shaykh Idrīs al-Nagramī, and Shaykh Ḥāfiẓ Sayyid ʿAbd al-ʿAlī, among many others.</w:t>
      </w:r>
    </w:p>
    <w:p w14:paraId="2BBE0EEF" w14:textId="77777777" w:rsidR="00BF4EBF" w:rsidRDefault="00000000">
      <w:pPr>
        <w:pStyle w:val="BodyText"/>
      </w:pPr>
      <w:r>
        <w:t>He is a prolific author, editor, and translator, with multiple works published and circulated internationally. Some of his works include:</w:t>
      </w:r>
    </w:p>
    <w:p w14:paraId="354FC3A9" w14:textId="77777777" w:rsidR="00BF4EBF" w:rsidRDefault="00000000">
      <w:pPr>
        <w:pStyle w:val="Compact"/>
        <w:numPr>
          <w:ilvl w:val="0"/>
          <w:numId w:val="4"/>
        </w:numPr>
      </w:pPr>
      <w:r>
        <w:t>The Ultimate Profit: 40 Hadith on Ṣadaqah</w:t>
      </w:r>
    </w:p>
    <w:p w14:paraId="50120642" w14:textId="77777777" w:rsidR="00BF4EBF" w:rsidRDefault="00000000">
      <w:pPr>
        <w:pStyle w:val="Compact"/>
        <w:numPr>
          <w:ilvl w:val="0"/>
          <w:numId w:val="4"/>
        </w:numPr>
      </w:pPr>
      <w:r>
        <w:t xml:space="preserve">Lost Treasures: Reviving the Neglected Sunnahs of Our Prophet Muḥammad </w:t>
      </w:r>
      <w:r>
        <w:rPr>
          <w:rStyle w:val="CharBodyHonorifics"/>
          <w:rtl/>
          <w:lang w:val="ar"/>
        </w:rPr>
        <w:t>صلى الله عليه وسلم</w:t>
      </w:r>
    </w:p>
    <w:p w14:paraId="5E86DFFA" w14:textId="77777777" w:rsidR="00BF4EBF" w:rsidRDefault="00000000">
      <w:pPr>
        <w:pStyle w:val="Compact"/>
        <w:numPr>
          <w:ilvl w:val="0"/>
          <w:numId w:val="4"/>
        </w:numPr>
      </w:pPr>
      <w:r>
        <w:t>Al-Quds: The City of Jerusalem — The Chronicles of Banī Israel</w:t>
      </w:r>
    </w:p>
    <w:p w14:paraId="774B5707" w14:textId="77777777" w:rsidR="00BF4EBF" w:rsidRDefault="00000000">
      <w:pPr>
        <w:pStyle w:val="Compact"/>
        <w:numPr>
          <w:ilvl w:val="0"/>
          <w:numId w:val="4"/>
        </w:numPr>
      </w:pPr>
      <w:r>
        <w:t>The Journey of a Lifetime: Ḥajj &amp; Qurbān Made Easy</w:t>
      </w:r>
    </w:p>
    <w:p w14:paraId="2056A640" w14:textId="77777777" w:rsidR="00BF4EBF" w:rsidRDefault="00000000">
      <w:pPr>
        <w:pStyle w:val="Compact"/>
        <w:numPr>
          <w:ilvl w:val="0"/>
          <w:numId w:val="4"/>
        </w:numPr>
      </w:pPr>
      <w:r>
        <w:t>Zakāh Made Easy</w:t>
      </w:r>
    </w:p>
    <w:p w14:paraId="37349EB9" w14:textId="77777777" w:rsidR="00BF4EBF" w:rsidRDefault="00000000">
      <w:pPr>
        <w:pStyle w:val="Compact"/>
        <w:numPr>
          <w:ilvl w:val="0"/>
          <w:numId w:val="4"/>
        </w:numPr>
      </w:pPr>
      <w:r>
        <w:t>Istikhārah Made Easy</w:t>
      </w:r>
    </w:p>
    <w:p w14:paraId="78B9DEE5" w14:textId="77777777" w:rsidR="00BF4EBF" w:rsidRDefault="00000000">
      <w:pPr>
        <w:pStyle w:val="Compact"/>
        <w:numPr>
          <w:ilvl w:val="0"/>
          <w:numId w:val="4"/>
        </w:numPr>
      </w:pPr>
      <w:r>
        <w:t>Duʿāʾ &amp; Dhikr Made Easy</w:t>
      </w:r>
    </w:p>
    <w:p w14:paraId="0DA8E02B" w14:textId="77777777" w:rsidR="00BF4EBF" w:rsidRDefault="00000000">
      <w:pPr>
        <w:pStyle w:val="Compact"/>
        <w:numPr>
          <w:ilvl w:val="0"/>
          <w:numId w:val="4"/>
        </w:numPr>
      </w:pPr>
      <w:r>
        <w:t xml:space="preserve">The Pathway to the Prophet </w:t>
      </w:r>
      <w:r>
        <w:rPr>
          <w:rStyle w:val="CharBodyHonorifics"/>
          <w:rtl/>
          <w:lang w:val="ar"/>
        </w:rPr>
        <w:t>صلى الله عليه وسلم</w:t>
      </w:r>
      <w:r>
        <w:t>: A Beginner’s Guide to the Science of Ḥadīth — Translation of the work of Shaykh al-Tafsīr Owais al-Nagrāmī</w:t>
      </w:r>
    </w:p>
    <w:p w14:paraId="22AC9788" w14:textId="77777777" w:rsidR="00BF4EBF" w:rsidRDefault="00000000">
      <w:pPr>
        <w:pStyle w:val="Compact"/>
        <w:numPr>
          <w:ilvl w:val="0"/>
          <w:numId w:val="4"/>
        </w:numPr>
      </w:pPr>
      <w:r>
        <w:t>The Qurʾānic Blueprint — Translation of the work of Shaykh al-Tafsīr Owais al-Nagrāmī</w:t>
      </w:r>
    </w:p>
    <w:p w14:paraId="523E01F0" w14:textId="77777777" w:rsidR="00BF4EBF" w:rsidRDefault="00000000">
      <w:pPr>
        <w:pStyle w:val="Compact"/>
        <w:numPr>
          <w:ilvl w:val="0"/>
          <w:numId w:val="4"/>
        </w:numPr>
      </w:pPr>
      <w:r>
        <w:t>Women in Islam — Translation of the work of Shaykh ʿAbd al-Raḥmān al-Nagrāmī</w:t>
      </w:r>
    </w:p>
    <w:p w14:paraId="2FDD439B" w14:textId="77777777" w:rsidR="00BF4EBF" w:rsidRDefault="00000000">
      <w:pPr>
        <w:pStyle w:val="FirstParagraph"/>
      </w:pPr>
      <w:r>
        <w:t>Grounded in both classical Islamic scholarship and contemporary professional disciplines, he holds certifications in Sharīʿah Auditing and Advisory (CSAA), Project Management (PMP), Blockchain (KBA), Zakāt Management (IIIBF), and Waqf Management (IIIBF). He also earned a Master’s degree in Information Technology (MIT), with a specialization in IT Project Management, from the International Islamic University Malaysia (IIUM).</w:t>
      </w:r>
    </w:p>
    <w:p w14:paraId="56776EF8" w14:textId="77777777" w:rsidR="00BF4EBF" w:rsidRDefault="00000000">
      <w:pPr>
        <w:pStyle w:val="BodyText"/>
      </w:pPr>
      <w:r>
        <w:t>Currently, Mohammad Zahid serves as a Product Manager at a leading Islamic FinTech company in Malaysia, where he integrates technological innovation with Islamic financial principles, governance, and ethics. Beyond his professional work, he has been actively engaged in daʿwah and Islamic learning for over a decade, studying under esteemed scholars including Shaykh Dr. Ibrahim Nuḥu, as well as other scholars across Malaysia, Saudi Arabia, the UAE, and India.</w:t>
      </w:r>
    </w:p>
    <w:p w14:paraId="3EE8FBE2" w14:textId="77777777" w:rsidR="00BF4EBF" w:rsidRDefault="00000000">
      <w:pPr>
        <w:pStyle w:val="BodyText"/>
      </w:pPr>
      <w:r>
        <w:lastRenderedPageBreak/>
        <w:t>His commitment to Islamic education and literary excellence led him to establish InkOfFaith.com, an influential online platform dedicated to reviving the culture of reading and nurturing Islamic learning, particularly among younger audiences. Mohammad Zahid is also a fellow editor and regular contributor to Dakwah Corner Publications, where he plays a key role in producing and curating high-quality Islamic literature for a global readership.</w:t>
      </w:r>
    </w:p>
    <w:p w14:paraId="0B13D423" w14:textId="77777777" w:rsidR="00BF4EBF" w:rsidRDefault="00000000">
      <w:pPr>
        <w:pStyle w:val="BodyText"/>
      </w:pPr>
      <w:r>
        <w:t>Driven by a vision to bridge faith, knowledge, and innovation, he continues to contribute meaningfully to contemporary discourse on Islām, education, Islamic finance, and technology.</w:t>
      </w:r>
    </w:p>
    <w:p w14:paraId="12BDFDB0" w14:textId="77777777" w:rsidR="00BF4EBF" w:rsidRDefault="00000000">
      <w:pPr>
        <w:pStyle w:val="Heading1"/>
      </w:pPr>
      <w:bookmarkStart w:id="1" w:name="X5e77a06d2b93d03fcf50dcb5fbe5e32bec22822"/>
      <w:bookmarkEnd w:id="0"/>
      <w:r>
        <w:t>Introduction</w:t>
      </w:r>
    </w:p>
    <w:p w14:paraId="1DB9FA8B" w14:textId="77777777" w:rsidR="00BF4EBF" w:rsidRDefault="00000000">
      <w:pPr>
        <w:pStyle w:val="FirstParagraph"/>
      </w:pPr>
      <w:r>
        <w:t>﷽</w:t>
      </w:r>
    </w:p>
    <w:p w14:paraId="02CD636B" w14:textId="77777777" w:rsidR="00BF4EBF" w:rsidRDefault="00000000">
      <w:pPr>
        <w:pStyle w:val="BodyText"/>
      </w:pPr>
      <w:r>
        <w:t>In the Name of Allāh, the Most Gracious, the Most Merciful. All types of thanks and praise belong to Allāh, the most worthy of thanks and praise. A praise superior to all other types of praise, like the superiority of Allāh over all of His creation. All praise belongs to Allāh who bestows understanding of the Dīn upon whom He wills from His servants and grants success to those obedient to Him. All praise is due to Him who directed mankind to recognize His Existence through His signs and left them no excuse to disobey Him as He conveyed His message to humanity through His Messengers, the best of His creation. I bear witness that nothing deserves to be worshipped save Allāh alone, and I bear witness that Muḥammad is His slave and Messenger. May Allāh bestow blessings upon him, his family, and his companions as long as the clouds bring about rain and as long as the thunder comes after the lightning.</w:t>
      </w:r>
    </w:p>
    <w:p w14:paraId="1C6BA6D6" w14:textId="77777777" w:rsidR="00BF4EBF" w:rsidRDefault="00000000">
      <w:pPr>
        <w:pStyle w:val="BodyText"/>
      </w:pPr>
      <w:r>
        <w:t xml:space="preserve">Few events in Islamic history have been discussed, debated, mourned, politicised, exaggerated, and distorted as much as the tragedy of Karbalāʾ. More than fourteen centuries have passed since the martyrdom of al-Ḥusayn ibn ʿAlī </w:t>
      </w:r>
      <w:r>
        <w:rPr>
          <w:rStyle w:val="CharBodyHonorifics"/>
          <w:rtl/>
          <w:lang w:val="ar"/>
        </w:rPr>
        <w:t>رضي الله عنهما</w:t>
      </w:r>
      <w:r>
        <w:t>, yet the events that unfolded on the plains of Karbalāʾ on the 10th of Muḥarram, 61 AH (680 CE), continue to influence the hearts, minds, and beliefs of millions of Muslims across the world.</w:t>
      </w:r>
    </w:p>
    <w:p w14:paraId="68EC249A" w14:textId="77777777" w:rsidR="00BF4EBF" w:rsidRDefault="00000000">
      <w:pPr>
        <w:pStyle w:val="BodyText"/>
      </w:pPr>
      <w:r>
        <w:t>Unfortunately, the discussion surrounding Karbalāʾ is often clouded by emotion, sectarian polemics, fabricated reports, historical embellishments, and outright falsehoods. Entire narratives have been constructed upon weak reports, anonymous sources, and the writings of individuals whom the scholars of ḥadīth declared unreliable. As a result, many Muslims know Karbalāʾ through stories rather than sources, through slogans rather than scholarship, and through inherited narratives rather than verified history.</w:t>
      </w:r>
    </w:p>
    <w:p w14:paraId="46451604" w14:textId="77777777" w:rsidR="00BF4EBF" w:rsidRDefault="00000000">
      <w:pPr>
        <w:pStyle w:val="BodyText"/>
      </w:pPr>
      <w:r>
        <w:t xml:space="preserve">The purpose of this work is not to diminish the tragedy of Karbalāʾ, nor to reduce the status of its martyrs. Rather, it is precisely because of the immense rank of al-Ḥusayn ibn ʿAlī </w:t>
      </w:r>
      <w:r>
        <w:rPr>
          <w:rStyle w:val="CharBodyHonorifics"/>
          <w:rtl/>
          <w:lang w:val="ar"/>
        </w:rPr>
        <w:t>رضي الله عنهما</w:t>
      </w:r>
      <w:r>
        <w:t xml:space="preserve"> and the Ahl al-Bayt that their story deserves to be told accurately and authentically. Their sacrifices are too noble to be mixed with fabrication, and their virtues are too great to require exaggeration.</w:t>
      </w:r>
    </w:p>
    <w:p w14:paraId="636A6AC6" w14:textId="77777777" w:rsidR="00BF4EBF" w:rsidRDefault="00000000">
      <w:pPr>
        <w:pStyle w:val="BodyText"/>
      </w:pPr>
      <w:r>
        <w:t xml:space="preserve">The position of Ahl al-Sunnah wa al-Jamāʿah has always been one of balance. We love the Ahl al-Bayt of the Messenger of Allāh </w:t>
      </w:r>
      <w:r>
        <w:rPr>
          <w:rStyle w:val="CharBodyHonorifics"/>
          <w:rtl/>
          <w:lang w:val="ar"/>
        </w:rPr>
        <w:t>صلى الله عليه وسلم</w:t>
      </w:r>
      <w:r>
        <w:t xml:space="preserve">. We honour them, defend them, invoke Allāh's pleasure upon them, and recognise their immense virtue and lofty station. Loving the family of the Prophet </w:t>
      </w:r>
      <w:r>
        <w:rPr>
          <w:rStyle w:val="CharBodyHonorifics"/>
          <w:rtl/>
          <w:lang w:val="ar"/>
        </w:rPr>
        <w:t>صلى الله عليه وسلم</w:t>
      </w:r>
      <w:r>
        <w:t xml:space="preserve"> is not optional; it is part of faith itself.</w:t>
      </w:r>
    </w:p>
    <w:p w14:paraId="048F072C" w14:textId="77777777" w:rsidR="00BF4EBF" w:rsidRDefault="00000000">
      <w:pPr>
        <w:pStyle w:val="BodyText"/>
      </w:pPr>
      <w:r>
        <w:lastRenderedPageBreak/>
        <w:t xml:space="preserve">If anyone deserves to be called the true Shīʿah of ʿAlī, al-Ḥasan, al-Ḥusayn, and the Ahl al-Bayt </w:t>
      </w:r>
      <w:r>
        <w:rPr>
          <w:rStyle w:val="CharBodyHonorifics"/>
          <w:rtl/>
          <w:lang w:val="ar"/>
        </w:rPr>
        <w:t>رضي الله عنهم</w:t>
      </w:r>
      <w:r>
        <w:t>, then it is Ahl al-Sunnah wa al-Jamāʿah. For the word Shīʿah originally means nothing more than a group, party, or followers. We love the Ahl al-Bayt as they commanded us to love them, without neglect and without exaggeration, and exactly how they taught us.</w:t>
      </w:r>
    </w:p>
    <w:p w14:paraId="7E12E345" w14:textId="77777777" w:rsidR="00BF4EBF" w:rsidRDefault="00000000">
      <w:pPr>
        <w:pStyle w:val="BodyText"/>
      </w:pPr>
      <w:r>
        <w:t xml:space="preserve">Al-Ḥusayn ibn ʿAlī </w:t>
      </w:r>
      <w:r>
        <w:rPr>
          <w:rStyle w:val="CharBodyHonorifics"/>
          <w:rtl/>
          <w:lang w:val="ar"/>
        </w:rPr>
        <w:t>رضي الله عنهما</w:t>
      </w:r>
      <w:r>
        <w:t xml:space="preserve"> was, above all else, a preacher of Tawḥīd and a servant of Allāh. When he left Madīnah, he placed his trust in Allāh alone. When he arrived in Makkah, he relied upon Allāh alone. When he journeyed towards Kūfah, he sought aid from Allāh alone. When he stood upon the plains of Karbalāʾ facing overwhelming odds, he turned to Allāh alone for strength, patience, and victory. When tragedy struck his family, he responded with patience and submission to the decree of his Lord.</w:t>
      </w:r>
    </w:p>
    <w:p w14:paraId="35A5C86D" w14:textId="77777777" w:rsidR="00BF4EBF" w:rsidRDefault="00000000">
      <w:pPr>
        <w:pStyle w:val="BodyText"/>
      </w:pPr>
      <w:r>
        <w:t xml:space="preserve">There exists no authentic report that al-Ḥusayn </w:t>
      </w:r>
      <w:r>
        <w:rPr>
          <w:rStyle w:val="CharBodyHonorifics"/>
          <w:rtl/>
          <w:lang w:val="ar"/>
        </w:rPr>
        <w:t>رضي الله عنه</w:t>
      </w:r>
      <w:r>
        <w:t xml:space="preserve"> called upon anyone besides Allāh during those final moments; not his grandfather, the Messenger of Allāh </w:t>
      </w:r>
      <w:r>
        <w:rPr>
          <w:rStyle w:val="CharBodyHonorifics"/>
          <w:rtl/>
          <w:lang w:val="ar"/>
        </w:rPr>
        <w:t>صلى الله عليه وسلم</w:t>
      </w:r>
      <w:r>
        <w:t xml:space="preserve">, not his father ʿAlī </w:t>
      </w:r>
      <w:r>
        <w:rPr>
          <w:rStyle w:val="CharBodyHonorifics"/>
          <w:rtl/>
          <w:lang w:val="ar"/>
        </w:rPr>
        <w:t>رضي الله عنه</w:t>
      </w:r>
      <w:r>
        <w:t xml:space="preserve">, not his mother Fāṭimah </w:t>
      </w:r>
      <w:r>
        <w:rPr>
          <w:rStyle w:val="CharBodyHonorifics"/>
          <w:rtl/>
          <w:lang w:val="ar"/>
        </w:rPr>
        <w:t>رضي الله عنها</w:t>
      </w:r>
      <w:r>
        <w:t xml:space="preserve">, nor his brother al-Ḥasan </w:t>
      </w:r>
      <w:r>
        <w:rPr>
          <w:rStyle w:val="CharBodyHonorifics"/>
          <w:rtl/>
          <w:lang w:val="ar"/>
        </w:rPr>
        <w:t>رضي الله عنه</w:t>
      </w:r>
      <w:r>
        <w:t xml:space="preserve">. Rather, his life and martyrdom remain among the greatest demonstrations of sincere reliance upon Allāh and unwavering adherence to Tawḥīd. To honour al-Ḥusayn </w:t>
      </w:r>
      <w:r>
        <w:rPr>
          <w:rStyle w:val="CharBodyHonorifics"/>
          <w:rtl/>
          <w:lang w:val="ar"/>
        </w:rPr>
        <w:t>رضي الله عنه</w:t>
      </w:r>
      <w:r>
        <w:t xml:space="preserve"> is to honour the message for which he lived, struggled, and died: worshipping Allāh alone without partner.</w:t>
      </w:r>
    </w:p>
    <w:p w14:paraId="3406C8E7" w14:textId="77777777" w:rsidR="00BF4EBF" w:rsidRDefault="00000000">
      <w:pPr>
        <w:pStyle w:val="BodyText"/>
      </w:pPr>
      <w:r>
        <w:t xml:space="preserve">This book therefore approaches Karbalāʾ through the lens of authentic historical sources and the methodology of the scholars of Ahl al-Sunnah. It seeks to place the events in their proper context, beginning with the final years of Muʿāwiyah ibn Abī Sufyān </w:t>
      </w:r>
      <w:r>
        <w:rPr>
          <w:rStyle w:val="CharBodyHonorifics"/>
          <w:rtl/>
          <w:lang w:val="ar"/>
        </w:rPr>
        <w:t>رضي الله عنه</w:t>
      </w:r>
      <w:r>
        <w:t xml:space="preserve">, the appointment of Yazīd, the invitations sent from Kūfah, the mission of Muslim ibn ʿAqīl </w:t>
      </w:r>
      <w:r>
        <w:rPr>
          <w:rStyle w:val="CharBodyHonorifics"/>
          <w:rtl/>
          <w:lang w:val="ar"/>
        </w:rPr>
        <w:t>رحمه الله تعالى</w:t>
      </w:r>
      <w:r>
        <w:t xml:space="preserve">, the betrayal of the Kufans, the journey of al-Ḥusayn </w:t>
      </w:r>
      <w:r>
        <w:rPr>
          <w:rStyle w:val="CharBodyHonorifics"/>
          <w:rtl/>
          <w:lang w:val="ar"/>
        </w:rPr>
        <w:t>رضي الله عنه</w:t>
      </w:r>
      <w:r>
        <w:t>, and finally the events that unfolded at Karbalāʾ itself.</w:t>
      </w:r>
    </w:p>
    <w:p w14:paraId="03560E74" w14:textId="77777777" w:rsidR="00BF4EBF" w:rsidRDefault="00000000">
      <w:pPr>
        <w:pStyle w:val="BodyText"/>
      </w:pPr>
      <w:r>
        <w:t xml:space="preserve">However, Karbalāʾ cannot be understood in isolation from Muḥarram. One of the greatest mistakes made in discussing this month is reducing its significance to a single historical event. Long before Karbalāʾ, Allāh had already made Muḥarram one of the four sacred months. Long before the martyrdom of al-Ḥusayn </w:t>
      </w:r>
      <w:r>
        <w:rPr>
          <w:rStyle w:val="CharBodyHonorifics"/>
          <w:rtl/>
          <w:lang w:val="ar"/>
        </w:rPr>
        <w:t>رضي الله عنه</w:t>
      </w:r>
      <w:r>
        <w:t xml:space="preserve">, it was a month connected to the victory of Mūsā </w:t>
      </w:r>
      <w:r>
        <w:rPr>
          <w:rtl/>
        </w:rPr>
        <w:t>عليه السلام</w:t>
      </w:r>
      <w:r>
        <w:t xml:space="preserve"> over Firʿawn, a month singled out by the Messenger of Allāh </w:t>
      </w:r>
      <w:r>
        <w:rPr>
          <w:rStyle w:val="CharBodyHonorifics"/>
          <w:rtl/>
          <w:lang w:val="ar"/>
        </w:rPr>
        <w:t>صلى الله عليه وسلم</w:t>
      </w:r>
      <w:r>
        <w:t xml:space="preserve"> as “the Month of Allāh,” and a month in which fasting carries immense virtue.</w:t>
      </w:r>
    </w:p>
    <w:p w14:paraId="17752507" w14:textId="77777777" w:rsidR="00BF4EBF" w:rsidRDefault="00000000">
      <w:pPr>
        <w:pStyle w:val="BodyText"/>
      </w:pPr>
      <w:r>
        <w:t xml:space="preserve">For this reason, the second half of this work addresses many of the practices and beliefs that have become attached to Muḥarram over the centuries. Is the 10th of Muḥarram a day of mourning? What is the ruling on self-flagellation, processions, and taziyah? What is the Islamic position regarding cursing the Ṣaḥābah? What is the difference between loving al-Ḥusayn </w:t>
      </w:r>
      <w:r>
        <w:rPr>
          <w:rStyle w:val="CharBodyHonorifics"/>
          <w:rtl/>
          <w:lang w:val="ar"/>
        </w:rPr>
        <w:t>رضي الله عنه</w:t>
      </w:r>
      <w:r>
        <w:t xml:space="preserve"> and elevating him beyond the limits set by Islām? What did the scholars of Ahl al-Sunnah say regarding Yazīd and his role in these events? These and other related issues will be examined through the Qurʾān, the Sunnah, and the statements of the recognised scholars of this Ummah.</w:t>
      </w:r>
    </w:p>
    <w:p w14:paraId="041A2974" w14:textId="77777777" w:rsidR="00BF4EBF" w:rsidRDefault="00000000">
      <w:pPr>
        <w:pStyle w:val="BodyText"/>
      </w:pPr>
      <w:r>
        <w:t>This work does not claim to be exhaustive. Entire libraries have been written on Karbalāʾ, the Ahl al-Bayt, and the events of the first Islamic century. Rather, the aim is to present a clear, accessible, and authentic account for the ordinary Muslim; one that remains faithful to the sources while avoiding both exaggeration and neglect.</w:t>
      </w:r>
    </w:p>
    <w:p w14:paraId="7AB50B8C" w14:textId="77777777" w:rsidR="00BF4EBF" w:rsidRDefault="00000000">
      <w:pPr>
        <w:pStyle w:val="BodyText"/>
      </w:pPr>
      <w:r>
        <w:lastRenderedPageBreak/>
        <w:t xml:space="preserve">We ask Allāh to make this work sincere for His sake, beneficial for its readers, and a means of increasing love for the Messenger of Allāh </w:t>
      </w:r>
      <w:r>
        <w:rPr>
          <w:rStyle w:val="CharBodyHonorifics"/>
          <w:rtl/>
          <w:lang w:val="ar"/>
        </w:rPr>
        <w:t>صلى الله عليه وسلم</w:t>
      </w:r>
      <w:r>
        <w:t xml:space="preserve">, his blessed family, and his noble Companions </w:t>
      </w:r>
      <w:r>
        <w:rPr>
          <w:rStyle w:val="CharBodyHonorifics"/>
          <w:rtl/>
          <w:lang w:val="ar"/>
        </w:rPr>
        <w:t>رضي الله عنهم</w:t>
      </w:r>
      <w:r>
        <w:t xml:space="preserve">. May Allāh be pleased with al-Ḥasan and al-Ḥusayn </w:t>
      </w:r>
      <w:r>
        <w:rPr>
          <w:rStyle w:val="CharBodyHonorifics"/>
          <w:rtl/>
          <w:lang w:val="ar"/>
        </w:rPr>
        <w:t>رضي الله عنهما</w:t>
      </w:r>
      <w:r>
        <w:t>, the leaders of the youth of Paradise. May He elevate the rank of the martyrs of Karbalāʾ and raise us with them. May He unite the hearts of the Muslims upon the truth, protect us from innovation and misguidance, and allow us to follow the path of the Qurʾān, the Sunnah, and the righteous generations of this Ummah.</w:t>
      </w:r>
    </w:p>
    <w:p w14:paraId="0E88F3D9" w14:textId="77777777" w:rsidR="00BF4EBF" w:rsidRDefault="00000000">
      <w:pPr>
        <w:pStyle w:val="left-ragged"/>
      </w:pPr>
      <w:r>
        <w:rPr>
          <w:smallCaps/>
        </w:rPr>
        <w:t>Mohammad Zahid ibn Tariq al-Nagrāmī al-Najdī</w:t>
      </w:r>
      <w:r>
        <w:br/>
        <w:t>Selangor Darul Ehsan, Malaysia</w:t>
      </w:r>
      <w:r>
        <w:br/>
        <w:t>Wednesday, 1 Muharram 1447H / 17 June 2026</w:t>
      </w:r>
    </w:p>
    <w:p w14:paraId="36FF7438" w14:textId="77777777" w:rsidR="00BF4EBF" w:rsidRDefault="00000000">
      <w:pPr>
        <w:pStyle w:val="Heading1"/>
      </w:pPr>
      <w:bookmarkStart w:id="2" w:name="X89f07725238799e3c906dfc82dcf7cf26e0c53c"/>
      <w:bookmarkEnd w:id="1"/>
      <w:r>
        <w:t xml:space="preserve">The Khilāfah After the Messenger of Allah </w:t>
      </w:r>
      <w:r>
        <w:rPr>
          <w:rStyle w:val="CharHeaderHonorifics"/>
          <w:rtl/>
          <w:lang w:val="ar"/>
        </w:rPr>
        <w:t>صلى الله عليه وسلم</w:t>
      </w:r>
    </w:p>
    <w:p w14:paraId="011A5E84" w14:textId="77777777" w:rsidR="00BF4EBF" w:rsidRDefault="00000000">
      <w:pPr>
        <w:pStyle w:val="FirstParagraph"/>
      </w:pPr>
      <w:r>
        <w:t xml:space="preserve">Before discussing the events that unfolded after the era of the Rightly Guided Caliphs, it is important to understand the status of the Khulafāʾ who succeeded the Messenger of Allah </w:t>
      </w:r>
      <w:r>
        <w:rPr>
          <w:rStyle w:val="CharBodyHonorifics"/>
          <w:rtl/>
          <w:lang w:val="ar"/>
        </w:rPr>
        <w:t>صلى الله عليه وسلم</w:t>
      </w:r>
      <w:r>
        <w:t xml:space="preserve">. The Prophet </w:t>
      </w:r>
      <w:r>
        <w:rPr>
          <w:rStyle w:val="CharBodyHonorifics"/>
          <w:rtl/>
          <w:lang w:val="ar"/>
        </w:rPr>
        <w:t>صلى الله عليه وسلم</w:t>
      </w:r>
      <w:r>
        <w:t xml:space="preserve"> not only informed his Ummah that differences and trials would arise after his passing, but he also directed them towards the path that would safeguard them from misguidance. Al-ʿIrbāḍ ibn Sāriyah </w:t>
      </w:r>
      <w:r>
        <w:rPr>
          <w:rStyle w:val="CharBodyHonorifics"/>
          <w:rtl/>
          <w:lang w:val="ar"/>
        </w:rPr>
        <w:t>رضي الله عنه</w:t>
      </w:r>
      <w:r>
        <w:t xml:space="preserve"> narrated that the Messenger of Allah </w:t>
      </w:r>
      <w:r>
        <w:rPr>
          <w:rStyle w:val="CharBodyHonorifics"/>
          <w:rtl/>
          <w:lang w:val="ar"/>
        </w:rPr>
        <w:t>صلى الله عليه وسلم</w:t>
      </w:r>
      <w:r>
        <w:t xml:space="preserve"> said,</w:t>
      </w:r>
    </w:p>
    <w:p w14:paraId="6BA89D15" w14:textId="77777777" w:rsidR="00BF4EBF" w:rsidRDefault="00000000">
      <w:pPr>
        <w:pStyle w:val="BodyText"/>
      </w:pPr>
      <w:r>
        <w:t>“I admonish you to fear Allah, to listen and obey even if an Abyssinian slave is appointed as your leader. Because whosoever among you shall live after me will see much discord. So hold fast to my Sunnah and the examples of the Rightly Guided Khulafāʾ who will come after me. Adhere to them and hold to it fast. Beware of newly introduced matters (in the religion), for every innovation is misguidance.” (Sunan Abī Dāwūd)</w:t>
      </w:r>
    </w:p>
    <w:p w14:paraId="3E9F1223" w14:textId="77777777" w:rsidR="00BF4EBF" w:rsidRDefault="00000000">
      <w:pPr>
        <w:pStyle w:val="BodyText"/>
      </w:pPr>
      <w:r>
        <w:t xml:space="preserve">This tremendous narration establishes the lofty rank of the Rightly Guided Caliphs and demonstrates that adherence to their guidance is, in reality, adherence to the guidance of the Messenger of Allah </w:t>
      </w:r>
      <w:r>
        <w:rPr>
          <w:rStyle w:val="CharBodyHonorifics"/>
          <w:rtl/>
          <w:lang w:val="ar"/>
        </w:rPr>
        <w:t>صلى الله عليه وسلم</w:t>
      </w:r>
      <w:r>
        <w:t xml:space="preserve"> himself.</w:t>
      </w:r>
    </w:p>
    <w:p w14:paraId="7787901E" w14:textId="77777777" w:rsidR="00BF4EBF" w:rsidRDefault="00000000">
      <w:pPr>
        <w:pStyle w:val="BodyText"/>
      </w:pPr>
      <w:r>
        <w:t xml:space="preserve">The Companions </w:t>
      </w:r>
      <w:r>
        <w:rPr>
          <w:rStyle w:val="CharBodyHonorifics"/>
          <w:rtl/>
          <w:lang w:val="ar"/>
        </w:rPr>
        <w:t>رضي الله عنهم</w:t>
      </w:r>
      <w:r>
        <w:t xml:space="preserve"> understood that leadership after the Prophet </w:t>
      </w:r>
      <w:r>
        <w:rPr>
          <w:rStyle w:val="CharBodyHonorifics"/>
          <w:rtl/>
          <w:lang w:val="ar"/>
        </w:rPr>
        <w:t>صلى الله عليه وسلم</w:t>
      </w:r>
      <w:r>
        <w:t xml:space="preserve"> was not a hereditary institution restricted to his family. Rather, it was a matter to be determined by the Muslims through consultation and consensus. During the final illness of the Messenger of Allah </w:t>
      </w:r>
      <w:r>
        <w:rPr>
          <w:rStyle w:val="CharBodyHonorifics"/>
          <w:rtl/>
          <w:lang w:val="ar"/>
        </w:rPr>
        <w:t>صلى الله عليه وسلم</w:t>
      </w:r>
      <w:r>
        <w:t xml:space="preserve">, ʿAbdullāh ibn ʿAbbās </w:t>
      </w:r>
      <w:r>
        <w:rPr>
          <w:rStyle w:val="CharBodyHonorifics"/>
          <w:rtl/>
          <w:lang w:val="ar"/>
        </w:rPr>
        <w:t>رضي الله عنهما</w:t>
      </w:r>
      <w:r>
        <w:t xml:space="preserve"> narrated that ʿAlī ibn Abī Ṭālib </w:t>
      </w:r>
      <w:r>
        <w:rPr>
          <w:rStyle w:val="CharBodyHonorifics"/>
          <w:rtl/>
          <w:lang w:val="ar"/>
        </w:rPr>
        <w:t>رضي الله عنه</w:t>
      </w:r>
      <w:r>
        <w:t xml:space="preserve"> emerged from the house of the Prophet </w:t>
      </w:r>
      <w:r>
        <w:rPr>
          <w:rStyle w:val="CharBodyHonorifics"/>
          <w:rtl/>
          <w:lang w:val="ar"/>
        </w:rPr>
        <w:t>صلى الله عليه وسلم</w:t>
      </w:r>
      <w:r>
        <w:t xml:space="preserve"> while the people were waiting outside. They asked him about the condition of the Messenger of Allah </w:t>
      </w:r>
      <w:r>
        <w:rPr>
          <w:rStyle w:val="CharBodyHonorifics"/>
          <w:rtl/>
          <w:lang w:val="ar"/>
        </w:rPr>
        <w:t>صلى الله عليه وسلم</w:t>
      </w:r>
      <w:r>
        <w:t xml:space="preserve">, and he replied that he had improved by the grace of Allah. At that point, al-ʿAbbās ibn ʿAbd al-Muṭṭalib </w:t>
      </w:r>
      <w:r>
        <w:rPr>
          <w:rStyle w:val="CharBodyHonorifics"/>
          <w:rtl/>
          <w:lang w:val="ar"/>
        </w:rPr>
        <w:t>رضي الله عنه</w:t>
      </w:r>
      <w:r>
        <w:t xml:space="preserve"> took ʿAlī </w:t>
      </w:r>
      <w:r>
        <w:rPr>
          <w:rStyle w:val="CharBodyHonorifics"/>
          <w:rtl/>
          <w:lang w:val="ar"/>
        </w:rPr>
        <w:t>رضي الله عنه</w:t>
      </w:r>
      <w:r>
        <w:t xml:space="preserve"> by the hand and said, “By Allah, within three days you will be under the authority of another man. I believe that the Messenger of Allah </w:t>
      </w:r>
      <w:r>
        <w:rPr>
          <w:rStyle w:val="CharBodyHonorifics"/>
          <w:rtl/>
          <w:lang w:val="ar"/>
        </w:rPr>
        <w:t>صلى الله عليه وسلم</w:t>
      </w:r>
      <w:r>
        <w:t xml:space="preserve"> will pass away from this illness, for I recognise the signs of death among the descendants of ʿAbd al-Muṭṭalib. Let us go to the Messenger of Allah </w:t>
      </w:r>
      <w:r>
        <w:rPr>
          <w:rStyle w:val="CharBodyHonorifics"/>
          <w:rtl/>
          <w:lang w:val="ar"/>
        </w:rPr>
        <w:t>صلى الله عليه وسلم</w:t>
      </w:r>
      <w:r>
        <w:t xml:space="preserve"> and ask him regarding this matter of leadership. If it belongs to us, we will know it, and if it belongs to others, he can advise them to treat us well.” ʿAlī </w:t>
      </w:r>
      <w:r>
        <w:rPr>
          <w:rStyle w:val="CharBodyHonorifics"/>
          <w:rtl/>
          <w:lang w:val="ar"/>
        </w:rPr>
        <w:t>رضي الله عنه</w:t>
      </w:r>
      <w:r>
        <w:t xml:space="preserve"> replied, “By Allah, if we ask the Messenger of Allah </w:t>
      </w:r>
      <w:r>
        <w:rPr>
          <w:rStyle w:val="CharBodyHonorifics"/>
          <w:rtl/>
          <w:lang w:val="ar"/>
        </w:rPr>
        <w:t>صلى الله عليه وسلم</w:t>
      </w:r>
      <w:r>
        <w:t xml:space="preserve"> for it and he refuses us, then the people will never grant it to us thereafter. By Allah, I will not ask the Messenger of Allah </w:t>
      </w:r>
      <w:r>
        <w:rPr>
          <w:rStyle w:val="CharBodyHonorifics"/>
          <w:rtl/>
          <w:lang w:val="ar"/>
        </w:rPr>
        <w:t>صلى الله عليه وسلم</w:t>
      </w:r>
      <w:r>
        <w:t xml:space="preserve"> for it.” (Ṣaḥīḥ al-Bukhārī)</w:t>
      </w:r>
    </w:p>
    <w:p w14:paraId="26B0D313" w14:textId="77777777" w:rsidR="00BF4EBF" w:rsidRDefault="00000000">
      <w:pPr>
        <w:pStyle w:val="BodyText"/>
      </w:pPr>
      <w:r>
        <w:lastRenderedPageBreak/>
        <w:t xml:space="preserve">This narration is particularly significant because it shows that ʿAlī </w:t>
      </w:r>
      <w:r>
        <w:rPr>
          <w:rStyle w:val="CharBodyHonorifics"/>
          <w:rtl/>
          <w:lang w:val="ar"/>
        </w:rPr>
        <w:t>رضي الله عنه</w:t>
      </w:r>
      <w:r>
        <w:t xml:space="preserve"> himself did not regard the Khilāfah as a hereditary right reserved exclusively for Ahl al-Bayt. Had he believed leadership was divinely restricted to his family, there would have been no reason to hesitate in seeking explicit confirmation from the Messenger of Allah </w:t>
      </w:r>
      <w:r>
        <w:rPr>
          <w:rStyle w:val="CharBodyHonorifics"/>
          <w:rtl/>
          <w:lang w:val="ar"/>
        </w:rPr>
        <w:t>صلى الله عليه وسلم</w:t>
      </w:r>
      <w:r>
        <w:t>. Instead, he recognised that this matter would be determined after the Prophet's passing and declined to seek any special designation for himself or his household.</w:t>
      </w:r>
    </w:p>
    <w:p w14:paraId="689E4343" w14:textId="77777777" w:rsidR="00BF4EBF" w:rsidRDefault="00000000">
      <w:pPr>
        <w:pStyle w:val="BodyText"/>
      </w:pPr>
      <w:r>
        <w:t xml:space="preserve">There are also narrations indicating that the Prophet </w:t>
      </w:r>
      <w:r>
        <w:rPr>
          <w:rStyle w:val="CharBodyHonorifics"/>
          <w:rtl/>
          <w:lang w:val="ar"/>
        </w:rPr>
        <w:t>صلى الله عليه وسلم</w:t>
      </w:r>
      <w:r>
        <w:t xml:space="preserve"> directed the Companions toward Abū Bakr al-Ṣiddīq </w:t>
      </w:r>
      <w:r>
        <w:rPr>
          <w:rStyle w:val="CharBodyHonorifics"/>
          <w:rtl/>
          <w:lang w:val="ar"/>
        </w:rPr>
        <w:t>رضي الله عنه</w:t>
      </w:r>
      <w:r>
        <w:t xml:space="preserve"> as the most deserving person to assume leadership after him. A woman once approached the Messenger of Allah </w:t>
      </w:r>
      <w:r>
        <w:rPr>
          <w:rStyle w:val="CharBodyHonorifics"/>
          <w:rtl/>
          <w:lang w:val="ar"/>
        </w:rPr>
        <w:t>صلى الله عليه وسلم</w:t>
      </w:r>
      <w:r>
        <w:t xml:space="preserve"> regarding a matter, and he instructed her to return at a later time. She said, “O Messenger of Allah, what if I come and do not find you?” alluding to the possibility of his death. The Prophet </w:t>
      </w:r>
      <w:r>
        <w:rPr>
          <w:rStyle w:val="CharBodyHonorifics"/>
          <w:rtl/>
          <w:lang w:val="ar"/>
        </w:rPr>
        <w:t>صلى الله عليه وسلم</w:t>
      </w:r>
      <w:r>
        <w:t xml:space="preserve"> replied, “If you do not find me, then go to Abū Bakr.” (Ṣaḥīḥ al-Bukhārī)</w:t>
      </w:r>
    </w:p>
    <w:p w14:paraId="1A87467F" w14:textId="77777777" w:rsidR="00BF4EBF" w:rsidRDefault="00000000">
      <w:pPr>
        <w:pStyle w:val="BodyText"/>
      </w:pPr>
      <w:r>
        <w:t xml:space="preserve">Likewise, Anas ibn Mālik </w:t>
      </w:r>
      <w:r>
        <w:rPr>
          <w:rStyle w:val="CharBodyHonorifics"/>
          <w:rtl/>
          <w:lang w:val="ar"/>
        </w:rPr>
        <w:t>رضي الله عنه</w:t>
      </w:r>
      <w:r>
        <w:t xml:space="preserve"> reported that Banū al-Muṣṭaliq sent him to ask the Messenger of Allah </w:t>
      </w:r>
      <w:r>
        <w:rPr>
          <w:rStyle w:val="CharBodyHonorifics"/>
          <w:rtl/>
          <w:lang w:val="ar"/>
        </w:rPr>
        <w:t>صلى الله عليه وسلم</w:t>
      </w:r>
      <w:r>
        <w:t xml:space="preserve"> regarding whom they should give their Zakāh to after his passing. The Prophet </w:t>
      </w:r>
      <w:r>
        <w:rPr>
          <w:rStyle w:val="CharBodyHonorifics"/>
          <w:rtl/>
          <w:lang w:val="ar"/>
        </w:rPr>
        <w:t>صلى الله عليه وسلم</w:t>
      </w:r>
      <w:r>
        <w:t xml:space="preserve"> replied, “Give it to Abū Bakr.” (al-Mustadrak ʿalā al-Ṣaḥīḥayn of al-Ḥākim)</w:t>
      </w:r>
    </w:p>
    <w:p w14:paraId="52A831DB" w14:textId="77777777" w:rsidR="00BF4EBF" w:rsidRDefault="00000000">
      <w:pPr>
        <w:pStyle w:val="BodyText"/>
      </w:pPr>
      <w:r>
        <w:t xml:space="preserve">The dreams of the Prophets are a form of revelation, and among the dreams seen by the Messenger of Allah </w:t>
      </w:r>
      <w:r>
        <w:rPr>
          <w:rStyle w:val="CharBodyHonorifics"/>
          <w:rtl/>
          <w:lang w:val="ar"/>
        </w:rPr>
        <w:t>صلى الله عليه وسلم</w:t>
      </w:r>
      <w:r>
        <w:t xml:space="preserve"> was one that the scholars understood to be a clear indication of the caliphates of Abū Bakr and ʿUmar </w:t>
      </w:r>
      <w:r>
        <w:rPr>
          <w:rStyle w:val="CharBodyHonorifics"/>
          <w:rtl/>
          <w:lang w:val="ar"/>
        </w:rPr>
        <w:t>رضي الله عنهما</w:t>
      </w:r>
      <w:r>
        <w:t xml:space="preserve">. The Prophet </w:t>
      </w:r>
      <w:r>
        <w:rPr>
          <w:rStyle w:val="CharBodyHonorifics"/>
          <w:rtl/>
          <w:lang w:val="ar"/>
        </w:rPr>
        <w:t>صلى الله عليه وسلم</w:t>
      </w:r>
      <w:r>
        <w:t xml:space="preserve"> said, “I saw (in a dream) that the people had gathered. Then Abū Bakr stood up and pulled out one or two buckets full of water (from a well), and there was weakness in his pulling – may Allah forgive him. Then Ibn al-Khaṭṭāb stood up, and the bucket turned into a very large one, and I have never seen any strong man among the people doing such a hard job. He pulled out so much water that the people drank to their satisfaction and watered their camels to their fill.” (Ṣaḥīḥ al-Bukhārī)</w:t>
      </w:r>
    </w:p>
    <w:p w14:paraId="198D6F7C" w14:textId="77777777" w:rsidR="00BF4EBF" w:rsidRDefault="00000000">
      <w:pPr>
        <w:pStyle w:val="BodyText"/>
      </w:pPr>
      <w:r>
        <w:t xml:space="preserve">The scholars explained that the brief drawing of water by Abū Bakr </w:t>
      </w:r>
      <w:r>
        <w:rPr>
          <w:rStyle w:val="CharBodyHonorifics"/>
          <w:rtl/>
          <w:lang w:val="ar"/>
        </w:rPr>
        <w:t>رضي الله عنه</w:t>
      </w:r>
      <w:r>
        <w:t xml:space="preserve"> symbolised his short caliphate, while the tremendous amount of water drawn by ʿUmar </w:t>
      </w:r>
      <w:r>
        <w:rPr>
          <w:rStyle w:val="CharBodyHonorifics"/>
          <w:rtl/>
          <w:lang w:val="ar"/>
        </w:rPr>
        <w:t>رضي الله عنه</w:t>
      </w:r>
      <w:r>
        <w:t xml:space="preserve"> symbolised the length, strength, and vast achievements of his rule.</w:t>
      </w:r>
    </w:p>
    <w:p w14:paraId="61FAA21D" w14:textId="77777777" w:rsidR="00BF4EBF" w:rsidRDefault="00000000">
      <w:pPr>
        <w:pStyle w:val="BodyText"/>
      </w:pPr>
      <w:r>
        <w:t xml:space="preserve">During the final illness of the Messenger of Allah </w:t>
      </w:r>
      <w:r>
        <w:rPr>
          <w:rStyle w:val="CharBodyHonorifics"/>
          <w:rtl/>
          <w:lang w:val="ar"/>
        </w:rPr>
        <w:t>صلى الله عليه وسلم</w:t>
      </w:r>
      <w:r>
        <w:t xml:space="preserve">, several incidents occurred that further pointed towards the leadership of Abū Bakr </w:t>
      </w:r>
      <w:r>
        <w:rPr>
          <w:rStyle w:val="CharBodyHonorifics"/>
          <w:rtl/>
          <w:lang w:val="ar"/>
        </w:rPr>
        <w:t>رضي الله عنه</w:t>
      </w:r>
      <w:r>
        <w:t xml:space="preserve">. ʿĀʾishah </w:t>
      </w:r>
      <w:r>
        <w:rPr>
          <w:rStyle w:val="CharBodyHonorifics"/>
          <w:rtl/>
          <w:lang w:val="ar"/>
        </w:rPr>
        <w:t>رضي الله عنها</w:t>
      </w:r>
      <w:r>
        <w:t xml:space="preserve"> narrated that while she was suffering from a headache, the Prophet </w:t>
      </w:r>
      <w:r>
        <w:rPr>
          <w:rStyle w:val="CharBodyHonorifics"/>
          <w:rtl/>
          <w:lang w:val="ar"/>
        </w:rPr>
        <w:t>صلى الله عليه وسلم</w:t>
      </w:r>
      <w:r>
        <w:t xml:space="preserve"> said, “I felt like sending for Abū Bakr and his son and appointing him as my successor lest some people claim something or some others wish something. But then I said to myself: Allah would not allow it to be otherwise, and the Muslims would prevent it from being otherwise.” (Ṣaḥīḥ al-Bukhārī)</w:t>
      </w:r>
    </w:p>
    <w:p w14:paraId="672A29F8" w14:textId="77777777" w:rsidR="00BF4EBF" w:rsidRDefault="00000000">
      <w:pPr>
        <w:pStyle w:val="BodyText"/>
      </w:pPr>
      <w:r>
        <w:t xml:space="preserve">In another narration, ʿĀʾishah </w:t>
      </w:r>
      <w:r>
        <w:rPr>
          <w:rStyle w:val="CharBodyHonorifics"/>
          <w:rtl/>
          <w:lang w:val="ar"/>
        </w:rPr>
        <w:t>رضي الله عنها</w:t>
      </w:r>
      <w:r>
        <w:t xml:space="preserve"> reported, “Allah's Messenger </w:t>
      </w:r>
      <w:r>
        <w:rPr>
          <w:rStyle w:val="CharBodyHonorifics"/>
          <w:rtl/>
          <w:lang w:val="ar"/>
        </w:rPr>
        <w:t>صلى الله عليه وسلم</w:t>
      </w:r>
      <w:r>
        <w:t xml:space="preserve"> said during his final illness: ‘Call Abū Bakr and your brother so that I may write a document, for I fear that someone may aspire to it and say: I am more deserving of it. But Allah and the believers will accept none but Abū Bakr.’” (Ṣaḥīḥ Muslim)</w:t>
      </w:r>
    </w:p>
    <w:p w14:paraId="5798FD76" w14:textId="77777777" w:rsidR="00BF4EBF" w:rsidRDefault="00000000">
      <w:pPr>
        <w:pStyle w:val="BodyText"/>
      </w:pPr>
      <w:r>
        <w:t xml:space="preserve">Perhaps the clearest practical indication came during the Prophet's final illness when he repeatedly instructed Abū Bakr </w:t>
      </w:r>
      <w:r>
        <w:rPr>
          <w:rStyle w:val="CharBodyHonorifics"/>
          <w:rtl/>
          <w:lang w:val="ar"/>
        </w:rPr>
        <w:t>رضي الله عنه</w:t>
      </w:r>
      <w:r>
        <w:t xml:space="preserve"> to lead the Muslims in prayer. ʿAbdullāh ibn Zamʿah </w:t>
      </w:r>
      <w:r>
        <w:rPr>
          <w:rStyle w:val="CharBodyHonorifics"/>
          <w:rtl/>
          <w:lang w:val="ar"/>
        </w:rPr>
        <w:t>رضي الله عنه</w:t>
      </w:r>
      <w:r>
        <w:t xml:space="preserve"> narrated that when the illness of the Messenger of Allah </w:t>
      </w:r>
      <w:r>
        <w:rPr>
          <w:rStyle w:val="CharBodyHonorifics"/>
          <w:rtl/>
          <w:lang w:val="ar"/>
        </w:rPr>
        <w:t>صلى الله عليه وسلم</w:t>
      </w:r>
      <w:r>
        <w:t xml:space="preserve"> </w:t>
      </w:r>
      <w:r>
        <w:lastRenderedPageBreak/>
        <w:t xml:space="preserve">became severe, Bilāl </w:t>
      </w:r>
      <w:r>
        <w:rPr>
          <w:rStyle w:val="CharBodyHonorifics"/>
          <w:rtl/>
          <w:lang w:val="ar"/>
        </w:rPr>
        <w:t>رضي الله عنه</w:t>
      </w:r>
      <w:r>
        <w:t xml:space="preserve"> called for the prayer. The Prophet </w:t>
      </w:r>
      <w:r>
        <w:rPr>
          <w:rStyle w:val="CharBodyHonorifics"/>
          <w:rtl/>
          <w:lang w:val="ar"/>
        </w:rPr>
        <w:t>صلى الله عليه وسلم</w:t>
      </w:r>
      <w:r>
        <w:t xml:space="preserve"> said, “Tell someone to lead the people in prayer.” When ʿUmar </w:t>
      </w:r>
      <w:r>
        <w:rPr>
          <w:rStyle w:val="CharBodyHonorifics"/>
          <w:rtl/>
          <w:lang w:val="ar"/>
        </w:rPr>
        <w:t>رضي الله عنه</w:t>
      </w:r>
      <w:r>
        <w:t xml:space="preserve"> began leading the people, the Messenger of Allah </w:t>
      </w:r>
      <w:r>
        <w:rPr>
          <w:rStyle w:val="CharBodyHonorifics"/>
          <w:rtl/>
          <w:lang w:val="ar"/>
        </w:rPr>
        <w:t>صلى الله عليه وسلم</w:t>
      </w:r>
      <w:r>
        <w:t xml:space="preserve"> heard his voice and said, “Where is Abū Bakr? Allah does not allow that, and the Muslims too. Allah does not allow that, and the Muslims too.” Thereafter Abū Bakr </w:t>
      </w:r>
      <w:r>
        <w:rPr>
          <w:rStyle w:val="CharBodyHonorifics"/>
          <w:rtl/>
          <w:lang w:val="ar"/>
        </w:rPr>
        <w:t>رضي الله عنه</w:t>
      </w:r>
      <w:r>
        <w:t xml:space="preserve"> was brought and led the people in prayer (Sunan Abī Dāwūd).</w:t>
      </w:r>
    </w:p>
    <w:p w14:paraId="23408710" w14:textId="77777777" w:rsidR="00BF4EBF" w:rsidRDefault="00000000">
      <w:pPr>
        <w:pStyle w:val="BodyText"/>
      </w:pPr>
      <w:r>
        <w:t xml:space="preserve">On another occasion, Abū Bakr </w:t>
      </w:r>
      <w:r>
        <w:rPr>
          <w:rStyle w:val="CharBodyHonorifics"/>
          <w:rtl/>
          <w:lang w:val="ar"/>
        </w:rPr>
        <w:t>رضي الله عنه</w:t>
      </w:r>
      <w:r>
        <w:t xml:space="preserve"> was leading the prayer when the Messenger of Allah </w:t>
      </w:r>
      <w:r>
        <w:rPr>
          <w:rStyle w:val="CharBodyHonorifics"/>
          <w:rtl/>
          <w:lang w:val="ar"/>
        </w:rPr>
        <w:t>صلى الله عليه وسلم</w:t>
      </w:r>
      <w:r>
        <w:t xml:space="preserve"> came out during his illness. Abū Bakr attempted to move back, but the Prophet </w:t>
      </w:r>
      <w:r>
        <w:rPr>
          <w:rStyle w:val="CharBodyHonorifics"/>
          <w:rtl/>
          <w:lang w:val="ar"/>
        </w:rPr>
        <w:t>صلى الله عليه وسلم</w:t>
      </w:r>
      <w:r>
        <w:t xml:space="preserve"> signalled for him to remain where he was. The Messenger of Allah </w:t>
      </w:r>
      <w:r>
        <w:rPr>
          <w:rStyle w:val="CharBodyHonorifics"/>
          <w:rtl/>
          <w:lang w:val="ar"/>
        </w:rPr>
        <w:t>صلى الله عليه وسلم</w:t>
      </w:r>
      <w:r>
        <w:t xml:space="preserve"> then sat beside him, and the people continued following Abū Bakr </w:t>
      </w:r>
      <w:r>
        <w:rPr>
          <w:rStyle w:val="CharBodyHonorifics"/>
          <w:rtl/>
          <w:lang w:val="ar"/>
        </w:rPr>
        <w:t>رضي الله عنه</w:t>
      </w:r>
      <w:r>
        <w:t xml:space="preserve"> in prayer while Abū Bakr followed the Messenger of Allah </w:t>
      </w:r>
      <w:r>
        <w:rPr>
          <w:rStyle w:val="CharBodyHonorifics"/>
          <w:rtl/>
          <w:lang w:val="ar"/>
        </w:rPr>
        <w:t>صلى الله عليه وسلم</w:t>
      </w:r>
      <w:r>
        <w:t xml:space="preserve"> (Ṣaḥīḥ al-Bukhārī).</w:t>
      </w:r>
    </w:p>
    <w:p w14:paraId="7D8A3990" w14:textId="77777777" w:rsidR="00BF4EBF" w:rsidRDefault="00000000">
      <w:pPr>
        <w:pStyle w:val="BodyText"/>
      </w:pPr>
      <w:r>
        <w:t xml:space="preserve">Following the passing of the Messenger of Allah </w:t>
      </w:r>
      <w:r>
        <w:rPr>
          <w:rStyle w:val="CharBodyHonorifics"/>
          <w:rtl/>
          <w:lang w:val="ar"/>
        </w:rPr>
        <w:t>صلى الله عليه وسلم</w:t>
      </w:r>
      <w:r>
        <w:t xml:space="preserve">, the Anṣār gathered at Saqīfah Banī Sāʿidah with Saʿd ibn ʿUbādah </w:t>
      </w:r>
      <w:r>
        <w:rPr>
          <w:rStyle w:val="CharBodyHonorifics"/>
          <w:rtl/>
          <w:lang w:val="ar"/>
        </w:rPr>
        <w:t>رضي الله عنه</w:t>
      </w:r>
      <w:r>
        <w:t xml:space="preserve">. Some suggested that there should be one leader from the Anṣār and one from the Muhājirūn. Upon hearing this, Abū Bakr, ʿUmar, and Abū ʿUbaydah ibn al-Jarrāḥ </w:t>
      </w:r>
      <w:r>
        <w:rPr>
          <w:rStyle w:val="CharBodyHonorifics"/>
          <w:rtl/>
          <w:lang w:val="ar"/>
        </w:rPr>
        <w:t>رضي الله عنهم</w:t>
      </w:r>
      <w:r>
        <w:t xml:space="preserve"> went to meet them. ʿUmar </w:t>
      </w:r>
      <w:r>
        <w:rPr>
          <w:rStyle w:val="CharBodyHonorifics"/>
          <w:rtl/>
          <w:lang w:val="ar"/>
        </w:rPr>
        <w:t>رضي الله عنه</w:t>
      </w:r>
      <w:r>
        <w:t xml:space="preserve"> later recalled that he intended to speak, but Abū Bakr </w:t>
      </w:r>
      <w:r>
        <w:rPr>
          <w:rStyle w:val="CharBodyHonorifics"/>
          <w:rtl/>
          <w:lang w:val="ar"/>
        </w:rPr>
        <w:t>رضي الله عنه</w:t>
      </w:r>
      <w:r>
        <w:t xml:space="preserve"> stopped him. He later said, “By Allah, I only wished to say something that had impressed me, but I feared that Abū Bakr would not express it as well.”</w:t>
      </w:r>
    </w:p>
    <w:p w14:paraId="3ACF57D4" w14:textId="77777777" w:rsidR="00BF4EBF" w:rsidRDefault="00000000">
      <w:pPr>
        <w:pStyle w:val="BodyText"/>
      </w:pPr>
      <w:r>
        <w:t xml:space="preserve">Abū Bakr </w:t>
      </w:r>
      <w:r>
        <w:rPr>
          <w:rStyle w:val="CharBodyHonorifics"/>
          <w:rtl/>
          <w:lang w:val="ar"/>
        </w:rPr>
        <w:t>رضي الله عنه</w:t>
      </w:r>
      <w:r>
        <w:t xml:space="preserve"> then addressed the gathering and explained that Quraysh were the most recognised and respected tribe among the Arabs and that the leadership should remain among them, while the Anṣār would remain their ministers and advisers. When al-Ḥubāb ibn al-Mundhir </w:t>
      </w:r>
      <w:r>
        <w:rPr>
          <w:rStyle w:val="CharBodyHonorifics"/>
          <w:rtl/>
          <w:lang w:val="ar"/>
        </w:rPr>
        <w:t>رضي الله عنه</w:t>
      </w:r>
      <w:r>
        <w:t xml:space="preserve"> suggested appointing one leader from each group, Abū Bakr </w:t>
      </w:r>
      <w:r>
        <w:rPr>
          <w:rStyle w:val="CharBodyHonorifics"/>
          <w:rtl/>
          <w:lang w:val="ar"/>
        </w:rPr>
        <w:t>رضي الله عنه</w:t>
      </w:r>
      <w:r>
        <w:t xml:space="preserve"> replied, “No. We will be the rulers, and you will be the ministers.”</w:t>
      </w:r>
    </w:p>
    <w:p w14:paraId="3F692613" w14:textId="77777777" w:rsidR="00BF4EBF" w:rsidRDefault="00000000">
      <w:pPr>
        <w:pStyle w:val="BodyText"/>
      </w:pPr>
      <w:r>
        <w:t xml:space="preserve">He then proposed either ʿUmar or Abū ʿUbaydah </w:t>
      </w:r>
      <w:r>
        <w:rPr>
          <w:rStyle w:val="CharBodyHonorifics"/>
          <w:rtl/>
          <w:lang w:val="ar"/>
        </w:rPr>
        <w:t>رضي الله عنهما</w:t>
      </w:r>
      <w:r>
        <w:t xml:space="preserve">. However, ʿUmar </w:t>
      </w:r>
      <w:r>
        <w:rPr>
          <w:rStyle w:val="CharBodyHonorifics"/>
          <w:rtl/>
          <w:lang w:val="ar"/>
        </w:rPr>
        <w:t>رضي الله عنه</w:t>
      </w:r>
      <w:r>
        <w:t xml:space="preserve"> immediately took the hand of Abū Bakr </w:t>
      </w:r>
      <w:r>
        <w:rPr>
          <w:rStyle w:val="CharBodyHonorifics"/>
          <w:rtl/>
          <w:lang w:val="ar"/>
        </w:rPr>
        <w:t>رضي الله عنه</w:t>
      </w:r>
      <w:r>
        <w:t xml:space="preserve"> and said, “No, by Allah. Rather we pledge allegiance to you, for you are our leader, the best among us, and the most beloved of us to the Messenger of Allah </w:t>
      </w:r>
      <w:r>
        <w:rPr>
          <w:rStyle w:val="CharBodyHonorifics"/>
          <w:rtl/>
          <w:lang w:val="ar"/>
        </w:rPr>
        <w:t>صلى الله عليه وسلم</w:t>
      </w:r>
      <w:r>
        <w:t xml:space="preserve">.” The people then pledged allegiance to Abū Bakr </w:t>
      </w:r>
      <w:r>
        <w:rPr>
          <w:rStyle w:val="CharBodyHonorifics"/>
          <w:rtl/>
          <w:lang w:val="ar"/>
        </w:rPr>
        <w:t>رضي الله عنه</w:t>
      </w:r>
      <w:r>
        <w:t xml:space="preserve"> (Ṣaḥīḥ al-Bukhārī).</w:t>
      </w:r>
    </w:p>
    <w:p w14:paraId="3FE67A5F" w14:textId="77777777" w:rsidR="00BF4EBF" w:rsidRDefault="00000000">
      <w:pPr>
        <w:pStyle w:val="BodyText"/>
      </w:pPr>
      <w:r>
        <w:t xml:space="preserve">Imām Mūsā ibn ʿUqbah </w:t>
      </w:r>
      <w:r>
        <w:rPr>
          <w:rStyle w:val="CharBodyHonorifics"/>
          <w:rtl/>
          <w:lang w:val="ar"/>
        </w:rPr>
        <w:t>رحمه الله تعالى</w:t>
      </w:r>
      <w:r>
        <w:t xml:space="preserve"> narrates that after assuming leadership, Abū Bakr </w:t>
      </w:r>
      <w:r>
        <w:rPr>
          <w:rStyle w:val="CharBodyHonorifics"/>
          <w:rtl/>
          <w:lang w:val="ar"/>
        </w:rPr>
        <w:t>رضي الله عنه</w:t>
      </w:r>
      <w:r>
        <w:t xml:space="preserve"> addressed the people, saying, “By Allah, I never desired leadership for even a day or a night. I never asked Allah for it openly or secretly. Rather, I feared dissension. I have been burdened with a tremendous responsibility for which I have no strength except through Allah.”</w:t>
      </w:r>
    </w:p>
    <w:p w14:paraId="07F175B1" w14:textId="77777777" w:rsidR="00BF4EBF" w:rsidRDefault="00000000">
      <w:pPr>
        <w:pStyle w:val="BodyText"/>
      </w:pPr>
      <w:r>
        <w:t xml:space="preserve">At that time, ʿAlī and al-Zubayr </w:t>
      </w:r>
      <w:r>
        <w:rPr>
          <w:rStyle w:val="CharBodyHonorifics"/>
          <w:rtl/>
          <w:lang w:val="ar"/>
        </w:rPr>
        <w:t>رضي الله عنهما</w:t>
      </w:r>
      <w:r>
        <w:t xml:space="preserve"> said, “We were not angry except that we were not present during the consultation, and we see Abū Bakr as the most deserving of it. He was the Companion of the Cave. We know his virtue and excellence. The Messenger of Allah </w:t>
      </w:r>
      <w:r>
        <w:rPr>
          <w:rStyle w:val="CharBodyHonorifics"/>
          <w:rtl/>
          <w:lang w:val="ar"/>
        </w:rPr>
        <w:t>صلى الله عليه وسلم</w:t>
      </w:r>
      <w:r>
        <w:t xml:space="preserve"> ordered him to lead the people in prayer while he was still alive.” (al-Maghāzī of Mūsā ibn ʿUqbah)</w:t>
      </w:r>
    </w:p>
    <w:p w14:paraId="553CBF59" w14:textId="77777777" w:rsidR="00BF4EBF" w:rsidRDefault="00000000">
      <w:pPr>
        <w:pStyle w:val="BodyText"/>
      </w:pPr>
      <w:r>
        <w:t xml:space="preserve">Similarly, Abū Saʿīd al-Khudrī </w:t>
      </w:r>
      <w:r>
        <w:rPr>
          <w:rStyle w:val="CharBodyHonorifics"/>
          <w:rtl/>
          <w:lang w:val="ar"/>
        </w:rPr>
        <w:t>رضي الله عنه</w:t>
      </w:r>
      <w:r>
        <w:t xml:space="preserve"> narrated that Abū Bakr </w:t>
      </w:r>
      <w:r>
        <w:rPr>
          <w:rStyle w:val="CharBodyHonorifics"/>
          <w:rtl/>
          <w:lang w:val="ar"/>
        </w:rPr>
        <w:t>رضي الله عنه</w:t>
      </w:r>
      <w:r>
        <w:t xml:space="preserve"> later summoned al-Zubayr </w:t>
      </w:r>
      <w:r>
        <w:rPr>
          <w:rStyle w:val="CharBodyHonorifics"/>
          <w:rtl/>
          <w:lang w:val="ar"/>
        </w:rPr>
        <w:t>رضي الله عنه</w:t>
      </w:r>
      <w:r>
        <w:t xml:space="preserve"> and asked him, “Do you wish to break the stick of the Muslims?” Al-Zubayr replied, “There is no blame upon you, O Khalīfah of the Messenger of Allah.” He then pledged allegiance to Abū Bakr </w:t>
      </w:r>
      <w:r>
        <w:rPr>
          <w:rStyle w:val="CharBodyHonorifics"/>
          <w:rtl/>
          <w:lang w:val="ar"/>
        </w:rPr>
        <w:t>رضي الله عنه</w:t>
      </w:r>
      <w:r>
        <w:t xml:space="preserve">. Abū Bakr </w:t>
      </w:r>
      <w:r>
        <w:rPr>
          <w:rStyle w:val="CharBodyHonorifics"/>
          <w:rtl/>
          <w:lang w:val="ar"/>
        </w:rPr>
        <w:t>رضي الله عنه</w:t>
      </w:r>
      <w:r>
        <w:t xml:space="preserve"> subsequently summoned ʿAlī </w:t>
      </w:r>
      <w:r>
        <w:rPr>
          <w:rStyle w:val="CharBodyHonorifics"/>
          <w:rtl/>
          <w:lang w:val="ar"/>
        </w:rPr>
        <w:lastRenderedPageBreak/>
        <w:t>رضي الله عنه</w:t>
      </w:r>
      <w:r>
        <w:t xml:space="preserve"> and addressed him similarly. ʿAlī </w:t>
      </w:r>
      <w:r>
        <w:rPr>
          <w:rStyle w:val="CharBodyHonorifics"/>
          <w:rtl/>
          <w:lang w:val="ar"/>
        </w:rPr>
        <w:t>رضي الله عنه</w:t>
      </w:r>
      <w:r>
        <w:t xml:space="preserve"> replied, “There is no blame upon you, O Khalīfah of the Messenger of Allah.” He then pledged allegiance as well (al-Bidāyah wa al-Nihāyah).</w:t>
      </w:r>
    </w:p>
    <w:p w14:paraId="16858E14" w14:textId="77777777" w:rsidR="00BF4EBF" w:rsidRDefault="00000000">
      <w:pPr>
        <w:pStyle w:val="BodyText"/>
      </w:pPr>
      <w:r>
        <w:t xml:space="preserve">This narration was considered immensely valuable by the scholars of hadith. Imam Muslim ibn al-Ḥajjāj </w:t>
      </w:r>
      <w:r>
        <w:rPr>
          <w:rStyle w:val="CharBodyHonorifics"/>
          <w:rtl/>
          <w:lang w:val="ar"/>
        </w:rPr>
        <w:t>رحمه الله تعالى</w:t>
      </w:r>
      <w:r>
        <w:t xml:space="preserve"> is reported to have taken this narration to his teacher Imam Ibn Khuzaymah </w:t>
      </w:r>
      <w:r>
        <w:rPr>
          <w:rStyle w:val="CharBodyHonorifics"/>
          <w:rtl/>
          <w:lang w:val="ar"/>
        </w:rPr>
        <w:t>رحمه الله تعالى</w:t>
      </w:r>
      <w:r>
        <w:t xml:space="preserve">. After reviewing it, Imam Muslim remarked that the narration was worth a badanah, meaning a valuable sacrificial animal. Ibn Khuzaymah replied that it was worth far more than that; rather, it was like a badarah, a bag containing thousands of gold coins, highlighting the immense importance of this narration in clarifying the relationship between the Companions after the passing of the Messenger of Allah </w:t>
      </w:r>
      <w:r>
        <w:rPr>
          <w:rStyle w:val="CharBodyHonorifics"/>
          <w:rtl/>
          <w:lang w:val="ar"/>
        </w:rPr>
        <w:t>صلى الله عليه وسلم</w:t>
      </w:r>
      <w:r>
        <w:t>.</w:t>
      </w:r>
    </w:p>
    <w:p w14:paraId="1CA85974" w14:textId="77777777" w:rsidR="00BF4EBF" w:rsidRDefault="00000000">
      <w:pPr>
        <w:pStyle w:val="BodyText"/>
      </w:pPr>
      <w:r>
        <w:t xml:space="preserve">The Companions </w:t>
      </w:r>
      <w:r>
        <w:rPr>
          <w:rStyle w:val="CharBodyHonorifics"/>
          <w:rtl/>
          <w:lang w:val="ar"/>
        </w:rPr>
        <w:t>رضي الله عنهم</w:t>
      </w:r>
      <w:r>
        <w:t xml:space="preserve"> were human beings with emotions, feelings, and personal opinions. Being both the cousin and son-in-law of the Messenger of Allah </w:t>
      </w:r>
      <w:r>
        <w:rPr>
          <w:rStyle w:val="CharBodyHonorifics"/>
          <w:rtl/>
          <w:lang w:val="ar"/>
        </w:rPr>
        <w:t>صلى الله عليه وسلم</w:t>
      </w:r>
      <w:r>
        <w:t xml:space="preserve">, it is not difficult to understand that the thought of assuming leadership after the Prophet </w:t>
      </w:r>
      <w:r>
        <w:rPr>
          <w:rStyle w:val="CharBodyHonorifics"/>
          <w:rtl/>
          <w:lang w:val="ar"/>
        </w:rPr>
        <w:t>صلى الله عليه وسلم</w:t>
      </w:r>
      <w:r>
        <w:t xml:space="preserve"> may have crossed the mind of ʿAlī </w:t>
      </w:r>
      <w:r>
        <w:rPr>
          <w:rStyle w:val="CharBodyHonorifics"/>
          <w:rtl/>
          <w:lang w:val="ar"/>
        </w:rPr>
        <w:t>رضي الله عنه</w:t>
      </w:r>
      <w:r>
        <w:t xml:space="preserve">. This is apparent from the narration mentioned earlier regarding the final illness of the Messenger of Allah </w:t>
      </w:r>
      <w:r>
        <w:rPr>
          <w:rStyle w:val="CharBodyHonorifics"/>
          <w:rtl/>
          <w:lang w:val="ar"/>
        </w:rPr>
        <w:t>صلى الله عليه وسلم</w:t>
      </w:r>
      <w:r>
        <w:t xml:space="preserve">. However, what distinguished the Companions </w:t>
      </w:r>
      <w:r>
        <w:rPr>
          <w:rStyle w:val="CharBodyHonorifics"/>
          <w:rtl/>
          <w:lang w:val="ar"/>
        </w:rPr>
        <w:t>رضي الله عنهم</w:t>
      </w:r>
      <w:r>
        <w:t xml:space="preserve"> was their ability to place the unity of Islam above personal considerations.</w:t>
      </w:r>
    </w:p>
    <w:p w14:paraId="017C75DC" w14:textId="77777777" w:rsidR="00BF4EBF" w:rsidRDefault="00000000">
      <w:pPr>
        <w:pStyle w:val="BodyText"/>
      </w:pPr>
      <w:r>
        <w:t xml:space="preserve">Several weeks later, ʿAlī </w:t>
      </w:r>
      <w:r>
        <w:rPr>
          <w:rStyle w:val="CharBodyHonorifics"/>
          <w:rtl/>
          <w:lang w:val="ar"/>
        </w:rPr>
        <w:t>رضي الله عنه</w:t>
      </w:r>
      <w:r>
        <w:t xml:space="preserve"> requested a private audience with Abū Bakr </w:t>
      </w:r>
      <w:r>
        <w:rPr>
          <w:rStyle w:val="CharBodyHonorifics"/>
          <w:rtl/>
          <w:lang w:val="ar"/>
        </w:rPr>
        <w:t>رضي الله عنه</w:t>
      </w:r>
      <w:r>
        <w:t xml:space="preserve">. ʿĀʾishah </w:t>
      </w:r>
      <w:r>
        <w:rPr>
          <w:rStyle w:val="CharBodyHonorifics"/>
          <w:rtl/>
          <w:lang w:val="ar"/>
        </w:rPr>
        <w:t>رضي الله عنها</w:t>
      </w:r>
      <w:r>
        <w:t xml:space="preserve"> narrated, “ʿAlī said to Abū Bakr: We recognise your virtue and the favour Allah has bestowed upon you. We do not envy you for the good Allah has granted you. However, you did not consult us regarding this matter, and we believed that we had some right to be consulted because of our close relationship to the Messenger of Allah </w:t>
      </w:r>
      <w:r>
        <w:rPr>
          <w:rStyle w:val="CharBodyHonorifics"/>
          <w:rtl/>
          <w:lang w:val="ar"/>
        </w:rPr>
        <w:t>صلى الله عليه وسلم</w:t>
      </w:r>
      <w:r>
        <w:t>.”</w:t>
      </w:r>
    </w:p>
    <w:p w14:paraId="1EC22DAC" w14:textId="77777777" w:rsidR="00BF4EBF" w:rsidRDefault="00000000">
      <w:pPr>
        <w:pStyle w:val="BodyText"/>
      </w:pPr>
      <w:r>
        <w:t xml:space="preserve">When Abū Bakr </w:t>
      </w:r>
      <w:r>
        <w:rPr>
          <w:rStyle w:val="CharBodyHonorifics"/>
          <w:rtl/>
          <w:lang w:val="ar"/>
        </w:rPr>
        <w:t>رضي الله عنه</w:t>
      </w:r>
      <w:r>
        <w:t xml:space="preserve"> heard these words, he wept and replied, “By Him in Whose Hand is my soul, maintaining ties with the family of the Messenger of Allah </w:t>
      </w:r>
      <w:r>
        <w:rPr>
          <w:rStyle w:val="CharBodyHonorifics"/>
          <w:rtl/>
          <w:lang w:val="ar"/>
        </w:rPr>
        <w:t>صلى الله عليه وسلم</w:t>
      </w:r>
      <w:r>
        <w:t xml:space="preserve"> is more beloved to me than maintaining ties with my own family.”</w:t>
      </w:r>
    </w:p>
    <w:p w14:paraId="1A5EF488" w14:textId="77777777" w:rsidR="00BF4EBF" w:rsidRDefault="00000000">
      <w:pPr>
        <w:pStyle w:val="BodyText"/>
      </w:pPr>
      <w:r>
        <w:t xml:space="preserve">He further explained that he would continue administering the Prophet's affairs and property exactly as the Messenger of Allah </w:t>
      </w:r>
      <w:r>
        <w:rPr>
          <w:rStyle w:val="CharBodyHonorifics"/>
          <w:rtl/>
          <w:lang w:val="ar"/>
        </w:rPr>
        <w:t>صلى الله عليه وسلم</w:t>
      </w:r>
      <w:r>
        <w:t xml:space="preserve"> had done. Thereupon ʿAlī </w:t>
      </w:r>
      <w:r>
        <w:rPr>
          <w:rStyle w:val="CharBodyHonorifics"/>
          <w:rtl/>
          <w:lang w:val="ar"/>
        </w:rPr>
        <w:t>رضي الله عنه</w:t>
      </w:r>
      <w:r>
        <w:t xml:space="preserve"> informed him that he would publicly renew his pledge of allegiance. After the Ẓuhr prayer, Abū Bakr </w:t>
      </w:r>
      <w:r>
        <w:rPr>
          <w:rStyle w:val="CharBodyHonorifics"/>
          <w:rtl/>
          <w:lang w:val="ar"/>
        </w:rPr>
        <w:t>رضي الله عنه</w:t>
      </w:r>
      <w:r>
        <w:t xml:space="preserve"> addressed the people and explained the situation. ʿAlī </w:t>
      </w:r>
      <w:r>
        <w:rPr>
          <w:rStyle w:val="CharBodyHonorifics"/>
          <w:rtl/>
          <w:lang w:val="ar"/>
        </w:rPr>
        <w:t>رضي الله عنه</w:t>
      </w:r>
      <w:r>
        <w:t xml:space="preserve"> then stood, praised Abū Bakr </w:t>
      </w:r>
      <w:r>
        <w:rPr>
          <w:rStyle w:val="CharBodyHonorifics"/>
          <w:rtl/>
          <w:lang w:val="ar"/>
        </w:rPr>
        <w:t>رضي الله عنه</w:t>
      </w:r>
      <w:r>
        <w:t>, acknowledged his right and virtue, and clarified that his delay had not been due to jealousy or rejection of Abū Bakr's leadership. The Muslims were overjoyed and said, “You have done the right thing.” Thereafter the relationship between the Muslims was restored completely and unity prevailed (Ṣaḥīḥ al-Bukhārī).</w:t>
      </w:r>
    </w:p>
    <w:p w14:paraId="47D7CA9A" w14:textId="77777777" w:rsidR="00BF4EBF" w:rsidRDefault="00000000">
      <w:pPr>
        <w:pStyle w:val="BodyText"/>
      </w:pPr>
      <w:r>
        <w:t xml:space="preserve">These narrations, together with numerous others, demonstrate the special rank of Abū Bakr al-Ṣiddīq </w:t>
      </w:r>
      <w:r>
        <w:rPr>
          <w:rStyle w:val="CharBodyHonorifics"/>
          <w:rtl/>
          <w:lang w:val="ar"/>
        </w:rPr>
        <w:t>رضي الله عنه</w:t>
      </w:r>
      <w:r>
        <w:t xml:space="preserve"> among the Companions and help explain why the Muhājirūn and Anṣār united upon his leadership immediately after the passing of the Messenger of Allah </w:t>
      </w:r>
      <w:r>
        <w:rPr>
          <w:rStyle w:val="CharBodyHonorifics"/>
          <w:rtl/>
          <w:lang w:val="ar"/>
        </w:rPr>
        <w:t>صلى الله عليه وسلم</w:t>
      </w:r>
      <w:r>
        <w:t>.</w:t>
      </w:r>
    </w:p>
    <w:p w14:paraId="3C845930" w14:textId="77777777" w:rsidR="00BF4EBF" w:rsidRDefault="00000000">
      <w:pPr>
        <w:pStyle w:val="BodyText"/>
      </w:pPr>
      <w:r>
        <w:t xml:space="preserve">Saʿīd ibn Jumhān narrated that Safīnah </w:t>
      </w:r>
      <w:r>
        <w:rPr>
          <w:rStyle w:val="CharBodyHonorifics"/>
          <w:rtl/>
          <w:lang w:val="ar"/>
        </w:rPr>
        <w:t>رضي الله عنه</w:t>
      </w:r>
      <w:r>
        <w:t xml:space="preserve"> said that the Messenger of Allah </w:t>
      </w:r>
      <w:r>
        <w:rPr>
          <w:rStyle w:val="CharBodyHonorifics"/>
          <w:rtl/>
          <w:lang w:val="ar"/>
        </w:rPr>
        <w:t>صلى الله عليه وسلم</w:t>
      </w:r>
      <w:r>
        <w:t xml:space="preserve"> said, “The Khilāfah will remain in my Ummah for thirty years, then there will be monarchy after that.”</w:t>
      </w:r>
    </w:p>
    <w:p w14:paraId="3C5E6380" w14:textId="77777777" w:rsidR="00BF4EBF" w:rsidRDefault="00000000">
      <w:pPr>
        <w:pStyle w:val="BodyText"/>
      </w:pPr>
      <w:r>
        <w:lastRenderedPageBreak/>
        <w:t xml:space="preserve">After narrating this hadith, Safīnah </w:t>
      </w:r>
      <w:r>
        <w:rPr>
          <w:rStyle w:val="CharBodyHonorifics"/>
          <w:rtl/>
          <w:lang w:val="ar"/>
        </w:rPr>
        <w:t>رضي الله عنه</w:t>
      </w:r>
      <w:r>
        <w:t xml:space="preserve"> said, “Count the Khilāfah of Abū Bakr, then count the Khilāfah of ʿUmar, then count the Khilāfah of ʿUthmān, then count the Khilāfah of ʿAlī.” When the years of their respective caliphates were added together, they amounted to approximately thirty years (Jāmiʿ al-Tirmidhī).</w:t>
      </w:r>
    </w:p>
    <w:p w14:paraId="0C1BEFE8" w14:textId="77777777" w:rsidR="00BF4EBF" w:rsidRDefault="00000000">
      <w:pPr>
        <w:pStyle w:val="BodyText"/>
      </w:pPr>
      <w:r>
        <w:t xml:space="preserve">For this reason, the scholars of Ahl al-Sunnah refer to Abū Bakr, ʿUmar, ʿUthmān, and ʿAlī </w:t>
      </w:r>
      <w:r>
        <w:rPr>
          <w:rStyle w:val="CharBodyHonorifics"/>
          <w:rtl/>
          <w:lang w:val="ar"/>
        </w:rPr>
        <w:t>رضي الله عنهم</w:t>
      </w:r>
      <w:r>
        <w:t xml:space="preserve"> as the Four Rightly Guided Caliphs. However, when discussing the completion of the thirty-year period specifically mentioned by the Messenger of Allah </w:t>
      </w:r>
      <w:r>
        <w:rPr>
          <w:rStyle w:val="CharBodyHonorifics"/>
          <w:rtl/>
          <w:lang w:val="ar"/>
        </w:rPr>
        <w:t>صلى الله عليه وسلم</w:t>
      </w:r>
      <w:r>
        <w:t xml:space="preserve">, it is important to note that the prophecy is only completed with the inclusion of the six-month caliphate of al-Ḥasan ibn ʿAlī </w:t>
      </w:r>
      <w:r>
        <w:rPr>
          <w:rStyle w:val="CharBodyHonorifics"/>
          <w:rtl/>
          <w:lang w:val="ar"/>
        </w:rPr>
        <w:t>رضي الله عنهما</w:t>
      </w:r>
      <w:r>
        <w:t xml:space="preserve">. Some later writers have referred to Muʿāwiyah ibn Abī Sufyān </w:t>
      </w:r>
      <w:r>
        <w:rPr>
          <w:rStyle w:val="CharBodyHonorifics"/>
          <w:rtl/>
          <w:lang w:val="ar"/>
        </w:rPr>
        <w:t>رضي الله عنه</w:t>
      </w:r>
      <w:r>
        <w:t xml:space="preserve"> or ʿUmar ibn ʿAbd al-ʿAzīz </w:t>
      </w:r>
      <w:r>
        <w:rPr>
          <w:rStyle w:val="CharBodyHonorifics"/>
          <w:rtl/>
          <w:lang w:val="ar"/>
        </w:rPr>
        <w:t>رحمه الله تعالى</w:t>
      </w:r>
      <w:r>
        <w:t xml:space="preserve"> as a “fifth Rightly Guided Caliph” due to their justice and adherence to the Sunnah. While both were undoubtedly among the greatest rulers of Islamic history, the fifth Rightly Guided Caliph referred to in connection with the thirty-year prophetic period is al-Ḥasan ibn ʿAlī </w:t>
      </w:r>
      <w:r>
        <w:rPr>
          <w:rStyle w:val="CharBodyHonorifics"/>
          <w:rtl/>
          <w:lang w:val="ar"/>
        </w:rPr>
        <w:t>رضي الله عنهما</w:t>
      </w:r>
      <w:r>
        <w:t xml:space="preserve"> (Tārīkh al-Khulafāʾ).</w:t>
      </w:r>
    </w:p>
    <w:p w14:paraId="26CF58EC" w14:textId="77777777" w:rsidR="00BF4EBF" w:rsidRDefault="00000000">
      <w:pPr>
        <w:pStyle w:val="BodyText"/>
      </w:pPr>
      <w:r>
        <w:t xml:space="preserve">After assuming the Khilāfah following the martyrdom of his father ʿAlī </w:t>
      </w:r>
      <w:r>
        <w:rPr>
          <w:rStyle w:val="CharBodyHonorifics"/>
          <w:rtl/>
          <w:lang w:val="ar"/>
        </w:rPr>
        <w:t>رضي الله عنه</w:t>
      </w:r>
      <w:r>
        <w:t xml:space="preserve"> in Ramaḍān 40 AH, al-Ḥasan </w:t>
      </w:r>
      <w:r>
        <w:rPr>
          <w:rStyle w:val="CharBodyHonorifics"/>
          <w:rtl/>
          <w:lang w:val="ar"/>
        </w:rPr>
        <w:t>رضي الله عنه</w:t>
      </w:r>
      <w:r>
        <w:t xml:space="preserve"> recognised the dangers of continued conflict and the immense bloodshed that could result from further fighting between the Muslims. Accordingly, he entered into negotiations with Muʿāwiyah </w:t>
      </w:r>
      <w:r>
        <w:rPr>
          <w:rStyle w:val="CharBodyHonorifics"/>
          <w:rtl/>
          <w:lang w:val="ar"/>
        </w:rPr>
        <w:t>رضي الله عنه</w:t>
      </w:r>
      <w:r>
        <w:t xml:space="preserve"> and ultimately relinquished the office of Khilāfah in Rabīʿ al-Awwal 41 AH in order to preserve the unity of the Ummah. It is reported that he addressed the people saying,</w:t>
      </w:r>
    </w:p>
    <w:p w14:paraId="7B930DB4" w14:textId="77777777" w:rsidR="00BF4EBF" w:rsidRDefault="00000000">
      <w:pPr>
        <w:pStyle w:val="BodyText"/>
      </w:pPr>
      <w:r>
        <w:t>“O Muslims! To me, mischief is highly detestable. I made peace with Muʿāwiyah to save the Ummah of my grandfather from tribulations and disorder and accepted him as commander and Khalīfah. Had the command and Khilāfah been his right, he has received it; and if it was mine, then I have bestowed it upon him.”</w:t>
      </w:r>
    </w:p>
    <w:p w14:paraId="5381A687" w14:textId="77777777" w:rsidR="00BF4EBF" w:rsidRDefault="00000000">
      <w:pPr>
        <w:pStyle w:val="BodyText"/>
      </w:pPr>
      <w:r>
        <w:t xml:space="preserve">Through this noble act, al-Ḥasan </w:t>
      </w:r>
      <w:r>
        <w:rPr>
          <w:rStyle w:val="CharBodyHonorifics"/>
          <w:rtl/>
          <w:lang w:val="ar"/>
        </w:rPr>
        <w:t>رضي الله عنه</w:t>
      </w:r>
      <w:r>
        <w:t xml:space="preserve"> fulfilled the prophecy of the Messenger of Allah </w:t>
      </w:r>
      <w:r>
        <w:rPr>
          <w:rStyle w:val="CharBodyHonorifics"/>
          <w:rtl/>
          <w:lang w:val="ar"/>
        </w:rPr>
        <w:t>صلى الله عليه وسلم</w:t>
      </w:r>
      <w:r>
        <w:t xml:space="preserve">. Abū Bakrah </w:t>
      </w:r>
      <w:r>
        <w:rPr>
          <w:rStyle w:val="CharBodyHonorifics"/>
          <w:rtl/>
          <w:lang w:val="ar"/>
        </w:rPr>
        <w:t>رضي الله عنه</w:t>
      </w:r>
      <w:r>
        <w:t xml:space="preserve"> narrated, “The Prophet </w:t>
      </w:r>
      <w:r>
        <w:rPr>
          <w:rStyle w:val="CharBodyHonorifics"/>
          <w:rtl/>
          <w:lang w:val="ar"/>
        </w:rPr>
        <w:t>صلى الله عليه وسلم</w:t>
      </w:r>
      <w:r>
        <w:t xml:space="preserve"> was once sitting upon the pulpit with al-Ḥasan beside him. He would sometimes look towards the people and sometimes towards al-Ḥasan and say: ‘Indeed, this son of mine is a leader (Sayyid), and perhaps Allah will reconcile through him two great groups of Muslims.’” (Ṣaḥīḥ al-Bukhārī)</w:t>
      </w:r>
    </w:p>
    <w:p w14:paraId="2FDE77DD" w14:textId="77777777" w:rsidR="00BF4EBF" w:rsidRDefault="00000000">
      <w:pPr>
        <w:pStyle w:val="BodyText"/>
      </w:pPr>
      <w:r>
        <w:t xml:space="preserve">Thus, al-Ḥasan </w:t>
      </w:r>
      <w:r>
        <w:rPr>
          <w:rStyle w:val="CharBodyHonorifics"/>
          <w:rtl/>
          <w:lang w:val="ar"/>
        </w:rPr>
        <w:t>رضي الله عنه</w:t>
      </w:r>
      <w:r>
        <w:t xml:space="preserve"> fulfilled two remarkable prophecies of the Messenger of Allah </w:t>
      </w:r>
      <w:r>
        <w:rPr>
          <w:rStyle w:val="CharBodyHonorifics"/>
          <w:rtl/>
          <w:lang w:val="ar"/>
        </w:rPr>
        <w:t>صلى الله عليه وسلم</w:t>
      </w:r>
      <w:r>
        <w:t>: the prophecy that he would bring reconciliation between two great groups of Muslims, and the prophecy that the Khilāfah upon the methodology of Prophethood would endure for thirty years.</w:t>
      </w:r>
    </w:p>
    <w:p w14:paraId="04A92591" w14:textId="77777777" w:rsidR="00BF4EBF" w:rsidRDefault="00000000">
      <w:pPr>
        <w:pStyle w:val="BodyText"/>
      </w:pPr>
      <w:r>
        <w:t>The duration of the caliphates of the Rightly Guided Caliphs is traditionally calculated as follows:</w:t>
      </w:r>
    </w:p>
    <w:p w14:paraId="6812DBB4" w14:textId="77777777" w:rsidR="00BF4EBF" w:rsidRDefault="00000000">
      <w:pPr>
        <w:pStyle w:val="BodyText"/>
      </w:pPr>
      <w:r>
        <w:t xml:space="preserve">Abū Bakr al-Ṣiddīq </w:t>
      </w:r>
      <w:r>
        <w:rPr>
          <w:rStyle w:val="CharBodyHonorifics"/>
          <w:rtl/>
          <w:lang w:val="ar"/>
        </w:rPr>
        <w:t>رضي الله عنه</w:t>
      </w:r>
      <w:r>
        <w:t>: 2 years, 3 months and 9 days (13 Rabīʿ al-Awwal 11 AH – 22 Jumādā al-Ākhirah 13 AH).</w:t>
      </w:r>
    </w:p>
    <w:p w14:paraId="368372CA" w14:textId="77777777" w:rsidR="00BF4EBF" w:rsidRDefault="00000000">
      <w:pPr>
        <w:pStyle w:val="BodyText"/>
      </w:pPr>
      <w:r>
        <w:t xml:space="preserve">ʿUmar al-Fārūq </w:t>
      </w:r>
      <w:r>
        <w:rPr>
          <w:rStyle w:val="CharBodyHonorifics"/>
          <w:rtl/>
          <w:lang w:val="ar"/>
        </w:rPr>
        <w:t>رضي الله عنه</w:t>
      </w:r>
      <w:r>
        <w:t>: 10 years, 6 months and 3 days (23 Jumādā al-Ākhirah 13 AH – 26 Dhū al-Ḥijjah 23 AH).</w:t>
      </w:r>
    </w:p>
    <w:p w14:paraId="6BD78686" w14:textId="77777777" w:rsidR="00BF4EBF" w:rsidRDefault="00000000">
      <w:pPr>
        <w:pStyle w:val="BodyText"/>
      </w:pPr>
      <w:r>
        <w:t xml:space="preserve">ʿUthmān Dhū al-Nūrayn </w:t>
      </w:r>
      <w:r>
        <w:rPr>
          <w:rStyle w:val="CharBodyHonorifics"/>
          <w:rtl/>
          <w:lang w:val="ar"/>
        </w:rPr>
        <w:t>رضي الله عنه</w:t>
      </w:r>
      <w:r>
        <w:t>: 12 years and 12 days (1 Muḥarram 24 AH – 18 Dhū al-Ḥijjah 35 AH).</w:t>
      </w:r>
    </w:p>
    <w:p w14:paraId="4650A609" w14:textId="77777777" w:rsidR="00BF4EBF" w:rsidRDefault="00000000">
      <w:pPr>
        <w:pStyle w:val="BodyText"/>
      </w:pPr>
      <w:r>
        <w:lastRenderedPageBreak/>
        <w:t xml:space="preserve">ʿAlī ibn Abī Ṭālib </w:t>
      </w:r>
      <w:r>
        <w:rPr>
          <w:rStyle w:val="CharBodyHonorifics"/>
          <w:rtl/>
          <w:lang w:val="ar"/>
        </w:rPr>
        <w:t>رضي الله عنه</w:t>
      </w:r>
      <w:r>
        <w:t>: 4 years and 9 months (19 Dhū al-Ḥijjah 35 AH – 19 Ramaḍān 40 AH).</w:t>
      </w:r>
    </w:p>
    <w:p w14:paraId="1EFE7BB7" w14:textId="77777777" w:rsidR="00BF4EBF" w:rsidRDefault="00000000">
      <w:pPr>
        <w:pStyle w:val="BodyText"/>
      </w:pPr>
      <w:r>
        <w:t>Together, these caliphates amount to approximately 29 years, 6 months and 4 days.</w:t>
      </w:r>
    </w:p>
    <w:p w14:paraId="23DCEA28" w14:textId="77777777" w:rsidR="00BF4EBF" w:rsidRDefault="00000000">
      <w:pPr>
        <w:pStyle w:val="BodyText"/>
      </w:pPr>
      <w:r>
        <w:t xml:space="preserve">Al-Ḥasan ibn ʿAlī </w:t>
      </w:r>
      <w:r>
        <w:rPr>
          <w:rStyle w:val="CharBodyHonorifics"/>
          <w:rtl/>
          <w:lang w:val="ar"/>
        </w:rPr>
        <w:t>رضي الله عنهما</w:t>
      </w:r>
      <w:r>
        <w:t>: 6 months (19 Ramaḍān 40 AH – 19 Rabīʿ al-Awwal 41 AH).</w:t>
      </w:r>
    </w:p>
    <w:p w14:paraId="6D0FCFBA" w14:textId="77777777" w:rsidR="00BF4EBF" w:rsidRDefault="00000000">
      <w:pPr>
        <w:pStyle w:val="BodyText"/>
      </w:pPr>
      <w:r>
        <w:t xml:space="preserve">With the addition of the caliphate of al-Ḥasan </w:t>
      </w:r>
      <w:r>
        <w:rPr>
          <w:rStyle w:val="CharBodyHonorifics"/>
          <w:rtl/>
          <w:lang w:val="ar"/>
        </w:rPr>
        <w:t>رضي الله عنه</w:t>
      </w:r>
      <w:r>
        <w:t xml:space="preserve">, the total reaches thirty years, precisely as foretold by the Messenger of Allah </w:t>
      </w:r>
      <w:r>
        <w:rPr>
          <w:rStyle w:val="CharBodyHonorifics"/>
          <w:rtl/>
          <w:lang w:val="ar"/>
        </w:rPr>
        <w:t>صلى الله عليه وسلم</w:t>
      </w:r>
      <w:r>
        <w:t>.</w:t>
      </w:r>
    </w:p>
    <w:p w14:paraId="12A1128D" w14:textId="77777777" w:rsidR="00BF4EBF" w:rsidRDefault="00000000">
      <w:pPr>
        <w:pStyle w:val="Heading1"/>
      </w:pPr>
      <w:bookmarkStart w:id="3" w:name="X650df29edbfad6234403c8a4ec701524cdfac45"/>
      <w:bookmarkEnd w:id="2"/>
      <w:r>
        <w:t>Who Are al-Ḥasan and al-Ḥusayn?</w:t>
      </w:r>
    </w:p>
    <w:p w14:paraId="485167FD" w14:textId="77777777" w:rsidR="00BF4EBF" w:rsidRDefault="00000000">
      <w:pPr>
        <w:pStyle w:val="FirstParagraph"/>
      </w:pPr>
      <w:r>
        <w:t xml:space="preserve">Al-Ḥasan and al-Ḥusayn ibn ʿAlī </w:t>
      </w:r>
      <w:r>
        <w:rPr>
          <w:rStyle w:val="CharBodyHonorifics"/>
          <w:rtl/>
          <w:lang w:val="ar"/>
        </w:rPr>
        <w:t>رضي الله عنهما</w:t>
      </w:r>
      <w:r>
        <w:t xml:space="preserve"> were the beloved grandsons of the Messenger of Allah </w:t>
      </w:r>
      <w:r>
        <w:rPr>
          <w:rStyle w:val="CharBodyHonorifics"/>
          <w:rtl/>
          <w:lang w:val="ar"/>
        </w:rPr>
        <w:t>صلى الله عليه وسلم</w:t>
      </w:r>
      <w:r>
        <w:t xml:space="preserve">, the sons of ʿAlī ibn Abī Ṭālib and Fāṭimah al-Zahrāʾ </w:t>
      </w:r>
      <w:r>
        <w:rPr>
          <w:rStyle w:val="CharBodyHonorifics"/>
          <w:rtl/>
          <w:lang w:val="ar"/>
        </w:rPr>
        <w:t>رضي الله عنهما</w:t>
      </w:r>
      <w:r>
        <w:t xml:space="preserve">, and among the most virtuous members of Ahl al-Bayt. Al-Ḥasan and al-Ḥusayn ibn ʿAlī </w:t>
      </w:r>
      <w:r>
        <w:rPr>
          <w:rStyle w:val="CharBodyHonorifics"/>
          <w:rtl/>
          <w:lang w:val="ar"/>
        </w:rPr>
        <w:t>رضي الله عنهما</w:t>
      </w:r>
      <w:r>
        <w:t xml:space="preserve"> occupy a unique and lofty position in the history of Islam. They were not only the beloved grandsons of the Messenger of Allah </w:t>
      </w:r>
      <w:r>
        <w:rPr>
          <w:rStyle w:val="CharBodyHonorifics"/>
          <w:rtl/>
          <w:lang w:val="ar"/>
        </w:rPr>
        <w:t>صلى الله عليه وسلم</w:t>
      </w:r>
      <w:r>
        <w:t xml:space="preserve">, but were also nurtured directly under his guidance, character, and example. To study their lives is to gain insight into the Prophetic household itself and to witness the practical embodiment of the values taught by the Messenger of Allah </w:t>
      </w:r>
      <w:r>
        <w:rPr>
          <w:rStyle w:val="CharBodyHonorifics"/>
          <w:rtl/>
          <w:lang w:val="ar"/>
        </w:rPr>
        <w:t>صلى الله عليه وسلم</w:t>
      </w:r>
      <w:r>
        <w:t xml:space="preserve">. The Prophet </w:t>
      </w:r>
      <w:r>
        <w:rPr>
          <w:rStyle w:val="CharBodyHonorifics"/>
          <w:rtl/>
          <w:lang w:val="ar"/>
        </w:rPr>
        <w:t>صلى الله عليه وسلم</w:t>
      </w:r>
      <w:r>
        <w:t xml:space="preserve"> loved them immensely and instructed the Ummah to honour and love his family, saying regarding them: “Al-Ḥasan and al-Ḥusayn are the leaders of the youth of Paradise” (Jāmiʿ al-Tirmidhī). Learning about them is therefore not a matter of historical curiosity alone; it is a means of drawing closer to Allah through loving those whom His Messenger </w:t>
      </w:r>
      <w:r>
        <w:rPr>
          <w:rStyle w:val="CharBodyHonorifics"/>
          <w:rtl/>
          <w:lang w:val="ar"/>
        </w:rPr>
        <w:t>صلى الله عليه وسلم</w:t>
      </w:r>
      <w:r>
        <w:t xml:space="preserve"> loved.</w:t>
      </w:r>
    </w:p>
    <w:p w14:paraId="760F3AA9" w14:textId="77777777" w:rsidR="00BF4EBF" w:rsidRDefault="00000000">
      <w:pPr>
        <w:pStyle w:val="BodyText"/>
      </w:pPr>
      <w:r>
        <w:t xml:space="preserve">In every generation, people have spoken much about al-Ḥasan and al-Ḥusayn </w:t>
      </w:r>
      <w:r>
        <w:rPr>
          <w:rStyle w:val="CharBodyHonorifics"/>
          <w:rtl/>
          <w:lang w:val="ar"/>
        </w:rPr>
        <w:t>رضي الله عنهما</w:t>
      </w:r>
      <w:r>
        <w:t xml:space="preserve">, yet true love is not merely expressed through words, emotions, or claims of affiliation. Rather, true love is manifested through knowledge, respect, imitation, and adherence to their example. Their lives teach us patience in times of trial, steadfastness upon truth, dignity in leadership, devotion in worship, generosity in conduct, and sincerity in serving the religion of Allah. Al-Ḥasan </w:t>
      </w:r>
      <w:r>
        <w:rPr>
          <w:rStyle w:val="CharBodyHonorifics"/>
          <w:rtl/>
          <w:lang w:val="ar"/>
        </w:rPr>
        <w:t>رضي الله عنه</w:t>
      </w:r>
      <w:r>
        <w:t xml:space="preserve"> demonstrated the virtue of reconciliation and unity when he relinquished authority for the greater good of the Muslims, while al-Ḥusayn </w:t>
      </w:r>
      <w:r>
        <w:rPr>
          <w:rStyle w:val="CharBodyHonorifics"/>
          <w:rtl/>
          <w:lang w:val="ar"/>
        </w:rPr>
        <w:t>رضي الله عنه</w:t>
      </w:r>
      <w:r>
        <w:t xml:space="preserve"> embodied courage, sacrifice, and steadfastness in the face of oppression. Together, they represent two of the greatest models of Prophetic character after the Messenger of Allah </w:t>
      </w:r>
      <w:r>
        <w:rPr>
          <w:rStyle w:val="CharBodyHonorifics"/>
          <w:rtl/>
          <w:lang w:val="ar"/>
        </w:rPr>
        <w:t>صلى الله عليه وسلم</w:t>
      </w:r>
      <w:r>
        <w:t>.</w:t>
      </w:r>
    </w:p>
    <w:p w14:paraId="414A58DC" w14:textId="77777777" w:rsidR="00BF4EBF" w:rsidRDefault="00000000">
      <w:pPr>
        <w:pStyle w:val="BodyText"/>
      </w:pPr>
      <w:r>
        <w:t xml:space="preserve">For this reason, every Muslim should strive to know their biographies, virtues, struggles, and contributions to Islam. Through understanding their lives, one develops a deeper appreciation of Ahl al-Bayt, a greater love for the Companions and the early generations, and a clearer understanding of the events that shaped the history of this Ummah. A proper understanding of their lives is also essential for understanding one of the most significant and painful events in Islamic history: the tragedy of Karbalāʾ. Far too often, this event is studied in isolation from the lives, virtues, upbringing, and contributions of those who were at its centre. Before delving into the incident of Karbalāʾ and the events that led to it, it is important to first become acquainted with the lives of these two noble grandsons of the Messenger of Allah </w:t>
      </w:r>
      <w:r>
        <w:rPr>
          <w:rStyle w:val="CharBodyHonorifics"/>
          <w:rtl/>
          <w:lang w:val="ar"/>
        </w:rPr>
        <w:t>صلى الله عليه وسلم</w:t>
      </w:r>
      <w:r>
        <w:t>.</w:t>
      </w:r>
    </w:p>
    <w:p w14:paraId="5C3FC650" w14:textId="77777777" w:rsidR="00BF4EBF" w:rsidRDefault="00000000">
      <w:pPr>
        <w:pStyle w:val="BodyText"/>
      </w:pPr>
      <w:r>
        <w:t xml:space="preserve">All the libraries of the world and all the ink of mankind would fall short if one were to attempt to fully describe the virtues and lofty rank of the beloved grandsons of the </w:t>
      </w:r>
      <w:r>
        <w:lastRenderedPageBreak/>
        <w:t xml:space="preserve">Messenger of Allāh </w:t>
      </w:r>
      <w:r>
        <w:rPr>
          <w:rStyle w:val="CharBodyHonorifics"/>
          <w:rtl/>
          <w:lang w:val="ar"/>
        </w:rPr>
        <w:t>صلى الله عليه وسلم</w:t>
      </w:r>
      <w:r>
        <w:t xml:space="preserve">, al-Ḥasan and al-Ḥusayn </w:t>
      </w:r>
      <w:r>
        <w:rPr>
          <w:rStyle w:val="CharBodyHonorifics"/>
          <w:rtl/>
          <w:lang w:val="ar"/>
        </w:rPr>
        <w:t>رضي الله عنهما</w:t>
      </w:r>
      <w:r>
        <w:t xml:space="preserve">. What follows, therefore, is a brief attempt at summarising the lives of our masters al-Ḥasan and al-Ḥusayn ibn ʿAlī </w:t>
      </w:r>
      <w:r>
        <w:rPr>
          <w:rStyle w:val="CharBodyHonorifics"/>
          <w:rtl/>
          <w:lang w:val="ar"/>
        </w:rPr>
        <w:t>رضي الله عنهما</w:t>
      </w:r>
      <w:r>
        <w:t xml:space="preserve"> for our readers.</w:t>
      </w:r>
    </w:p>
    <w:p w14:paraId="15A7D577" w14:textId="77777777" w:rsidR="00BF4EBF" w:rsidRDefault="00000000">
      <w:pPr>
        <w:pStyle w:val="Heading3"/>
      </w:pPr>
      <w:bookmarkStart w:id="4" w:name="X9f4c57a060717d500cb30faf54db8d0ab0208d0"/>
      <w:r>
        <w:t xml:space="preserve">Al-Ḥasan ibn ʿAlī ibn Abī Ṭālib </w:t>
      </w:r>
      <w:r>
        <w:rPr>
          <w:rStyle w:val="CharBodyHonorifics"/>
          <w:rtl/>
          <w:lang w:val="ar"/>
        </w:rPr>
        <w:t>رضي الله عنهما</w:t>
      </w:r>
    </w:p>
    <w:p w14:paraId="62B4E702" w14:textId="77777777" w:rsidR="00BF4EBF" w:rsidRDefault="00000000">
      <w:pPr>
        <w:pStyle w:val="FirstParagraph"/>
      </w:pPr>
      <w:r>
        <w:t xml:space="preserve">Abū Muḥammad al-Ḥasan ibn ʿAlī ibn Abī Ṭālib ibn ʿAbd al-Muṭṭalib </w:t>
      </w:r>
      <w:r>
        <w:rPr>
          <w:rStyle w:val="CharBodyHonorifics"/>
          <w:rtl/>
          <w:lang w:val="ar"/>
        </w:rPr>
        <w:t>رضي الله عنهم</w:t>
      </w:r>
      <w:r>
        <w:t xml:space="preserve"> was the elder grandson of the Messenger of Allah </w:t>
      </w:r>
      <w:r>
        <w:rPr>
          <w:rStyle w:val="CharBodyHonorifics"/>
          <w:rtl/>
          <w:lang w:val="ar"/>
        </w:rPr>
        <w:t>صلى الله عليه وسلم</w:t>
      </w:r>
      <w:r>
        <w:t xml:space="preserve"> and one of the most noble members of Ahl al-Bayt. He was born in Madīnah in Ramaḍān of 3 AH (al-Ṭabaqāt al-Kubrā). The Messenger of Allah </w:t>
      </w:r>
      <w:r>
        <w:rPr>
          <w:rStyle w:val="CharBodyHonorifics"/>
          <w:rtl/>
          <w:lang w:val="ar"/>
        </w:rPr>
        <w:t>صلى الله عليه وسلم</w:t>
      </w:r>
      <w:r>
        <w:t xml:space="preserve"> performed taḥnīk for him and named him al-Ḥasan after ʿAlī </w:t>
      </w:r>
      <w:r>
        <w:rPr>
          <w:rStyle w:val="CharBodyHonorifics"/>
          <w:rtl/>
          <w:lang w:val="ar"/>
        </w:rPr>
        <w:t>رضي الله عنه</w:t>
      </w:r>
      <w:r>
        <w:t xml:space="preserve"> had intended to name him Ḥarb (Musnad Aḥmad). He became known as Sibṭ Rasūlillāh </w:t>
      </w:r>
      <w:r>
        <w:rPr>
          <w:rStyle w:val="CharBodyHonorifics"/>
          <w:rtl/>
          <w:lang w:val="ar"/>
        </w:rPr>
        <w:t>صلى الله عليه وسلم</w:t>
      </w:r>
      <w:r>
        <w:t xml:space="preserve">, Rayḥānat Rasūlillāh </w:t>
      </w:r>
      <w:r>
        <w:rPr>
          <w:rStyle w:val="CharBodyHonorifics"/>
          <w:rtl/>
          <w:lang w:val="ar"/>
        </w:rPr>
        <w:t>صلى الله عليه وسلم</w:t>
      </w:r>
      <w:r>
        <w:t xml:space="preserve">, and was among those who most closely resembled the Prophet </w:t>
      </w:r>
      <w:r>
        <w:rPr>
          <w:rStyle w:val="CharBodyHonorifics"/>
          <w:rtl/>
          <w:lang w:val="ar"/>
        </w:rPr>
        <w:t>صلى الله عليه وسلم</w:t>
      </w:r>
      <w:r>
        <w:t xml:space="preserve"> in appearance (Ṣaḥīḥ al-Bukhārī).</w:t>
      </w:r>
    </w:p>
    <w:p w14:paraId="510F1B15" w14:textId="77777777" w:rsidR="00BF4EBF" w:rsidRDefault="00000000">
      <w:pPr>
        <w:pStyle w:val="BodyText"/>
      </w:pPr>
      <w:r>
        <w:t xml:space="preserve">Al-Barāʾ ibn ʿĀzib </w:t>
      </w:r>
      <w:r>
        <w:rPr>
          <w:rStyle w:val="CharBodyHonorifics"/>
          <w:rtl/>
          <w:lang w:val="ar"/>
        </w:rPr>
        <w:t>رضي الله عنه</w:t>
      </w:r>
      <w:r>
        <w:t xml:space="preserve"> narrated that he saw the Messenger of Allah </w:t>
      </w:r>
      <w:r>
        <w:rPr>
          <w:rStyle w:val="CharBodyHonorifics"/>
          <w:rtl/>
          <w:lang w:val="ar"/>
        </w:rPr>
        <w:t>صلى الله عليه وسلم</w:t>
      </w:r>
      <w:r>
        <w:t xml:space="preserve"> carrying al-Ḥasan on his shoulders and saying, “O Allah, I love him, so love him” (Ṣaḥīḥ al-Bukhārī).</w:t>
      </w:r>
    </w:p>
    <w:p w14:paraId="4B8EC8EC" w14:textId="77777777" w:rsidR="00BF4EBF" w:rsidRDefault="00000000">
      <w:pPr>
        <w:pStyle w:val="BodyText"/>
      </w:pPr>
      <w:r>
        <w:t xml:space="preserve">Al-Ḥasan </w:t>
      </w:r>
      <w:r>
        <w:rPr>
          <w:rStyle w:val="CharBodyHonorifics"/>
          <w:rtl/>
          <w:lang w:val="ar"/>
        </w:rPr>
        <w:t>رضي الله عنه</w:t>
      </w:r>
      <w:r>
        <w:t xml:space="preserve"> was approximately seven years old when the Prophet </w:t>
      </w:r>
      <w:r>
        <w:rPr>
          <w:rStyle w:val="CharBodyHonorifics"/>
          <w:rtl/>
          <w:lang w:val="ar"/>
        </w:rPr>
        <w:t>صلى الله عليه وسلم</w:t>
      </w:r>
      <w:r>
        <w:t xml:space="preserve"> passed away (al-Ṭabaqāt al-Kubrā). During the caliphate of ʿUmar ibn al-Khaṭṭāb </w:t>
      </w:r>
      <w:r>
        <w:rPr>
          <w:rStyle w:val="CharBodyHonorifics"/>
          <w:rtl/>
          <w:lang w:val="ar"/>
        </w:rPr>
        <w:t>رضي الله عنه</w:t>
      </w:r>
      <w:r>
        <w:t xml:space="preserve">, he and his brother al-Ḥusayn </w:t>
      </w:r>
      <w:r>
        <w:rPr>
          <w:rStyle w:val="CharBodyHonorifics"/>
          <w:rtl/>
          <w:lang w:val="ar"/>
        </w:rPr>
        <w:t>رضي الله عنه</w:t>
      </w:r>
      <w:r>
        <w:t xml:space="preserve"> were granted stipends equal to those of the veterans of Badr, namely five thousand dirhams annually (Kitāb al-Amwāl).</w:t>
      </w:r>
    </w:p>
    <w:p w14:paraId="3FBEECD6" w14:textId="77777777" w:rsidR="00BF4EBF" w:rsidRDefault="00000000">
      <w:pPr>
        <w:pStyle w:val="BodyText"/>
      </w:pPr>
      <w:r>
        <w:t xml:space="preserve">He participated in a number of military expeditions during the caliphates of ʿUthmān and Muʿāwiyah </w:t>
      </w:r>
      <w:r>
        <w:rPr>
          <w:rStyle w:val="CharBodyHonorifics"/>
          <w:rtl/>
          <w:lang w:val="ar"/>
        </w:rPr>
        <w:t>رضي الله عنهما</w:t>
      </w:r>
      <w:r>
        <w:t>, including campaigns in Ṭarābulus (Tripoli) in present-day Libya, other regions of North Africa, Khurāsān (covering parts of present-day Iran, Afghanistan, and Turkmenistan), Ṭabaristān along the southern coast of the Caspian Sea in present-day northern Iran, and Jurjān (Gurgān) in present-day northeastern Iran, among other expeditions (al-Bidāyah wa al-Nihāyah).</w:t>
      </w:r>
    </w:p>
    <w:p w14:paraId="1A90A530" w14:textId="77777777" w:rsidR="00BF4EBF" w:rsidRDefault="00000000">
      <w:pPr>
        <w:pStyle w:val="BodyText"/>
      </w:pPr>
      <w:r>
        <w:t xml:space="preserve">During the siege of ʿUthmān </w:t>
      </w:r>
      <w:r>
        <w:rPr>
          <w:rStyle w:val="CharBodyHonorifics"/>
          <w:rtl/>
          <w:lang w:val="ar"/>
        </w:rPr>
        <w:t>رضي الله عنه</w:t>
      </w:r>
      <w:r>
        <w:t xml:space="preserve">, he was among those sent by his father ʿAlī </w:t>
      </w:r>
      <w:r>
        <w:rPr>
          <w:rStyle w:val="CharBodyHonorifics"/>
          <w:rtl/>
          <w:lang w:val="ar"/>
        </w:rPr>
        <w:t>رضي الله عنه</w:t>
      </w:r>
      <w:r>
        <w:t xml:space="preserve"> to defend the Caliph and is reported to have sustained injuries in the process. Following the martyrdom of ʿAlī </w:t>
      </w:r>
      <w:r>
        <w:rPr>
          <w:rStyle w:val="CharBodyHonorifics"/>
          <w:rtl/>
          <w:lang w:val="ar"/>
        </w:rPr>
        <w:t>رضي الله عنه</w:t>
      </w:r>
      <w:r>
        <w:t xml:space="preserve"> in Ramaḍān 40 AH, al-Ḥasan </w:t>
      </w:r>
      <w:r>
        <w:rPr>
          <w:rStyle w:val="CharBodyHonorifics"/>
          <w:rtl/>
          <w:lang w:val="ar"/>
        </w:rPr>
        <w:t>رضي الله عنه</w:t>
      </w:r>
      <w:r>
        <w:t xml:space="preserve"> supervised his ghusl and burial (al-Ṭabaqāt al-Kubrā).</w:t>
      </w:r>
    </w:p>
    <w:p w14:paraId="3A1DD4F1" w14:textId="77777777" w:rsidR="00BF4EBF" w:rsidRDefault="00000000">
      <w:pPr>
        <w:pStyle w:val="BodyText"/>
      </w:pPr>
      <w:r>
        <w:t xml:space="preserve">The Muslims pledged allegiance to him as Caliph. His caliphate lasted for approximately six months before he voluntarily relinquished authority to Muʿāwiyah ibn Abī Sufyān </w:t>
      </w:r>
      <w:r>
        <w:rPr>
          <w:rStyle w:val="CharBodyHonorifics"/>
          <w:rtl/>
          <w:lang w:val="ar"/>
        </w:rPr>
        <w:t>رضي الله عنهما</w:t>
      </w:r>
      <w:r>
        <w:t xml:space="preserve"> in 41 AH, thereby bringing an end to a period of division and bloodshed among the Muslims. In doing so, he fulfilled the Prophet's </w:t>
      </w:r>
      <w:r>
        <w:rPr>
          <w:rStyle w:val="CharBodyHonorifics"/>
          <w:rtl/>
          <w:lang w:val="ar"/>
        </w:rPr>
        <w:t>صلى الله عليه وسلم</w:t>
      </w:r>
      <w:r>
        <w:t xml:space="preserve"> prophecy, “Indeed, this son of mine is a leader, and perhaps Allah will reconcile through him two great groups of Muslims” (Ṣaḥīḥ al-Bukhārī).</w:t>
      </w:r>
    </w:p>
    <w:p w14:paraId="257EE55D" w14:textId="77777777" w:rsidR="00BF4EBF" w:rsidRDefault="00000000">
      <w:pPr>
        <w:pStyle w:val="BodyText"/>
      </w:pPr>
      <w:r>
        <w:t>The historians report that he performed Ḥajj on foot numerous times, some reports mentioning twenty-five occasions (Siyar Aʿlām al-Nubalāʾ). He was renowned for his generosity and would frequently distribute large portions of his wealth in charity.</w:t>
      </w:r>
    </w:p>
    <w:p w14:paraId="1031E306" w14:textId="77777777" w:rsidR="00BF4EBF" w:rsidRDefault="00000000">
      <w:pPr>
        <w:pStyle w:val="BodyText"/>
      </w:pPr>
      <w:r>
        <w:t xml:space="preserve">Most historians report that al-Ḥasan </w:t>
      </w:r>
      <w:r>
        <w:rPr>
          <w:rStyle w:val="CharBodyHonorifics"/>
          <w:rtl/>
          <w:lang w:val="ar"/>
        </w:rPr>
        <w:t>رضي الله عنه</w:t>
      </w:r>
      <w:r>
        <w:t xml:space="preserve"> died after being poisoned, although the identity of the perpetrator remains disputed (al-Ṭabaqāt al-Kubrā). He passed away in Madīnah in 49 or 50 AH at approximately forty-seven years of age (al-Iṣābah). His janāzah </w:t>
      </w:r>
      <w:r>
        <w:lastRenderedPageBreak/>
        <w:t xml:space="preserve">prayer was led by Saʿīd ibn al-ʿĀṣ </w:t>
      </w:r>
      <w:r>
        <w:rPr>
          <w:rStyle w:val="CharBodyHonorifics"/>
          <w:rtl/>
          <w:lang w:val="ar"/>
        </w:rPr>
        <w:t>رضي الله عنه</w:t>
      </w:r>
      <w:r>
        <w:t xml:space="preserve">, the Governor of Madīnah, and he was buried in al-Baqīʿ near his grandmother Fāṭimah bint Asad </w:t>
      </w:r>
      <w:r>
        <w:rPr>
          <w:rStyle w:val="CharBodyHonorifics"/>
          <w:rtl/>
          <w:lang w:val="ar"/>
        </w:rPr>
        <w:t>رضي الله عنها</w:t>
      </w:r>
      <w:r>
        <w:t xml:space="preserve"> (al-Ṭabaqāt al-Kubrā).</w:t>
      </w:r>
    </w:p>
    <w:p w14:paraId="64DF2688" w14:textId="77777777" w:rsidR="00BF4EBF" w:rsidRDefault="00000000">
      <w:pPr>
        <w:pStyle w:val="BodyText"/>
      </w:pPr>
      <w:r>
        <w:t xml:space="preserve">He married a number of women during his lifetime, though the exact number is disputed among the historians and genealogists. He was blessed with numerous children, and the genealogists mention that he had twelve sons and five daughters. The progeny of al-Ḥasan </w:t>
      </w:r>
      <w:r>
        <w:rPr>
          <w:rStyle w:val="CharBodyHonorifics"/>
          <w:rtl/>
          <w:lang w:val="ar"/>
        </w:rPr>
        <w:t>رضي الله عنه</w:t>
      </w:r>
      <w:r>
        <w:t xml:space="preserve"> continued primarily through al-Ḥasan al-Muthannā and Zayd ibn al-Ḥasan (Ansāb al-Ashrāf). Among his children were sons named Abū Bakr, ʿUmar, Zayd, Ḥamzah, and Ṭalḥah (Usd al-Ghābah), reflecting the affection, respect, and close ties that existed between Ahl al-Bayt and the noble Ṣaḥābah </w:t>
      </w:r>
      <w:r>
        <w:rPr>
          <w:rStyle w:val="CharBodyHonorifics"/>
          <w:rtl/>
          <w:lang w:val="ar"/>
        </w:rPr>
        <w:t>رضي الله عنهم</w:t>
      </w:r>
      <w:r>
        <w:t xml:space="preserve">. Three of his sons, ʿAbdullāh, al-Qāsim, and Abū Bakr, were later martyred at Karbalāʾ alongside their uncle al-Ḥusayn </w:t>
      </w:r>
      <w:r>
        <w:rPr>
          <w:rStyle w:val="CharBodyHonorifics"/>
          <w:rtl/>
          <w:lang w:val="ar"/>
        </w:rPr>
        <w:t>رضي الله عنه</w:t>
      </w:r>
      <w:r>
        <w:t xml:space="preserve">. Al-Ḥasan </w:t>
      </w:r>
      <w:r>
        <w:rPr>
          <w:rStyle w:val="CharBodyHonorifics"/>
          <w:rtl/>
          <w:lang w:val="ar"/>
        </w:rPr>
        <w:t>رضي الله عنه</w:t>
      </w:r>
      <w:r>
        <w:t xml:space="preserve"> narrated thirteen aḥādīth from the Messenger of Allah </w:t>
      </w:r>
      <w:r>
        <w:rPr>
          <w:rStyle w:val="CharBodyHonorifics"/>
          <w:rtl/>
          <w:lang w:val="ar"/>
        </w:rPr>
        <w:t>صلى الله عليه وسلم</w:t>
      </w:r>
      <w:r>
        <w:t xml:space="preserve"> (al-Iṣābah).</w:t>
      </w:r>
    </w:p>
    <w:p w14:paraId="5FD628F0" w14:textId="77777777" w:rsidR="00BF4EBF" w:rsidRDefault="00000000">
      <w:pPr>
        <w:pStyle w:val="Heading3"/>
      </w:pPr>
      <w:bookmarkStart w:id="5" w:name="X5411eea769daedea7386ce904ea2bb319f77e37"/>
      <w:bookmarkEnd w:id="4"/>
      <w:r>
        <w:t xml:space="preserve">Al-Ḥusayn ibn ʿAlī ibn Abī Ṭālib </w:t>
      </w:r>
      <w:r>
        <w:rPr>
          <w:rStyle w:val="CharBodyHonorifics"/>
          <w:rtl/>
          <w:lang w:val="ar"/>
        </w:rPr>
        <w:t>رضي الله عنهما</w:t>
      </w:r>
    </w:p>
    <w:p w14:paraId="35ED70DB" w14:textId="77777777" w:rsidR="00BF4EBF" w:rsidRDefault="00000000">
      <w:pPr>
        <w:pStyle w:val="FirstParagraph"/>
      </w:pPr>
      <w:r>
        <w:t xml:space="preserve">Abū ʿAbdillāh al-Ḥusayn ibn ʿAlī ibn Abī Ṭālib ibn ʿAbd al-Muṭṭalib </w:t>
      </w:r>
      <w:r>
        <w:rPr>
          <w:rStyle w:val="CharBodyHonorifics"/>
          <w:rtl/>
          <w:lang w:val="ar"/>
        </w:rPr>
        <w:t>رضي الله عنهم</w:t>
      </w:r>
      <w:r>
        <w:t xml:space="preserve"> was the younger grandson of the Messenger of Allah </w:t>
      </w:r>
      <w:r>
        <w:rPr>
          <w:rStyle w:val="CharBodyHonorifics"/>
          <w:rtl/>
          <w:lang w:val="ar"/>
        </w:rPr>
        <w:t>صلى الله عليه وسلم</w:t>
      </w:r>
      <w:r>
        <w:t xml:space="preserve"> and one of the most distinguished members of Ahl al-Bayt. He was born in Madīnah in Shaʿbān of 4 AH (al-Ṭabaqāt al-Kubrā). The Prophet </w:t>
      </w:r>
      <w:r>
        <w:rPr>
          <w:rStyle w:val="CharBodyHonorifics"/>
          <w:rtl/>
          <w:lang w:val="ar"/>
        </w:rPr>
        <w:t>صلى الله عليه وسلم</w:t>
      </w:r>
      <w:r>
        <w:t xml:space="preserve"> performed taḥnīk for him and named him al-Ḥusayn after ʿAlī </w:t>
      </w:r>
      <w:r>
        <w:rPr>
          <w:rStyle w:val="CharBodyHonorifics"/>
          <w:rtl/>
          <w:lang w:val="ar"/>
        </w:rPr>
        <w:t>رضي الله عنه</w:t>
      </w:r>
      <w:r>
        <w:t xml:space="preserve"> had intended to name him Ḥarb (Musnad Aḥmad). He became known as Sibṭ Rasūlillāh </w:t>
      </w:r>
      <w:r>
        <w:rPr>
          <w:rStyle w:val="CharBodyHonorifics"/>
          <w:rtl/>
          <w:lang w:val="ar"/>
        </w:rPr>
        <w:t>صلى الله عليه وسلم</w:t>
      </w:r>
      <w:r>
        <w:t xml:space="preserve"> (the grandson of the Messenger of Allah </w:t>
      </w:r>
      <w:r>
        <w:rPr>
          <w:rStyle w:val="CharBodyHonorifics"/>
          <w:rtl/>
          <w:lang w:val="ar"/>
        </w:rPr>
        <w:t>صلى الله عليه وسلم</w:t>
      </w:r>
      <w:r>
        <w:t xml:space="preserve">) and Rayḥānat al-Nabī </w:t>
      </w:r>
      <w:r>
        <w:rPr>
          <w:rStyle w:val="CharBodyHonorifics"/>
          <w:rtl/>
          <w:lang w:val="ar"/>
        </w:rPr>
        <w:t>صلى الله عليه وسلم</w:t>
      </w:r>
      <w:r>
        <w:t xml:space="preserve"> (the sweet basil of the Prophet </w:t>
      </w:r>
      <w:r>
        <w:rPr>
          <w:rStyle w:val="CharBodyHonorifics"/>
          <w:rtl/>
          <w:lang w:val="ar"/>
        </w:rPr>
        <w:t>صلى الله عليه وسلم</w:t>
      </w:r>
      <w:r>
        <w:t>) (Siyar Aʿlām al-Nubalāʾ).</w:t>
      </w:r>
    </w:p>
    <w:p w14:paraId="710F4A16" w14:textId="77777777" w:rsidR="00BF4EBF" w:rsidRDefault="00000000">
      <w:pPr>
        <w:pStyle w:val="BodyText"/>
      </w:pPr>
      <w:r>
        <w:t xml:space="preserve">He was breastfed by Umm al-Faḍl Lubābah bint al-Ḥārith </w:t>
      </w:r>
      <w:r>
        <w:rPr>
          <w:rStyle w:val="CharBodyHonorifics"/>
          <w:rtl/>
          <w:lang w:val="ar"/>
        </w:rPr>
        <w:t>رضي الله عنها</w:t>
      </w:r>
      <w:r>
        <w:t xml:space="preserve"> alongside her son Qutham ibn al-ʿAbbās </w:t>
      </w:r>
      <w:r>
        <w:rPr>
          <w:rStyle w:val="CharBodyHonorifics"/>
          <w:rtl/>
          <w:lang w:val="ar"/>
        </w:rPr>
        <w:t>رضي الله عنه</w:t>
      </w:r>
      <w:r>
        <w:t xml:space="preserve"> (Usd al-Ghābah). He was approximately six years old when the Messenger of Allah </w:t>
      </w:r>
      <w:r>
        <w:rPr>
          <w:rStyle w:val="CharBodyHonorifics"/>
          <w:rtl/>
          <w:lang w:val="ar"/>
        </w:rPr>
        <w:t>صلى الله عليه وسلم</w:t>
      </w:r>
      <w:r>
        <w:t xml:space="preserve"> passed away (al-Ṭabaqāt al-Kubrā).</w:t>
      </w:r>
    </w:p>
    <w:p w14:paraId="729A2799" w14:textId="77777777" w:rsidR="00BF4EBF" w:rsidRDefault="00000000">
      <w:pPr>
        <w:pStyle w:val="BodyText"/>
      </w:pPr>
      <w:r>
        <w:t xml:space="preserve">Al-Ḥusayn </w:t>
      </w:r>
      <w:r>
        <w:rPr>
          <w:rStyle w:val="CharBodyHonorifics"/>
          <w:rtl/>
          <w:lang w:val="ar"/>
        </w:rPr>
        <w:t>رضي الله عنه</w:t>
      </w:r>
      <w:r>
        <w:t xml:space="preserve"> participated in a number of military expeditions during the caliphates of ʿUthmān and Muʿāwiyah </w:t>
      </w:r>
      <w:r>
        <w:rPr>
          <w:rStyle w:val="CharBodyHonorifics"/>
          <w:rtl/>
          <w:lang w:val="ar"/>
        </w:rPr>
        <w:t>رضي الله عنها</w:t>
      </w:r>
      <w:r>
        <w:t xml:space="preserve">, including campaigns in Ṭarābulus (Tripoli, Libya), other regions of North Africa, Khurāsān (present-day Iran, Afghanistan, and Central Asia), Ṭabaristān (northern Iran), and Jurjān (northeastern Iran), among other expeditions (Tārīkh al-Islām). He is also reported to have participated in the expedition against Constantinople during the caliphate of Muʿāwiyah </w:t>
      </w:r>
      <w:r>
        <w:rPr>
          <w:rStyle w:val="CharBodyHonorifics"/>
          <w:rtl/>
          <w:lang w:val="ar"/>
        </w:rPr>
        <w:t>رضي الله عنه</w:t>
      </w:r>
      <w:r>
        <w:t xml:space="preserve"> (al-Bidāyah wa al-Nihāyah).</w:t>
      </w:r>
    </w:p>
    <w:p w14:paraId="1EEE114B" w14:textId="77777777" w:rsidR="00BF4EBF" w:rsidRDefault="00000000">
      <w:pPr>
        <w:pStyle w:val="BodyText"/>
      </w:pPr>
      <w:r>
        <w:t>He was known for his knowledge, worship, generosity, and teaching, and would conduct gatherings of learning in Masjid al-Nabawī where students and seekers of knowledge benefited from him (Ḥilyat al-Awliyāʾ). It is reported that he performed Ḥajj on foot from Madīnah to Makkah on numerous occasions, some reports mentioning twenty-five times, and that he would personally serve pilgrims and assist them, seeking no distinction over others (Siyar Aʿlām al-Nubalāʾ).</w:t>
      </w:r>
    </w:p>
    <w:p w14:paraId="2E1A35B3" w14:textId="77777777" w:rsidR="00BF4EBF" w:rsidRDefault="00000000">
      <w:pPr>
        <w:pStyle w:val="BodyText"/>
      </w:pPr>
      <w:r>
        <w:t xml:space="preserve">Following the death of Muʿāwiyah </w:t>
      </w:r>
      <w:r>
        <w:rPr>
          <w:rStyle w:val="CharBodyHonorifics"/>
          <w:rtl/>
          <w:lang w:val="ar"/>
        </w:rPr>
        <w:t>رضي الله عنه</w:t>
      </w:r>
      <w:r>
        <w:t xml:space="preserve"> in 60 AH, al-Ḥusayn </w:t>
      </w:r>
      <w:r>
        <w:rPr>
          <w:rStyle w:val="CharBodyHonorifics"/>
          <w:rtl/>
          <w:lang w:val="ar"/>
        </w:rPr>
        <w:t>رضي الله عنه</w:t>
      </w:r>
      <w:r>
        <w:t xml:space="preserve"> declined to pledge allegiance to Yazīd ibn Muʿāwiyah and departed for Makkah. There he received numerous letters from the people of Kūfah pledging their support and inviting him to come to Iraq (Tārīkh al-Ṭabarī). However, after he set out toward Kūfah, the situation changed dramatically, and those who had promised support failed to stand by him. He was eventually surrounded at Karbalāʾ along with a small group of family members and </w:t>
      </w:r>
      <w:r>
        <w:lastRenderedPageBreak/>
        <w:t>companions. On the 10th of Muḥarram 61 AH, he was martyred after displaying extraordinary courage, patience, and steadfastness upon the truth (Tārīkh al-Islām)</w:t>
      </w:r>
    </w:p>
    <w:p w14:paraId="3E8AEA7F" w14:textId="77777777" w:rsidR="00BF4EBF" w:rsidRDefault="00000000">
      <w:pPr>
        <w:pStyle w:val="BodyText"/>
      </w:pPr>
      <w:r>
        <w:t>Many members of Ahl al-Bayt were martyred alongside him, including his sons, nephews, brothers, and cousins. Among the adult male descendants of al-Ḥusayn, only ʿAlī ibn al-Ḥusayn Zayn al-ʿĀbidīn survived, having been too ill to participate in the fighting (al-Ṭabaqāt al-Kubrā). His blessed head was severed after his martyrdom and presented to ʿUbaydullāh ibn Ziyād in Kūfah (Tārīkh al-Ṭabarī). The subsequent location and burial of the blessed head became a matter of historical disagreement among the scholars and historians, with several opinions being reported (Siyar Aʿlām al-Nubalāʾ).</w:t>
      </w:r>
    </w:p>
    <w:p w14:paraId="7252D523" w14:textId="77777777" w:rsidR="00BF4EBF" w:rsidRDefault="00000000">
      <w:pPr>
        <w:pStyle w:val="BodyText"/>
      </w:pPr>
      <w:r>
        <w:t xml:space="preserve">Al-Ḥusayn </w:t>
      </w:r>
      <w:r>
        <w:rPr>
          <w:rStyle w:val="CharBodyHonorifics"/>
          <w:rtl/>
          <w:lang w:val="ar"/>
        </w:rPr>
        <w:t>رضي الله عنه</w:t>
      </w:r>
      <w:r>
        <w:t xml:space="preserve"> married several times and was blessed with children. The genealogists mention that he had four sons and two daughters. His lineage continued through ʿAlī Zayn al-ʿĀbidīn </w:t>
      </w:r>
      <w:r>
        <w:rPr>
          <w:rStyle w:val="CharBodyHonorifics"/>
          <w:rtl/>
          <w:lang w:val="ar"/>
        </w:rPr>
        <w:t>رحمه الله تعالى</w:t>
      </w:r>
      <w:r>
        <w:t xml:space="preserve">, from whom the majority of the descendants of al-Ḥusayn trace their ancestry (Ansāb al-Ashrāf). When Zayn al-ʿĀbidīn returned to Madīnah, he benefited from and narrated from senior Companions such as Jābir ibn ʿAbdillāh, ʿAbdullāh ibn ʿAbbās, ʿAbdullāh ibn ʿUmar, and Abū Hurayrah </w:t>
      </w:r>
      <w:r>
        <w:rPr>
          <w:rStyle w:val="CharBodyHonorifics"/>
          <w:rtl/>
          <w:lang w:val="ar"/>
        </w:rPr>
        <w:t>رضي الله عنهم</w:t>
      </w:r>
      <w:r>
        <w:t xml:space="preserve"> (Siyar Aʿlām al-Nubalā).</w:t>
      </w:r>
    </w:p>
    <w:p w14:paraId="6EC79919" w14:textId="77777777" w:rsidR="00BF4EBF" w:rsidRDefault="00000000">
      <w:pPr>
        <w:pStyle w:val="BodyText"/>
      </w:pPr>
      <w:r>
        <w:t xml:space="preserve">Al-Ḥusayn </w:t>
      </w:r>
      <w:r>
        <w:rPr>
          <w:rStyle w:val="CharBodyHonorifics"/>
          <w:rtl/>
          <w:lang w:val="ar"/>
        </w:rPr>
        <w:t>رضي الله عنه</w:t>
      </w:r>
      <w:r>
        <w:t xml:space="preserve"> narrated eight aḥādīth from the Messenger of Allah </w:t>
      </w:r>
      <w:r>
        <w:rPr>
          <w:rStyle w:val="CharBodyHonorifics"/>
          <w:rtl/>
          <w:lang w:val="ar"/>
        </w:rPr>
        <w:t>صلى الله عليه وسلم</w:t>
      </w:r>
      <w:r>
        <w:t xml:space="preserve"> (al-Iṣābah). His life remains a timeless example of courage, sacrifice, devotion, honour, and steadfast adherence to principle, and his martyrdom at Karbalāʾ remains one of the most significant and painful events in the history of the Muslim Ummah.</w:t>
      </w:r>
    </w:p>
    <w:p w14:paraId="7A4937CF" w14:textId="77777777" w:rsidR="00BF4EBF" w:rsidRDefault="00000000">
      <w:pPr>
        <w:pStyle w:val="Heading1"/>
      </w:pPr>
      <w:bookmarkStart w:id="6" w:name="Xda392be973d5a407e24163e4a8a5f8a7633983c"/>
      <w:bookmarkEnd w:id="3"/>
      <w:bookmarkEnd w:id="5"/>
      <w:r>
        <w:t>Who Are the Ahl al-Bayt?</w:t>
      </w:r>
    </w:p>
    <w:p w14:paraId="65EEF768" w14:textId="77777777" w:rsidR="00BF4EBF" w:rsidRDefault="00000000">
      <w:pPr>
        <w:pStyle w:val="FirstParagraph"/>
      </w:pPr>
      <w:r>
        <w:t xml:space="preserve">The Ahl al-Bayt comprise the wives of the Prophet </w:t>
      </w:r>
      <w:r>
        <w:rPr>
          <w:rStyle w:val="CharBodyHonorifics"/>
          <w:rtl/>
          <w:lang w:val="ar"/>
        </w:rPr>
        <w:t>صلى الله عليه وسلم</w:t>
      </w:r>
      <w:r>
        <w:t>, his children and descendants, the believing members of his family, and those from Banū Hāshim and Banū al-Muṭṭalib upon whom Zakāh is prohibited. Loving the Ahl al-Bayt is part of faith and from the foundations of Ahl al-Sunnah wa al-Jamāʿah.</w:t>
      </w:r>
    </w:p>
    <w:p w14:paraId="1B9650B0" w14:textId="77777777" w:rsidR="00BF4EBF" w:rsidRDefault="00000000">
      <w:pPr>
        <w:pStyle w:val="BodyText"/>
      </w:pPr>
      <w:r>
        <w:t xml:space="preserve">Zayd ibn Arqam </w:t>
      </w:r>
      <w:r>
        <w:rPr>
          <w:rStyle w:val="CharBodyHonorifics"/>
          <w:rtl/>
          <w:lang w:val="ar"/>
        </w:rPr>
        <w:t>رضي الله عنه</w:t>
      </w:r>
      <w:r>
        <w:t xml:space="preserve"> narrated in a lengthy ḥadīth, "One day, the Messenger of Allāh </w:t>
      </w:r>
      <w:r>
        <w:rPr>
          <w:rStyle w:val="CharBodyHonorifics"/>
          <w:rtl/>
          <w:lang w:val="ar"/>
        </w:rPr>
        <w:t>صلى الله عليه وسلم</w:t>
      </w:r>
      <w:r>
        <w:t xml:space="preserve"> stood amongst us to address us at an oasis called Khumm between Makkah and Madīnah. The Messenger of Allāh </w:t>
      </w:r>
      <w:r>
        <w:rPr>
          <w:rStyle w:val="CharBodyHonorifics"/>
          <w:rtl/>
          <w:lang w:val="ar"/>
        </w:rPr>
        <w:t>صلى الله عليه وسلم</w:t>
      </w:r>
      <w:r>
        <w:t xml:space="preserve"> praised and glorified Allāh, then advised and reminded us. Thereafter he said, 'O people! I am but a human being. Soon a messenger from my Lord will come to me and I shall answer him. I leave amongst you two weighty matters. The first of them is the Book of Allāh in which there is guidance and light, so hold firmly to it.'</w:t>
      </w:r>
    </w:p>
    <w:p w14:paraId="70A225BC" w14:textId="77777777" w:rsidR="00BF4EBF" w:rsidRDefault="00000000">
      <w:pPr>
        <w:pStyle w:val="BodyText"/>
      </w:pPr>
      <w:r>
        <w:t xml:space="preserve">The Messenger of Allāh </w:t>
      </w:r>
      <w:r>
        <w:rPr>
          <w:rStyle w:val="CharBodyHonorifics"/>
          <w:rtl/>
          <w:lang w:val="ar"/>
        </w:rPr>
        <w:t>صلى الله عليه وسلم</w:t>
      </w:r>
      <w:r>
        <w:t xml:space="preserve"> then strongly encouraged adherence to the Qurʾān. Thereafter he said, 'My Ahl al-Bayt. I remind you of Allāh regarding my Ahl al-Bayt. I remind you of Allāh regarding my Ahl al-Bayt. I remind you of Allāh regarding my Ahl al-Bayt.'"</w:t>
      </w:r>
    </w:p>
    <w:p w14:paraId="178E872C" w14:textId="77777777" w:rsidR="00BF4EBF" w:rsidRDefault="00000000">
      <w:pPr>
        <w:pStyle w:val="BodyText"/>
      </w:pPr>
      <w:r>
        <w:t xml:space="preserve">One of the narrators, Ḥuṣayn ibn Sabrah </w:t>
      </w:r>
      <w:r>
        <w:rPr>
          <w:rStyle w:val="CharBodyHonorifics"/>
          <w:rtl/>
          <w:lang w:val="ar"/>
        </w:rPr>
        <w:t>رحمه الله تعالى</w:t>
      </w:r>
      <w:r>
        <w:t xml:space="preserve">, asked Zayd </w:t>
      </w:r>
      <w:r>
        <w:rPr>
          <w:rStyle w:val="CharBodyHonorifics"/>
          <w:rtl/>
          <w:lang w:val="ar"/>
        </w:rPr>
        <w:t>رضي الله عنه</w:t>
      </w:r>
      <w:r>
        <w:t xml:space="preserve">, "Who are the Ahl al-Bayt? Are not the wives of the Messenger of Allāh </w:t>
      </w:r>
      <w:r>
        <w:rPr>
          <w:rStyle w:val="CharBodyHonorifics"/>
          <w:rtl/>
          <w:lang w:val="ar"/>
        </w:rPr>
        <w:t>صلى الله عليه وسلم</w:t>
      </w:r>
      <w:r>
        <w:t xml:space="preserve"> from the Ahl al-Bayt?"</w:t>
      </w:r>
    </w:p>
    <w:p w14:paraId="51E46FC9" w14:textId="77777777" w:rsidR="00BF4EBF" w:rsidRDefault="00000000">
      <w:pPr>
        <w:pStyle w:val="BodyText"/>
      </w:pPr>
      <w:r>
        <w:t xml:space="preserve">Zayd </w:t>
      </w:r>
      <w:r>
        <w:rPr>
          <w:rStyle w:val="CharBodyHonorifics"/>
          <w:rtl/>
          <w:lang w:val="ar"/>
        </w:rPr>
        <w:t>رضي الله عنه</w:t>
      </w:r>
      <w:r>
        <w:t xml:space="preserve"> replied, "Yes. His wives are from the Ahl al-Bayt. However, the Ahl al-Bayt are those amongst whom Zakāh is not permissible."</w:t>
      </w:r>
    </w:p>
    <w:p w14:paraId="43A152D4" w14:textId="77777777" w:rsidR="00BF4EBF" w:rsidRDefault="00000000">
      <w:pPr>
        <w:pStyle w:val="BodyText"/>
      </w:pPr>
      <w:r>
        <w:lastRenderedPageBreak/>
        <w:t xml:space="preserve">Ḥuṣayn </w:t>
      </w:r>
      <w:r>
        <w:rPr>
          <w:rStyle w:val="CharBodyHonorifics"/>
          <w:rtl/>
          <w:lang w:val="ar"/>
        </w:rPr>
        <w:t>رحمه الله تعالى</w:t>
      </w:r>
      <w:r>
        <w:t xml:space="preserve"> asked, "Who are they?" Zayd </w:t>
      </w:r>
      <w:r>
        <w:rPr>
          <w:rStyle w:val="CharBodyHonorifics"/>
          <w:rtl/>
          <w:lang w:val="ar"/>
        </w:rPr>
        <w:t>رضي الله عنه</w:t>
      </w:r>
      <w:r>
        <w:t xml:space="preserve"> replied, "They are the family of ʿAlī, the family of ʿAqīl, the family of Jaʿfar, and the family of al-ʿAbbās." (Ṣaḥīḥ Muslim)</w:t>
      </w:r>
    </w:p>
    <w:p w14:paraId="1EF35C92" w14:textId="77777777" w:rsidR="00BF4EBF" w:rsidRDefault="00000000">
      <w:pPr>
        <w:pStyle w:val="BodyText"/>
      </w:pPr>
      <w:r>
        <w:t xml:space="preserve">This narration explicitly establishes that the wives of the Prophet </w:t>
      </w:r>
      <w:r>
        <w:rPr>
          <w:rStyle w:val="CharBodyHonorifics"/>
          <w:rtl/>
          <w:lang w:val="ar"/>
        </w:rPr>
        <w:t>صلى الله عليه وسلم</w:t>
      </w:r>
      <w:r>
        <w:t xml:space="preserve"> are from the Ahl al-Bayt, whilst also highlighting the wider family members upon whom Zakāh is prohibited.</w:t>
      </w:r>
    </w:p>
    <w:p w14:paraId="79330070" w14:textId="77777777" w:rsidR="00BF4EBF" w:rsidRDefault="00000000">
      <w:pPr>
        <w:pStyle w:val="BodyText"/>
      </w:pPr>
      <w:r>
        <w:t xml:space="preserve">Likewise, the Ṣaḥābah </w:t>
      </w:r>
      <w:r>
        <w:rPr>
          <w:rStyle w:val="CharBodyHonorifics"/>
          <w:rtl/>
          <w:lang w:val="ar"/>
        </w:rPr>
        <w:t>رضي الله عنهم</w:t>
      </w:r>
      <w:r>
        <w:t xml:space="preserve"> once asked, "O Messenger of Allāh </w:t>
      </w:r>
      <w:r>
        <w:rPr>
          <w:rStyle w:val="CharBodyHonorifics"/>
          <w:rtl/>
          <w:lang w:val="ar"/>
        </w:rPr>
        <w:t>صلى الله عليه وسلم</w:t>
      </w:r>
      <w:r>
        <w:t xml:space="preserve">, how should we send salutations upon you?" The Messenger of Allāh </w:t>
      </w:r>
      <w:r>
        <w:rPr>
          <w:rStyle w:val="CharBodyHonorifics"/>
          <w:rtl/>
          <w:lang w:val="ar"/>
        </w:rPr>
        <w:t>صلى الله عليه وسلم</w:t>
      </w:r>
      <w:r>
        <w:t xml:space="preserve"> replied, "O Allāh, send Your blessings upon Muḥammad, his wives, and his progeny, just as You sent blessings upon the family of Ibrāhīm. And send Your blessings upon Muḥammad, his wives, and his progeny, just as You sent blessings upon the family of Ibrāhīm. Indeed, You are the Most Praiseworthy, the Most Glorious." (Ṣaḥīḥ al-Bukhārī)</w:t>
      </w:r>
    </w:p>
    <w:p w14:paraId="34A4B9C1" w14:textId="77777777" w:rsidR="00BF4EBF" w:rsidRDefault="00000000">
      <w:pPr>
        <w:pStyle w:val="BodyText"/>
      </w:pPr>
      <w:r>
        <w:t xml:space="preserve">Allāh Himself referred to the wives of the Prophet </w:t>
      </w:r>
      <w:r>
        <w:rPr>
          <w:rStyle w:val="CharBodyHonorifics"/>
          <w:rtl/>
          <w:lang w:val="ar"/>
        </w:rPr>
        <w:t>صلى الله عليه وسلم</w:t>
      </w:r>
      <w:r>
        <w:t xml:space="preserve"> as part of the Ahl al-Bayt when He said:</w:t>
      </w:r>
    </w:p>
    <w:p w14:paraId="2E76FEB3" w14:textId="77777777" w:rsidR="00BF4EBF" w:rsidRDefault="00000000">
      <w:pPr>
        <w:pStyle w:val="BodyText"/>
      </w:pPr>
      <w:r>
        <w:rPr>
          <w:rtl/>
        </w:rPr>
        <w:t>وَقَرْنَ فِي بُيُوتِكُنَّ وَلَا تَبَرَّجْنَ تَبَرُّجَ الْجَاهِلِيَّةِ الْأُولَىٰ وَأَقِمْنَ الصَّلَاةَ وَآتِينَ الزَّكَاةَ وَأَطِعْنَ اللَّهَ وَرَسُولَهُ ۚ إِنَّمَا يُرِيدُ اللَّهُ لِيُذْهِبَ عَنكُمُ الرِّجْسَ أَهْلَ الْبَيْتِ وَيُطَهِّرَكُمْ تَطْهِيرًا</w:t>
      </w:r>
    </w:p>
    <w:p w14:paraId="2615EDD9" w14:textId="77777777" w:rsidR="00BF4EBF" w:rsidRDefault="00000000">
      <w:pPr>
        <w:pStyle w:val="BodyText"/>
      </w:pPr>
      <w:r>
        <w:t>"Remain in your homes and do not display yourselves as women did in the days of former ignorance. Establish prayer, give Zakāh, and obey Allāh and His Messenger. Allāh only intends to remove impurity from you, O People of the Household, and to purify you completely." (Sūrah al-Aḥzāb, Q33:33)</w:t>
      </w:r>
    </w:p>
    <w:p w14:paraId="325268FC" w14:textId="77777777" w:rsidR="00BF4EBF" w:rsidRDefault="00000000">
      <w:pPr>
        <w:pStyle w:val="BodyText"/>
      </w:pPr>
      <w:r>
        <w:t xml:space="preserve">There are likewise other verses in the Qurʾān wherein the wives of Prophet Ibrāhīm </w:t>
      </w:r>
      <w:r>
        <w:rPr>
          <w:rtl/>
        </w:rPr>
        <w:t>عليه السلام</w:t>
      </w:r>
      <w:r>
        <w:t xml:space="preserve"> and Prophet Mūsā </w:t>
      </w:r>
      <w:r>
        <w:rPr>
          <w:rtl/>
        </w:rPr>
        <w:t>عليه السلام</w:t>
      </w:r>
      <w:r>
        <w:t xml:space="preserve"> are referred to as part of their respective Ahl.</w:t>
      </w:r>
    </w:p>
    <w:p w14:paraId="1E926C82" w14:textId="77777777" w:rsidR="00BF4EBF" w:rsidRDefault="00000000">
      <w:pPr>
        <w:pStyle w:val="BodyText"/>
      </w:pPr>
      <w:r>
        <w:t xml:space="preserve">After the wives of the Prophet </w:t>
      </w:r>
      <w:r>
        <w:rPr>
          <w:rStyle w:val="CharBodyHonorifics"/>
          <w:rtl/>
          <w:lang w:val="ar"/>
        </w:rPr>
        <w:t>صلى الله عليه وسلم</w:t>
      </w:r>
      <w:r>
        <w:t xml:space="preserve">, the highest rank amongst the Ahl al-Bayt belongs to his children and grandchildren. ʿĀʾishah </w:t>
      </w:r>
      <w:r>
        <w:rPr>
          <w:rStyle w:val="CharBodyHonorifics"/>
          <w:rtl/>
          <w:lang w:val="ar"/>
        </w:rPr>
        <w:t>رضي الله عنها</w:t>
      </w:r>
      <w:r>
        <w:t xml:space="preserve"> narrated, "The Prophet </w:t>
      </w:r>
      <w:r>
        <w:rPr>
          <w:rStyle w:val="CharBodyHonorifics"/>
          <w:rtl/>
          <w:lang w:val="ar"/>
        </w:rPr>
        <w:t>صلى الله عليه وسلم</w:t>
      </w:r>
      <w:r>
        <w:t xml:space="preserve"> came out one morning wearing a striped cloak made from black camel hair. Then al-Ḥasan ibn ʿAlī </w:t>
      </w:r>
      <w:r>
        <w:rPr>
          <w:rStyle w:val="CharBodyHonorifics"/>
          <w:rtl/>
          <w:lang w:val="ar"/>
        </w:rPr>
        <w:t>رضي الله عنهما</w:t>
      </w:r>
      <w:r>
        <w:t xml:space="preserve"> came and he </w:t>
      </w:r>
      <w:r>
        <w:rPr>
          <w:rStyle w:val="CharBodyHonorifics"/>
          <w:rtl/>
          <w:lang w:val="ar"/>
        </w:rPr>
        <w:t>صلى الله عليه وسلم</w:t>
      </w:r>
      <w:r>
        <w:t xml:space="preserve"> placed him beneath it. Then al-Ḥusayn </w:t>
      </w:r>
      <w:r>
        <w:rPr>
          <w:rStyle w:val="CharBodyHonorifics"/>
          <w:rtl/>
          <w:lang w:val="ar"/>
        </w:rPr>
        <w:t>رضي الله عنه</w:t>
      </w:r>
      <w:r>
        <w:t xml:space="preserve"> came and entered beneath it. Then Fāṭimah </w:t>
      </w:r>
      <w:r>
        <w:rPr>
          <w:rStyle w:val="CharBodyHonorifics"/>
          <w:rtl/>
          <w:lang w:val="ar"/>
        </w:rPr>
        <w:t>رضي الله عنها</w:t>
      </w:r>
      <w:r>
        <w:t xml:space="preserve"> came and he </w:t>
      </w:r>
      <w:r>
        <w:rPr>
          <w:rStyle w:val="CharBodyHonorifics"/>
          <w:rtl/>
          <w:lang w:val="ar"/>
        </w:rPr>
        <w:t>صلى الله عليه وسلم</w:t>
      </w:r>
      <w:r>
        <w:t xml:space="preserve"> placed her beneath it. Then ʿAlī ibn Abī Ṭālib </w:t>
      </w:r>
      <w:r>
        <w:rPr>
          <w:rStyle w:val="CharBodyHonorifics"/>
          <w:rtl/>
          <w:lang w:val="ar"/>
        </w:rPr>
        <w:t>رضي الله عنه</w:t>
      </w:r>
      <w:r>
        <w:t xml:space="preserve"> came and he </w:t>
      </w:r>
      <w:r>
        <w:rPr>
          <w:rStyle w:val="CharBodyHonorifics"/>
          <w:rtl/>
          <w:lang w:val="ar"/>
        </w:rPr>
        <w:t>صلى الله عليه وسلم</w:t>
      </w:r>
      <w:r>
        <w:t xml:space="preserve"> placed him beneath it. Then he </w:t>
      </w:r>
      <w:r>
        <w:rPr>
          <w:rStyle w:val="CharBodyHonorifics"/>
          <w:rtl/>
          <w:lang w:val="ar"/>
        </w:rPr>
        <w:t>صلى الله عليه وسلم</w:t>
      </w:r>
      <w:r>
        <w:t xml:space="preserve"> recited, 'Allāh only intends to remove impurity from you, O People of the Household, and to purify you completely.'" (Ṣaḥīḥ Muslim)</w:t>
      </w:r>
    </w:p>
    <w:p w14:paraId="72596C59" w14:textId="77777777" w:rsidR="00BF4EBF" w:rsidRDefault="00000000">
      <w:pPr>
        <w:pStyle w:val="BodyText"/>
      </w:pPr>
      <w:r>
        <w:t xml:space="preserve">This ḥadīth highlights the special virtue of ʿAlī, Fāṭimah, al-Ḥasan, and al-Ḥusayn </w:t>
      </w:r>
      <w:r>
        <w:rPr>
          <w:rStyle w:val="CharBodyHonorifics"/>
          <w:rtl/>
          <w:lang w:val="ar"/>
        </w:rPr>
        <w:t>رضي الله عنهم</w:t>
      </w:r>
      <w:r>
        <w:t xml:space="preserve">, whilst not excluding the wives of the Prophet </w:t>
      </w:r>
      <w:r>
        <w:rPr>
          <w:rStyle w:val="CharBodyHonorifics"/>
          <w:rtl/>
          <w:lang w:val="ar"/>
        </w:rPr>
        <w:t>صلى الله عليه وسلم</w:t>
      </w:r>
      <w:r>
        <w:t xml:space="preserve"> from the designation of Ahl al-Bayt, as the Qurʾān had already established their inclusion.</w:t>
      </w:r>
    </w:p>
    <w:p w14:paraId="6B9E8A37" w14:textId="77777777" w:rsidR="00BF4EBF" w:rsidRDefault="00000000">
      <w:pPr>
        <w:pStyle w:val="BodyText"/>
      </w:pPr>
      <w:r>
        <w:t xml:space="preserve">The only non-Arab to be granted a special connection to the Ahl al-Bayt was Salmān al-Fārisī </w:t>
      </w:r>
      <w:r>
        <w:rPr>
          <w:rStyle w:val="CharBodyHonorifics"/>
          <w:rtl/>
          <w:lang w:val="ar"/>
        </w:rPr>
        <w:t>رضي الله عنه</w:t>
      </w:r>
      <w:r>
        <w:t xml:space="preserve">. ʿAlī ibn Abī Ṭālib </w:t>
      </w:r>
      <w:r>
        <w:rPr>
          <w:rStyle w:val="CharBodyHonorifics"/>
          <w:rtl/>
          <w:lang w:val="ar"/>
        </w:rPr>
        <w:t>رضي الله عنه</w:t>
      </w:r>
      <w:r>
        <w:t xml:space="preserve"> said regarding him, "He possessed knowledge of the former scriptures and knowledge of the latter revelation. He is an ocean whose depths cannot be reached. He is from us, the People of the Household." (Ṭabaqāt al-Kubrā) Because of this special honour, Salmān </w:t>
      </w:r>
      <w:r>
        <w:rPr>
          <w:rStyle w:val="CharBodyHonorifics"/>
          <w:rtl/>
          <w:lang w:val="ar"/>
        </w:rPr>
        <w:t>رضي الله عنه</w:t>
      </w:r>
      <w:r>
        <w:t xml:space="preserve"> would not accept charity for the remainder of his life.</w:t>
      </w:r>
    </w:p>
    <w:p w14:paraId="3C2951CC" w14:textId="77777777" w:rsidR="00BF4EBF" w:rsidRDefault="00000000">
      <w:pPr>
        <w:pStyle w:val="BodyText"/>
      </w:pPr>
      <w:r>
        <w:t xml:space="preserve">Ahl al-Sunnah therefore love all of the Ahl al-Bayt: the wives of the Prophet </w:t>
      </w:r>
      <w:r>
        <w:rPr>
          <w:rStyle w:val="CharBodyHonorifics"/>
          <w:rtl/>
          <w:lang w:val="ar"/>
        </w:rPr>
        <w:t>صلى الله عليه وسلم</w:t>
      </w:r>
      <w:r>
        <w:t xml:space="preserve">, his children, his grandchildren, and his believing relatives. We neither neglect their rights </w:t>
      </w:r>
      <w:r>
        <w:lastRenderedPageBreak/>
        <w:t xml:space="preserve">nor exaggerate their status beyond what Allāh and His Messenger </w:t>
      </w:r>
      <w:r>
        <w:rPr>
          <w:rStyle w:val="CharBodyHonorifics"/>
          <w:rtl/>
          <w:lang w:val="ar"/>
        </w:rPr>
        <w:t>صلى الله عليه وسلم</w:t>
      </w:r>
      <w:r>
        <w:t xml:space="preserve"> granted them. Loving the Ahl al-Bayt is religion, honouring them is worship, and following their example is guidance.</w:t>
      </w:r>
    </w:p>
    <w:p w14:paraId="1833D5A8" w14:textId="77777777" w:rsidR="00BF4EBF" w:rsidRDefault="00000000">
      <w:pPr>
        <w:pStyle w:val="Heading1"/>
      </w:pPr>
      <w:bookmarkStart w:id="7" w:name="X616685afbb55be8186a49bcf7d11ed683093fb6"/>
      <w:bookmarkEnd w:id="6"/>
      <w:r>
        <w:t>Separating History from Legend</w:t>
      </w:r>
    </w:p>
    <w:p w14:paraId="179839A4" w14:textId="77777777" w:rsidR="00BF4EBF" w:rsidRDefault="00000000">
      <w:pPr>
        <w:pStyle w:val="FirstParagraph"/>
      </w:pPr>
      <w:r>
        <w:t>The events that unfolded upon the plains of Karbalāʾ continue to leave their mark upon the Muslim Ummah to this very day. It is therefore essential to distinguish the authentic historical record from the later embellishments, exaggerations, and unauthenticated reports that remain widely circulated.</w:t>
      </w:r>
    </w:p>
    <w:p w14:paraId="45E8177A" w14:textId="77777777" w:rsidR="00BF4EBF" w:rsidRDefault="00000000">
      <w:pPr>
        <w:pStyle w:val="BodyText"/>
      </w:pPr>
      <w:r>
        <w:t>Among the most frequently cited sources concerning the events of Karbalāʾ is the Kūfan historian Abū Mikhnaf Lūṭ ibn Yaḥyā (d. 157 AH / 774 CE). The scholars of ḥadīth did not regard him as a reliable authority in transmission and declared him to be a liar. Imam Yaḥyā ibn Maʿīn said, “He is not trustworthy”. Imam Abū Ḥātim al-Rāzī said, “His ḥadīth is abandoned”. Imam al-Dāraquṭnī said, “Weak”. Imam Ibn ʿAdī stated that he was a well-known Shīʿī and that the majority of his narrations are not preserved. Imam al-Dhahabī described him as an akhbārī (historian) who was not relied upon in transmission. Consequently, the detailed reports attributed solely to Abū Mikhnaf regarding Karbalāʾ must be approached with caution and measured against stronger and earlier evidence. Any mention of him as a primary source should immediately raise a red flag for the reader.</w:t>
      </w:r>
    </w:p>
    <w:p w14:paraId="73D9876C" w14:textId="77777777" w:rsidR="00BF4EBF" w:rsidRDefault="00000000">
      <w:pPr>
        <w:pStyle w:val="BodyText"/>
      </w:pPr>
      <w:r>
        <w:t xml:space="preserve">His reports contain numerous inconsistencies, are rife with exaggerations and fabrications, and many of the detailed narratives attributed to him are transmitted without verifiable chains. Despite passing away in 157 AH (774 CE), nearly a century after the events of Karbalāʾ in 61 AH (680 CE), Abū Mikhnaf claimed to possess numerous secret letters purportedly exchanged between al-Ḥusayn ibn ʿAlī </w:t>
      </w:r>
      <w:r>
        <w:rPr>
          <w:rStyle w:val="CharBodyHonorifics"/>
          <w:rtl/>
          <w:lang w:val="ar"/>
        </w:rPr>
        <w:t>رضي الله عنهما</w:t>
      </w:r>
      <w:r>
        <w:t xml:space="preserve">, Muslim ibn ʿAqīl </w:t>
      </w:r>
      <w:r>
        <w:rPr>
          <w:rStyle w:val="CharBodyHonorifics"/>
          <w:rtl/>
          <w:lang w:val="ar"/>
        </w:rPr>
        <w:t>رحمه الله تعالى</w:t>
      </w:r>
      <w:r>
        <w:t>, Yazīd ibn Muʿāwiyah, ʿUbaydullāh ibn Ziyād, and others.</w:t>
      </w:r>
    </w:p>
    <w:p w14:paraId="7B2D2DD8" w14:textId="77777777" w:rsidR="00BF4EBF" w:rsidRDefault="00000000">
      <w:pPr>
        <w:pStyle w:val="BodyText"/>
      </w:pPr>
      <w:r>
        <w:t>Around eight centuries later, another work bearing the same title and attributed to Abū Mikhnaf surfaced, its contents proving even more exaggerated and fabricated than those previously ascribed to him. This later work was subsequently relied upon by the Shīʿah and, unfortunately, found its way into some Sunnī sources as well. The discussion of these matters serves as an important reminder that historical inquiry, like every other branch of Islamic knowledge, must be founded upon sound evidence, rigorous verification, and a careful examination of sources.</w:t>
      </w:r>
    </w:p>
    <w:p w14:paraId="0F44C22A" w14:textId="77777777" w:rsidR="00BF4EBF" w:rsidRDefault="00000000">
      <w:pPr>
        <w:pStyle w:val="BodyText"/>
      </w:pPr>
      <w:r>
        <w:t xml:space="preserve">Another important point must be noted. The tragedy of Karbalāʾ undoubtedly occupies a significant place in Islamic history. However, no authentic evidence establishes any special religious virtue for the land of Karbalāʾ itself. The virtue belongs not to the soil, but to those righteous believers who were betrayed, oppressed, and martyred there. It is these noble men and women, foremost among them al-Ḥusayn ibn ʿAlī </w:t>
      </w:r>
      <w:r>
        <w:rPr>
          <w:rStyle w:val="CharBodyHonorifics"/>
          <w:rtl/>
          <w:lang w:val="ar"/>
        </w:rPr>
        <w:t>رضي الله عنهما</w:t>
      </w:r>
      <w:r>
        <w:t>, whose lives, sacrifices, steadfastness, and adherence to Tawḥīd deserve our study, reflection, and emulation. The true lesson of Karbalāʾ lies not in venerating a location, but in following the path of faith, patience, courage, and devotion to Allāh exemplified by those who gave their lives upon its plains.</w:t>
      </w:r>
    </w:p>
    <w:p w14:paraId="5BD98120" w14:textId="77777777" w:rsidR="00BF4EBF" w:rsidRDefault="00000000">
      <w:pPr>
        <w:pStyle w:val="Heading1"/>
      </w:pPr>
      <w:bookmarkStart w:id="8" w:name="Xd8d1f065ae547e31c71b012f3eab74f3c23e61c"/>
      <w:bookmarkEnd w:id="7"/>
      <w:r>
        <w:lastRenderedPageBreak/>
        <w:t>Two Prophecies</w:t>
      </w:r>
    </w:p>
    <w:p w14:paraId="423B877C" w14:textId="77777777" w:rsidR="00BF4EBF" w:rsidRDefault="00000000">
      <w:pPr>
        <w:pStyle w:val="FirstParagraph"/>
      </w:pPr>
      <w:r>
        <w:t xml:space="preserve">There are two remarkable prophecies of the Messenger of Allah </w:t>
      </w:r>
      <w:r>
        <w:rPr>
          <w:rStyle w:val="CharBodyHonorifics"/>
          <w:rtl/>
          <w:lang w:val="ar"/>
        </w:rPr>
        <w:t>صلى الله عليه وسلم</w:t>
      </w:r>
      <w:r>
        <w:t xml:space="preserve"> that are closely connected to the lives of al-Ḥasan and al-Ḥusayn </w:t>
      </w:r>
      <w:r>
        <w:rPr>
          <w:rStyle w:val="CharBodyHonorifics"/>
          <w:rtl/>
          <w:lang w:val="ar"/>
        </w:rPr>
        <w:t>رضي الله عنهما</w:t>
      </w:r>
      <w:r>
        <w:t xml:space="preserve">. One concerns the reconciliation of the Muslims through al-Ḥasan </w:t>
      </w:r>
      <w:r>
        <w:rPr>
          <w:rStyle w:val="CharBodyHonorifics"/>
          <w:rtl/>
          <w:lang w:val="ar"/>
        </w:rPr>
        <w:t>رضي الله عنه</w:t>
      </w:r>
      <w:r>
        <w:t xml:space="preserve">, while the other concerns the martyrdom of al-Ḥusayn </w:t>
      </w:r>
      <w:r>
        <w:rPr>
          <w:rStyle w:val="CharBodyHonorifics"/>
          <w:rtl/>
          <w:lang w:val="ar"/>
        </w:rPr>
        <w:t>رضي الله عنه</w:t>
      </w:r>
      <w:r>
        <w:t>.</w:t>
      </w:r>
    </w:p>
    <w:p w14:paraId="00C9783E" w14:textId="77777777" w:rsidR="00BF4EBF" w:rsidRDefault="00000000">
      <w:pPr>
        <w:pStyle w:val="BodyText"/>
      </w:pPr>
      <w:r>
        <w:rPr>
          <w:b/>
          <w:bCs/>
        </w:rPr>
        <w:t xml:space="preserve">The Prophecy Concerning al-Ḥasan </w:t>
      </w:r>
      <w:r>
        <w:rPr>
          <w:rStyle w:val="CharBodyHonorifics"/>
          <w:b/>
          <w:bCs/>
          <w:rtl/>
          <w:lang w:val="ar"/>
        </w:rPr>
        <w:t>رضي الله عنه</w:t>
      </w:r>
    </w:p>
    <w:p w14:paraId="4C168DFB" w14:textId="77777777" w:rsidR="00BF4EBF" w:rsidRDefault="00000000">
      <w:pPr>
        <w:pStyle w:val="BodyText"/>
      </w:pPr>
      <w:r>
        <w:t xml:space="preserve">Following the martyrdom of ʿAlī ibn Abī Ṭālib </w:t>
      </w:r>
      <w:r>
        <w:rPr>
          <w:rStyle w:val="CharBodyHonorifics"/>
          <w:rtl/>
          <w:lang w:val="ar"/>
        </w:rPr>
        <w:t>رضي الله عنه</w:t>
      </w:r>
      <w:r>
        <w:t xml:space="preserve"> in 40 AH, the Muslims pledged allegiance to al-Ḥasan </w:t>
      </w:r>
      <w:r>
        <w:rPr>
          <w:rStyle w:val="CharBodyHonorifics"/>
          <w:rtl/>
          <w:lang w:val="ar"/>
        </w:rPr>
        <w:t>رضي الله عنه</w:t>
      </w:r>
      <w:r>
        <w:t xml:space="preserve"> as Khalīfah. At the same time, Muʿāwiyah ibn Abī Sufyān </w:t>
      </w:r>
      <w:r>
        <w:rPr>
          <w:rStyle w:val="CharBodyHonorifics"/>
          <w:rtl/>
          <w:lang w:val="ar"/>
        </w:rPr>
        <w:t>رضي الله عنه</w:t>
      </w:r>
      <w:r>
        <w:t xml:space="preserve"> was recognised as ruler in Syria and the territories under his authority. Seeking to prevent further bloodshed among the Muslims, al-Ḥasan </w:t>
      </w:r>
      <w:r>
        <w:rPr>
          <w:rStyle w:val="CharBodyHonorifics"/>
          <w:rtl/>
          <w:lang w:val="ar"/>
        </w:rPr>
        <w:t>رضي الله عنه</w:t>
      </w:r>
      <w:r>
        <w:t xml:space="preserve"> entered into negotiations with Muʿāwiyah </w:t>
      </w:r>
      <w:r>
        <w:rPr>
          <w:rStyle w:val="CharBodyHonorifics"/>
          <w:rtl/>
          <w:lang w:val="ar"/>
        </w:rPr>
        <w:t>رضي الله عنه</w:t>
      </w:r>
      <w:r>
        <w:t xml:space="preserve"> and eventually concluded a peace treaty in 41 AH. Both al-Ḥasan and al-Ḥusayn </w:t>
      </w:r>
      <w:r>
        <w:rPr>
          <w:rStyle w:val="CharBodyHonorifics"/>
          <w:rtl/>
          <w:lang w:val="ar"/>
        </w:rPr>
        <w:t>رضي الله عنهما</w:t>
      </w:r>
      <w:r>
        <w:t xml:space="preserve"> thereafter pledged allegiance to Muʿāwiyah </w:t>
      </w:r>
      <w:r>
        <w:rPr>
          <w:rStyle w:val="CharBodyHonorifics"/>
          <w:rtl/>
          <w:lang w:val="ar"/>
        </w:rPr>
        <w:t>رضي الله عنه</w:t>
      </w:r>
      <w:r>
        <w:t xml:space="preserve">, and the Muslims united under a single ruler and the divisions that had persisted since the martyrdom of ʿUthmān </w:t>
      </w:r>
      <w:r>
        <w:rPr>
          <w:rStyle w:val="CharBodyHonorifics"/>
          <w:rtl/>
          <w:lang w:val="ar"/>
        </w:rPr>
        <w:t>رضي الله عنه</w:t>
      </w:r>
      <w:r>
        <w:t xml:space="preserve"> largely came to an end. This year became known as ʿĀm al-Jamāʿah (The Year of Unity) because the divisions that had afflicted the Ummah were largely brought to an end (Tārīkh al-Ṭabarīʾ)</w:t>
      </w:r>
    </w:p>
    <w:p w14:paraId="1851BD83" w14:textId="77777777" w:rsidR="00BF4EBF" w:rsidRDefault="00000000">
      <w:pPr>
        <w:pStyle w:val="BodyText"/>
      </w:pPr>
      <w:r>
        <w:t xml:space="preserve">The Companions </w:t>
      </w:r>
      <w:r>
        <w:rPr>
          <w:rStyle w:val="CharBodyHonorifics"/>
          <w:rtl/>
          <w:lang w:val="ar"/>
        </w:rPr>
        <w:t>رضي الله عنهم</w:t>
      </w:r>
      <w:r>
        <w:t xml:space="preserve"> who had remained neutral during the conflict between the two sides also pledged their allegiance to Muʿāwiyah </w:t>
      </w:r>
      <w:r>
        <w:rPr>
          <w:rStyle w:val="CharBodyHonorifics"/>
          <w:rtl/>
          <w:lang w:val="ar"/>
        </w:rPr>
        <w:t>رضي الله عنه</w:t>
      </w:r>
      <w:r>
        <w:t xml:space="preserve"> at this time, bringing about a broad consensus and unity within the Ummah. Al-Ḥasan </w:t>
      </w:r>
      <w:r>
        <w:rPr>
          <w:rStyle w:val="CharBodyHonorifics"/>
          <w:rtl/>
          <w:lang w:val="ar"/>
        </w:rPr>
        <w:t>رضي الله عنه</w:t>
      </w:r>
      <w:r>
        <w:t xml:space="preserve"> thereafter withdrew from political affairs and devoted himself to worship and teaching until his passing in Madīnah in 49 AH at approximately forty-seven years of age (al-Iṣābah).</w:t>
      </w:r>
    </w:p>
    <w:p w14:paraId="12E01C0A" w14:textId="77777777" w:rsidR="00BF4EBF" w:rsidRDefault="00000000">
      <w:pPr>
        <w:pStyle w:val="BodyText"/>
      </w:pPr>
      <w:r>
        <w:t xml:space="preserve">This historic reconciliation fulfilled the prophecy of the Messenger of Allah </w:t>
      </w:r>
      <w:r>
        <w:rPr>
          <w:rStyle w:val="CharBodyHonorifics"/>
          <w:rtl/>
          <w:lang w:val="ar"/>
        </w:rPr>
        <w:t>صلى الله عليه وسلم</w:t>
      </w:r>
      <w:r>
        <w:t xml:space="preserve">. Abū Bakrah </w:t>
      </w:r>
      <w:r>
        <w:rPr>
          <w:rStyle w:val="CharBodyHonorifics"/>
          <w:rtl/>
          <w:lang w:val="ar"/>
        </w:rPr>
        <w:t>رضي الله عنه</w:t>
      </w:r>
      <w:r>
        <w:t xml:space="preserve"> said, "I saw the Messenger of Allah </w:t>
      </w:r>
      <w:r>
        <w:rPr>
          <w:rStyle w:val="CharBodyHonorifics"/>
          <w:rtl/>
          <w:lang w:val="ar"/>
        </w:rPr>
        <w:t>صلى الله عليه وسلم</w:t>
      </w:r>
      <w:r>
        <w:t xml:space="preserve"> upon the pulpit while al-Ḥasan ibn ʿAlī </w:t>
      </w:r>
      <w:r>
        <w:rPr>
          <w:rStyle w:val="CharBodyHonorifics"/>
          <w:rtl/>
          <w:lang w:val="ar"/>
        </w:rPr>
        <w:t>رضي الله عنهما</w:t>
      </w:r>
      <w:r>
        <w:t xml:space="preserve"> was beside him. The Prophet </w:t>
      </w:r>
      <w:r>
        <w:rPr>
          <w:rStyle w:val="CharBodyHonorifics"/>
          <w:rtl/>
          <w:lang w:val="ar"/>
        </w:rPr>
        <w:t>صلى الله عليه وسلم</w:t>
      </w:r>
      <w:r>
        <w:t xml:space="preserve"> would look at the people and then at al-Ḥasan and say: 'Indeed this son of mine is a leader (Sayyid), and perhaps Allah will reconcile through him two great groups of Muslims.'" (Ṣaḥīḥ al-Bukhārī)</w:t>
      </w:r>
    </w:p>
    <w:p w14:paraId="3AA0701E" w14:textId="77777777" w:rsidR="00BF4EBF" w:rsidRDefault="00000000">
      <w:pPr>
        <w:pStyle w:val="BodyText"/>
      </w:pPr>
      <w:r>
        <w:t xml:space="preserve">The scholars also point out that al-Ḥasan's six-month caliphate completed another prophecy of the Messenger of Allah </w:t>
      </w:r>
      <w:r>
        <w:rPr>
          <w:rStyle w:val="CharBodyHonorifics"/>
          <w:rtl/>
          <w:lang w:val="ar"/>
        </w:rPr>
        <w:t>صلى الله عليه وسلم</w:t>
      </w:r>
      <w:r>
        <w:t>, "The Caliphate after me will last for thirty years, then there will be kingship thereafter." (Sunan Abī Dāwūd; Jāmiʿ al-Tirmidhī)</w:t>
      </w:r>
    </w:p>
    <w:p w14:paraId="37FA097D" w14:textId="77777777" w:rsidR="00BF4EBF" w:rsidRDefault="00000000">
      <w:pPr>
        <w:pStyle w:val="BodyText"/>
      </w:pPr>
      <w:r>
        <w:t xml:space="preserve">When the caliphates of Abū Bakr, ʿUmar, ʿUthmān, and ʿAlī </w:t>
      </w:r>
      <w:r>
        <w:rPr>
          <w:rStyle w:val="CharBodyHonorifics"/>
          <w:rtl/>
          <w:lang w:val="ar"/>
        </w:rPr>
        <w:t>رضي الله عنهم</w:t>
      </w:r>
      <w:r>
        <w:t xml:space="preserve"> are combined, they amount to approximately twenty-nine and a half years. The six-month caliphate of al-Ḥasan </w:t>
      </w:r>
      <w:r>
        <w:rPr>
          <w:rStyle w:val="CharBodyHonorifics"/>
          <w:rtl/>
          <w:lang w:val="ar"/>
        </w:rPr>
        <w:t>رضي الله عنه</w:t>
      </w:r>
      <w:r>
        <w:t xml:space="preserve"> completes the thirty years mentioned by the Prophet </w:t>
      </w:r>
      <w:r>
        <w:rPr>
          <w:rStyle w:val="CharBodyHonorifics"/>
          <w:rtl/>
          <w:lang w:val="ar"/>
        </w:rPr>
        <w:t>صلى الله عليه وسلم</w:t>
      </w:r>
      <w:r>
        <w:t xml:space="preserve">. For this reason, the scholars of Ahl al-Sunnah regard al-Ḥasan </w:t>
      </w:r>
      <w:r>
        <w:rPr>
          <w:rStyle w:val="CharBodyHonorifics"/>
          <w:rtl/>
          <w:lang w:val="ar"/>
        </w:rPr>
        <w:t>رضي الله عنه</w:t>
      </w:r>
      <w:r>
        <w:t xml:space="preserve"> as the fifth and final Rightly Guided Caliph (al-Bidāyah wa al-Nihāyah).</w:t>
      </w:r>
    </w:p>
    <w:p w14:paraId="0E4ACB0B" w14:textId="77777777" w:rsidR="00BF4EBF" w:rsidRDefault="00000000">
      <w:pPr>
        <w:pStyle w:val="BodyText"/>
      </w:pPr>
      <w:r>
        <w:t xml:space="preserve">An interesting conversation is recorded by Imām Ibn ʿAbd al-Barr </w:t>
      </w:r>
      <w:r>
        <w:rPr>
          <w:rStyle w:val="CharBodyHonorifics"/>
          <w:rtl/>
          <w:lang w:val="ar"/>
        </w:rPr>
        <w:t>رحمه الله تعالى</w:t>
      </w:r>
      <w:r>
        <w:t xml:space="preserve">. During the final illness of al-Ḥasan ibn ʿAlī </w:t>
      </w:r>
      <w:r>
        <w:rPr>
          <w:rStyle w:val="CharBodyHonorifics"/>
          <w:rtl/>
          <w:lang w:val="ar"/>
        </w:rPr>
        <w:t>رضي الله عنهما</w:t>
      </w:r>
      <w:r>
        <w:t xml:space="preserve">, he addressed his brother al-Ḥusayn </w:t>
      </w:r>
      <w:r>
        <w:rPr>
          <w:rStyle w:val="CharBodyHonorifics"/>
          <w:rtl/>
          <w:lang w:val="ar"/>
        </w:rPr>
        <w:t>رضي الله عنه</w:t>
      </w:r>
      <w:r>
        <w:t xml:space="preserve"> and reflected upon the history of the Khilāfah after the passing of the Messenger of Allah </w:t>
      </w:r>
      <w:r>
        <w:rPr>
          <w:rStyle w:val="CharBodyHonorifics"/>
          <w:rtl/>
          <w:lang w:val="ar"/>
        </w:rPr>
        <w:t>صلى الله عليه وسلم</w:t>
      </w:r>
      <w:r>
        <w:t>. He said,</w:t>
      </w:r>
    </w:p>
    <w:p w14:paraId="665C152C" w14:textId="77777777" w:rsidR="00BF4EBF" w:rsidRDefault="00000000">
      <w:pPr>
        <w:pStyle w:val="BodyText"/>
      </w:pPr>
      <w:r>
        <w:t xml:space="preserve">“O my dear brother, when the Messenger of Allah </w:t>
      </w:r>
      <w:r>
        <w:rPr>
          <w:rStyle w:val="CharBodyHonorifics"/>
          <w:rtl/>
          <w:lang w:val="ar"/>
        </w:rPr>
        <w:t>صلى الله عليه وسلم</w:t>
      </w:r>
      <w:r>
        <w:t xml:space="preserve"> passed away, our father desired this matter (the Khilāfah), but Allah turned it away from him, and Abū Bakr </w:t>
      </w:r>
      <w:r>
        <w:rPr>
          <w:rStyle w:val="CharBodyHonorifics"/>
          <w:rtl/>
          <w:lang w:val="ar"/>
        </w:rPr>
        <w:t>رضي الله عنه</w:t>
      </w:r>
      <w:r>
        <w:t xml:space="preserve"> became the Khalīfah. When Abū Bakr </w:t>
      </w:r>
      <w:r>
        <w:rPr>
          <w:rStyle w:val="CharBodyHonorifics"/>
          <w:rtl/>
          <w:lang w:val="ar"/>
        </w:rPr>
        <w:t>رضي الله عنه</w:t>
      </w:r>
      <w:r>
        <w:t xml:space="preserve"> died, he desired it again, but it was </w:t>
      </w:r>
      <w:r>
        <w:lastRenderedPageBreak/>
        <w:t xml:space="preserve">turned to ʿUmar </w:t>
      </w:r>
      <w:r>
        <w:rPr>
          <w:rStyle w:val="CharBodyHonorifics"/>
          <w:rtl/>
          <w:lang w:val="ar"/>
        </w:rPr>
        <w:t>رضي الله عنه</w:t>
      </w:r>
      <w:r>
        <w:t xml:space="preserve">. Then when ʿUmar </w:t>
      </w:r>
      <w:r>
        <w:rPr>
          <w:rStyle w:val="CharBodyHonorifics"/>
          <w:rtl/>
          <w:lang w:val="ar"/>
        </w:rPr>
        <w:t>رضي الله عنه</w:t>
      </w:r>
      <w:r>
        <w:t xml:space="preserve"> was dying, he made it a consultation between six men, and our father was one of them. He was certain that it would not escape him this time, yet it was turned away from him and given to ʿUthmān </w:t>
      </w:r>
      <w:r>
        <w:rPr>
          <w:rStyle w:val="CharBodyHonorifics"/>
          <w:rtl/>
          <w:lang w:val="ar"/>
        </w:rPr>
        <w:t>رضي الله عنه</w:t>
      </w:r>
      <w:r>
        <w:t xml:space="preserve">. Then when ʿUthmān </w:t>
      </w:r>
      <w:r>
        <w:rPr>
          <w:rStyle w:val="CharBodyHonorifics"/>
          <w:rtl/>
          <w:lang w:val="ar"/>
        </w:rPr>
        <w:t>رضي الله عنه</w:t>
      </w:r>
      <w:r>
        <w:t xml:space="preserve"> was killed, our father became Khalīfah, but disagreement arose, and he had to fight with the sword. Thus, the Khilāfah did not come to him in a pure and uncontested manner, and he endured much hardship because of it. Therefore, by Allah, I do not think that Allah will combine for us, the Ahl al-Bayt, both Prophethood and the Khilāfah.” (al-Istīʿāb fī Maʿrifat al-Aṣḥāb)</w:t>
      </w:r>
    </w:p>
    <w:p w14:paraId="75A53151" w14:textId="77777777" w:rsidR="00BF4EBF" w:rsidRDefault="00000000">
      <w:pPr>
        <w:pStyle w:val="BodyText"/>
      </w:pPr>
      <w:r>
        <w:rPr>
          <w:b/>
          <w:bCs/>
        </w:rPr>
        <w:t xml:space="preserve">The Prophecy Concerning al-Ḥusayn </w:t>
      </w:r>
      <w:r>
        <w:rPr>
          <w:rStyle w:val="CharBodyHonorifics"/>
          <w:b/>
          <w:bCs/>
          <w:rtl/>
          <w:lang w:val="ar"/>
        </w:rPr>
        <w:t>رضي الله عنه</w:t>
      </w:r>
    </w:p>
    <w:p w14:paraId="5D61E5B0" w14:textId="77777777" w:rsidR="00BF4EBF" w:rsidRDefault="00000000">
      <w:pPr>
        <w:pStyle w:val="BodyText"/>
      </w:pPr>
      <w:r>
        <w:t xml:space="preserve">Multiple narrations indicate that Allah informed the Messenger of Allah </w:t>
      </w:r>
      <w:r>
        <w:rPr>
          <w:rStyle w:val="CharBodyHonorifics"/>
          <w:rtl/>
          <w:lang w:val="ar"/>
        </w:rPr>
        <w:t>صلى الله عليه وسلم</w:t>
      </w:r>
      <w:r>
        <w:t xml:space="preserve"> of the future martyrdom of al-Ḥusayn </w:t>
      </w:r>
      <w:r>
        <w:rPr>
          <w:rStyle w:val="CharBodyHonorifics"/>
          <w:rtl/>
          <w:lang w:val="ar"/>
        </w:rPr>
        <w:t>رضي الله عنه</w:t>
      </w:r>
      <w:r>
        <w:t xml:space="preserve">. Imam Aḥmad </w:t>
      </w:r>
      <w:r>
        <w:rPr>
          <w:rStyle w:val="CharBodyHonorifics"/>
          <w:rtl/>
          <w:lang w:val="ar"/>
        </w:rPr>
        <w:t>رحمه الله تعالى</w:t>
      </w:r>
      <w:r>
        <w:t xml:space="preserve"> records on the authority of Anas ibn Mālik </w:t>
      </w:r>
      <w:r>
        <w:rPr>
          <w:rStyle w:val="CharBodyHonorifics"/>
          <w:rtl/>
          <w:lang w:val="ar"/>
        </w:rPr>
        <w:t>رضي الله عنه</w:t>
      </w:r>
      <w:r>
        <w:t xml:space="preserve"> that the Angel of Rain sought permission from his Lord to visit the Messenger of Allah </w:t>
      </w:r>
      <w:r>
        <w:rPr>
          <w:rStyle w:val="CharBodyHonorifics"/>
          <w:rtl/>
          <w:lang w:val="ar"/>
        </w:rPr>
        <w:t>صلى الله عليه وسلم</w:t>
      </w:r>
      <w:r>
        <w:t xml:space="preserve">, and permission was granted to him. The Prophet </w:t>
      </w:r>
      <w:r>
        <w:rPr>
          <w:rStyle w:val="CharBodyHonorifics"/>
          <w:rtl/>
          <w:lang w:val="ar"/>
        </w:rPr>
        <w:t>صلى الله عليه وسلم</w:t>
      </w:r>
      <w:r>
        <w:t xml:space="preserve"> said to Umm Salamah </w:t>
      </w:r>
      <w:r>
        <w:rPr>
          <w:rStyle w:val="CharBodyHonorifics"/>
          <w:rtl/>
          <w:lang w:val="ar"/>
        </w:rPr>
        <w:t>رضي الله عنها</w:t>
      </w:r>
      <w:r>
        <w:t>, “Guard the door for us and do not allow anyone to enter.”</w:t>
      </w:r>
    </w:p>
    <w:p w14:paraId="0FB5751F" w14:textId="77777777" w:rsidR="00BF4EBF" w:rsidRDefault="00000000">
      <w:pPr>
        <w:pStyle w:val="BodyText"/>
      </w:pPr>
      <w:r>
        <w:t xml:space="preserve">While they were together, al-Ḥusayn ibn ʿAlī </w:t>
      </w:r>
      <w:r>
        <w:rPr>
          <w:rStyle w:val="CharBodyHonorifics"/>
          <w:rtl/>
          <w:lang w:val="ar"/>
        </w:rPr>
        <w:t>رضي الله عنهما</w:t>
      </w:r>
      <w:r>
        <w:t xml:space="preserve"> came and sought permission to enter. Umm Salamah </w:t>
      </w:r>
      <w:r>
        <w:rPr>
          <w:rStyle w:val="CharBodyHonorifics"/>
          <w:rtl/>
          <w:lang w:val="ar"/>
        </w:rPr>
        <w:t>رضي الله عنها</w:t>
      </w:r>
      <w:r>
        <w:t xml:space="preserve"> attempted to stop him, but he slipped past her and entered. He then began climbing upon the Messenger of Allah </w:t>
      </w:r>
      <w:r>
        <w:rPr>
          <w:rStyle w:val="CharBodyHonorifics"/>
          <w:rtl/>
          <w:lang w:val="ar"/>
        </w:rPr>
        <w:t>صلى الله عليه وسلم</w:t>
      </w:r>
      <w:r>
        <w:t>, sitting upon his back and shoulders as young children would do. The angel then asked, “Do you love him?”</w:t>
      </w:r>
    </w:p>
    <w:p w14:paraId="3F5AD41E" w14:textId="77777777" w:rsidR="00BF4EBF" w:rsidRDefault="00000000">
      <w:pPr>
        <w:pStyle w:val="BodyText"/>
      </w:pPr>
      <w:r>
        <w:t xml:space="preserve">The Messenger of Allah </w:t>
      </w:r>
      <w:r>
        <w:rPr>
          <w:rStyle w:val="CharBodyHonorifics"/>
          <w:rtl/>
          <w:lang w:val="ar"/>
        </w:rPr>
        <w:t>صلى الله عليه وسلم</w:t>
      </w:r>
      <w:r>
        <w:t xml:space="preserve"> replied, “Yes.” The angel said, “Indeed, your Ummah will kill him. If you wish, I can show you the land where he will be killed.” The angel then struck the earth with his hand and produced some red clay. Umm Salamah </w:t>
      </w:r>
      <w:r>
        <w:rPr>
          <w:rStyle w:val="CharBodyHonorifics"/>
          <w:rtl/>
          <w:lang w:val="ar"/>
        </w:rPr>
        <w:t>رضي الله عنها</w:t>
      </w:r>
      <w:r>
        <w:t xml:space="preserve"> took the clay and tied it in her garment.</w:t>
      </w:r>
    </w:p>
    <w:p w14:paraId="1A886309" w14:textId="77777777" w:rsidR="00BF4EBF" w:rsidRDefault="00000000">
      <w:pPr>
        <w:pStyle w:val="BodyText"/>
      </w:pPr>
      <w:r>
        <w:t xml:space="preserve">Thābit al-Bunānī </w:t>
      </w:r>
      <w:r>
        <w:rPr>
          <w:rStyle w:val="CharBodyHonorifics"/>
          <w:rtl/>
          <w:lang w:val="ar"/>
        </w:rPr>
        <w:t>رحمه الله تعالى</w:t>
      </w:r>
      <w:r>
        <w:t>, one of the sub-narrators, said, “It has reached us that it was the land of Karbalāʾ.” (Musnad Aḥmad)</w:t>
      </w:r>
    </w:p>
    <w:p w14:paraId="7D4C0577" w14:textId="77777777" w:rsidR="00BF4EBF" w:rsidRDefault="00000000">
      <w:pPr>
        <w:pStyle w:val="BodyText"/>
      </w:pPr>
      <w:r>
        <w:t xml:space="preserve">Likewise, Imam Aḥmad </w:t>
      </w:r>
      <w:r>
        <w:rPr>
          <w:rStyle w:val="CharBodyHonorifics"/>
          <w:rtl/>
          <w:lang w:val="ar"/>
        </w:rPr>
        <w:t>رحمه الله تعالى</w:t>
      </w:r>
      <w:r>
        <w:t xml:space="preserve"> narrates through Wakīʿ, from ʿAbdullāh ibn Saʿīd, from his father, from either ʿĀʾishah or Umm Salamah </w:t>
      </w:r>
      <w:r>
        <w:rPr>
          <w:rStyle w:val="CharBodyHonorifics"/>
          <w:rtl/>
          <w:lang w:val="ar"/>
        </w:rPr>
        <w:t>رضي الله عنهما</w:t>
      </w:r>
      <w:r>
        <w:t xml:space="preserve"> that the Messenger of Allah </w:t>
      </w:r>
      <w:r>
        <w:rPr>
          <w:rStyle w:val="CharBodyHonorifics"/>
          <w:rtl/>
          <w:lang w:val="ar"/>
        </w:rPr>
        <w:t>صلى الله عليه وسلم</w:t>
      </w:r>
      <w:r>
        <w:t xml:space="preserve"> said, “An angel entered upon me today who had never entered upon me before. He said to me: ‘Indeed, this son of yours, al-Ḥusayn, will be killed. If you wish, I can show you the soil of the land in which he will be killed.’”</w:t>
      </w:r>
    </w:p>
    <w:p w14:paraId="687AA515" w14:textId="77777777" w:rsidR="00BF4EBF" w:rsidRDefault="00000000">
      <w:pPr>
        <w:pStyle w:val="BodyText"/>
      </w:pPr>
      <w:r>
        <w:t xml:space="preserve">The Prophet </w:t>
      </w:r>
      <w:r>
        <w:rPr>
          <w:rStyle w:val="CharBodyHonorifics"/>
          <w:rtl/>
          <w:lang w:val="ar"/>
        </w:rPr>
        <w:t>صلى الله عليه وسلم</w:t>
      </w:r>
      <w:r>
        <w:t xml:space="preserve"> then said that the angel brought forth some red soil from that land. (Musnad Aḥmad)</w:t>
      </w:r>
    </w:p>
    <w:p w14:paraId="441C0466" w14:textId="77777777" w:rsidR="00BF4EBF" w:rsidRDefault="00000000">
      <w:pPr>
        <w:pStyle w:val="BodyText"/>
      </w:pPr>
      <w:r>
        <w:t xml:space="preserve">The individual chains of these narrations vary in strength, and some contain weaknesses. However, many scholars of hadith, including al-Ḥākim, al-Dhahabī, Ibn Kathīr, and others, have noted that the numerous reports on this subject strengthen one another. Taken collectively, they establish that the Prophet </w:t>
      </w:r>
      <w:r>
        <w:rPr>
          <w:rStyle w:val="CharBodyHonorifics"/>
          <w:rtl/>
          <w:lang w:val="ar"/>
        </w:rPr>
        <w:t>صلى الله عليه وسلم</w:t>
      </w:r>
      <w:r>
        <w:t xml:space="preserve"> was informed of the future martyrdom of his beloved grandson al-Ḥusayn </w:t>
      </w:r>
      <w:r>
        <w:rPr>
          <w:rStyle w:val="CharBodyHonorifics"/>
          <w:rtl/>
          <w:lang w:val="ar"/>
        </w:rPr>
        <w:t>رضي الله عنه</w:t>
      </w:r>
      <w:r>
        <w:t xml:space="preserve"> and that this tragic event would occur in the land of Karbalāʾ (Dalāʾil al-Nubuwwah).</w:t>
      </w:r>
    </w:p>
    <w:p w14:paraId="01E19ADE" w14:textId="77777777" w:rsidR="00BF4EBF" w:rsidRDefault="00000000">
      <w:pPr>
        <w:pStyle w:val="Heading1"/>
      </w:pPr>
      <w:bookmarkStart w:id="9" w:name="Xb72c10e510ed26264b269e6c99c5ec6b1c686a3"/>
      <w:bookmarkEnd w:id="8"/>
      <w:r>
        <w:lastRenderedPageBreak/>
        <w:t>The Road to Karbalāʾ</w:t>
      </w:r>
    </w:p>
    <w:p w14:paraId="46FEFA02" w14:textId="77777777" w:rsidR="00BF4EBF" w:rsidRDefault="00000000">
      <w:pPr>
        <w:pStyle w:val="FirstParagraph"/>
      </w:pPr>
      <w:r>
        <w:t xml:space="preserve">Initially, ʿAbd al-Raḥmān ibn Abī Bakr, ʿAbdullāh ibn ʿUmar, al-Ḥusayn ibn ʿAlī, and ʿAbdullāh ibn al-Zubayr </w:t>
      </w:r>
      <w:r>
        <w:rPr>
          <w:rStyle w:val="CharBodyHonorifics"/>
          <w:rtl/>
          <w:lang w:val="ar"/>
        </w:rPr>
        <w:t>رضي الله عنهم</w:t>
      </w:r>
      <w:r>
        <w:t xml:space="preserve"> were among those who refused to pledge allegiance to Yazīd at the request of Muʿāwiyah </w:t>
      </w:r>
      <w:r>
        <w:rPr>
          <w:rStyle w:val="CharBodyHonorifics"/>
          <w:rtl/>
          <w:lang w:val="ar"/>
        </w:rPr>
        <w:t>رضي الله عنه</w:t>
      </w:r>
      <w:r>
        <w:t>. In the meantime, both ʿAbd al-Raḥmān and Muʿāwiyah had passed away.</w:t>
      </w:r>
    </w:p>
    <w:p w14:paraId="3ECA03E2" w14:textId="77777777" w:rsidR="00BF4EBF" w:rsidRDefault="00000000">
      <w:pPr>
        <w:pStyle w:val="BodyText"/>
      </w:pPr>
      <w:r>
        <w:t xml:space="preserve">After assuming authority, Yazīd instructed his governors to obtain the pledge of allegiance from the people. The governor of Madīnah at the time was al-Walīd ibn ʿUtbah, a man who had been involved in a property dispute with al-Ḥusayn </w:t>
      </w:r>
      <w:r>
        <w:rPr>
          <w:rStyle w:val="CharBodyHonorifics"/>
          <w:rtl/>
          <w:lang w:val="ar"/>
        </w:rPr>
        <w:t>رضي الله عنه</w:t>
      </w:r>
      <w:r>
        <w:t xml:space="preserve"> only months earlier. He was further incited against al-Ḥusayn by Marwān ibn al-Ḥakam, who was known for cursing ʿAlī ibn Abī Ṭālib </w:t>
      </w:r>
      <w:r>
        <w:rPr>
          <w:rStyle w:val="CharBodyHonorifics"/>
          <w:rtl/>
          <w:lang w:val="ar"/>
        </w:rPr>
        <w:t>رضي الله عنه</w:t>
      </w:r>
      <w:r>
        <w:t xml:space="preserve"> and who had previously cursed him from the minbar during his tenure as governor of Madīnah.</w:t>
      </w:r>
    </w:p>
    <w:p w14:paraId="6703C7D2" w14:textId="77777777" w:rsidR="00BF4EBF" w:rsidRDefault="00000000">
      <w:pPr>
        <w:pStyle w:val="BodyText"/>
      </w:pPr>
      <w:r>
        <w:t xml:space="preserve">Both al-Ḥusayn ibn ʿAlī and ʿAbdullāh ibn al-Zubayr </w:t>
      </w:r>
      <w:r>
        <w:rPr>
          <w:rStyle w:val="CharBodyHonorifics"/>
          <w:rtl/>
          <w:lang w:val="ar"/>
        </w:rPr>
        <w:t>رضي الله عنهما</w:t>
      </w:r>
      <w:r>
        <w:t xml:space="preserve"> were summoned and ordered to pledge allegiance to Yazīd immediately. Marwān urged al-Walīd to force them to pledge allegiance on the spot and, should they refuse, to execute them (Tārīkh al-Ṭabarī). However, neither complied, and both were able to leave Madīnah and make their way to Makkah.</w:t>
      </w:r>
    </w:p>
    <w:p w14:paraId="1715B183" w14:textId="77777777" w:rsidR="00BF4EBF" w:rsidRDefault="00000000">
      <w:pPr>
        <w:pStyle w:val="BodyText"/>
      </w:pPr>
      <w:r>
        <w:t xml:space="preserve">It is reported that Ibn al-Zubayr </w:t>
      </w:r>
      <w:r>
        <w:rPr>
          <w:rStyle w:val="CharBodyHonorifics"/>
          <w:rtl/>
          <w:lang w:val="ar"/>
        </w:rPr>
        <w:t>رضي الله عنه</w:t>
      </w:r>
      <w:r>
        <w:t xml:space="preserve"> remarked to al-Ḥusayn </w:t>
      </w:r>
      <w:r>
        <w:rPr>
          <w:rStyle w:val="CharBodyHonorifics"/>
          <w:rtl/>
          <w:lang w:val="ar"/>
        </w:rPr>
        <w:t>رضي الله عنه</w:t>
      </w:r>
      <w:r>
        <w:t xml:space="preserve"> that if he enjoyed the level of support in Kūfah that al-Ḥusayn appeared to have, he too would have set out towards it. During this period, groups from Kūfah, located in present-day Iraq, sent hundreds of letters to al-Ḥusayn </w:t>
      </w:r>
      <w:r>
        <w:rPr>
          <w:rStyle w:val="CharBodyHonorifics"/>
          <w:rtl/>
          <w:lang w:val="ar"/>
        </w:rPr>
        <w:t>رضي الله عنه</w:t>
      </w:r>
      <w:r>
        <w:t xml:space="preserve"> inviting him to come to their city so that they could pledge allegiance to him instead. It is reported that their letters numbered over five hundred.</w:t>
      </w:r>
    </w:p>
    <w:p w14:paraId="3647A97C" w14:textId="77777777" w:rsidR="00BF4EBF" w:rsidRDefault="00000000">
      <w:pPr>
        <w:pStyle w:val="BodyText"/>
      </w:pPr>
      <w:r>
        <w:t xml:space="preserve">Several of the Ṣaḥābah, including ʿAbdullāh ibn ʿAbbās, ʿAbdullāh ibn ʿUmar, and Muḥammad ibn al-Ḥanafiyyah </w:t>
      </w:r>
      <w:r>
        <w:rPr>
          <w:rStyle w:val="CharBodyHonorifics"/>
          <w:rtl/>
          <w:lang w:val="ar"/>
        </w:rPr>
        <w:t>رضي الله عنهم</w:t>
      </w:r>
      <w:r>
        <w:t xml:space="preserve">, attempted to dissuade al-Ḥusayn </w:t>
      </w:r>
      <w:r>
        <w:rPr>
          <w:rStyle w:val="CharBodyHonorifics"/>
          <w:rtl/>
          <w:lang w:val="ar"/>
        </w:rPr>
        <w:t>رضي الله عنه</w:t>
      </w:r>
      <w:r>
        <w:t xml:space="preserve"> from proceeding to Kūfah. They warned him that the situation there was not as favourable as it appeared and that those who had invited him might not remain loyal when confronted by the power of the Umayyad state. They also reminded him of how the people of Kūfah had previously failed his father ʿAlī </w:t>
      </w:r>
      <w:r>
        <w:rPr>
          <w:rStyle w:val="CharBodyHonorifics"/>
          <w:rtl/>
          <w:lang w:val="ar"/>
        </w:rPr>
        <w:t>رضي الله عنه</w:t>
      </w:r>
      <w:r>
        <w:t xml:space="preserve"> and his brother al-Ḥasan </w:t>
      </w:r>
      <w:r>
        <w:rPr>
          <w:rStyle w:val="CharBodyHonorifics"/>
          <w:rtl/>
          <w:lang w:val="ar"/>
        </w:rPr>
        <w:t>رضي الله عنه</w:t>
      </w:r>
      <w:r>
        <w:t>. Many others in Makkah likewise advised him not to proceed.</w:t>
      </w:r>
    </w:p>
    <w:p w14:paraId="763DCB0B" w14:textId="77777777" w:rsidR="00BF4EBF" w:rsidRDefault="00000000">
      <w:pPr>
        <w:pStyle w:val="BodyText"/>
      </w:pPr>
      <w:r>
        <w:t xml:space="preserve">When Ibn ʿAbbās </w:t>
      </w:r>
      <w:r>
        <w:rPr>
          <w:rStyle w:val="CharBodyHonorifics"/>
          <w:rtl/>
          <w:lang w:val="ar"/>
        </w:rPr>
        <w:t>رضي الله عنه</w:t>
      </w:r>
      <w:r>
        <w:t xml:space="preserve"> realised that al-Ḥusayn </w:t>
      </w:r>
      <w:r>
        <w:rPr>
          <w:rStyle w:val="CharBodyHonorifics"/>
          <w:rtl/>
          <w:lang w:val="ar"/>
        </w:rPr>
        <w:t>رضي الله عنه</w:t>
      </w:r>
      <w:r>
        <w:t xml:space="preserve"> was determined to leave, he reportedly suggested that he travel to Yemen instead, where there were many supporters of the household of ʿAlī </w:t>
      </w:r>
      <w:r>
        <w:rPr>
          <w:rStyle w:val="CharBodyHonorifics"/>
          <w:rtl/>
          <w:lang w:val="ar"/>
        </w:rPr>
        <w:t>رضي الله عنه</w:t>
      </w:r>
      <w:r>
        <w:t>. If he insisted on going to Kūfah, Ibn ʿAbbās advised him at the very least not to take the women and children of his family with him.</w:t>
      </w:r>
    </w:p>
    <w:p w14:paraId="3BA34C66" w14:textId="77777777" w:rsidR="00BF4EBF" w:rsidRDefault="00000000">
      <w:pPr>
        <w:pStyle w:val="BodyText"/>
      </w:pPr>
      <w:r>
        <w:t xml:space="preserve">Seeking to assess the situation in Kūfah, al-Ḥusayn </w:t>
      </w:r>
      <w:r>
        <w:rPr>
          <w:rStyle w:val="CharBodyHonorifics"/>
          <w:rtl/>
          <w:lang w:val="ar"/>
        </w:rPr>
        <w:t>رضي الله عنه</w:t>
      </w:r>
      <w:r>
        <w:t xml:space="preserve"> dispatched his cousin Muslim ibn ʿAqīl ibn Abī Ṭālib </w:t>
      </w:r>
      <w:r>
        <w:rPr>
          <w:rStyle w:val="CharBodyHonorifics"/>
          <w:rtl/>
          <w:lang w:val="ar"/>
        </w:rPr>
        <w:t>رحمه الله تعالى</w:t>
      </w:r>
      <w:r>
        <w:t xml:space="preserve"> ahead of him. Before departing from Makkah in 60 AH, Muslim was tasked with investigating the sincerity of the people's support and reporting back on conditions in the city.</w:t>
      </w:r>
    </w:p>
    <w:p w14:paraId="02B6B203" w14:textId="77777777" w:rsidR="00BF4EBF" w:rsidRDefault="00000000">
      <w:pPr>
        <w:pStyle w:val="BodyText"/>
      </w:pPr>
      <w:r>
        <w:t xml:space="preserve">Upon his arrival in Kūfah, Muslim ibn ʿAqīl </w:t>
      </w:r>
      <w:r>
        <w:rPr>
          <w:rStyle w:val="CharBodyHonorifics"/>
          <w:rtl/>
          <w:lang w:val="ar"/>
        </w:rPr>
        <w:t>رحمه الله تعالى</w:t>
      </w:r>
      <w:r>
        <w:t xml:space="preserve"> was initially received with enthusiasm. Large numbers of people pledged allegiance to al-Ḥusayn </w:t>
      </w:r>
      <w:r>
        <w:rPr>
          <w:rStyle w:val="CharBodyHonorifics"/>
          <w:rtl/>
          <w:lang w:val="ar"/>
        </w:rPr>
        <w:t>رضي الله عنه</w:t>
      </w:r>
      <w:r>
        <w:t xml:space="preserve"> through him. He was first hosted in the house of al-Mukhtār ibn Abī ʿUbayd al-Thaqafī before later moving to the residence of Hānī ibn ʿUrwah </w:t>
      </w:r>
      <w:r>
        <w:rPr>
          <w:rStyle w:val="CharBodyHonorifics"/>
          <w:rtl/>
          <w:lang w:val="ar"/>
        </w:rPr>
        <w:t>رحمه الله تعالى</w:t>
      </w:r>
      <w:r>
        <w:t xml:space="preserve">, where many Kūfans continued to visit him and renew their pledges of support. Seeing this apparent support, Muslim sent a </w:t>
      </w:r>
      <w:r>
        <w:lastRenderedPageBreak/>
        <w:t>letter to al-Ḥusayn informing him that the people were ready and encouraging him to come to Kūfah. (Tārīkh al-Ṭabarī)</w:t>
      </w:r>
    </w:p>
    <w:p w14:paraId="35D7BF1C" w14:textId="77777777" w:rsidR="00BF4EBF" w:rsidRDefault="00000000">
      <w:pPr>
        <w:pStyle w:val="BodyText"/>
      </w:pPr>
      <w:r>
        <w:t xml:space="preserve">However, as news of Muslim ibn ʿAqīl's presence reached Yazīd, he removed Nuʿmān ibn Bashīr </w:t>
      </w:r>
      <w:r>
        <w:rPr>
          <w:rStyle w:val="CharBodyHonorifics"/>
          <w:rtl/>
          <w:lang w:val="ar"/>
        </w:rPr>
        <w:t>رضي الله عنه</w:t>
      </w:r>
      <w:r>
        <w:t xml:space="preserve"> as governor of Kūfah and appointed a ruthless twenty-six-year-old man named ʿUbaydullāh ibn Ziyād, who was the governor of Baṣrah at the time, in order to bring the situation under control.</w:t>
      </w:r>
    </w:p>
    <w:p w14:paraId="30CB5A7C" w14:textId="77777777" w:rsidR="00BF4EBF" w:rsidRDefault="00000000">
      <w:pPr>
        <w:pStyle w:val="BodyText"/>
      </w:pPr>
      <w:r>
        <w:t xml:space="preserve">Ibn Ziyād immediately began a campaign of intimidation and fear. The situation quickly changed, and many of those who had pledged support to al-Ḥusayn </w:t>
      </w:r>
      <w:r>
        <w:rPr>
          <w:rStyle w:val="CharBodyHonorifics"/>
          <w:rtl/>
          <w:lang w:val="ar"/>
        </w:rPr>
        <w:t>رضي الله عنه</w:t>
      </w:r>
      <w:r>
        <w:t xml:space="preserve"> became hesitant in the face of his threats and pressure. Seeing the situation deteriorate, Muslim ibn ʿAqīl dispatched a second letter to al-Ḥusayn, updating him on the turn of events and warning him of the dangers that lay ahead. However, this warning would not reach al-Ḥusayn in time.</w:t>
      </w:r>
    </w:p>
    <w:p w14:paraId="045B1234" w14:textId="77777777" w:rsidR="00BF4EBF" w:rsidRDefault="00000000">
      <w:pPr>
        <w:pStyle w:val="BodyText"/>
      </w:pPr>
      <w:r>
        <w:t>Through a network of spies and treachery, Ibn Ziyād eventually discovered that Muslim was hiding in the house of Hānī ibn ʿUrwah. Upon hearing of Hānī's arrest, Muslim set out with his supporters towards the residence of Ibn Ziyād. These so-called supporters numbered more than forty thousand. Ibn Ziyād threatened the people with severe retaliation if they continued supporting Muslim, and within a short time their numbers dwindled to around five thousand. Despite the rapidly shrinking ranks, Muslim continued advancing towards Ibn Ziyād's residence.</w:t>
      </w:r>
    </w:p>
    <w:p w14:paraId="34D60F7C" w14:textId="77777777" w:rsidR="00BF4EBF" w:rsidRDefault="00000000">
      <w:pPr>
        <w:pStyle w:val="BodyText"/>
      </w:pPr>
      <w:r>
        <w:t>To give the people a taste of his cruelty, Ibn Ziyād brought the captured Hānī to the rooftop of his palace and threw him to his death. Witnessing this, many more Kufans abandoned Muslim until fewer than five hundred remained around him. Ibn Ziyād then renewed his threats, telling the people that they were now so few in number that he could easily count them. Not only that, but he vowed to wipe them out along with their families and homes. Hearing this, even more people deserted Muslim until fewer than fifty supporters remained with him.</w:t>
      </w:r>
    </w:p>
    <w:p w14:paraId="131CE38A" w14:textId="77777777" w:rsidR="00BF4EBF" w:rsidRDefault="00000000">
      <w:pPr>
        <w:pStyle w:val="BodyText"/>
      </w:pPr>
      <w:r>
        <w:t>They eventually took refuge in Masjid al-Anṣār. Ibn Ziyād ordered the roof of the masjid to be torn open, and the remaining supporters were attacked. Muslim was injured as he fled from the masjid. He sought refuge in the house of a woman from the Kindah tribe, but was eventually betrayed and handed over to the authorities by the very Kufan people who had once pledged their support to him.</w:t>
      </w:r>
    </w:p>
    <w:p w14:paraId="5651D04A" w14:textId="77777777" w:rsidR="00BF4EBF" w:rsidRDefault="00000000">
      <w:pPr>
        <w:pStyle w:val="BodyText"/>
      </w:pPr>
      <w:r>
        <w:t>Muslim ibn ʿAqīl was brutally executed publicly in Kūfah, and his body was thrown from the top of a building, just as Hānī ibn ʿUrwah's had been, at the command of Ibn Ziyād. This marked the beginning of a series of betrayals and tragic events that would ultimately culminate in the Battle of Karbalāʾ.</w:t>
      </w:r>
    </w:p>
    <w:p w14:paraId="1BB098B4" w14:textId="77777777" w:rsidR="00BF4EBF" w:rsidRDefault="00000000">
      <w:pPr>
        <w:pStyle w:val="BodyText"/>
      </w:pPr>
      <w:r>
        <w:t xml:space="preserve">Based upon the messages and letters arriving from Kūfah, together with the initial letter of confirmation sent by Muslim ibn ʿAqīl, al-Ḥusayn </w:t>
      </w:r>
      <w:r>
        <w:rPr>
          <w:rStyle w:val="CharBodyHonorifics"/>
          <w:rtl/>
          <w:lang w:val="ar"/>
        </w:rPr>
        <w:t>رضي الله عنه</w:t>
      </w:r>
      <w:r>
        <w:t>, at the age of fifty-six, set out towards Kūfah accompanied by his family and a small group of loyal companions. He began this journey unaware of the murder of Muslim ibn ʿAqīl and unaware of the dramatic change in the attitude of the people of Kūfah. He proceeded only because of their repeated invitations and because he did not wish to become the cause of strife and bloodshed in Madīnah.</w:t>
      </w:r>
    </w:p>
    <w:p w14:paraId="60DEE17E" w14:textId="77777777" w:rsidR="00BF4EBF" w:rsidRDefault="00000000">
      <w:pPr>
        <w:pStyle w:val="BodyText"/>
      </w:pPr>
      <w:r>
        <w:lastRenderedPageBreak/>
        <w:t xml:space="preserve">Had al-Ḥusayn </w:t>
      </w:r>
      <w:r>
        <w:rPr>
          <w:rStyle w:val="CharBodyHonorifics"/>
          <w:rtl/>
          <w:lang w:val="ar"/>
        </w:rPr>
        <w:t>رضي الله عنه</w:t>
      </w:r>
      <w:r>
        <w:t xml:space="preserve"> intended to wage war, he would not have travelled with the women and children of his household. It was only when he drew near to Kūfah that news reached him of the murder of his cousin. At that point, al-Ḥusayn </w:t>
      </w:r>
      <w:r>
        <w:rPr>
          <w:rStyle w:val="CharBodyHonorifics"/>
          <w:rtl/>
          <w:lang w:val="ar"/>
        </w:rPr>
        <w:t>رضي الله عنه</w:t>
      </w:r>
      <w:r>
        <w:t xml:space="preserve"> wished to return. However, the sons of Muslim ibn ʿAqīl insisted on continuing and seeking justice for their father. Moved by their words and emotions, al-Ḥusayn </w:t>
      </w:r>
      <w:r>
        <w:rPr>
          <w:rStyle w:val="CharBodyHonorifics"/>
          <w:rtl/>
          <w:lang w:val="ar"/>
        </w:rPr>
        <w:t>رضي الله عنه</w:t>
      </w:r>
      <w:r>
        <w:t xml:space="preserve"> decided to proceed.</w:t>
      </w:r>
    </w:p>
    <w:p w14:paraId="617D9023" w14:textId="77777777" w:rsidR="00BF4EBF" w:rsidRDefault="00000000">
      <w:pPr>
        <w:pStyle w:val="BodyText"/>
      </w:pPr>
      <w:r>
        <w:t>It is also interesting to note that Karbalāʾ lies on the route towards al-Shām, where Yazīd was based, rather than in the direction of Kūfah, which had originally been al-Ḥusayn’s destination. This change in direction indicates that he wished to meet Yazīd personally and settle the matter directly.</w:t>
      </w:r>
    </w:p>
    <w:p w14:paraId="290F881A" w14:textId="77777777" w:rsidR="00BF4EBF" w:rsidRDefault="00000000">
      <w:pPr>
        <w:pStyle w:val="Heading1"/>
      </w:pPr>
      <w:bookmarkStart w:id="10" w:name="X7fef621c6047c3d428123119dceb2e72a43e3bd"/>
      <w:bookmarkEnd w:id="9"/>
      <w:r>
        <w:t>The Events of Karbalāʾ</w:t>
      </w:r>
    </w:p>
    <w:p w14:paraId="53E50AD0" w14:textId="77777777" w:rsidR="00BF4EBF" w:rsidRDefault="00000000">
      <w:pPr>
        <w:pStyle w:val="FirstParagraph"/>
      </w:pPr>
      <w:r>
        <w:t xml:space="preserve">Al-Ḥusayn ibn ʿAlī </w:t>
      </w:r>
      <w:r>
        <w:rPr>
          <w:rStyle w:val="CharBodyHonorifics"/>
          <w:rtl/>
          <w:lang w:val="ar"/>
        </w:rPr>
        <w:t>رضي الله عنهما</w:t>
      </w:r>
      <w:r>
        <w:t>, accompanied by his family members and a small group of loyal followers, arrived at the plains of Karbalāʾ, situated near the Euphrates River in present-day Iraq, on the 2nd of Muḥarram, 61 AH (680 CE). Before reaching Karbalāʾ, he encountered a force of approximately one thousand men under the command of al-Ḥurr ibn Yazīd al-Tamīmī, who had been dispatched by ʿUbaydullāh ibn Ziyād to intercept him.</w:t>
      </w:r>
    </w:p>
    <w:p w14:paraId="14DC9E57" w14:textId="77777777" w:rsidR="00BF4EBF" w:rsidRDefault="00000000">
      <w:pPr>
        <w:pStyle w:val="BodyText"/>
      </w:pPr>
      <w:r>
        <w:t xml:space="preserve">It is noteworthy that Ibn Ziyād had entered Kūfah with only a small contingent of about twenty men. The overwhelming majority of those who would eventually form the army opposing al-Ḥusayn </w:t>
      </w:r>
      <w:r>
        <w:rPr>
          <w:rStyle w:val="CharBodyHonorifics"/>
          <w:rtl/>
          <w:lang w:val="ar"/>
        </w:rPr>
        <w:t>رضي الله عنه</w:t>
      </w:r>
      <w:r>
        <w:t xml:space="preserve"> came from the people of Kūfah themselves. Historians from across the spectrum are agreed that those who filled the ranks of the army were largely the very Kūfans who had previously written to al-Ḥusayn </w:t>
      </w:r>
      <w:r>
        <w:rPr>
          <w:rStyle w:val="CharBodyHonorifics"/>
          <w:rtl/>
          <w:lang w:val="ar"/>
        </w:rPr>
        <w:t>رضي الله عنه</w:t>
      </w:r>
      <w:r>
        <w:t>, invited him to their city, and pledged their support to him.</w:t>
      </w:r>
    </w:p>
    <w:p w14:paraId="6EB31BBC" w14:textId="77777777" w:rsidR="00BF4EBF" w:rsidRDefault="00000000">
      <w:pPr>
        <w:pStyle w:val="BodyText"/>
      </w:pPr>
      <w:r>
        <w:t xml:space="preserve">As discussions continued, larger forces began to arrive until ʿUmar ibn Saʿd ibn Abī Waqqāṣ took command of an army reportedly numbering around four thousand men. He confronted al-Ḥusayn </w:t>
      </w:r>
      <w:r>
        <w:rPr>
          <w:rStyle w:val="CharBodyHonorifics"/>
          <w:rtl/>
          <w:lang w:val="ar"/>
        </w:rPr>
        <w:t>رضي الله عنه</w:t>
      </w:r>
      <w:r>
        <w:t xml:space="preserve"> and conveyed the demand that he submit and pledge allegiance.</w:t>
      </w:r>
    </w:p>
    <w:p w14:paraId="683BFAF9" w14:textId="77777777" w:rsidR="00BF4EBF" w:rsidRDefault="00000000">
      <w:pPr>
        <w:pStyle w:val="BodyText"/>
      </w:pPr>
      <w:r>
        <w:t xml:space="preserve">Al-Ḥusayn </w:t>
      </w:r>
      <w:r>
        <w:rPr>
          <w:rStyle w:val="CharBodyHonorifics"/>
          <w:rtl/>
          <w:lang w:val="ar"/>
        </w:rPr>
        <w:t>رضي الله عنه</w:t>
      </w:r>
      <w:r>
        <w:t xml:space="preserve"> reminded them of the letters he had received from the people of Kūfah inviting him to come, informed them of the treachery that had befallen Muslim ibn ʿAqīl </w:t>
      </w:r>
      <w:r>
        <w:rPr>
          <w:rStyle w:val="CharBodyHonorifics"/>
          <w:rtl/>
          <w:lang w:val="ar"/>
        </w:rPr>
        <w:t>رحمه الله تعالى</w:t>
      </w:r>
      <w:r>
        <w:t xml:space="preserve">, and reminded them of his standing within the Ummah as the grandson of the Messenger of Allāh </w:t>
      </w:r>
      <w:r>
        <w:rPr>
          <w:rStyle w:val="CharBodyHonorifics"/>
          <w:rtl/>
          <w:lang w:val="ar"/>
        </w:rPr>
        <w:t>صلى الله عليه وسلم</w:t>
      </w:r>
      <w:r>
        <w:t xml:space="preserve">. When it became clear that the situation was deteriorating and that the Kūfans were unwilling to honour their pledges, al-Ḥusayn </w:t>
      </w:r>
      <w:r>
        <w:rPr>
          <w:rStyle w:val="CharBodyHonorifics"/>
          <w:rtl/>
          <w:lang w:val="ar"/>
        </w:rPr>
        <w:t>رضي الله عنه</w:t>
      </w:r>
      <w:r>
        <w:t xml:space="preserve"> offered three proposals in an attempt to avert bloodshed:</w:t>
      </w:r>
    </w:p>
    <w:p w14:paraId="60181013" w14:textId="77777777" w:rsidR="00BF4EBF" w:rsidRDefault="00000000">
      <w:pPr>
        <w:numPr>
          <w:ilvl w:val="0"/>
          <w:numId w:val="5"/>
        </w:numPr>
      </w:pPr>
      <w:r>
        <w:t>That he be allowed to return to Makkah.</w:t>
      </w:r>
    </w:p>
    <w:p w14:paraId="162D9F24" w14:textId="77777777" w:rsidR="00BF4EBF" w:rsidRDefault="00000000">
      <w:pPr>
        <w:numPr>
          <w:ilvl w:val="0"/>
          <w:numId w:val="5"/>
        </w:numPr>
      </w:pPr>
      <w:r>
        <w:t>That he be allowed to travel directly to Yazīd in al-Shām and pledge allegiance to him personally.</w:t>
      </w:r>
    </w:p>
    <w:p w14:paraId="6F3EF3AE" w14:textId="77777777" w:rsidR="00BF4EBF" w:rsidRDefault="00000000">
      <w:pPr>
        <w:numPr>
          <w:ilvl w:val="0"/>
          <w:numId w:val="5"/>
        </w:numPr>
      </w:pPr>
      <w:r>
        <w:t>That he be allowed to proceed to one of the frontier regions and participate in jihād in the path of Allāh.</w:t>
      </w:r>
    </w:p>
    <w:p w14:paraId="5D173E9D" w14:textId="77777777" w:rsidR="00BF4EBF" w:rsidRDefault="00000000">
      <w:pPr>
        <w:pStyle w:val="FirstParagraph"/>
      </w:pPr>
      <w:r>
        <w:t xml:space="preserve">bn Saʿd tried to negotiate these conditions with Ibn Ziyād, as they made sense to him. In Kūfah, a deputy of Yazīd, Shimr ibn Dhī al-Jawshan, incited ʿUbaydullāh ibn Ziyād to force al-Ḥusayn </w:t>
      </w:r>
      <w:r>
        <w:rPr>
          <w:rStyle w:val="CharBodyHonorifics"/>
          <w:rtl/>
          <w:lang w:val="ar"/>
        </w:rPr>
        <w:t>رضي الله عنه</w:t>
      </w:r>
      <w:r>
        <w:t xml:space="preserve"> into submission rather than negotiate with him. At this, Ibn Ziyād </w:t>
      </w:r>
      <w:r>
        <w:lastRenderedPageBreak/>
        <w:t xml:space="preserve">explicitly ordered ʿUmar ibn Saʿd to secure the allegiance of al-Ḥusayn </w:t>
      </w:r>
      <w:r>
        <w:rPr>
          <w:rStyle w:val="CharBodyHonorifics"/>
          <w:rtl/>
          <w:lang w:val="ar"/>
        </w:rPr>
        <w:t>رضي الله عنه</w:t>
      </w:r>
      <w:r>
        <w:t xml:space="preserve"> through ʿUbaydullāh ibn Ziyād or else fight him, refusing to listen to any voices of reason.</w:t>
      </w:r>
    </w:p>
    <w:p w14:paraId="5FC9F628" w14:textId="77777777" w:rsidR="00BF4EBF" w:rsidRDefault="00000000">
      <w:pPr>
        <w:pStyle w:val="BodyText"/>
      </w:pPr>
      <w:r>
        <w:t xml:space="preserve">ʿUmar was the son of Saʿd ibn Abī Waqqāṣ </w:t>
      </w:r>
      <w:r>
        <w:rPr>
          <w:rStyle w:val="CharBodyHonorifics"/>
          <w:rtl/>
          <w:lang w:val="ar"/>
        </w:rPr>
        <w:t>رضي الله عنه</w:t>
      </w:r>
      <w:r>
        <w:t xml:space="preserve"> and initially refused to proceed with such a heinous action. Ibn Ziyād therefore ordered Shimr to assume command, remove ʿUmar if he caused any difficulties, and take charge of dealing with al-Ḥusayn </w:t>
      </w:r>
      <w:r>
        <w:rPr>
          <w:rStyle w:val="CharBodyHonorifics"/>
          <w:rtl/>
          <w:lang w:val="ar"/>
        </w:rPr>
        <w:t>رضي الله عنه</w:t>
      </w:r>
      <w:r>
        <w:t>.</w:t>
      </w:r>
    </w:p>
    <w:p w14:paraId="61F556AA" w14:textId="77777777" w:rsidR="00BF4EBF" w:rsidRDefault="00000000">
      <w:pPr>
        <w:pStyle w:val="BodyText"/>
      </w:pPr>
      <w:r>
        <w:t xml:space="preserve">Al-Ḥusayn </w:t>
      </w:r>
      <w:r>
        <w:rPr>
          <w:rStyle w:val="CharBodyHonorifics"/>
          <w:rtl/>
          <w:lang w:val="ar"/>
        </w:rPr>
        <w:t>رضي الله عنه</w:t>
      </w:r>
      <w:r>
        <w:t xml:space="preserve"> refused to submit to the authority of Ibn Ziyād in Kūfah. He did not cry and beg for his life as many Shīʿī sources portray him to have done. It is an insult to claim that the grandson of the Messenger of Allāh </w:t>
      </w:r>
      <w:r>
        <w:rPr>
          <w:rStyle w:val="CharBodyHonorifics"/>
          <w:rtl/>
          <w:lang w:val="ar"/>
        </w:rPr>
        <w:t>صلى الله عليه وسلم</w:t>
      </w:r>
      <w:r>
        <w:t xml:space="preserve">, the son of ʿAlī </w:t>
      </w:r>
      <w:r>
        <w:rPr>
          <w:rStyle w:val="CharBodyHonorifics"/>
          <w:rtl/>
          <w:lang w:val="ar"/>
        </w:rPr>
        <w:t>رضي الله عنه</w:t>
      </w:r>
      <w:r>
        <w:t xml:space="preserve">, and the son of Fāṭimah </w:t>
      </w:r>
      <w:r>
        <w:rPr>
          <w:rStyle w:val="CharBodyHonorifics"/>
          <w:rtl/>
          <w:lang w:val="ar"/>
        </w:rPr>
        <w:t>رضي الله عنها</w:t>
      </w:r>
      <w:r>
        <w:t xml:space="preserve"> would beg for his life to be spared by a random group of men. The forces of Ibn Ziyād surrounded the camp of al-Ḥusayn </w:t>
      </w:r>
      <w:r>
        <w:rPr>
          <w:rStyle w:val="CharBodyHonorifics"/>
          <w:rtl/>
          <w:lang w:val="ar"/>
        </w:rPr>
        <w:t>رضي الله عنه</w:t>
      </w:r>
      <w:r>
        <w:t>, insisted that he surrender and pledge allegiance there and then instead of proceeding in any direction, and eventually cut off his access to the waters of the Euphrates River.</w:t>
      </w:r>
    </w:p>
    <w:p w14:paraId="1C0A9472" w14:textId="77777777" w:rsidR="00BF4EBF" w:rsidRDefault="00000000">
      <w:pPr>
        <w:pStyle w:val="BodyText"/>
      </w:pPr>
      <w:r>
        <w:t xml:space="preserve">Seeing the reluctance of ʿUmar ibn Saʿd to commence the battle, Ibn Ziyād sent the ruthless Shimr ibn Dhī al-Jawshan, his chief commander, to replace him. It is interesting to note that during the times of prayer, the two groups would cease all fighting and unite behind al-Ḥusayn </w:t>
      </w:r>
      <w:r>
        <w:rPr>
          <w:rStyle w:val="CharBodyHonorifics"/>
          <w:rtl/>
          <w:lang w:val="ar"/>
        </w:rPr>
        <w:t>رضي الله عنه</w:t>
      </w:r>
      <w:r>
        <w:t xml:space="preserve"> as their Imām in prayer, as everyone present knew that there was no one more deserving of that position than him. The group of al-Ḥusayn </w:t>
      </w:r>
      <w:r>
        <w:rPr>
          <w:rStyle w:val="CharBodyHonorifics"/>
          <w:rtl/>
          <w:lang w:val="ar"/>
        </w:rPr>
        <w:t>رضي الله عنه</w:t>
      </w:r>
      <w:r>
        <w:t xml:space="preserve"> spent the night of the 9th of Muḥarram in worship. (Ansāb al-Ashrāf, 3/191–192)</w:t>
      </w:r>
    </w:p>
    <w:p w14:paraId="5CEDA757" w14:textId="77777777" w:rsidR="00BF4EBF" w:rsidRDefault="00000000">
      <w:pPr>
        <w:pStyle w:val="BodyText"/>
      </w:pPr>
      <w:r>
        <w:t xml:space="preserve">Shaykh Eḥsān Elāhī Ẓahīr </w:t>
      </w:r>
      <w:r>
        <w:rPr>
          <w:rStyle w:val="CharBodyHonorifics"/>
          <w:rtl/>
          <w:lang w:val="ar"/>
        </w:rPr>
        <w:t>رحمه الله تعالى</w:t>
      </w:r>
      <w:r>
        <w:t xml:space="preserve"> and other scholars stated that if we assess the various narrations concerning Karbalāʾ, it can be concluded that the actual battle lasted no more than two to three hours. The Shīʿah exaggerate the matter and portray it as though it continued for many days.</w:t>
      </w:r>
    </w:p>
    <w:p w14:paraId="24398ADA" w14:textId="77777777" w:rsidR="00BF4EBF" w:rsidRDefault="00000000">
      <w:pPr>
        <w:pStyle w:val="BodyText"/>
      </w:pPr>
      <w:r>
        <w:t xml:space="preserve">The tragedy of Karbalāʾ then began. Despite many of his family members being martyred, the initial signs of victory appeared to be with the camp of al-Ḥusayn </w:t>
      </w:r>
      <w:r>
        <w:rPr>
          <w:rStyle w:val="CharBodyHonorifics"/>
          <w:rtl/>
          <w:lang w:val="ar"/>
        </w:rPr>
        <w:t>رضي الله عنه</w:t>
      </w:r>
      <w:r>
        <w:t xml:space="preserve">. Among the first of the notable martyrs was al-ʿAbbās ibn ʿAlī </w:t>
      </w:r>
      <w:r>
        <w:rPr>
          <w:rStyle w:val="CharBodyHonorifics"/>
          <w:rtl/>
          <w:lang w:val="ar"/>
        </w:rPr>
        <w:t>رحمه الله تعالى</w:t>
      </w:r>
      <w:r>
        <w:t xml:space="preserve">, the half-brother of al-Ḥusayn </w:t>
      </w:r>
      <w:r>
        <w:rPr>
          <w:rStyle w:val="CharBodyHonorifics"/>
          <w:rtl/>
          <w:lang w:val="ar"/>
        </w:rPr>
        <w:t>رضي الله عنه</w:t>
      </w:r>
      <w:r>
        <w:t>. Al-ʿAbbās was the standard-bearer of al-Ḥusayn’s camp and played a crucial role in attempting to provide water for the thirsty children and companions. He was martyred while trying to fetch water from the river.</w:t>
      </w:r>
    </w:p>
    <w:p w14:paraId="4E90834B" w14:textId="77777777" w:rsidR="00BF4EBF" w:rsidRDefault="00000000">
      <w:pPr>
        <w:pStyle w:val="BodyText"/>
      </w:pPr>
      <w:r>
        <w:t xml:space="preserve">Al-Ḥusayn </w:t>
      </w:r>
      <w:r>
        <w:rPr>
          <w:rStyle w:val="CharBodyHonorifics"/>
          <w:rtl/>
          <w:lang w:val="ar"/>
        </w:rPr>
        <w:t>رضي الله عنه</w:t>
      </w:r>
      <w:r>
        <w:t xml:space="preserve"> himself fought valiantly, displaying unmatched bravery, courage, and steadfastness. Al-Ḥurr ibn Yazīd al-Tamīmī </w:t>
      </w:r>
      <w:r>
        <w:rPr>
          <w:rStyle w:val="CharBodyHonorifics"/>
          <w:rtl/>
          <w:lang w:val="ar"/>
        </w:rPr>
        <w:t>رحمه الله تعالى</w:t>
      </w:r>
      <w:r>
        <w:t xml:space="preserve">, the former commander of the opposing forces, defected and joined the camp of al-Ḥusayn </w:t>
      </w:r>
      <w:r>
        <w:rPr>
          <w:rStyle w:val="CharBodyHonorifics"/>
          <w:rtl/>
          <w:lang w:val="ar"/>
        </w:rPr>
        <w:t>رضي الله عنه</w:t>
      </w:r>
      <w:r>
        <w:t xml:space="preserve">. Despite their small numbers, not more than one hundred people, the group of al-Ḥusayn </w:t>
      </w:r>
      <w:r>
        <w:rPr>
          <w:rStyle w:val="CharBodyHonorifics"/>
          <w:rtl/>
          <w:lang w:val="ar"/>
        </w:rPr>
        <w:t>رضي الله عنه</w:t>
      </w:r>
      <w:r>
        <w:t xml:space="preserve"> fought bravely against an army numbering close to five thousand men. It was a family, not an army, that was fighting an army.</w:t>
      </w:r>
    </w:p>
    <w:p w14:paraId="1909B3A2" w14:textId="77777777" w:rsidR="00BF4EBF" w:rsidRDefault="00000000">
      <w:pPr>
        <w:pStyle w:val="BodyText"/>
      </w:pPr>
      <w:r>
        <w:t xml:space="preserve">The Kūfan forces were eventually forced to rely heavily upon their archers in order to break the resistance. In the final moments of the battle, on Friday, the 10th of Muḥarram, 61 AH, al-Ḥusayn </w:t>
      </w:r>
      <w:r>
        <w:rPr>
          <w:rStyle w:val="CharBodyHonorifics"/>
          <w:rtl/>
          <w:lang w:val="ar"/>
        </w:rPr>
        <w:t>رضي الله عنه</w:t>
      </w:r>
      <w:r>
        <w:t xml:space="preserve"> was severely wounded and fell to the ground at the age of fifty-eight. (al-Muʿjam al-Kabīr)</w:t>
      </w:r>
    </w:p>
    <w:p w14:paraId="243D0A19" w14:textId="77777777" w:rsidR="00BF4EBF" w:rsidRDefault="00000000">
      <w:pPr>
        <w:pStyle w:val="BodyText"/>
      </w:pPr>
      <w:r>
        <w:t xml:space="preserve">The enemies surrounded him, and Zurʿah ibn Sharīk struck a blow upon his shoulder. A man named Sinān ibn Abī ʿAmr then advanced and attacked al-Ḥusayn </w:t>
      </w:r>
      <w:r>
        <w:rPr>
          <w:rStyle w:val="CharBodyHonorifics"/>
          <w:rtl/>
          <w:lang w:val="ar"/>
        </w:rPr>
        <w:t>رضي الله عنه</w:t>
      </w:r>
      <w:r>
        <w:t xml:space="preserve"> with a spear, bringing him to the ground. Upon the orders of Shimr, Sinān dismounted from his horse and </w:t>
      </w:r>
      <w:r>
        <w:lastRenderedPageBreak/>
        <w:t>killed him. Some reports suggest that Khawlī ibn Yazīd al-Aṣbaḥī was the one who severed al-Ḥusayn’s blessed head from his body. (Tārīkh al-Ṭabarī)</w:t>
      </w:r>
    </w:p>
    <w:p w14:paraId="54B9160E" w14:textId="77777777" w:rsidR="00BF4EBF" w:rsidRDefault="00000000">
      <w:pPr>
        <w:pStyle w:val="BodyText"/>
      </w:pPr>
      <w:r>
        <w:t xml:space="preserve">The blessed head of al-Ḥusayn </w:t>
      </w:r>
      <w:r>
        <w:rPr>
          <w:rStyle w:val="CharBodyHonorifics"/>
          <w:rtl/>
          <w:lang w:val="ar"/>
        </w:rPr>
        <w:t>رضي الله عنه</w:t>
      </w:r>
      <w:r>
        <w:t xml:space="preserve"> was then brought and placed before ʿUbaydullāh ibn Ziyād, who began poking at his teeth with a stick. Hands tremble, and pens break as we write this. This was among the most despicable crimes and heinous murders ever committed. It baffles the mind to even imagine how intoxicated with the dunyā these men must have been that they dared to raise their swords against the grandson of the Messenger of Allāh </w:t>
      </w:r>
      <w:r>
        <w:rPr>
          <w:rStyle w:val="CharBodyHonorifics"/>
          <w:rtl/>
          <w:lang w:val="ar"/>
        </w:rPr>
        <w:t>صلى الله عليه وسلم</w:t>
      </w:r>
      <w:r>
        <w:t xml:space="preserve">. How will they stand before Allāh and His Messenger </w:t>
      </w:r>
      <w:r>
        <w:rPr>
          <w:rStyle w:val="CharBodyHonorifics"/>
          <w:rtl/>
          <w:lang w:val="ar"/>
        </w:rPr>
        <w:t>صلى الله عليه وسلم</w:t>
      </w:r>
      <w:r>
        <w:t xml:space="preserve"> on the Day of Judgement? May the curse of Allāh be upon all those responsible, and may they receive the harshest of punishments in the Hereafter.</w:t>
      </w:r>
    </w:p>
    <w:p w14:paraId="5B900108" w14:textId="77777777" w:rsidR="00BF4EBF" w:rsidRDefault="00000000">
      <w:pPr>
        <w:pStyle w:val="BodyText"/>
      </w:pPr>
      <w:r>
        <w:t xml:space="preserve">In summary, we can conclude that three main groups were responsible for the martyrdom of al-Ḥusayn </w:t>
      </w:r>
      <w:r>
        <w:rPr>
          <w:rStyle w:val="CharBodyHonorifics"/>
          <w:rtl/>
          <w:lang w:val="ar"/>
        </w:rPr>
        <w:t>رضي الله عنه</w:t>
      </w:r>
      <w:r>
        <w:t>:</w:t>
      </w:r>
    </w:p>
    <w:p w14:paraId="3E8489F7" w14:textId="77777777" w:rsidR="00BF4EBF" w:rsidRDefault="00000000">
      <w:pPr>
        <w:numPr>
          <w:ilvl w:val="0"/>
          <w:numId w:val="6"/>
        </w:numPr>
      </w:pPr>
      <w:r>
        <w:t xml:space="preserve">Those who invited al-Ḥusayn </w:t>
      </w:r>
      <w:r>
        <w:rPr>
          <w:rStyle w:val="CharBodyHonorifics"/>
          <w:rtl/>
          <w:lang w:val="ar"/>
        </w:rPr>
        <w:t>رضي الله عنه</w:t>
      </w:r>
      <w:r>
        <w:t xml:space="preserve"> to Kūfah and then abandoned him.</w:t>
      </w:r>
    </w:p>
    <w:p w14:paraId="7DAD9E72" w14:textId="77777777" w:rsidR="00BF4EBF" w:rsidRDefault="00000000">
      <w:pPr>
        <w:numPr>
          <w:ilvl w:val="0"/>
          <w:numId w:val="6"/>
        </w:numPr>
      </w:pPr>
      <w:r>
        <w:t>ʿUbaydullāh ibn Ziyād and his followers who proceeded to kill the Ahl al-Bayt on their own accord without any direct orders from al-Shām.</w:t>
      </w:r>
    </w:p>
    <w:p w14:paraId="08A473D4" w14:textId="77777777" w:rsidR="00BF4EBF" w:rsidRDefault="00000000">
      <w:pPr>
        <w:numPr>
          <w:ilvl w:val="0"/>
          <w:numId w:val="6"/>
        </w:numPr>
      </w:pPr>
      <w:r>
        <w:t xml:space="preserve">Sinān ibn Abī ʿAmr, who delivered the fatal blow that martyred al-Ḥusayn </w:t>
      </w:r>
      <w:r>
        <w:rPr>
          <w:rStyle w:val="CharBodyHonorifics"/>
          <w:rtl/>
          <w:lang w:val="ar"/>
        </w:rPr>
        <w:t>رضي الله عنه</w:t>
      </w:r>
      <w:r>
        <w:t>.</w:t>
      </w:r>
    </w:p>
    <w:p w14:paraId="27FC3B99" w14:textId="77777777" w:rsidR="00BF4EBF" w:rsidRDefault="00000000">
      <w:pPr>
        <w:pStyle w:val="FirstParagraph"/>
      </w:pPr>
      <w:r>
        <w:t xml:space="preserve">Imam ʿAlī al-Madāʾinī </w:t>
      </w:r>
      <w:r>
        <w:rPr>
          <w:rStyle w:val="CharBodyHonorifics"/>
          <w:rtl/>
          <w:lang w:val="ar"/>
        </w:rPr>
        <w:t>رحمه الله تعالى</w:t>
      </w:r>
      <w:r>
        <w:t xml:space="preserve"> listed the following martyrs from the Ahl al-Bayt who were killed at Karbalāʾ:</w:t>
      </w:r>
    </w:p>
    <w:p w14:paraId="12871D2C" w14:textId="77777777" w:rsidR="00BF4EBF" w:rsidRDefault="00000000">
      <w:pPr>
        <w:numPr>
          <w:ilvl w:val="0"/>
          <w:numId w:val="7"/>
        </w:numPr>
      </w:pPr>
      <w:r>
        <w:t>Al-Ḥusayn ibn ʿAlī ibn Abī Ṭālib</w:t>
      </w:r>
    </w:p>
    <w:p w14:paraId="6476EA7D" w14:textId="77777777" w:rsidR="00BF4EBF" w:rsidRDefault="00000000">
      <w:pPr>
        <w:numPr>
          <w:ilvl w:val="0"/>
          <w:numId w:val="7"/>
        </w:numPr>
      </w:pPr>
      <w:r>
        <w:t>Jaʿfar ibn ʿAlī ibn Abī Ṭālib</w:t>
      </w:r>
    </w:p>
    <w:p w14:paraId="410E9E84" w14:textId="77777777" w:rsidR="00BF4EBF" w:rsidRDefault="00000000">
      <w:pPr>
        <w:numPr>
          <w:ilvl w:val="0"/>
          <w:numId w:val="7"/>
        </w:numPr>
      </w:pPr>
      <w:r>
        <w:t>ʿUthmān ibn ʿAlī ibn Abī Ṭālib</w:t>
      </w:r>
    </w:p>
    <w:p w14:paraId="68E41760" w14:textId="77777777" w:rsidR="00BF4EBF" w:rsidRDefault="00000000">
      <w:pPr>
        <w:numPr>
          <w:ilvl w:val="0"/>
          <w:numId w:val="7"/>
        </w:numPr>
      </w:pPr>
      <w:r>
        <w:t>Al-ʿAbbās al-Aṣghar ibn ʿAlī ibn Abī Ṭālib</w:t>
      </w:r>
    </w:p>
    <w:p w14:paraId="1161AD85" w14:textId="77777777" w:rsidR="00BF4EBF" w:rsidRDefault="00000000">
      <w:pPr>
        <w:numPr>
          <w:ilvl w:val="0"/>
          <w:numId w:val="7"/>
        </w:numPr>
      </w:pPr>
      <w:r>
        <w:t>Muḥammad al-Aṣghar ibn ʿAlī ibn Abī Ṭālib</w:t>
      </w:r>
    </w:p>
    <w:p w14:paraId="6B4A9384" w14:textId="77777777" w:rsidR="00BF4EBF" w:rsidRDefault="00000000">
      <w:pPr>
        <w:numPr>
          <w:ilvl w:val="0"/>
          <w:numId w:val="7"/>
        </w:numPr>
      </w:pPr>
      <w:r>
        <w:t>ʿAlī ibn al-Ḥusayn ibn ʿAlī</w:t>
      </w:r>
    </w:p>
    <w:p w14:paraId="270A24BE" w14:textId="77777777" w:rsidR="00BF4EBF" w:rsidRDefault="00000000">
      <w:pPr>
        <w:numPr>
          <w:ilvl w:val="0"/>
          <w:numId w:val="7"/>
        </w:numPr>
      </w:pPr>
      <w:r>
        <w:t>ʿUbaydullāh ibn ʿAlī ibn Abī Ṭālib</w:t>
      </w:r>
    </w:p>
    <w:p w14:paraId="4B30552E" w14:textId="77777777" w:rsidR="00BF4EBF" w:rsidRDefault="00000000">
      <w:pPr>
        <w:numPr>
          <w:ilvl w:val="0"/>
          <w:numId w:val="7"/>
        </w:numPr>
      </w:pPr>
      <w:r>
        <w:t>Abū Bakr ibn ʿAlī ibn Abī Ṭālib</w:t>
      </w:r>
    </w:p>
    <w:p w14:paraId="18409C7B" w14:textId="77777777" w:rsidR="00BF4EBF" w:rsidRDefault="00000000">
      <w:pPr>
        <w:numPr>
          <w:ilvl w:val="0"/>
          <w:numId w:val="7"/>
        </w:numPr>
      </w:pPr>
      <w:r>
        <w:t>Al-Qāsim ibn al-Ḥasan ibn ʿAlī ibn Abī Ṭālib</w:t>
      </w:r>
    </w:p>
    <w:p w14:paraId="01BFDB33" w14:textId="77777777" w:rsidR="00BF4EBF" w:rsidRDefault="00000000">
      <w:pPr>
        <w:numPr>
          <w:ilvl w:val="0"/>
          <w:numId w:val="7"/>
        </w:numPr>
      </w:pPr>
      <w:r>
        <w:t>Muḥammad ibn ʿAbdullāh ibn Jaʿfar</w:t>
      </w:r>
    </w:p>
    <w:p w14:paraId="3848F611" w14:textId="77777777" w:rsidR="00BF4EBF" w:rsidRDefault="00000000">
      <w:pPr>
        <w:numPr>
          <w:ilvl w:val="0"/>
          <w:numId w:val="7"/>
        </w:numPr>
      </w:pPr>
      <w:r>
        <w:t>Muslim ibn ʿAqīl ibn Abī Ṭālib</w:t>
      </w:r>
    </w:p>
    <w:p w14:paraId="6214A90B" w14:textId="77777777" w:rsidR="00BF4EBF" w:rsidRDefault="00000000">
      <w:pPr>
        <w:numPr>
          <w:ilvl w:val="0"/>
          <w:numId w:val="7"/>
        </w:numPr>
      </w:pPr>
      <w:r>
        <w:t>ʿAbd al-Raḥmān ibn Muslim</w:t>
      </w:r>
    </w:p>
    <w:p w14:paraId="4DA5E4AF" w14:textId="77777777" w:rsidR="00BF4EBF" w:rsidRDefault="00000000">
      <w:pPr>
        <w:numPr>
          <w:ilvl w:val="0"/>
          <w:numId w:val="7"/>
        </w:numPr>
      </w:pPr>
      <w:r>
        <w:t>ʿAbdullāh ibn Muslim</w:t>
      </w:r>
    </w:p>
    <w:p w14:paraId="7042F7AC" w14:textId="77777777" w:rsidR="00BF4EBF" w:rsidRDefault="00000000">
      <w:pPr>
        <w:numPr>
          <w:ilvl w:val="0"/>
          <w:numId w:val="7"/>
        </w:numPr>
      </w:pPr>
      <w:r>
        <w:t>Muḥammad ibn Abī Saʿīd ibn ʿAqīl</w:t>
      </w:r>
    </w:p>
    <w:p w14:paraId="5424631D" w14:textId="77777777" w:rsidR="00BF4EBF" w:rsidRDefault="00000000">
      <w:pPr>
        <w:pStyle w:val="FirstParagraph"/>
      </w:pPr>
      <w:r>
        <w:lastRenderedPageBreak/>
        <w:t xml:space="preserve">Imām al-Layth ibn Saʿd </w:t>
      </w:r>
      <w:r>
        <w:rPr>
          <w:rStyle w:val="CharBodyHonorifics"/>
          <w:rtl/>
          <w:lang w:val="ar"/>
        </w:rPr>
        <w:t>رحمه الله تعالى</w:t>
      </w:r>
      <w:r>
        <w:t xml:space="preserve"> listed the following martyrs from the Ahl al-Bayt who were killed at Karbalāʾ:</w:t>
      </w:r>
    </w:p>
    <w:p w14:paraId="12FB4374" w14:textId="77777777" w:rsidR="00BF4EBF" w:rsidRDefault="00000000">
      <w:pPr>
        <w:numPr>
          <w:ilvl w:val="0"/>
          <w:numId w:val="8"/>
        </w:numPr>
      </w:pPr>
      <w:r>
        <w:t>Al-Ḥusayn ibn ʿAlī ibn Abī Ṭālib</w:t>
      </w:r>
    </w:p>
    <w:p w14:paraId="4C576C8A" w14:textId="77777777" w:rsidR="00BF4EBF" w:rsidRDefault="00000000">
      <w:pPr>
        <w:numPr>
          <w:ilvl w:val="0"/>
          <w:numId w:val="8"/>
        </w:numPr>
      </w:pPr>
      <w:r>
        <w:t>Jaʿfar ibn Abī Ṭālib</w:t>
      </w:r>
    </w:p>
    <w:p w14:paraId="50EBDB33" w14:textId="77777777" w:rsidR="00BF4EBF" w:rsidRDefault="00000000">
      <w:pPr>
        <w:numPr>
          <w:ilvl w:val="0"/>
          <w:numId w:val="8"/>
        </w:numPr>
      </w:pPr>
      <w:r>
        <w:t>ʿAbdullāh ibn ʿAlī ibn Abī Ṭālib</w:t>
      </w:r>
    </w:p>
    <w:p w14:paraId="0345110B" w14:textId="77777777" w:rsidR="00BF4EBF" w:rsidRDefault="00000000">
      <w:pPr>
        <w:numPr>
          <w:ilvl w:val="0"/>
          <w:numId w:val="8"/>
        </w:numPr>
      </w:pPr>
      <w:r>
        <w:t>ʿUthmān ibn ʿAlī ibn Abī Ṭālib</w:t>
      </w:r>
    </w:p>
    <w:p w14:paraId="0BAB7A7D" w14:textId="77777777" w:rsidR="00BF4EBF" w:rsidRDefault="00000000">
      <w:pPr>
        <w:numPr>
          <w:ilvl w:val="0"/>
          <w:numId w:val="8"/>
        </w:numPr>
      </w:pPr>
      <w:r>
        <w:t>Abū Bakr ibn ʿAlī ibn Abī Ṭālib</w:t>
      </w:r>
    </w:p>
    <w:p w14:paraId="4C86B653" w14:textId="77777777" w:rsidR="00BF4EBF" w:rsidRDefault="00000000">
      <w:pPr>
        <w:numPr>
          <w:ilvl w:val="0"/>
          <w:numId w:val="8"/>
        </w:numPr>
      </w:pPr>
      <w:r>
        <w:t>ʿAlī ibn al-Ḥusayn ibn ʿAlī ibn Abī Ṭālib</w:t>
      </w:r>
    </w:p>
    <w:p w14:paraId="670D5F5D" w14:textId="77777777" w:rsidR="00BF4EBF" w:rsidRDefault="00000000">
      <w:pPr>
        <w:numPr>
          <w:ilvl w:val="0"/>
          <w:numId w:val="8"/>
        </w:numPr>
      </w:pPr>
      <w:r>
        <w:t>ʿAbdullāh ibn al-Ḥasan</w:t>
      </w:r>
    </w:p>
    <w:p w14:paraId="07105FCF" w14:textId="77777777" w:rsidR="00BF4EBF" w:rsidRDefault="00000000">
      <w:pPr>
        <w:numPr>
          <w:ilvl w:val="0"/>
          <w:numId w:val="8"/>
        </w:numPr>
      </w:pPr>
      <w:r>
        <w:t>Abū Bakr ibn al-Ḥusayn</w:t>
      </w:r>
    </w:p>
    <w:p w14:paraId="1A3846B1" w14:textId="77777777" w:rsidR="00BF4EBF" w:rsidRDefault="00000000">
      <w:pPr>
        <w:numPr>
          <w:ilvl w:val="0"/>
          <w:numId w:val="8"/>
        </w:numPr>
      </w:pPr>
      <w:r>
        <w:t>Al-Qāsim ibn al-Ḥasan</w:t>
      </w:r>
    </w:p>
    <w:p w14:paraId="7BFCBA81" w14:textId="77777777" w:rsidR="00BF4EBF" w:rsidRDefault="00000000">
      <w:pPr>
        <w:numPr>
          <w:ilvl w:val="0"/>
          <w:numId w:val="8"/>
        </w:numPr>
      </w:pPr>
      <w:r>
        <w:t>ʿAwn ibn ʿAbdullāh ibn Jaʿfar ibn Abī Ṭālib</w:t>
      </w:r>
    </w:p>
    <w:p w14:paraId="298BEEA3" w14:textId="77777777" w:rsidR="00BF4EBF" w:rsidRDefault="00000000">
      <w:pPr>
        <w:numPr>
          <w:ilvl w:val="0"/>
          <w:numId w:val="8"/>
        </w:numPr>
      </w:pPr>
      <w:r>
        <w:t>Muḥammad ibn ʿAbdullāh ibn Jaʿfar ibn Abī Ṭālib</w:t>
      </w:r>
    </w:p>
    <w:p w14:paraId="784E9BC8" w14:textId="77777777" w:rsidR="00BF4EBF" w:rsidRDefault="00000000">
      <w:pPr>
        <w:numPr>
          <w:ilvl w:val="0"/>
          <w:numId w:val="8"/>
        </w:numPr>
      </w:pPr>
      <w:r>
        <w:t>Jaʿfar ibn ʿAqīl ibn Abī Ṭālib</w:t>
      </w:r>
    </w:p>
    <w:p w14:paraId="7ABB4D2D" w14:textId="77777777" w:rsidR="00BF4EBF" w:rsidRDefault="00000000">
      <w:pPr>
        <w:numPr>
          <w:ilvl w:val="0"/>
          <w:numId w:val="8"/>
        </w:numPr>
      </w:pPr>
      <w:r>
        <w:t>Muslim ibn ʿAqīl ibn Abī Ṭālib</w:t>
      </w:r>
    </w:p>
    <w:p w14:paraId="7E8CAB8F" w14:textId="77777777" w:rsidR="00BF4EBF" w:rsidRDefault="00000000">
      <w:pPr>
        <w:numPr>
          <w:ilvl w:val="0"/>
          <w:numId w:val="8"/>
        </w:numPr>
      </w:pPr>
      <w:r>
        <w:t>Sulaymān, the servant of al-Ḥusayn</w:t>
      </w:r>
    </w:p>
    <w:p w14:paraId="759E82A9" w14:textId="77777777" w:rsidR="00BF4EBF" w:rsidRDefault="00000000">
      <w:pPr>
        <w:numPr>
          <w:ilvl w:val="0"/>
          <w:numId w:val="8"/>
        </w:numPr>
      </w:pPr>
      <w:r>
        <w:t>ʿAbdullāh ibn al-Ḥusayn (the infant)</w:t>
      </w:r>
    </w:p>
    <w:p w14:paraId="5D077505" w14:textId="77777777" w:rsidR="00BF4EBF" w:rsidRDefault="00000000">
      <w:pPr>
        <w:pStyle w:val="FirstParagraph"/>
      </w:pPr>
      <w:r>
        <w:t>May Allah accept them all amongst the martyrs and raise their ranks in the highest levels of Jannah.</w:t>
      </w:r>
    </w:p>
    <w:p w14:paraId="022122C0" w14:textId="77777777" w:rsidR="00BF4EBF" w:rsidRDefault="00000000">
      <w:pPr>
        <w:pStyle w:val="BodyText"/>
      </w:pPr>
      <w:r>
        <w:t xml:space="preserve">Years later, Sinān met al-Ḥajjāj ibn Yūsuf. A meeting of tyrants and killers. Imām al-Ṭabarānī </w:t>
      </w:r>
      <w:r>
        <w:rPr>
          <w:rStyle w:val="CharBodyHonorifics"/>
          <w:rtl/>
          <w:lang w:val="ar"/>
        </w:rPr>
        <w:t>رحمه الله تعالى</w:t>
      </w:r>
      <w:r>
        <w:t xml:space="preserve"> narrated that Aslam al-Manqarī said, “After I entered upon al-Ḥajjāj, Sinān ibn Anas, the killer of al-Ḥusayn </w:t>
      </w:r>
      <w:r>
        <w:rPr>
          <w:rStyle w:val="CharBodyHonorifics"/>
          <w:rtl/>
          <w:lang w:val="ar"/>
        </w:rPr>
        <w:t>رضي الله عنه</w:t>
      </w:r>
      <w:r>
        <w:t>, entered. He was an elderly dark man, with henna, a long nose, and discolouration on his face. He stood before al-Ḥajjāj and al-Ḥajjāj looked at him. He said: ‘Are you the killer of al-Ḥusayn?’ He replied: ‘Yes.’ He said: ‘How did you do it?’ He replied: ‘I thrust my spear into him and struck him with my sword.’ Al-Ḥajjāj then said: ‘You will not be united with him in one abode.’” (al-Muʿjam al-Kabīr)</w:t>
      </w:r>
    </w:p>
    <w:p w14:paraId="4C3EE2BC" w14:textId="77777777" w:rsidR="00BF4EBF" w:rsidRDefault="00000000">
      <w:pPr>
        <w:pStyle w:val="BodyText"/>
      </w:pPr>
      <w:r>
        <w:t xml:space="preserve">This is one of the most authentic narrations we possess concerning the identity of the killer of al-Ḥusayn </w:t>
      </w:r>
      <w:r>
        <w:rPr>
          <w:rStyle w:val="CharBodyHonorifics"/>
          <w:rtl/>
          <w:lang w:val="ar"/>
        </w:rPr>
        <w:t>رضي الله عنه</w:t>
      </w:r>
      <w:r>
        <w:t>.</w:t>
      </w:r>
    </w:p>
    <w:p w14:paraId="238D2EFA" w14:textId="77777777" w:rsidR="00BF4EBF" w:rsidRDefault="00000000">
      <w:pPr>
        <w:pStyle w:val="BodyText"/>
      </w:pPr>
      <w:r>
        <w:t xml:space="preserve">After the battle, Yazīd’s forces plundered the camps. Imam al-Ṭabarī </w:t>
      </w:r>
      <w:r>
        <w:rPr>
          <w:rStyle w:val="CharBodyHonorifics"/>
          <w:rtl/>
          <w:lang w:val="ar"/>
        </w:rPr>
        <w:t>رحمه الله تعالى</w:t>
      </w:r>
      <w:r>
        <w:t xml:space="preserve"> narrates from Ḥumayd ibn Muslim, “I reached the tent of ʿAlī ibn al-Ḥusayn (Zayn al-ʿĀbidīn) </w:t>
      </w:r>
      <w:r>
        <w:rPr>
          <w:rStyle w:val="CharBodyHonorifics"/>
          <w:rtl/>
          <w:lang w:val="ar"/>
        </w:rPr>
        <w:t>رحمه الله تعالى</w:t>
      </w:r>
      <w:r>
        <w:t xml:space="preserve"> and found him ill, lying upon a bed. I heard Shimr ibn Dhī al-Jawshan saying to his men, ‘Why have we not yet killed this one?’ I exclaimed, ‘Subḥān Allāh! Do you wish to kill a child?’ I continued pushing them back until ʿUmar ibn Saʿd arrived. Seeing the situation, he immediately ordered that none should enter the tent in which the women were present and </w:t>
      </w:r>
      <w:r>
        <w:lastRenderedPageBreak/>
        <w:t>that the ill youngster be left alone. He also ordered that all the looted possessions be returned, but nothing was brought back.”</w:t>
      </w:r>
    </w:p>
    <w:p w14:paraId="7A4FEDC8" w14:textId="77777777" w:rsidR="00BF4EBF" w:rsidRDefault="00000000">
      <w:pPr>
        <w:pStyle w:val="BodyText"/>
      </w:pPr>
      <w:r>
        <w:t xml:space="preserve">At that moment, ʿAlī ibn al-Ḥusayn </w:t>
      </w:r>
      <w:r>
        <w:rPr>
          <w:rStyle w:val="CharBodyHonorifics"/>
          <w:rtl/>
          <w:lang w:val="ar"/>
        </w:rPr>
        <w:t>رحمه الله تعالى</w:t>
      </w:r>
      <w:r>
        <w:t xml:space="preserve"> thanked ʿUmar ibn Saʿd, saying, “May you be rewarded, for indeed your words have saved us from great danger.” (Tārīkh al-Ṭabarī)</w:t>
      </w:r>
    </w:p>
    <w:p w14:paraId="6761FE00" w14:textId="77777777" w:rsidR="00BF4EBF" w:rsidRDefault="00000000">
      <w:pPr>
        <w:pStyle w:val="BodyText"/>
      </w:pPr>
      <w:r>
        <w:t xml:space="preserve">After this, the enemy forces took the surviving family members of al-Ḥusayn </w:t>
      </w:r>
      <w:r>
        <w:rPr>
          <w:rStyle w:val="CharBodyHonorifics"/>
          <w:rtl/>
          <w:lang w:val="ar"/>
        </w:rPr>
        <w:t>رضي الله عنه</w:t>
      </w:r>
      <w:r>
        <w:t xml:space="preserve">, including his sister Zaynab and his son ʿAlī Zayn al-ʿĀbidīn </w:t>
      </w:r>
      <w:r>
        <w:rPr>
          <w:rStyle w:val="CharBodyHonorifics"/>
          <w:rtl/>
          <w:lang w:val="ar"/>
        </w:rPr>
        <w:t>رحمهما الله تعالى</w:t>
      </w:r>
      <w:r>
        <w:t xml:space="preserve">, as captives to Kūfah. Ibn Ziyād, may the curse of Allāh be upon him, also sent the severed head of al-Ḥusayn </w:t>
      </w:r>
      <w:r>
        <w:rPr>
          <w:rStyle w:val="CharBodyHonorifics"/>
          <w:rtl/>
          <w:lang w:val="ar"/>
        </w:rPr>
        <w:t>رضي الله عنه</w:t>
      </w:r>
      <w:r>
        <w:t xml:space="preserve"> towards al-Shām. Before that, however, he openly mocked the blessed head of al-Ḥusayn </w:t>
      </w:r>
      <w:r>
        <w:rPr>
          <w:rStyle w:val="CharBodyHonorifics"/>
          <w:rtl/>
          <w:lang w:val="ar"/>
        </w:rPr>
        <w:t>رضي الله عنه</w:t>
      </w:r>
      <w:r>
        <w:t xml:space="preserve">. Anas ibn Mālik </w:t>
      </w:r>
      <w:r>
        <w:rPr>
          <w:rStyle w:val="CharBodyHonorifics"/>
          <w:rtl/>
          <w:lang w:val="ar"/>
        </w:rPr>
        <w:t>رضي الله عنه</w:t>
      </w:r>
      <w:r>
        <w:t xml:space="preserve"> reported, “The head of al-Ḥusayn was brought to ʿUbaydullāh ibn Ziyād and placed in a tray. Ibn Ziyād then began striking the nose and mouth of al-Ḥusayn with a stick and commenting on his handsome features.”</w:t>
      </w:r>
    </w:p>
    <w:p w14:paraId="355A3904" w14:textId="77777777" w:rsidR="00BF4EBF" w:rsidRDefault="00000000">
      <w:pPr>
        <w:pStyle w:val="BodyText"/>
      </w:pPr>
      <w:r>
        <w:t xml:space="preserve">Anas </w:t>
      </w:r>
      <w:r>
        <w:rPr>
          <w:rStyle w:val="CharBodyHonorifics"/>
          <w:rtl/>
          <w:lang w:val="ar"/>
        </w:rPr>
        <w:t>رضي الله عنه</w:t>
      </w:r>
      <w:r>
        <w:t xml:space="preserve"> then said, “Al-Ḥusayn resembled the Prophet </w:t>
      </w:r>
      <w:r>
        <w:rPr>
          <w:rStyle w:val="CharBodyHonorifics"/>
          <w:rtl/>
          <w:lang w:val="ar"/>
        </w:rPr>
        <w:t>صلى الله عليه وسلم</w:t>
      </w:r>
      <w:r>
        <w:t xml:space="preserve"> more than anyone else.” (Ṣaḥīḥ al-Bukhārī)</w:t>
      </w:r>
    </w:p>
    <w:p w14:paraId="614A2152" w14:textId="77777777" w:rsidR="00BF4EBF" w:rsidRDefault="00000000">
      <w:pPr>
        <w:pStyle w:val="BodyText"/>
      </w:pPr>
      <w:r>
        <w:t xml:space="preserve">Imam Ibn ʿAsākir </w:t>
      </w:r>
      <w:r>
        <w:rPr>
          <w:rStyle w:val="CharBodyHonorifics"/>
          <w:rtl/>
          <w:lang w:val="ar"/>
        </w:rPr>
        <w:t>رحمه الله تعالى</w:t>
      </w:r>
      <w:r>
        <w:t xml:space="preserve"> reports that Ibn Ziyād was only twenty-eight years old when al-Ḥusayn </w:t>
      </w:r>
      <w:r>
        <w:rPr>
          <w:rStyle w:val="CharBodyHonorifics"/>
          <w:rtl/>
          <w:lang w:val="ar"/>
        </w:rPr>
        <w:t>رضي الله عنه</w:t>
      </w:r>
      <w:r>
        <w:t xml:space="preserve"> was martyred. (Tārīkh Dimashq)</w:t>
      </w:r>
    </w:p>
    <w:p w14:paraId="73ED42F1" w14:textId="77777777" w:rsidR="00BF4EBF" w:rsidRDefault="00000000">
      <w:pPr>
        <w:pStyle w:val="BodyText"/>
      </w:pPr>
      <w:r>
        <w:t xml:space="preserve">In al-Shām, Yazīd allegedly expressed regret and attempted to distance himself from the actions of his governors in Kūfah. He provided provisions and financial assistance to the family of al-Ḥusayn </w:t>
      </w:r>
      <w:r>
        <w:rPr>
          <w:rStyle w:val="CharBodyHonorifics"/>
          <w:rtl/>
          <w:lang w:val="ar"/>
        </w:rPr>
        <w:t>رضي الله عنه</w:t>
      </w:r>
      <w:r>
        <w:t xml:space="preserve"> and eventually allowed them to return, after which they made their way back to Madīnah.</w:t>
      </w:r>
    </w:p>
    <w:p w14:paraId="702E16ED" w14:textId="77777777" w:rsidR="00BF4EBF" w:rsidRDefault="00000000">
      <w:pPr>
        <w:pStyle w:val="BodyText"/>
      </w:pPr>
      <w:r>
        <w:t xml:space="preserve">All narrations portraying Yazīd openly playing with the blessed head of al-Ḥusayn </w:t>
      </w:r>
      <w:r>
        <w:rPr>
          <w:rStyle w:val="CharBodyHonorifics"/>
          <w:rtl/>
          <w:lang w:val="ar"/>
        </w:rPr>
        <w:t>رضي الله عنه</w:t>
      </w:r>
      <w:r>
        <w:t xml:space="preserve">, or raping and harming the women of the household of al-Ḥusayn </w:t>
      </w:r>
      <w:r>
        <w:rPr>
          <w:rStyle w:val="CharBodyHonorifics"/>
          <w:rtl/>
          <w:lang w:val="ar"/>
        </w:rPr>
        <w:t>رضي الله عنهم</w:t>
      </w:r>
      <w:r>
        <w:t>, are false and fabricated.</w:t>
      </w:r>
    </w:p>
    <w:p w14:paraId="33327A35" w14:textId="77777777" w:rsidR="00BF4EBF" w:rsidRDefault="00000000">
      <w:pPr>
        <w:pStyle w:val="BodyText"/>
      </w:pPr>
      <w:r>
        <w:t xml:space="preserve">Even though Yazīd did not explicitly order the killing of al-Ḥusayn </w:t>
      </w:r>
      <w:r>
        <w:rPr>
          <w:rStyle w:val="CharBodyHonorifics"/>
          <w:rtl/>
          <w:lang w:val="ar"/>
        </w:rPr>
        <w:t>رضي الله عنه</w:t>
      </w:r>
      <w:r>
        <w:t xml:space="preserve">, he did issue instructions that al-Ḥusayn be resisted and that his efforts to assume leadership be prevented, even if that resulted in armed confrontation. Despite expressing words of regret to the family of al-Ḥusayn </w:t>
      </w:r>
      <w:r>
        <w:rPr>
          <w:rStyle w:val="CharBodyHonorifics"/>
          <w:rtl/>
          <w:lang w:val="ar"/>
        </w:rPr>
        <w:t>رضي الله عنه</w:t>
      </w:r>
      <w:r>
        <w:t>, he took no action against the killers to demonstrate his disapproval or to avenge the murder, when he should have done so. On the contrary, there are reports suggesting that he was inwardly pleased with the overall outcome. The scholars of Ahl al-Sunnah have denounced, condemned, and in some cases even gone far enough to declare Yazīd a disbeliever on account of his crimes and conduct.</w:t>
      </w:r>
    </w:p>
    <w:p w14:paraId="328723B0" w14:textId="77777777" w:rsidR="00BF4EBF" w:rsidRDefault="00000000">
      <w:pPr>
        <w:pStyle w:val="BodyText"/>
      </w:pPr>
      <w:r>
        <w:t xml:space="preserve">A man worthy of special attention in all of this is al-Mukhtār ibn Abī ʿUbayd al-Thaqafī, one of the greatest liars and dajjāls to emerge in this Ummah. It was he who encouraged the Kūfans to invite al-Ḥusayn </w:t>
      </w:r>
      <w:r>
        <w:rPr>
          <w:rStyle w:val="CharBodyHonorifics"/>
          <w:rtl/>
          <w:lang w:val="ar"/>
        </w:rPr>
        <w:t>رضي الله عنه</w:t>
      </w:r>
      <w:r>
        <w:t xml:space="preserve"> to Kūfah, hosted Muslim ibn ʿAqīl </w:t>
      </w:r>
      <w:r>
        <w:rPr>
          <w:rStyle w:val="CharBodyHonorifics"/>
          <w:rtl/>
          <w:lang w:val="ar"/>
        </w:rPr>
        <w:t>رحمه الله تعالى</w:t>
      </w:r>
      <w:r>
        <w:t>, and then abandoned him to be killed.</w:t>
      </w:r>
    </w:p>
    <w:p w14:paraId="0570E804" w14:textId="77777777" w:rsidR="00BF4EBF" w:rsidRDefault="00000000">
      <w:pPr>
        <w:pStyle w:val="BodyText"/>
      </w:pPr>
      <w:r>
        <w:t xml:space="preserve">After the death of Yazīd, al-Mukhtār began calling people towards Muḥammad ibn al-Ḥanafiyyah </w:t>
      </w:r>
      <w:r>
        <w:rPr>
          <w:rStyle w:val="CharBodyHonorifics"/>
          <w:rtl/>
          <w:lang w:val="ar"/>
        </w:rPr>
        <w:t>رحمه الله تعالى</w:t>
      </w:r>
      <w:r>
        <w:t xml:space="preserve">, the son of ʿAlī </w:t>
      </w:r>
      <w:r>
        <w:rPr>
          <w:rStyle w:val="CharBodyHonorifics"/>
          <w:rtl/>
          <w:lang w:val="ar"/>
        </w:rPr>
        <w:t>رضي الله عنه</w:t>
      </w:r>
      <w:r>
        <w:t>, claiming that he was the promised Mahdī. He then progressed to claiming that he himself was the Mahdī, before eventually claiming prophethood and finally reaching the point of declaring himself a manifestation of divinity.</w:t>
      </w:r>
    </w:p>
    <w:p w14:paraId="57818318" w14:textId="77777777" w:rsidR="00BF4EBF" w:rsidRDefault="00000000">
      <w:pPr>
        <w:pStyle w:val="BodyText"/>
      </w:pPr>
      <w:r>
        <w:lastRenderedPageBreak/>
        <w:t xml:space="preserve">He was the embodiment of the warning issued by the Messenger of Allāh </w:t>
      </w:r>
      <w:r>
        <w:rPr>
          <w:rStyle w:val="CharBodyHonorifics"/>
          <w:rtl/>
          <w:lang w:val="ar"/>
        </w:rPr>
        <w:t>صلى الله عليه وسلم</w:t>
      </w:r>
      <w:r>
        <w:t xml:space="preserve"> concerning the emergence of a great liar from the tribe of Thaqīf, and that liar was none other than al-Mukhtār himself.</w:t>
      </w:r>
    </w:p>
    <w:p w14:paraId="1E8F1EEA" w14:textId="77777777" w:rsidR="00BF4EBF" w:rsidRDefault="00000000">
      <w:pPr>
        <w:pStyle w:val="BodyText"/>
      </w:pPr>
      <w:r>
        <w:t xml:space="preserve">His satanic movement was eventually brought to an end after years of causing harm to the Muslims, when ʿAbdullāh ibn al-Zubayr </w:t>
      </w:r>
      <w:r>
        <w:rPr>
          <w:rStyle w:val="CharBodyHonorifics"/>
          <w:rtl/>
          <w:lang w:val="ar"/>
        </w:rPr>
        <w:t>رضي الله عنه</w:t>
      </w:r>
      <w:r>
        <w:t xml:space="preserve"> ordered his brother Muṣʿab ibn al-Zubayr </w:t>
      </w:r>
      <w:r>
        <w:rPr>
          <w:rStyle w:val="CharBodyHonorifics"/>
          <w:rtl/>
          <w:lang w:val="ar"/>
        </w:rPr>
        <w:t>رحمه الله تعالى</w:t>
      </w:r>
      <w:r>
        <w:t xml:space="preserve"> to put an end to his rebellion and execute him. The only good deed this man ever performed—and even that was driven by a desire to elevate his own name—was capturing and executing Sinān ibn Abī ʿAmr, ʿUbaydullāh ibn Ziyād, and Shimr ibn Dhī al-Jawshan in 67 AH. (Tārīkh al-Ṭabarī))</w:t>
      </w:r>
    </w:p>
    <w:p w14:paraId="73A1BFC3" w14:textId="77777777" w:rsidR="00BF4EBF" w:rsidRDefault="00000000">
      <w:pPr>
        <w:pStyle w:val="BodyText"/>
      </w:pPr>
      <w:r>
        <w:t xml:space="preserve">Imam al-Tirmidhī </w:t>
      </w:r>
      <w:r>
        <w:rPr>
          <w:rStyle w:val="CharBodyHonorifics"/>
          <w:rtl/>
          <w:lang w:val="ar"/>
        </w:rPr>
        <w:t>رحمه الله تعالى</w:t>
      </w:r>
      <w:r>
        <w:t xml:space="preserve"> narrated in his Sunan that ʿUmārah ibn ʿUmayr said, “When the heads of ʿUbaydullāh ibn Ziyād and his men were brought and placed in the hall of the mosque, I reached them while the people were saying: ‘It comes! It comes!’ A snake then slithered through the heads until it entered the nostrils of ʿUbaydullāh ibn Ziyād, where it remained for a short while before leaving. It then disappeared. The people again said: ‘It comes! It comes!’ and it repeated this two or three times.” (Sunan al-Tirmidhī)</w:t>
      </w:r>
    </w:p>
    <w:p w14:paraId="1F4683FE" w14:textId="77777777" w:rsidR="00BF4EBF" w:rsidRDefault="00000000">
      <w:pPr>
        <w:pStyle w:val="BodyText"/>
      </w:pPr>
      <w:r>
        <w:t xml:space="preserve">The closest people to Allāh are those who are tested the most. Saʿd ibn Abī Waqqāṣ </w:t>
      </w:r>
      <w:r>
        <w:rPr>
          <w:rStyle w:val="CharBodyHonorifics"/>
          <w:rtl/>
          <w:lang w:val="ar"/>
        </w:rPr>
        <w:t>رضي الله عنه</w:t>
      </w:r>
      <w:r>
        <w:t xml:space="preserve"> reported, “I said: ‘O Messenger of Allāh, which people are tested most severely?’ The Messenger of Allāh </w:t>
      </w:r>
      <w:r>
        <w:rPr>
          <w:rStyle w:val="CharBodyHonorifics"/>
          <w:rtl/>
          <w:lang w:val="ar"/>
        </w:rPr>
        <w:t>صلى الله عليه وسلم</w:t>
      </w:r>
      <w:r>
        <w:t xml:space="preserve"> said: ‘The Prophets, then those nearest to them, then those nearest to them. A man is tested according to his religion. If he is firm in his religion, his trials are increased. If there is weakness in his religion, he is tested according to the strength of his religion. The servant continues to be tested until he walks upon the earth free of sin.’” (Sunan al-Tirmidhī)</w:t>
      </w:r>
    </w:p>
    <w:p w14:paraId="6F426D54" w14:textId="77777777" w:rsidR="00BF4EBF" w:rsidRDefault="00000000">
      <w:pPr>
        <w:pStyle w:val="BodyText"/>
      </w:pPr>
      <w:r>
        <w:t xml:space="preserve">Allah honoured al-Ḥusayn </w:t>
      </w:r>
      <w:r>
        <w:rPr>
          <w:rStyle w:val="CharBodyHonorifics"/>
          <w:rtl/>
          <w:lang w:val="ar"/>
        </w:rPr>
        <w:t>رضي الله عنه</w:t>
      </w:r>
      <w:r>
        <w:t xml:space="preserve"> by making him the beloved grandson of the Prophet Muḥammad </w:t>
      </w:r>
      <w:r>
        <w:rPr>
          <w:rStyle w:val="CharBodyHonorifics"/>
          <w:rtl/>
          <w:lang w:val="ar"/>
        </w:rPr>
        <w:t>صلى الله عليه وسلم</w:t>
      </w:r>
      <w:r>
        <w:t>, raising him to the rank of martyrdom, and granting him, in the Hereafter, the distinction of being one of the leaders of the youth of Paradise.</w:t>
      </w:r>
    </w:p>
    <w:p w14:paraId="62692959" w14:textId="77777777" w:rsidR="00BF4EBF" w:rsidRDefault="00000000">
      <w:pPr>
        <w:pStyle w:val="Heading1"/>
      </w:pPr>
      <w:bookmarkStart w:id="11" w:name="X63055d3257f76f02ee5cfc073231069ef153579"/>
      <w:bookmarkEnd w:id="10"/>
      <w:r>
        <w:t>10th of Muḥarram: A Day of Mourning?</w:t>
      </w:r>
    </w:p>
    <w:p w14:paraId="776422A8" w14:textId="77777777" w:rsidR="00BF4EBF" w:rsidRDefault="00000000">
      <w:pPr>
        <w:pStyle w:val="FirstParagraph"/>
      </w:pPr>
      <w:r>
        <w:t xml:space="preserve">The Shīʿah dampen the spirit of the blessed month of Muḥarram and, instead of celebrating the mercy of Allāh, they treat it as a month of mourning due to the martyrdom of al-Ḥusayn </w:t>
      </w:r>
      <w:r>
        <w:rPr>
          <w:rStyle w:val="CharBodyHonorifics"/>
          <w:rtl/>
          <w:lang w:val="ar"/>
        </w:rPr>
        <w:t>رضي الله عنه</w:t>
      </w:r>
      <w:r>
        <w:t>.</w:t>
      </w:r>
    </w:p>
    <w:p w14:paraId="57927360" w14:textId="77777777" w:rsidR="00BF4EBF" w:rsidRDefault="00000000">
      <w:pPr>
        <w:pStyle w:val="BodyText"/>
      </w:pPr>
      <w:r>
        <w:t xml:space="preserve">Many people have come to believe that Muḥarram is a month in which marriages and other celebrations are impermissible because it is supposedly a period of mourning. This belief is completely baseless and is an innovation. A fundamental principle must be understood here: if the Sharīʿah has not singled out a day to be a day of religious mourning (or evil), then no incident in history can transform it into a day of mourning. There is no day of mourning or evil in the Sharīʿah of Muḥammad </w:t>
      </w:r>
      <w:r>
        <w:rPr>
          <w:rStyle w:val="CharBodyHonorifics"/>
          <w:rtl/>
          <w:lang w:val="ar"/>
        </w:rPr>
        <w:t>صلى الله عليه وسلم</w:t>
      </w:r>
      <w:r>
        <w:t>. Likewise, if the Sharīʿah has not singled out a day to be a day of religious celebration (ʿĪd), then no incident in history can transform it into a day of celebration. No birth or death has the authority to introduce something new into the religion.</w:t>
      </w:r>
    </w:p>
    <w:p w14:paraId="28611CE4" w14:textId="77777777" w:rsidR="00BF4EBF" w:rsidRDefault="00000000">
      <w:pPr>
        <w:pStyle w:val="BodyText"/>
      </w:pPr>
      <w:r>
        <w:t xml:space="preserve">The pages of Islamic history are filled with the blood of martyrs. If we were to begin mourning the martyrdom of the Ṣaḥābah alone, every other day would become a day of mourning. Therefore, to attribute the significance of ʿĀshūrāʾ to the martyrdom of al-Ḥusayn </w:t>
      </w:r>
      <w:r>
        <w:rPr>
          <w:rStyle w:val="CharBodyHonorifics"/>
          <w:rtl/>
          <w:lang w:val="ar"/>
        </w:rPr>
        <w:lastRenderedPageBreak/>
        <w:t>رضي الله عنه</w:t>
      </w:r>
      <w:r>
        <w:t xml:space="preserve"> is baseless. In fact, it was a blessing from Allāh that He granted al-Ḥusayn </w:t>
      </w:r>
      <w:r>
        <w:rPr>
          <w:rStyle w:val="CharBodyHonorifics"/>
          <w:rtl/>
          <w:lang w:val="ar"/>
        </w:rPr>
        <w:t>رضي الله عنه</w:t>
      </w:r>
      <w:r>
        <w:t xml:space="preserve"> martyrdom during this blessed month. Thus, the host of baseless customs and practices associated with his martyrdom must be discarded.</w:t>
      </w:r>
    </w:p>
    <w:p w14:paraId="309E29B3" w14:textId="77777777" w:rsidR="00BF4EBF" w:rsidRDefault="00000000">
      <w:pPr>
        <w:pStyle w:val="BodyText"/>
      </w:pPr>
      <w:r>
        <w:t>There are two extremes, and both are to be rejected. One side turns Muḥarram into a season of mourning and lamentation, while the other turns it into a season of widespread celebration. The Ummah remains upon the middle path and exaggerates in neither direction.</w:t>
      </w:r>
    </w:p>
    <w:p w14:paraId="3EB28DD2" w14:textId="77777777" w:rsidR="00BF4EBF" w:rsidRDefault="00000000">
      <w:pPr>
        <w:pStyle w:val="BodyText"/>
      </w:pPr>
      <w:r>
        <w:t xml:space="preserve">If martyrdom were to be commemorated through annual mourning, then many of the Prophets of Allāh were killed by their people. Ḥamzah ibn ʿAbd al-Muṭṭalib </w:t>
      </w:r>
      <w:r>
        <w:rPr>
          <w:rStyle w:val="CharBodyHonorifics"/>
          <w:rtl/>
          <w:lang w:val="ar"/>
        </w:rPr>
        <w:t>رضي الله عنه</w:t>
      </w:r>
      <w:r>
        <w:t xml:space="preserve"> was mutilated and martyred. ʿUmar ibn al-Khaṭṭāb </w:t>
      </w:r>
      <w:r>
        <w:rPr>
          <w:rStyle w:val="CharBodyHonorifics"/>
          <w:rtl/>
          <w:lang w:val="ar"/>
        </w:rPr>
        <w:t>رضي الله عنه</w:t>
      </w:r>
      <w:r>
        <w:t xml:space="preserve"> was stabbed and assassinated in Muḥarram. ʿUthmān ibn ʿAffān </w:t>
      </w:r>
      <w:r>
        <w:rPr>
          <w:rStyle w:val="CharBodyHonorifics"/>
          <w:rtl/>
          <w:lang w:val="ar"/>
        </w:rPr>
        <w:t>رضي الله عنه</w:t>
      </w:r>
      <w:r>
        <w:t xml:space="preserve"> was brutally assassinated. ʿAlī ibn Abī Ṭālib </w:t>
      </w:r>
      <w:r>
        <w:rPr>
          <w:rStyle w:val="CharBodyHonorifics"/>
          <w:rtl/>
          <w:lang w:val="ar"/>
        </w:rPr>
        <w:t>رضي الله عنه</w:t>
      </w:r>
      <w:r>
        <w:t xml:space="preserve"> was assassinated. Likewise, many other Ṣaḥābah whose virtues and ranks are well known were martyred. Yet we do not find the Prophet </w:t>
      </w:r>
      <w:r>
        <w:rPr>
          <w:rStyle w:val="CharBodyHonorifics"/>
          <w:rtl/>
          <w:lang w:val="ar"/>
        </w:rPr>
        <w:t>صلى الله عليه وسلم</w:t>
      </w:r>
      <w:r>
        <w:t xml:space="preserve"> or his Companions establishing days of mourning, annual commemorations, or rituals connected to their deaths.</w:t>
      </w:r>
    </w:p>
    <w:p w14:paraId="62F78A4D" w14:textId="77777777" w:rsidR="00BF4EBF" w:rsidRDefault="00000000">
      <w:pPr>
        <w:pStyle w:val="BodyText"/>
      </w:pPr>
      <w:r>
        <w:t xml:space="preserve">Look at the inconsistency of the Shīʿah themselves. ʿAlī ibn Abī Ṭālib </w:t>
      </w:r>
      <w:r>
        <w:rPr>
          <w:rStyle w:val="CharBodyHonorifics"/>
          <w:rtl/>
          <w:lang w:val="ar"/>
        </w:rPr>
        <w:t>رضي الله عنه</w:t>
      </w:r>
      <w:r>
        <w:t xml:space="preserve"> was killed unjustly, and al-Ḥusayn </w:t>
      </w:r>
      <w:r>
        <w:rPr>
          <w:rStyle w:val="CharBodyHonorifics"/>
          <w:rtl/>
          <w:lang w:val="ar"/>
        </w:rPr>
        <w:t>رضي الله عنه</w:t>
      </w:r>
      <w:r>
        <w:t xml:space="preserve"> lived for approximately twenty years after his father's assassination. Yet al-Ḥusayn </w:t>
      </w:r>
      <w:r>
        <w:rPr>
          <w:rStyle w:val="CharBodyHonorifics"/>
          <w:rtl/>
          <w:lang w:val="ar"/>
        </w:rPr>
        <w:t>رضي الله عنه</w:t>
      </w:r>
      <w:r>
        <w:t xml:space="preserve"> never established mourning gatherings, annual commemorations, or remembrance ceremonies for his father. The Shīʿah themselves have never done for ʿAlī </w:t>
      </w:r>
      <w:r>
        <w:rPr>
          <w:rStyle w:val="CharBodyHonorifics"/>
          <w:rtl/>
          <w:lang w:val="ar"/>
        </w:rPr>
        <w:t>رضي الله عنه</w:t>
      </w:r>
      <w:r>
        <w:t xml:space="preserve"> what they do for al-Ḥusayn </w:t>
      </w:r>
      <w:r>
        <w:rPr>
          <w:rStyle w:val="CharBodyHonorifics"/>
          <w:rtl/>
          <w:lang w:val="ar"/>
        </w:rPr>
        <w:t>رضي الله عنه</w:t>
      </w:r>
      <w:r>
        <w:t xml:space="preserve">, despite the fact that ʿAlī </w:t>
      </w:r>
      <w:r>
        <w:rPr>
          <w:rStyle w:val="CharBodyHonorifics"/>
          <w:rtl/>
          <w:lang w:val="ar"/>
        </w:rPr>
        <w:t>رضي الله عنه</w:t>
      </w:r>
      <w:r>
        <w:t xml:space="preserve"> was superior to his son.</w:t>
      </w:r>
    </w:p>
    <w:p w14:paraId="4D81A415" w14:textId="77777777" w:rsidR="00BF4EBF" w:rsidRDefault="00000000">
      <w:pPr>
        <w:pStyle w:val="BodyText"/>
      </w:pPr>
      <w:r>
        <w:t xml:space="preserve">Shaykh al-Islām Ibn Taymiyyah </w:t>
      </w:r>
      <w:r>
        <w:rPr>
          <w:rStyle w:val="CharBodyHonorifics"/>
          <w:rtl/>
          <w:lang w:val="ar"/>
        </w:rPr>
        <w:t>رحمه الله تعالى</w:t>
      </w:r>
      <w:r>
        <w:t xml:space="preserve"> commented, “Since al-Ḥasan and al-Ḥusayn are the leaders of the youth of Jannah, and were born after the Hijrah during the period of the dominance of Islam, they did not face the hardships and difficulties experienced by many of the righteous who came before them. Therefore, Allāh bestowed upon them favours as He willed through trials, so that their ranks might be elevated. This was from their honour and virtue, not from any disgrace, just as Allāh honoured Ḥamzah, ʿAlī, Jaʿfar, ʿUmar, ʿUthmān and others through martyrdom.” (Raʾs al-Ḥusayn)</w:t>
      </w:r>
    </w:p>
    <w:p w14:paraId="018099FE" w14:textId="77777777" w:rsidR="00BF4EBF" w:rsidRDefault="00000000">
      <w:pPr>
        <w:pStyle w:val="BodyText"/>
      </w:pPr>
      <w:r>
        <w:t xml:space="preserve">Shaykh Tawfique Chowdhury </w:t>
      </w:r>
      <w:r>
        <w:rPr>
          <w:rtl/>
        </w:rPr>
        <w:t>حفظه الله</w:t>
      </w:r>
      <w:r>
        <w:t xml:space="preserve"> once asked a Shīʿī, “Why do you beat yourselves and mourn?” The man replied that they mourn over the death of al-Ḥusayn </w:t>
      </w:r>
      <w:r>
        <w:rPr>
          <w:rStyle w:val="CharBodyHonorifics"/>
          <w:rtl/>
          <w:lang w:val="ar"/>
        </w:rPr>
        <w:t>رضي الله عنه</w:t>
      </w:r>
      <w:r>
        <w:t xml:space="preserve">. The Shaykh then asked, “Why do you mourn when, without a doubt, al-Ḥusayn is in Jannah? Not only is he in Jannah, but he is among the leaders of its youth, as the Prophet </w:t>
      </w:r>
      <w:r>
        <w:rPr>
          <w:rStyle w:val="CharBodyHonorifics"/>
          <w:rtl/>
          <w:lang w:val="ar"/>
        </w:rPr>
        <w:t>صلى الله عليه وسلم</w:t>
      </w:r>
      <w:r>
        <w:t xml:space="preserve"> informed us. Both Sunnīs and Shīʿah agree that al-Ḥusayn is from the people of Paradise.”</w:t>
      </w:r>
    </w:p>
    <w:p w14:paraId="3DA04904" w14:textId="77777777" w:rsidR="00BF4EBF" w:rsidRDefault="00000000">
      <w:pPr>
        <w:pStyle w:val="BodyText"/>
      </w:pPr>
      <w:r>
        <w:t xml:space="preserve">We must remember the teachings of our Prophet </w:t>
      </w:r>
      <w:r>
        <w:rPr>
          <w:rStyle w:val="CharBodyHonorifics"/>
          <w:rtl/>
          <w:lang w:val="ar"/>
        </w:rPr>
        <w:t>صلى الله عليه وسلم</w:t>
      </w:r>
      <w:r>
        <w:t>, who even taught us the etiquette of mourning: “It is not lawful for a woman who believes in Allāh and the Last Day to mourn for more than three days, except for her husband, for whom she should mourn for four months and ten days.” (Ṣaḥīḥ al-Bukhārī)</w:t>
      </w:r>
    </w:p>
    <w:p w14:paraId="491DEA95" w14:textId="77777777" w:rsidR="00BF4EBF" w:rsidRDefault="00000000">
      <w:pPr>
        <w:pStyle w:val="BodyText"/>
      </w:pPr>
      <w:r>
        <w:t xml:space="preserve">ʿUrs ibn ʿUmayrah al-Kindī </w:t>
      </w:r>
      <w:r>
        <w:rPr>
          <w:rStyle w:val="CharBodyHonorifics"/>
          <w:rtl/>
          <w:lang w:val="ar"/>
        </w:rPr>
        <w:t>رضي الله عنه</w:t>
      </w:r>
      <w:r>
        <w:t xml:space="preserve"> narrated that the Prophet </w:t>
      </w:r>
      <w:r>
        <w:rPr>
          <w:rStyle w:val="CharBodyHonorifics"/>
          <w:rtl/>
          <w:lang w:val="ar"/>
        </w:rPr>
        <w:t>صلى الله عليه وسلم</w:t>
      </w:r>
      <w:r>
        <w:t xml:space="preserve"> said, “If a sin is committed on earth, the one who witnesses it and hates it is like the one who was absent from it, and the one who was absent from it but is pleased with it is like the one who witnessed it.” (Sunan Abī Dāwūd)</w:t>
      </w:r>
    </w:p>
    <w:p w14:paraId="1BBD2A0D" w14:textId="77777777" w:rsidR="00BF4EBF" w:rsidRDefault="00000000">
      <w:pPr>
        <w:pStyle w:val="BodyText"/>
      </w:pPr>
      <w:r>
        <w:lastRenderedPageBreak/>
        <w:t xml:space="preserve">This proves that if a person is pleased with evil, he shares in its sin even if he was not physically present. Therefore, whoever is pleased with the killing of al-Ḥusayn </w:t>
      </w:r>
      <w:r>
        <w:rPr>
          <w:rStyle w:val="CharBodyHonorifics"/>
          <w:rtl/>
          <w:lang w:val="ar"/>
        </w:rPr>
        <w:t>رضي الله عنه</w:t>
      </w:r>
      <w:r>
        <w:t xml:space="preserve"> is sinful regardless of the era in which he lived.</w:t>
      </w:r>
    </w:p>
    <w:p w14:paraId="4302F8FC" w14:textId="77777777" w:rsidR="00BF4EBF" w:rsidRDefault="00000000">
      <w:pPr>
        <w:pStyle w:val="BodyText"/>
      </w:pPr>
      <w:r>
        <w:t xml:space="preserve">Shaykh al-Islam Ibn Taymiyyah </w:t>
      </w:r>
      <w:r>
        <w:rPr>
          <w:rStyle w:val="CharBodyHonorifics"/>
          <w:rtl/>
          <w:lang w:val="ar"/>
        </w:rPr>
        <w:t>رحمه الله تعالى</w:t>
      </w:r>
      <w:r>
        <w:t xml:space="preserve"> said, “As for the one who killed al-Ḥusayn, assisted in his killing, or was pleased with that, then upon him is the curse of Allāh, the angels, and all mankind. Allāh will not accept from him any obligatory or voluntary deed.” (Majmūʿ al-Fatāwā)</w:t>
      </w:r>
    </w:p>
    <w:p w14:paraId="6416A13A" w14:textId="77777777" w:rsidR="00BF4EBF" w:rsidRDefault="00000000">
      <w:pPr>
        <w:pStyle w:val="BodyText"/>
      </w:pPr>
      <w:r>
        <w:t xml:space="preserve">The Shīʿah claim that fasting on the 10th of Muḥarram is an innovation. As with many of their beliefs, this claim is baseless and is contradicted by their own sources. Al-Majlisī narrates, “Imam al-Ḥusayn </w:t>
      </w:r>
      <w:r>
        <w:rPr>
          <w:rtl/>
        </w:rPr>
        <w:t>عليه السلام</w:t>
      </w:r>
      <w:r>
        <w:t xml:space="preserve"> said on the night of the tenth of Muḥarram: ‘I saw my grandfather, the Messenger of Allāh </w:t>
      </w:r>
      <w:r>
        <w:rPr>
          <w:rStyle w:val="CharBodyHonorifics"/>
          <w:rtl/>
          <w:lang w:val="ar"/>
        </w:rPr>
        <w:t>صلى الله عليه وسلم</w:t>
      </w:r>
      <w:r>
        <w:t>, in a dream. He said to me: My son, you will soon join me. Let your breaking of the fast be with me tonight. Hasten and do not delay.’” (Bihār al-Anwār)</w:t>
      </w:r>
    </w:p>
    <w:p w14:paraId="53342B6D" w14:textId="77777777" w:rsidR="00BF4EBF" w:rsidRDefault="00000000">
      <w:pPr>
        <w:pStyle w:val="BodyText"/>
      </w:pPr>
      <w:r>
        <w:t>Grand Āyatullāh Abū al-Qāsim al-Khūʾī stated, “The narrations that prohibit fasting on this day do not possess authentic chains of transmission; rather, all of them are weak. In contrast, there are numerous authentic narrations regarding the virtue of fasting on this day and encouraging it. For example, it is reported: ‘Fasting on the day of ʿĀshūrāʾ expiates the sins of a year.’ Likewise, another narration states: ‘Fast on the ninth and the tenth of Muḥarram, for doing so expiates the sins of an entire year.’ Therefore, the strongest opinion is that fasting on this day remains recommended and virtuous.” (Kitāb al-Ṣawm)</w:t>
      </w:r>
    </w:p>
    <w:p w14:paraId="1372CA05" w14:textId="77777777" w:rsidR="00BF4EBF" w:rsidRDefault="00000000">
      <w:pPr>
        <w:pStyle w:val="Heading1"/>
      </w:pPr>
      <w:bookmarkStart w:id="12" w:name="Xaa49ae1d60edaf90cd7b09e81272aa3dd623bb3"/>
      <w:bookmarkEnd w:id="11"/>
      <w:r>
        <w:t>Cursing the Ṣaḥābah (Tabarrā)</w:t>
      </w:r>
    </w:p>
    <w:p w14:paraId="35BCD7FE" w14:textId="77777777" w:rsidR="00BF4EBF" w:rsidRDefault="00000000">
      <w:pPr>
        <w:pStyle w:val="FirstParagraph"/>
      </w:pPr>
      <w:r>
        <w:t xml:space="preserve">These days of Muḥarram are marked by the cursing of the Ṣaḥābah and the spreading of lies against the Companions of the Messenger of Allāh </w:t>
      </w:r>
      <w:r>
        <w:rPr>
          <w:rStyle w:val="CharBodyHonorifics"/>
          <w:rtl/>
          <w:lang w:val="ar"/>
        </w:rPr>
        <w:t>صلى الله عليه وسلم</w:t>
      </w:r>
      <w:r>
        <w:t xml:space="preserve">. The primary targets are our mother ʿĀʾishah, Abū Bakr al-Ṣiddīq, and ʿUmar al-Fārūq </w:t>
      </w:r>
      <w:r>
        <w:rPr>
          <w:rStyle w:val="CharBodyHonorifics"/>
          <w:rtl/>
          <w:lang w:val="ar"/>
        </w:rPr>
        <w:t>رضي الله عنهم</w:t>
      </w:r>
      <w:r>
        <w:t xml:space="preserve">. The status of our mother ʿĀʾishah </w:t>
      </w:r>
      <w:r>
        <w:rPr>
          <w:rStyle w:val="CharBodyHonorifics"/>
          <w:rtl/>
          <w:lang w:val="ar"/>
        </w:rPr>
        <w:t>رضي الله عنها</w:t>
      </w:r>
      <w:r>
        <w:t xml:space="preserve"> has been cemented by Allāh in the Qurʾān and will continue to be recited until the Day of Judgement. Imām Aḥmad </w:t>
      </w:r>
      <w:r>
        <w:rPr>
          <w:rStyle w:val="CharBodyHonorifics"/>
          <w:rtl/>
          <w:lang w:val="ar"/>
        </w:rPr>
        <w:t>رحمه الله تعالى</w:t>
      </w:r>
      <w:r>
        <w:t xml:space="preserve"> stated that anyone who insults Abū Bakr, ʿUmar, or ʿĀʾishah </w:t>
      </w:r>
      <w:r>
        <w:rPr>
          <w:rStyle w:val="CharBodyHonorifics"/>
          <w:rtl/>
          <w:lang w:val="ar"/>
        </w:rPr>
        <w:t>رضي الله عنهم</w:t>
      </w:r>
      <w:r>
        <w:t xml:space="preserve"> is not considered a Muslim. How can the accursed Shīʿah curse and blame ʿĀʾishah </w:t>
      </w:r>
      <w:r>
        <w:rPr>
          <w:rStyle w:val="CharBodyHonorifics"/>
          <w:rtl/>
          <w:lang w:val="ar"/>
        </w:rPr>
        <w:t>رضي الله عنها</w:t>
      </w:r>
      <w:r>
        <w:t xml:space="preserve"> for Karbalāʾ when she had passed away four years before the incident itself?</w:t>
      </w:r>
    </w:p>
    <w:p w14:paraId="28B6EB44" w14:textId="77777777" w:rsidR="00BF4EBF" w:rsidRDefault="00000000">
      <w:pPr>
        <w:pStyle w:val="BodyText"/>
      </w:pPr>
      <w:r>
        <w:t>Overall, Allāh says in the Qurʾān:</w:t>
      </w:r>
    </w:p>
    <w:p w14:paraId="0C6C47D4" w14:textId="77777777" w:rsidR="00BF4EBF" w:rsidRDefault="00000000">
      <w:pPr>
        <w:pStyle w:val="BodyText"/>
      </w:pPr>
      <w:r>
        <w:rPr>
          <w:rtl/>
        </w:rPr>
        <w:t>وَالسَّابِقُونَ الْأَوَّلُونَ مِنَ الْمُهَاجِرِينَ وَالْأَنْصَارِ وَالَّذِينَ اتَّبَعُوهُم بِإِحْسَانٍ رَّضِيَ اللَّهُ عَنْهُمْ وَرَضُوا عَنْهُ وَأَعَدَّ لَهُمْ جَنَّاتٍ تَجْرِي تَحْتَهَا الْأَنْهَارُ خَالِدِينَ فِيهَا أَبَدًا ۚ ذَٰلِكَ الْفَوْزُ الْعَظِيم</w:t>
      </w:r>
      <w:r>
        <w:t>ُ</w:t>
      </w:r>
    </w:p>
    <w:p w14:paraId="310C455E" w14:textId="77777777" w:rsidR="00BF4EBF" w:rsidRDefault="00000000">
      <w:pPr>
        <w:pStyle w:val="BodyText"/>
      </w:pPr>
      <w:r>
        <w:t>“And the first forerunners among the Muhājirūn and the Anṣār, and those who followed them in excellence—Allāh is pleased with them, and they are pleased with Him. He has prepared for them Gardens beneath which rivers flow, wherein they shall abide forever. That is the supreme success.” (Sūrat al-Tawbah, 9:100)</w:t>
      </w:r>
    </w:p>
    <w:p w14:paraId="3ECDE736" w14:textId="77777777" w:rsidR="00BF4EBF" w:rsidRDefault="00000000">
      <w:pPr>
        <w:pStyle w:val="BodyText"/>
      </w:pPr>
      <w:r>
        <w:t xml:space="preserve">Imam al-Ṭaḥāwī </w:t>
      </w:r>
      <w:r>
        <w:rPr>
          <w:rStyle w:val="CharBodyHonorifics"/>
          <w:rtl/>
          <w:lang w:val="ar"/>
        </w:rPr>
        <w:t>رحمه الله تعالى</w:t>
      </w:r>
      <w:r>
        <w:t xml:space="preserve"> said in his foundational work on the creed of Ahl al-Sunnah, "We love the Companions of the Messenger of Allah </w:t>
      </w:r>
      <w:r>
        <w:rPr>
          <w:rStyle w:val="CharBodyHonorifics"/>
          <w:rtl/>
          <w:lang w:val="ar"/>
        </w:rPr>
        <w:t>صلى الله عليه وسلم</w:t>
      </w:r>
      <w:r>
        <w:t xml:space="preserve">. We do not go to excess regarding the love of any one of them, nor do we disavow any one of them. We hate those who hate them and those who mention them with anything but good. We mention </w:t>
      </w:r>
      <w:r>
        <w:lastRenderedPageBreak/>
        <w:t>them only with goodness. Love for them is religion (dīn), faith (īmān), and excellence (iḥsān), while hatred of them is disbelief (kufr), hypocrisy (nifāq), and transgression (ṭughyān).</w:t>
      </w:r>
    </w:p>
    <w:p w14:paraId="7C2BE811" w14:textId="77777777" w:rsidR="00BF4EBF" w:rsidRDefault="00000000">
      <w:pPr>
        <w:pStyle w:val="BodyText"/>
      </w:pPr>
      <w:r>
        <w:t xml:space="preserve">We affirm the Caliphate after the Messenger of Allah </w:t>
      </w:r>
      <w:r>
        <w:rPr>
          <w:rStyle w:val="CharBodyHonorifics"/>
          <w:rtl/>
          <w:lang w:val="ar"/>
        </w:rPr>
        <w:t>صلى الله عليه وسلم</w:t>
      </w:r>
      <w:r>
        <w:t xml:space="preserve"> first for Abū Bakr al-Ṣiddīq </w:t>
      </w:r>
      <w:r>
        <w:rPr>
          <w:rStyle w:val="CharBodyHonorifics"/>
          <w:rtl/>
          <w:lang w:val="ar"/>
        </w:rPr>
        <w:t>رضي الله عنه</w:t>
      </w:r>
      <w:r>
        <w:t xml:space="preserve">, by virtue of his excellence and precedence over the entire Ummah; then for ʿUmar ibn al-Khaṭṭāb </w:t>
      </w:r>
      <w:r>
        <w:rPr>
          <w:rStyle w:val="CharBodyHonorifics"/>
          <w:rtl/>
          <w:lang w:val="ar"/>
        </w:rPr>
        <w:t>رضي الله عنه</w:t>
      </w:r>
      <w:r>
        <w:t xml:space="preserve">; then for ʿUthmān </w:t>
      </w:r>
      <w:r>
        <w:rPr>
          <w:rStyle w:val="CharBodyHonorifics"/>
          <w:rtl/>
          <w:lang w:val="ar"/>
        </w:rPr>
        <w:t>رضي الله عنه</w:t>
      </w:r>
      <w:r>
        <w:t xml:space="preserve">; then for ʿAlī ibn Abī Ṭālib </w:t>
      </w:r>
      <w:r>
        <w:rPr>
          <w:rStyle w:val="CharBodyHonorifics"/>
          <w:rtl/>
          <w:lang w:val="ar"/>
        </w:rPr>
        <w:t>رضي الله عنه</w:t>
      </w:r>
      <w:r>
        <w:t>. They are the Rightly Guided Caliphs (al-Khulafāʾ al-Rāshidūn) and the rightly guided Imams (al-Aʾimmah al-Muhtadūn).</w:t>
      </w:r>
    </w:p>
    <w:p w14:paraId="3B72D221" w14:textId="77777777" w:rsidR="00BF4EBF" w:rsidRDefault="00000000">
      <w:pPr>
        <w:pStyle w:val="BodyText"/>
      </w:pPr>
      <w:r>
        <w:t xml:space="preserve">We bear witness that the ten individuals whom the Messenger of Allah </w:t>
      </w:r>
      <w:r>
        <w:rPr>
          <w:rStyle w:val="CharBodyHonorifics"/>
          <w:rtl/>
          <w:lang w:val="ar"/>
        </w:rPr>
        <w:t>صلى الله عليه وسلم</w:t>
      </w:r>
      <w:r>
        <w:t xml:space="preserve"> named and gave glad tidings of Paradise are indeed among the people of Paradise, just as the Messenger of Allah </w:t>
      </w:r>
      <w:r>
        <w:rPr>
          <w:rStyle w:val="CharBodyHonorifics"/>
          <w:rtl/>
          <w:lang w:val="ar"/>
        </w:rPr>
        <w:t>صلى الله عليه وسلم</w:t>
      </w:r>
      <w:r>
        <w:t xml:space="preserve"> testified for them, and his testimony is the truth. They are: Abū Bakr, ʿUmar, ʿUthmān, ʿAlī, Ṭalḥah, al-Zubayr, Saʿd, Saʿīd, ʿAbd al-Raḥmān ibn ʿAwf, and Abū ʿUbaydah ibn al-Jarrāḥ, the trustworthy one (amīn) of this Ummah. May Allah be pleased with them all.</w:t>
      </w:r>
    </w:p>
    <w:p w14:paraId="3EF422DD" w14:textId="77777777" w:rsidR="00BF4EBF" w:rsidRDefault="00000000">
      <w:pPr>
        <w:pStyle w:val="BodyText"/>
      </w:pPr>
      <w:r>
        <w:t xml:space="preserve">Whoever speaks well of the Companions of the Messenger of Allah </w:t>
      </w:r>
      <w:r>
        <w:rPr>
          <w:rStyle w:val="CharBodyHonorifics"/>
          <w:rtl/>
          <w:lang w:val="ar"/>
        </w:rPr>
        <w:t>صلى الله عليه وسلم</w:t>
      </w:r>
      <w:r>
        <w:t>, his wives who are pure from every defilement, and his progeny who are purified from every impurity, has absolved himself of hypocrisy.</w:t>
      </w:r>
    </w:p>
    <w:p w14:paraId="36EA6130" w14:textId="77777777" w:rsidR="00BF4EBF" w:rsidRDefault="00000000">
      <w:pPr>
        <w:pStyle w:val="BodyText"/>
      </w:pPr>
      <w:r>
        <w:t xml:space="preserve">The scholars of the Salaf from among the earliest generations of this Ummah, and those who followed them from the Tābiʿūn, the people of goodness and transmitted reports (āthār), the people of fiqh and reflection, are not to be mentioned except in a good manner. Whoever mentions them with evil is upon other than the correct path. We do not prefer any of the Awliyāʾ over any of the Prophets </w:t>
      </w:r>
      <w:r>
        <w:rPr>
          <w:rtl/>
        </w:rPr>
        <w:t>عليهم السلام</w:t>
      </w:r>
      <w:r>
        <w:t>. Rather, we say that a single Prophet is superior to all of the Awliyāʾ combined." (al-ʿAqīdah al-Ṭaḥāwiyyah)</w:t>
      </w:r>
    </w:p>
    <w:p w14:paraId="589F2D4D" w14:textId="77777777" w:rsidR="00BF4EBF" w:rsidRDefault="00000000">
      <w:pPr>
        <w:pStyle w:val="BodyText"/>
      </w:pPr>
      <w:r>
        <w:t xml:space="preserve">Cursing and speaking ill of the Ṣaḥābah is, in reality, an attack upon Allāh and His Messenger </w:t>
      </w:r>
      <w:r>
        <w:rPr>
          <w:rStyle w:val="CharBodyHonorifics"/>
          <w:rtl/>
          <w:lang w:val="ar"/>
        </w:rPr>
        <w:t>صلى الله عليه وسلم</w:t>
      </w:r>
      <w:r>
        <w:t xml:space="preserve">. It implies that the Prophet </w:t>
      </w:r>
      <w:r>
        <w:rPr>
          <w:rStyle w:val="CharBodyHonorifics"/>
          <w:rtl/>
          <w:lang w:val="ar"/>
        </w:rPr>
        <w:t>صلى الله عليه وسلم</w:t>
      </w:r>
      <w:r>
        <w:t xml:space="preserve"> was not wise enough to surround himself with the right people, or that he was unable to nurture, educate, and rectify them. It further implies that Allāh allowed His Messenger </w:t>
      </w:r>
      <w:r>
        <w:rPr>
          <w:rStyle w:val="CharBodyHonorifics"/>
          <w:rtl/>
          <w:lang w:val="ar"/>
        </w:rPr>
        <w:t>صلى الله عليه وسلم</w:t>
      </w:r>
      <w:r>
        <w:t xml:space="preserve"> to be surrounded by such people and then allowed the religion to be preserved and transmitted through them. ʿAjīb!</w:t>
      </w:r>
    </w:p>
    <w:p w14:paraId="6D99CC05" w14:textId="77777777" w:rsidR="00BF4EBF" w:rsidRDefault="00000000">
      <w:pPr>
        <w:pStyle w:val="BodyText"/>
      </w:pPr>
      <w:r>
        <w:t xml:space="preserve">Abū Saʿīd al-Khudrī </w:t>
      </w:r>
      <w:r>
        <w:rPr>
          <w:rStyle w:val="CharBodyHonorifics"/>
          <w:rtl/>
          <w:lang w:val="ar"/>
        </w:rPr>
        <w:t>رضي الله عنه</w:t>
      </w:r>
      <w:r>
        <w:t xml:space="preserve"> narrated that the Prophet </w:t>
      </w:r>
      <w:r>
        <w:rPr>
          <w:rStyle w:val="CharBodyHonorifics"/>
          <w:rtl/>
          <w:lang w:val="ar"/>
        </w:rPr>
        <w:t>صلى الله عليه وسلم</w:t>
      </w:r>
      <w:r>
        <w:t xml:space="preserve"> said, “Do not abuse my Companions, for if one of you were to spend gold equal to Mount Uḥud in the cause of Allāh, it would not equal a mudd, or even half a mudd, spent by one of them.” (Ṣaḥīḥ al-Bukhārī)</w:t>
      </w:r>
    </w:p>
    <w:p w14:paraId="4034CEFB" w14:textId="77777777" w:rsidR="00BF4EBF" w:rsidRDefault="00000000">
      <w:pPr>
        <w:pStyle w:val="BodyText"/>
      </w:pPr>
      <w:r>
        <w:t xml:space="preserve">One mudd is approximately two handfuls of food, roughly between 510 and 750 grams. Such is the monumental and immense status of the Companions of the Prophet </w:t>
      </w:r>
      <w:r>
        <w:rPr>
          <w:rStyle w:val="CharBodyHonorifics"/>
          <w:rtl/>
          <w:lang w:val="ar"/>
        </w:rPr>
        <w:t>صلى الله عليه وسلم</w:t>
      </w:r>
      <w:r>
        <w:t xml:space="preserve">. If this is what the Messenger of Allāh </w:t>
      </w:r>
      <w:r>
        <w:rPr>
          <w:rStyle w:val="CharBodyHonorifics"/>
          <w:rtl/>
          <w:lang w:val="ar"/>
        </w:rPr>
        <w:t>صلى الله عليه وسلم</w:t>
      </w:r>
      <w:r>
        <w:t xml:space="preserve"> said regarding his Companions in general, then what about: the people of Badr, Muʿādh ibn Jabal </w:t>
      </w:r>
      <w:r>
        <w:rPr>
          <w:rStyle w:val="CharBodyHonorifics"/>
          <w:rtl/>
          <w:lang w:val="ar"/>
        </w:rPr>
        <w:t>رضي الله عنه</w:t>
      </w:r>
      <w:r>
        <w:t xml:space="preserve">, at whose death the Throne of Allah shook, the ten promised Paradise, and the wives of the Prophet </w:t>
      </w:r>
      <w:r>
        <w:rPr>
          <w:rStyle w:val="CharBodyHonorifics"/>
          <w:rtl/>
          <w:lang w:val="ar"/>
        </w:rPr>
        <w:t>صلى الله عليه وسلم</w:t>
      </w:r>
      <w:r>
        <w:t>.</w:t>
      </w:r>
    </w:p>
    <w:p w14:paraId="44F55411" w14:textId="77777777" w:rsidR="00BF4EBF" w:rsidRDefault="00000000">
      <w:pPr>
        <w:pStyle w:val="BodyText"/>
      </w:pPr>
      <w:r>
        <w:t xml:space="preserve">The esteemed Shaykh Dr. ʿAbd al-Karīm al-Khuḍayr </w:t>
      </w:r>
      <w:r>
        <w:rPr>
          <w:rtl/>
        </w:rPr>
        <w:t>حفظه الله</w:t>
      </w:r>
      <w:r>
        <w:t xml:space="preserve"> said, “The background of this ḥadīth is that an altercation once took place between Khālid ibn al-Walīd and ʿAbd al-Raḥmān ibn ʿAwf </w:t>
      </w:r>
      <w:r>
        <w:rPr>
          <w:rStyle w:val="CharBodyHonorifics"/>
          <w:rtl/>
          <w:lang w:val="ar"/>
        </w:rPr>
        <w:t>رضي الله عنهما</w:t>
      </w:r>
      <w:r>
        <w:t>. During the dispute, Khālid spoke harshly against ʿAbd al-</w:t>
      </w:r>
      <w:r>
        <w:lastRenderedPageBreak/>
        <w:t xml:space="preserve">Raḥmān. Thereupon the Messenger of Allāh </w:t>
      </w:r>
      <w:r>
        <w:rPr>
          <w:rStyle w:val="CharBodyHonorifics"/>
          <w:rtl/>
          <w:lang w:val="ar"/>
        </w:rPr>
        <w:t>صلى الله عليه وسلم</w:t>
      </w:r>
      <w:r>
        <w:t xml:space="preserve"> said while addressing Khālid: ‘Do not abuse my Companions.’</w:t>
      </w:r>
    </w:p>
    <w:p w14:paraId="12A6E4B3" w14:textId="77777777" w:rsidR="00BF4EBF" w:rsidRDefault="00000000">
      <w:pPr>
        <w:pStyle w:val="BodyText"/>
      </w:pPr>
      <w:r>
        <w:t xml:space="preserve">He </w:t>
      </w:r>
      <w:r>
        <w:rPr>
          <w:rStyle w:val="CharBodyHonorifics"/>
          <w:rtl/>
          <w:lang w:val="ar"/>
        </w:rPr>
        <w:t>صلى الله عليه وسلم</w:t>
      </w:r>
      <w:r>
        <w:t xml:space="preserve"> said this to Khālid ibn al-Walīd, and Khālid was a man through whom Allāh aided Islam. This demonstrates the tremendous station and status of all the Companions. If the Prophet </w:t>
      </w:r>
      <w:r>
        <w:rPr>
          <w:rStyle w:val="CharBodyHonorifics"/>
          <w:rtl/>
          <w:lang w:val="ar"/>
        </w:rPr>
        <w:t>صلى الله عليه وسلم</w:t>
      </w:r>
      <w:r>
        <w:t xml:space="preserve"> became upset and reprimanded a Companion when harsh words occurred between Companions themselves, then what can be said about a person who is not a Companion and who curses them while possessing no comparable weight in Islam?”</w:t>
      </w:r>
    </w:p>
    <w:p w14:paraId="27A0564F" w14:textId="77777777" w:rsidR="00BF4EBF" w:rsidRDefault="00000000">
      <w:pPr>
        <w:pStyle w:val="BodyText"/>
      </w:pPr>
      <w:r>
        <w:t xml:space="preserve">In another narration, Ibn ʿUmar </w:t>
      </w:r>
      <w:r>
        <w:rPr>
          <w:rStyle w:val="CharBodyHonorifics"/>
          <w:rtl/>
          <w:lang w:val="ar"/>
        </w:rPr>
        <w:t>رضي الله عنهما</w:t>
      </w:r>
      <w:r>
        <w:t xml:space="preserve"> reported that the Prophet </w:t>
      </w:r>
      <w:r>
        <w:rPr>
          <w:rStyle w:val="CharBodyHonorifics"/>
          <w:rtl/>
          <w:lang w:val="ar"/>
        </w:rPr>
        <w:t>صلى الله عليه وسلم</w:t>
      </w:r>
      <w:r>
        <w:t xml:space="preserve"> said, “The curse of Allāh is upon the one who insults my Companions.” (al-Muʿjam al-Awsaṭ)</w:t>
      </w:r>
    </w:p>
    <w:p w14:paraId="4D1BDFC7" w14:textId="77777777" w:rsidR="00BF4EBF" w:rsidRDefault="00000000">
      <w:pPr>
        <w:pStyle w:val="BodyText"/>
      </w:pPr>
      <w:r>
        <w:t xml:space="preserve">Al-Barāʾ </w:t>
      </w:r>
      <w:r>
        <w:rPr>
          <w:rStyle w:val="CharBodyHonorifics"/>
          <w:rtl/>
          <w:lang w:val="ar"/>
        </w:rPr>
        <w:t>رضي الله عنه</w:t>
      </w:r>
      <w:r>
        <w:t xml:space="preserve"> narrated, “I heard the Prophet </w:t>
      </w:r>
      <w:r>
        <w:rPr>
          <w:rStyle w:val="CharBodyHonorifics"/>
          <w:rtl/>
          <w:lang w:val="ar"/>
        </w:rPr>
        <w:t>صلى الله عليه وسلم</w:t>
      </w:r>
      <w:r>
        <w:t xml:space="preserve"> say: ‘The Anṣār—none loves them except a believer, and none hates them except a hypocrite. Whoever loves them, Allāh will love him, and whoever hates them, Allāh will hate him.’” (Ṣaḥīḥ al-Bukhārī)</w:t>
      </w:r>
    </w:p>
    <w:p w14:paraId="4164AF48" w14:textId="77777777" w:rsidR="00BF4EBF" w:rsidRDefault="00000000">
      <w:pPr>
        <w:pStyle w:val="BodyText"/>
      </w:pPr>
      <w:r>
        <w:t xml:space="preserve">Imam al-Awzāʿī </w:t>
      </w:r>
      <w:r>
        <w:rPr>
          <w:rStyle w:val="CharBodyHonorifics"/>
          <w:rtl/>
          <w:lang w:val="ar"/>
        </w:rPr>
        <w:t>رحمه الله تعالى</w:t>
      </w:r>
      <w:r>
        <w:t xml:space="preserve"> said, “Whoever curses Abū Bakr has apostatised from his religion and his blood becomes lawful.” (al-Ibānah al-Ṣughrā) Why did he make such a strong statement? Because anyone who curses Abū Bakr </w:t>
      </w:r>
      <w:r>
        <w:rPr>
          <w:rStyle w:val="CharBodyHonorifics"/>
          <w:rtl/>
          <w:lang w:val="ar"/>
        </w:rPr>
        <w:t>رضي الله عنه</w:t>
      </w:r>
      <w:r>
        <w:t xml:space="preserve"> has rejected the Qurʾān and opposed its clear testimony.</w:t>
      </w:r>
    </w:p>
    <w:p w14:paraId="4EA53CC4" w14:textId="77777777" w:rsidR="00BF4EBF" w:rsidRDefault="00000000">
      <w:pPr>
        <w:pStyle w:val="BodyText"/>
      </w:pPr>
      <w:r>
        <w:t xml:space="preserve">Imam Abū Zurʿah al-Rāzī </w:t>
      </w:r>
      <w:r>
        <w:rPr>
          <w:rStyle w:val="CharBodyHonorifics"/>
          <w:rtl/>
          <w:lang w:val="ar"/>
        </w:rPr>
        <w:t>رحمه الله تعالى</w:t>
      </w:r>
      <w:r>
        <w:t xml:space="preserve"> said, “If you see a man criticising one of the Companions of the Messenger of Allāh </w:t>
      </w:r>
      <w:r>
        <w:rPr>
          <w:rStyle w:val="CharBodyHonorifics"/>
          <w:rtl/>
          <w:lang w:val="ar"/>
        </w:rPr>
        <w:t>صلى الله عليه وسلم</w:t>
      </w:r>
      <w:r>
        <w:t>, then know that he is a heretic.”</w:t>
      </w:r>
    </w:p>
    <w:p w14:paraId="3418FC5A" w14:textId="77777777" w:rsidR="00BF4EBF" w:rsidRDefault="00000000">
      <w:pPr>
        <w:pStyle w:val="BodyText"/>
      </w:pPr>
      <w:r>
        <w:t xml:space="preserve">Imam Aḥmad ibn Ḥanbal </w:t>
      </w:r>
      <w:r>
        <w:rPr>
          <w:rStyle w:val="CharBodyHonorifics"/>
          <w:rtl/>
          <w:lang w:val="ar"/>
        </w:rPr>
        <w:t>رحمه الله تعالى</w:t>
      </w:r>
      <w:r>
        <w:t xml:space="preserve"> said, “If you see a man mentioning one of the Companions of the Messenger of Allāh </w:t>
      </w:r>
      <w:r>
        <w:rPr>
          <w:rStyle w:val="CharBodyHonorifics"/>
          <w:rtl/>
          <w:lang w:val="ar"/>
        </w:rPr>
        <w:t>صلى الله عليه وسلم</w:t>
      </w:r>
      <w:r>
        <w:t xml:space="preserve"> in an evil manner, then call his Islām into question.”</w:t>
      </w:r>
    </w:p>
    <w:p w14:paraId="3D95D7AC" w14:textId="77777777" w:rsidR="00BF4EBF" w:rsidRDefault="00000000">
      <w:pPr>
        <w:pStyle w:val="BodyText"/>
      </w:pPr>
      <w:r>
        <w:t xml:space="preserve">Imam Mālik </w:t>
      </w:r>
      <w:r>
        <w:rPr>
          <w:rStyle w:val="CharBodyHonorifics"/>
          <w:rtl/>
          <w:lang w:val="ar"/>
        </w:rPr>
        <w:t>رحمه الله تعالى</w:t>
      </w:r>
      <w:r>
        <w:t xml:space="preserve"> said, “Indeed, these people wished to defame the Prophet </w:t>
      </w:r>
      <w:r>
        <w:rPr>
          <w:rStyle w:val="CharBodyHonorifics"/>
          <w:rtl/>
          <w:lang w:val="ar"/>
        </w:rPr>
        <w:t>صلى الله عليه وسلم</w:t>
      </w:r>
      <w:r>
        <w:t>, but they were unable to do so, so they attacked and defamed his Companions.” (al-Ṣārim al-Maslūl)</w:t>
      </w:r>
    </w:p>
    <w:p w14:paraId="387FA632" w14:textId="77777777" w:rsidR="00BF4EBF" w:rsidRDefault="00000000">
      <w:pPr>
        <w:pStyle w:val="BodyText"/>
      </w:pPr>
      <w:r>
        <w:t xml:space="preserve">Imam al-Dhahabī </w:t>
      </w:r>
      <w:r>
        <w:rPr>
          <w:rStyle w:val="CharBodyHonorifics"/>
          <w:rtl/>
          <w:lang w:val="ar"/>
        </w:rPr>
        <w:t>رحمه الله تعالى</w:t>
      </w:r>
      <w:r>
        <w:t xml:space="preserve"> writes, “The person who speaks ill of or curses the Companions of the Prophet </w:t>
      </w:r>
      <w:r>
        <w:rPr>
          <w:rStyle w:val="CharBodyHonorifics"/>
          <w:rtl/>
          <w:lang w:val="ar"/>
        </w:rPr>
        <w:t>صلى الله عليه وسلم</w:t>
      </w:r>
      <w:r>
        <w:t xml:space="preserve"> is deemed to have departed from Islām and separated himself from the body of the Muslims. If he seeks to attribute faults to the Companions of the Prophet </w:t>
      </w:r>
      <w:r>
        <w:rPr>
          <w:rStyle w:val="CharBodyHonorifics"/>
          <w:rtl/>
          <w:lang w:val="ar"/>
        </w:rPr>
        <w:t>صلى الله عليه وسلم</w:t>
      </w:r>
      <w:r>
        <w:t>, then he is considered a hypocrite.” (al-Kabāʾir)</w:t>
      </w:r>
    </w:p>
    <w:p w14:paraId="1417954C" w14:textId="77777777" w:rsidR="00BF4EBF" w:rsidRDefault="00000000">
      <w:pPr>
        <w:pStyle w:val="BodyText"/>
      </w:pPr>
      <w:r>
        <w:t xml:space="preserve">ʿĀṣim al-Aḥwal narrates that Abū al-ʿĀliyah </w:t>
      </w:r>
      <w:r>
        <w:rPr>
          <w:rStyle w:val="CharBodyHonorifics"/>
          <w:rtl/>
          <w:lang w:val="ar"/>
        </w:rPr>
        <w:t>رحمه الله تعالى</w:t>
      </w:r>
      <w:r>
        <w:t xml:space="preserve"> said while explaining the verse:</w:t>
      </w:r>
    </w:p>
    <w:p w14:paraId="67C742DF" w14:textId="77777777" w:rsidR="00BF4EBF" w:rsidRDefault="00000000">
      <w:pPr>
        <w:pStyle w:val="BodyText"/>
      </w:pPr>
      <w:r>
        <w:rPr>
          <w:rtl/>
        </w:rPr>
        <w:t>اهْدِنَا الصِّرَاطَ الْمُسْتَقِيم</w:t>
      </w:r>
      <w:r>
        <w:t>َ</w:t>
      </w:r>
    </w:p>
    <w:p w14:paraId="625D630A" w14:textId="77777777" w:rsidR="00BF4EBF" w:rsidRDefault="00000000">
      <w:pPr>
        <w:pStyle w:val="BodyText"/>
      </w:pPr>
      <w:r>
        <w:t>“Guide us to the Straight Path.”</w:t>
      </w:r>
    </w:p>
    <w:p w14:paraId="33AD6467" w14:textId="77777777" w:rsidR="00BF4EBF" w:rsidRDefault="00000000">
      <w:pPr>
        <w:pStyle w:val="BodyText"/>
      </w:pPr>
      <w:r>
        <w:t xml:space="preserve">He said, “It is the Prophet </w:t>
      </w:r>
      <w:r>
        <w:rPr>
          <w:rStyle w:val="CharBodyHonorifics"/>
          <w:rtl/>
          <w:lang w:val="ar"/>
        </w:rPr>
        <w:t>صلى الله عليه وسلم</w:t>
      </w:r>
      <w:r>
        <w:t xml:space="preserve"> and his two Companions, Abū Bakr and ʿUmar.”</w:t>
      </w:r>
    </w:p>
    <w:p w14:paraId="1DF1A13B" w14:textId="77777777" w:rsidR="00BF4EBF" w:rsidRDefault="00000000">
      <w:pPr>
        <w:pStyle w:val="BodyText"/>
      </w:pPr>
      <w:r>
        <w:t xml:space="preserve">ʿĀṣim said, “I mentioned this to al-Ḥasan al-Baṣrī </w:t>
      </w:r>
      <w:r>
        <w:rPr>
          <w:rStyle w:val="CharBodyHonorifics"/>
          <w:rtl/>
          <w:lang w:val="ar"/>
        </w:rPr>
        <w:t>رحمه الله تعالى</w:t>
      </w:r>
      <w:r>
        <w:t xml:space="preserve"> and he replied: ‘Abū al-ʿĀliyah spoke the truth and gave sincere advice.’” (al-Sunnah of al-Marwazī)</w:t>
      </w:r>
    </w:p>
    <w:p w14:paraId="59C317CB" w14:textId="77777777" w:rsidR="00BF4EBF" w:rsidRDefault="00000000">
      <w:pPr>
        <w:pStyle w:val="BodyText"/>
      </w:pPr>
      <w:r>
        <w:t xml:space="preserve">Abū al-ʿĀliyah </w:t>
      </w:r>
      <w:r>
        <w:rPr>
          <w:rStyle w:val="CharBodyHonorifics"/>
          <w:rtl/>
          <w:lang w:val="ar"/>
        </w:rPr>
        <w:t>رحمه الله تعالى</w:t>
      </w:r>
      <w:r>
        <w:t xml:space="preserve"> was a senior Tābiʿī who was born during the lifetime of the Messenger of Allāh </w:t>
      </w:r>
      <w:r>
        <w:rPr>
          <w:rStyle w:val="CharBodyHonorifics"/>
          <w:rtl/>
          <w:lang w:val="ar"/>
        </w:rPr>
        <w:t>صلى الله عليه وسلم</w:t>
      </w:r>
      <w:r>
        <w:t xml:space="preserve"> but embraced Islām during the caliphate of Abū Bakr </w:t>
      </w:r>
      <w:r>
        <w:rPr>
          <w:rStyle w:val="CharBodyHonorifics"/>
          <w:rtl/>
          <w:lang w:val="ar"/>
        </w:rPr>
        <w:t>رضي الله عنه</w:t>
      </w:r>
      <w:r>
        <w:t>. He was regarded as one of the most knowledgeable people concerning the Qurʾān after the Ṣaḥābah. (Siyar Aʿlām al-Nubalāʾ)</w:t>
      </w:r>
    </w:p>
    <w:p w14:paraId="2C74ABE7" w14:textId="77777777" w:rsidR="00BF4EBF" w:rsidRDefault="00000000">
      <w:pPr>
        <w:pStyle w:val="BodyText"/>
      </w:pPr>
      <w:r>
        <w:lastRenderedPageBreak/>
        <w:t>In reality, attacking the Ṣaḥābah is one of the primary means by which people attempt to attack the Sunnah itself. If the Ṣaḥābah fall, then the Sunnah falls, for the Qurʾān, the Sunnah, and the religion itself have only reached us through their sacrifices, service, and transmission.</w:t>
      </w:r>
    </w:p>
    <w:p w14:paraId="12F378A4" w14:textId="77777777" w:rsidR="00BF4EBF" w:rsidRDefault="00000000">
      <w:pPr>
        <w:pStyle w:val="BodyText"/>
      </w:pPr>
      <w:r>
        <w:t>It is sufficient for every Muslim to know that Allāh, the All-Knowing, explicitly informed us in the Qurʾān that He is pleased with the Ṣaḥābah. Whoever seeks guidance should therefore be pleased with those whom Allāh Himself declared His pleasure with.</w:t>
      </w:r>
    </w:p>
    <w:p w14:paraId="2167D624" w14:textId="77777777" w:rsidR="00BF4EBF" w:rsidRDefault="00000000">
      <w:pPr>
        <w:pStyle w:val="BodyText"/>
      </w:pPr>
      <w:r>
        <w:t xml:space="preserve">Yet one of the most common sectarian narratives surrounding Karbalāʾ is the claim that the Ahl al-Bayt themselves opposed and detested Abū Bakr and ʿUmar </w:t>
      </w:r>
      <w:r>
        <w:rPr>
          <w:rStyle w:val="CharBodyHonorifics"/>
          <w:rtl/>
          <w:lang w:val="ar"/>
        </w:rPr>
        <w:t>رضي الله عنهما</w:t>
      </w:r>
      <w:r>
        <w:t xml:space="preserve">. When we turn to the statements of the household of the Prophet </w:t>
      </w:r>
      <w:r>
        <w:rPr>
          <w:rStyle w:val="CharBodyHonorifics"/>
          <w:rtl/>
          <w:lang w:val="ar"/>
        </w:rPr>
        <w:t>صلى الله عليه وسلم</w:t>
      </w:r>
      <w:r>
        <w:t>, however, we find precisely the opposite. Let the Ahl al-Bayt speak for themselves.</w:t>
      </w:r>
    </w:p>
    <w:p w14:paraId="278EDD26" w14:textId="77777777" w:rsidR="00BF4EBF" w:rsidRDefault="00000000">
      <w:pPr>
        <w:pStyle w:val="Heading1"/>
      </w:pPr>
      <w:bookmarkStart w:id="13" w:name="X16beae64cdedbfbca860d68f404ed0882020081"/>
      <w:bookmarkEnd w:id="12"/>
      <w:r>
        <w:t>The Ahl al-Bayt on Abū Bakr and ʿUmar</w:t>
      </w:r>
    </w:p>
    <w:p w14:paraId="2EC6CBE1" w14:textId="77777777" w:rsidR="00BF4EBF" w:rsidRDefault="00000000">
      <w:pPr>
        <w:pStyle w:val="FirstParagraph"/>
      </w:pPr>
      <w:r>
        <w:t xml:space="preserve">One of the greatest misconceptions propagated during Muḥarram is that the Ahl al-Bayt and the senior Companions of the Messenger of Allāh </w:t>
      </w:r>
      <w:r>
        <w:rPr>
          <w:rStyle w:val="CharBodyHonorifics"/>
          <w:rtl/>
          <w:lang w:val="ar"/>
        </w:rPr>
        <w:t>صلى الله عليه وسلم</w:t>
      </w:r>
      <w:r>
        <w:t xml:space="preserve"> were adversaries. The historical reality is the exact opposite. Do you wish to know the status of these two men? Look at where they are buried today and who their neighbour is. The statements of ʿAlī ibn Abī Ṭālib, his children, his grandchildren, and the leading figures of the Prophet's </w:t>
      </w:r>
      <w:r>
        <w:rPr>
          <w:rStyle w:val="CharBodyHonorifics"/>
          <w:rtl/>
          <w:lang w:val="ar"/>
        </w:rPr>
        <w:t>صلى الله عليه وسلم</w:t>
      </w:r>
      <w:r>
        <w:t xml:space="preserve"> household are filled with praise, love, respect, and recognition of the virtue of Abū Bakr al-Ṣiddīq and ʿUmar al-Fārūq </w:t>
      </w:r>
      <w:r>
        <w:rPr>
          <w:rStyle w:val="CharBodyHonorifics"/>
          <w:rtl/>
          <w:lang w:val="ar"/>
        </w:rPr>
        <w:t>رضي الله عنهما</w:t>
      </w:r>
      <w:r>
        <w:t>.</w:t>
      </w:r>
    </w:p>
    <w:p w14:paraId="1B883EBF" w14:textId="77777777" w:rsidR="00BF4EBF" w:rsidRDefault="00000000">
      <w:pPr>
        <w:pStyle w:val="BodyText"/>
      </w:pPr>
      <w:r>
        <w:t xml:space="preserve">There is even a rare occurrence where ʿAlī </w:t>
      </w:r>
      <w:r>
        <w:rPr>
          <w:rStyle w:val="CharBodyHonorifics"/>
          <w:rtl/>
          <w:lang w:val="ar"/>
        </w:rPr>
        <w:t>رضي الله عنه</w:t>
      </w:r>
      <w:r>
        <w:t xml:space="preserve"> narrated a ḥadīth from the Messenger of Allāh </w:t>
      </w:r>
      <w:r>
        <w:rPr>
          <w:rStyle w:val="CharBodyHonorifics"/>
          <w:rtl/>
          <w:lang w:val="ar"/>
        </w:rPr>
        <w:t>صلى الله عليه وسلم</w:t>
      </w:r>
      <w:r>
        <w:t xml:space="preserve"> through Abū Bakr </w:t>
      </w:r>
      <w:r>
        <w:rPr>
          <w:rStyle w:val="CharBodyHonorifics"/>
          <w:rtl/>
          <w:lang w:val="ar"/>
        </w:rPr>
        <w:t>رضي الله عنه</w:t>
      </w:r>
      <w:r>
        <w:t xml:space="preserve">. ʿAlī </w:t>
      </w:r>
      <w:r>
        <w:rPr>
          <w:rStyle w:val="CharBodyHonorifics"/>
          <w:rtl/>
          <w:lang w:val="ar"/>
        </w:rPr>
        <w:t>رضي الله عنه</w:t>
      </w:r>
      <w:r>
        <w:t xml:space="preserve"> said, "Indeed, I am a man who, when I hear a ḥadīth from the Messenger of Allāh </w:t>
      </w:r>
      <w:r>
        <w:rPr>
          <w:rStyle w:val="CharBodyHonorifics"/>
          <w:rtl/>
          <w:lang w:val="ar"/>
        </w:rPr>
        <w:t>صلى الله عليه وسلم</w:t>
      </w:r>
      <w:r>
        <w:t xml:space="preserve">, Allāh causes me to benefit from it as much as He wills. When one of his Companions narrates a ḥadīth to me, I ask him to swear an oath regarding it, and when he swears, I believe him. Abū Bakr narrated to me — and Abū Bakr spoke the truth — that he heard the Messenger of Allāh </w:t>
      </w:r>
      <w:r>
        <w:rPr>
          <w:rStyle w:val="CharBodyHonorifics"/>
          <w:rtl/>
          <w:lang w:val="ar"/>
        </w:rPr>
        <w:t>صلى الله عليه وسلم</w:t>
      </w:r>
      <w:r>
        <w:t xml:space="preserve"> say: 'There is no servant who commits a sin, then performs wuḍūʾ well, prays two rakʿahs, and seeks forgiveness from Allāh except that Allāh forgives him.'"</w:t>
      </w:r>
    </w:p>
    <w:p w14:paraId="54DBEE37" w14:textId="77777777" w:rsidR="00BF4EBF" w:rsidRDefault="00000000">
      <w:pPr>
        <w:pStyle w:val="BodyText"/>
      </w:pPr>
      <w:r>
        <w:t>Thereafter he recited:</w:t>
      </w:r>
    </w:p>
    <w:p w14:paraId="144EA31A" w14:textId="77777777" w:rsidR="00BF4EBF" w:rsidRDefault="00000000">
      <w:pPr>
        <w:pStyle w:val="BodyText"/>
      </w:pPr>
      <w:r>
        <w:rPr>
          <w:rtl/>
        </w:rPr>
        <w:t>وَٱلَّذِينَ إِذَا فَعَلُوا۟ فَـٰحِشَةً أَوْ ظَلَمُوٓا۟ أَنفُسَهُمْ ذَكَرُوا۟ ٱللَّهَ فَٱسْتَغْفَرُوا۟ لِذُنُوبِهِم</w:t>
      </w:r>
      <w:r>
        <w:t>ْ</w:t>
      </w:r>
    </w:p>
    <w:p w14:paraId="27D3DE3C" w14:textId="77777777" w:rsidR="00BF4EBF" w:rsidRDefault="00000000">
      <w:pPr>
        <w:pStyle w:val="BodyText"/>
      </w:pPr>
      <w:r>
        <w:t xml:space="preserve">"And those who, when they commit an indecency or wrong themselves, remember Allāh and seek forgiveness for their sins..." (Āl ʿImrān, Q3:135) (al-Tirmidhī) Notice the words of ʿAlī </w:t>
      </w:r>
      <w:r>
        <w:rPr>
          <w:rStyle w:val="CharBodyHonorifics"/>
          <w:rtl/>
          <w:lang w:val="ar"/>
        </w:rPr>
        <w:t>رضي الله عنه</w:t>
      </w:r>
      <w:r>
        <w:t xml:space="preserve"> himself: "Abū Bakr spoke the truth."</w:t>
      </w:r>
    </w:p>
    <w:p w14:paraId="060169B5" w14:textId="77777777" w:rsidR="00BF4EBF" w:rsidRDefault="00000000">
      <w:pPr>
        <w:pStyle w:val="BodyText"/>
      </w:pPr>
      <w:r>
        <w:t xml:space="preserve">Our mother ʿĀʾishah </w:t>
      </w:r>
      <w:r>
        <w:rPr>
          <w:rStyle w:val="CharBodyHonorifics"/>
          <w:rtl/>
          <w:lang w:val="ar"/>
        </w:rPr>
        <w:t>رضي الله عنها</w:t>
      </w:r>
      <w:r>
        <w:t xml:space="preserve"> narrated that during the Wars of Apostasy, Abū Bakr </w:t>
      </w:r>
      <w:r>
        <w:rPr>
          <w:rStyle w:val="CharBodyHonorifics"/>
          <w:rtl/>
          <w:lang w:val="ar"/>
        </w:rPr>
        <w:t>رضي الله عنه</w:t>
      </w:r>
      <w:r>
        <w:t xml:space="preserve"> mounted his animal with his sword unsheathed and headed towards Dhū al-Qiṣṣah. Upon seeing this, ʿAlī ibn Abī Ṭālib </w:t>
      </w:r>
      <w:r>
        <w:rPr>
          <w:rStyle w:val="CharBodyHonorifics"/>
          <w:rtl/>
          <w:lang w:val="ar"/>
        </w:rPr>
        <w:t>رضي الله عنه</w:t>
      </w:r>
      <w:r>
        <w:t xml:space="preserve"> hurried after him, grasped the reins of his mount and said, "Where are you going, O Khalīfah of the Messenger of Allāh </w:t>
      </w:r>
      <w:r>
        <w:rPr>
          <w:rStyle w:val="CharBodyHonorifics"/>
          <w:rtl/>
          <w:lang w:val="ar"/>
        </w:rPr>
        <w:t>صلى الله عليه وسلم</w:t>
      </w:r>
      <w:r>
        <w:t xml:space="preserve">? I will say to you exactly what the Messenger of Allāh </w:t>
      </w:r>
      <w:r>
        <w:rPr>
          <w:rStyle w:val="CharBodyHonorifics"/>
          <w:rtl/>
          <w:lang w:val="ar"/>
        </w:rPr>
        <w:t>صلى الله عليه وسلم</w:t>
      </w:r>
      <w:r>
        <w:t xml:space="preserve"> said to you on the Day of Uḥud: 'Sheathe your sword and do not cause us to suffer through losing you.' By Allāh, if we are afflicted by your loss today, Islām will never prosper thereafter." (al-Bidāyah wa al-Nihāyah)</w:t>
      </w:r>
    </w:p>
    <w:p w14:paraId="7F410A49" w14:textId="77777777" w:rsidR="00BF4EBF" w:rsidRDefault="00000000">
      <w:pPr>
        <w:pStyle w:val="BodyText"/>
      </w:pPr>
      <w:r>
        <w:lastRenderedPageBreak/>
        <w:t xml:space="preserve">Jaʿfar ibn Muḥammad narrated from his father that a man once asked ʿAlī </w:t>
      </w:r>
      <w:r>
        <w:rPr>
          <w:rStyle w:val="CharBodyHonorifics"/>
          <w:rtl/>
          <w:lang w:val="ar"/>
        </w:rPr>
        <w:t>رضي الله عنه</w:t>
      </w:r>
      <w:r>
        <w:t xml:space="preserve"> regarding a sermon in which he supplicated, "O Allāh, rectify us as You rectified the rightly guided Caliphs before us." The man asked, "Who were those Caliphs?"</w:t>
      </w:r>
    </w:p>
    <w:p w14:paraId="7D3481EF" w14:textId="77777777" w:rsidR="00BF4EBF" w:rsidRDefault="00000000">
      <w:pPr>
        <w:pStyle w:val="BodyText"/>
      </w:pPr>
      <w:r>
        <w:t xml:space="preserve">With tears in his eyes, ʿAlī </w:t>
      </w:r>
      <w:r>
        <w:rPr>
          <w:rStyle w:val="CharBodyHonorifics"/>
          <w:rtl/>
          <w:lang w:val="ar"/>
        </w:rPr>
        <w:t>رضي الله عنه</w:t>
      </w:r>
      <w:r>
        <w:t xml:space="preserve"> replied, "They were my beloved ones, your two uncles: Abū Bakr and ʿUmar. They were leaders from Quraysh and exemplars of guidance. They were followed after the Messenger of Allāh </w:t>
      </w:r>
      <w:r>
        <w:rPr>
          <w:rStyle w:val="CharBodyHonorifics"/>
          <w:rtl/>
          <w:lang w:val="ar"/>
        </w:rPr>
        <w:t>صلى الله عليه وسلم</w:t>
      </w:r>
      <w:r>
        <w:t>. Whoever followed their path was protected, whoever emulated them was guided to the Straight Path, and whoever held firmly to their way was from the Party of Allāh. Verily, the Party of Allāh are the successful ones." (Ḥilyat al-Awliyāʾ)</w:t>
      </w:r>
    </w:p>
    <w:p w14:paraId="6269B1EC" w14:textId="77777777" w:rsidR="00BF4EBF" w:rsidRDefault="00000000">
      <w:pPr>
        <w:pStyle w:val="BodyText"/>
      </w:pPr>
      <w:r>
        <w:t xml:space="preserve">ʿAlī </w:t>
      </w:r>
      <w:r>
        <w:rPr>
          <w:rStyle w:val="CharBodyHonorifics"/>
          <w:rtl/>
          <w:lang w:val="ar"/>
        </w:rPr>
        <w:t>رضي الله عنه</w:t>
      </w:r>
      <w:r>
        <w:t xml:space="preserve"> also declared from the pulpit, "Indeed, Abū Bakr was tender-hearted and constantly turned back to Allāh. Indeed, ʿUmar was sincere with Allāh, so Allāh treated him accordingly." (Tārīkh Dimashq)</w:t>
      </w:r>
    </w:p>
    <w:p w14:paraId="0BDB8D91" w14:textId="77777777" w:rsidR="00BF4EBF" w:rsidRDefault="00000000">
      <w:pPr>
        <w:pStyle w:val="BodyText"/>
      </w:pPr>
      <w:r>
        <w:t xml:space="preserve">On another occasion, ʿAlī </w:t>
      </w:r>
      <w:r>
        <w:rPr>
          <w:rStyle w:val="CharBodyHonorifics"/>
          <w:rtl/>
          <w:lang w:val="ar"/>
        </w:rPr>
        <w:t>رضي الله عنه</w:t>
      </w:r>
      <w:r>
        <w:t xml:space="preserve"> was asked about Abū Bakr </w:t>
      </w:r>
      <w:r>
        <w:rPr>
          <w:rStyle w:val="CharBodyHonorifics"/>
          <w:rtl/>
          <w:lang w:val="ar"/>
        </w:rPr>
        <w:t>رضي الله عنه</w:t>
      </w:r>
      <w:r>
        <w:t xml:space="preserve"> and replied, "Allāh named him al-Ṣiddīq upon the tongue of Jibrīl and the Messenger of Allāh </w:t>
      </w:r>
      <w:r>
        <w:rPr>
          <w:rStyle w:val="CharBodyHonorifics"/>
          <w:rtl/>
          <w:lang w:val="ar"/>
        </w:rPr>
        <w:t>صلى الله عليه وسلم</w:t>
      </w:r>
      <w:r>
        <w:t xml:space="preserve">. He was the deputy of the Messenger of Allāh </w:t>
      </w:r>
      <w:r>
        <w:rPr>
          <w:rStyle w:val="CharBodyHonorifics"/>
          <w:rtl/>
          <w:lang w:val="ar"/>
        </w:rPr>
        <w:t>صلى الله عليه وسلم</w:t>
      </w:r>
      <w:r>
        <w:t xml:space="preserve">. The Messenger of Allāh </w:t>
      </w:r>
      <w:r>
        <w:rPr>
          <w:rStyle w:val="CharBodyHonorifics"/>
          <w:rtl/>
          <w:lang w:val="ar"/>
        </w:rPr>
        <w:t>صلى الله عليه وسلم</w:t>
      </w:r>
      <w:r>
        <w:t xml:space="preserve"> was pleased with him regarding our religion, so we were pleased with him regarding our worldly affairs." (Ḥilyat al-Awliyāʾ)</w:t>
      </w:r>
    </w:p>
    <w:p w14:paraId="00D2BD8F" w14:textId="77777777" w:rsidR="00BF4EBF" w:rsidRDefault="00000000">
      <w:pPr>
        <w:pStyle w:val="BodyText"/>
      </w:pPr>
      <w:r>
        <w:t xml:space="preserve">Muḥammad ibn al-Ḥanafiyyah </w:t>
      </w:r>
      <w:r>
        <w:rPr>
          <w:rStyle w:val="CharBodyHonorifics"/>
          <w:rtl/>
          <w:lang w:val="ar"/>
        </w:rPr>
        <w:t>رضي الله عنه</w:t>
      </w:r>
      <w:r>
        <w:t xml:space="preserve"> said, "I asked my father, ʿAlī ibn Abī Ṭālib: 'Who are the best people after the Messenger of Allāh </w:t>
      </w:r>
      <w:r>
        <w:rPr>
          <w:rStyle w:val="CharBodyHonorifics"/>
          <w:rtl/>
          <w:lang w:val="ar"/>
        </w:rPr>
        <w:t>صلى الله عليه وسلم</w:t>
      </w:r>
      <w:r>
        <w:t>?' He replied: 'Abū Bakr.' I asked: 'Then who?' He replied: 'Then ʿUmar.' I feared he would say ʿUthmān, so I asked: 'Then you?' He replied: 'I am only a man from among the Muslims.'" (Ṣaḥīḥ al-Bukhārī)</w:t>
      </w:r>
    </w:p>
    <w:p w14:paraId="2FBECE2C" w14:textId="77777777" w:rsidR="00BF4EBF" w:rsidRDefault="00000000">
      <w:pPr>
        <w:pStyle w:val="BodyText"/>
      </w:pPr>
      <w:r>
        <w:t xml:space="preserve">Likewise, ʿAlī </w:t>
      </w:r>
      <w:r>
        <w:rPr>
          <w:rStyle w:val="CharBodyHonorifics"/>
          <w:rtl/>
          <w:lang w:val="ar"/>
        </w:rPr>
        <w:t>رضي الله عنه</w:t>
      </w:r>
      <w:r>
        <w:t xml:space="preserve"> famously said, "The best of this Ummah after its Prophet </w:t>
      </w:r>
      <w:r>
        <w:rPr>
          <w:rStyle w:val="CharBodyHonorifics"/>
          <w:rtl/>
          <w:lang w:val="ar"/>
        </w:rPr>
        <w:t>صلى الله عليه وسلم</w:t>
      </w:r>
      <w:r>
        <w:t xml:space="preserve"> are Abū Bakr and ʿUmar." (Musnad Aḥmad) Imam al-Dhahabī </w:t>
      </w:r>
      <w:r>
        <w:rPr>
          <w:rStyle w:val="CharBodyHonorifics"/>
          <w:rtl/>
          <w:lang w:val="ar"/>
        </w:rPr>
        <w:t>رحمه الله تعالى</w:t>
      </w:r>
      <w:r>
        <w:t xml:space="preserve"> commented, "This is mutawātir from ʿAlī. May Allāh curse the Rāfiḍah. How ignorant they are." (Siyar Aʿlām al-Nubalāʾ)</w:t>
      </w:r>
    </w:p>
    <w:p w14:paraId="45F842CE" w14:textId="77777777" w:rsidR="00BF4EBF" w:rsidRDefault="00000000">
      <w:pPr>
        <w:pStyle w:val="BodyText"/>
      </w:pPr>
      <w:r>
        <w:t xml:space="preserve">In another narration, ʿAlī </w:t>
      </w:r>
      <w:r>
        <w:rPr>
          <w:rStyle w:val="CharBodyHonorifics"/>
          <w:rtl/>
          <w:lang w:val="ar"/>
        </w:rPr>
        <w:t>رضي الله عنه</w:t>
      </w:r>
      <w:r>
        <w:t xml:space="preserve"> said, "Whoever prefers me over Abū Bakr and ʿUmar, I will subject him to the punishment of the slanderer."</w:t>
      </w:r>
    </w:p>
    <w:p w14:paraId="6027AF7D" w14:textId="77777777" w:rsidR="00BF4EBF" w:rsidRDefault="00000000">
      <w:pPr>
        <w:pStyle w:val="BodyText"/>
      </w:pPr>
      <w:r>
        <w:t xml:space="preserve">Here is a family tree of the household of ʿAlī </w:t>
      </w:r>
      <w:r>
        <w:rPr>
          <w:rStyle w:val="CharBodyHonorifics"/>
          <w:rtl/>
          <w:lang w:val="ar"/>
        </w:rPr>
        <w:t>رضي الله عنه</w:t>
      </w:r>
      <w:r>
        <w:t xml:space="preserve"> showing the immense love and respect they had for Abū Bakr and ʿUmar </w:t>
      </w:r>
      <w:r>
        <w:rPr>
          <w:rStyle w:val="CharBodyHonorifics"/>
          <w:rtl/>
          <w:lang w:val="ar"/>
        </w:rPr>
        <w:t>رضي الله عنهما</w:t>
      </w:r>
      <w:r>
        <w:t>. If anyone deserves to be called the Shīʿah of ʿAlī or the Shīʿah of Ahl al-Bayt, then without a doubt it is Ahl al-Sunnah.</w:t>
      </w:r>
    </w:p>
    <w:p w14:paraId="6D843E0D" w14:textId="77777777" w:rsidR="00BF4EBF" w:rsidRDefault="00BF4EBF">
      <w:pPr>
        <w:pStyle w:val="BodyText"/>
      </w:pPr>
    </w:p>
    <w:p w14:paraId="054D6B4B" w14:textId="77777777" w:rsidR="00BF4EBF" w:rsidRDefault="00BF4EBF">
      <w:pPr>
        <w:pStyle w:val="BodyText"/>
      </w:pPr>
    </w:p>
    <w:p w14:paraId="0619C563" w14:textId="77777777" w:rsidR="00BF4EBF" w:rsidRDefault="00000000">
      <w:pPr>
        <w:pStyle w:val="BodyText"/>
      </w:pPr>
      <w:r>
        <w:t xml:space="preserve">This love and recognition of their virtue did not end with ʿAlī </w:t>
      </w:r>
      <w:r>
        <w:rPr>
          <w:rStyle w:val="CharBodyHonorifics"/>
          <w:rtl/>
          <w:lang w:val="ar"/>
        </w:rPr>
        <w:t>رضي الله عنه</w:t>
      </w:r>
      <w:r>
        <w:t>. Rather, it continued through the generations of the Ahl al-Bayt after him.</w:t>
      </w:r>
    </w:p>
    <w:p w14:paraId="25B60FBA" w14:textId="77777777" w:rsidR="00BF4EBF" w:rsidRDefault="00000000">
      <w:pPr>
        <w:pStyle w:val="BodyText"/>
      </w:pPr>
      <w:r>
        <w:t xml:space="preserve">ʿAlī Zayn al-ʿĀbidīn ibn al-Ḥusayn </w:t>
      </w:r>
      <w:r>
        <w:rPr>
          <w:rStyle w:val="CharBodyHonorifics"/>
          <w:rtl/>
          <w:lang w:val="ar"/>
        </w:rPr>
        <w:t>رضي الله عنهما</w:t>
      </w:r>
      <w:r>
        <w:t xml:space="preserve"> was asked, “What was the status of Abū Bakr and ʿUmar in the eyes of the Messenger of Allāh </w:t>
      </w:r>
      <w:r>
        <w:rPr>
          <w:rStyle w:val="CharBodyHonorifics"/>
          <w:rtl/>
          <w:lang w:val="ar"/>
        </w:rPr>
        <w:t>صلى الله عليه وسلم</w:t>
      </w:r>
      <w:r>
        <w:t>?” He gestured towards their graves and said, “Just as their relationship is with him right now.” (Siyar Aʿlām al-Nubalāʾ)</w:t>
      </w:r>
    </w:p>
    <w:p w14:paraId="54862537" w14:textId="77777777" w:rsidR="00BF4EBF" w:rsidRDefault="00000000">
      <w:pPr>
        <w:pStyle w:val="BodyText"/>
      </w:pPr>
      <w:r>
        <w:t xml:space="preserve">Bassām al-Ṣayrafī </w:t>
      </w:r>
      <w:r>
        <w:rPr>
          <w:rStyle w:val="CharBodyHonorifics"/>
          <w:rtl/>
          <w:lang w:val="ar"/>
        </w:rPr>
        <w:t>رحمه الله تعالى</w:t>
      </w:r>
      <w:r>
        <w:t xml:space="preserve"> said, “I asked Abū Jaʿfar Muḥammad al-Bāqir </w:t>
      </w:r>
      <w:r>
        <w:rPr>
          <w:rStyle w:val="CharBodyHonorifics"/>
          <w:rtl/>
          <w:lang w:val="ar"/>
        </w:rPr>
        <w:t>رحمه الله تعالى</w:t>
      </w:r>
      <w:r>
        <w:t xml:space="preserve"> about Abū Bakr and ʿUmar </w:t>
      </w:r>
      <w:r>
        <w:rPr>
          <w:rStyle w:val="CharBodyHonorifics"/>
          <w:rtl/>
          <w:lang w:val="ar"/>
        </w:rPr>
        <w:t>رضي الله عنهما</w:t>
      </w:r>
      <w:r>
        <w:t xml:space="preserve">.” He replied, “By Allāh, I associate myself with them </w:t>
      </w:r>
      <w:r>
        <w:lastRenderedPageBreak/>
        <w:t>and I seek forgiveness for them. I have not met anyone from my household who dissociates himself from them.” (Ṭabaqāt al-Kubrā)</w:t>
      </w:r>
    </w:p>
    <w:p w14:paraId="394E963B" w14:textId="77777777" w:rsidR="00BF4EBF" w:rsidRDefault="00000000">
      <w:pPr>
        <w:pStyle w:val="BodyText"/>
      </w:pPr>
      <w:r>
        <w:t xml:space="preserve">Imam Muḥammad al-Bāqir </w:t>
      </w:r>
      <w:r>
        <w:rPr>
          <w:rStyle w:val="CharBodyHonorifics"/>
          <w:rtl/>
          <w:lang w:val="ar"/>
        </w:rPr>
        <w:t>رحمه الله تعالى</w:t>
      </w:r>
      <w:r>
        <w:t xml:space="preserve"> used to say, “The children of Fāṭimah unanimously agreed to speak well of Abū Bakr and ʿUmar.” (Siyar Aʿlām al-Nubalāʾ)</w:t>
      </w:r>
    </w:p>
    <w:p w14:paraId="16E63AD0" w14:textId="77777777" w:rsidR="00BF4EBF" w:rsidRDefault="00000000">
      <w:pPr>
        <w:pStyle w:val="BodyText"/>
      </w:pPr>
      <w:r>
        <w:t xml:space="preserve">ʿUrwah ibn ʿAbdullāh </w:t>
      </w:r>
      <w:r>
        <w:rPr>
          <w:rStyle w:val="CharBodyHonorifics"/>
          <w:rtl/>
          <w:lang w:val="ar"/>
        </w:rPr>
        <w:t>رحمه الله تعالى</w:t>
      </w:r>
      <w:r>
        <w:t xml:space="preserve"> narrated, “I asked Muḥammad al-Bāqir about decorating a sword. He replied, ‘There is no harm in it. Abū Bakr al-Ṣiddīq decorated his sword.’ I said, ‘Do you call him al-Ṣiddīq?’ Thereupon he immediately stood up, faced the Qiblah, and said, ‘Yes, al-Ṣiddīq! Yes, al-Ṣiddīq! Whoever does not call him al-Ṣiddīq, may Allāh never validate any of his statements in this world or the Hereafter.’” (Siyar Aʿlām al-Nubalāʾ)</w:t>
      </w:r>
    </w:p>
    <w:p w14:paraId="196B0E30" w14:textId="77777777" w:rsidR="00BF4EBF" w:rsidRDefault="00000000">
      <w:pPr>
        <w:pStyle w:val="BodyText"/>
      </w:pPr>
      <w:r>
        <w:t>He also said, “Whoever does not recognise the virtue of Abū Bakr and ʿUmar is ignorant of the Sunnah.” (Siyar Aʿlām al-Nubalāʾ)</w:t>
      </w:r>
    </w:p>
    <w:p w14:paraId="3B0C0BFF" w14:textId="77777777" w:rsidR="00BF4EBF" w:rsidRDefault="00000000">
      <w:pPr>
        <w:pStyle w:val="BodyText"/>
      </w:pPr>
      <w:r>
        <w:t xml:space="preserve">ʿAbdullāh ibn Jaʿfar ibn Abī Ṭālib </w:t>
      </w:r>
      <w:r>
        <w:rPr>
          <w:rStyle w:val="CharBodyHonorifics"/>
          <w:rtl/>
          <w:lang w:val="ar"/>
        </w:rPr>
        <w:t>رضي الله عنهما</w:t>
      </w:r>
      <w:r>
        <w:t xml:space="preserve">, who lived through the caliphates of both Abū Bakr and ʿAlī </w:t>
      </w:r>
      <w:r>
        <w:rPr>
          <w:rStyle w:val="CharBodyHonorifics"/>
          <w:rtl/>
          <w:lang w:val="ar"/>
        </w:rPr>
        <w:t>رضي الله عنهما</w:t>
      </w:r>
      <w:r>
        <w:t>, said, “We were ruled by Abū Bakr, the best of the Caliphs, the most merciful towards us, and the kindest to us.” (Sharḥ Uṣūl Iʿtiqād Ahl al-Sunnah)</w:t>
      </w:r>
    </w:p>
    <w:p w14:paraId="58351731" w14:textId="77777777" w:rsidR="00BF4EBF" w:rsidRDefault="00000000">
      <w:pPr>
        <w:pStyle w:val="BodyText"/>
      </w:pPr>
      <w:r>
        <w:t xml:space="preserve">Jaʿfar al-Ṣādiq </w:t>
      </w:r>
      <w:r>
        <w:rPr>
          <w:rStyle w:val="CharBodyHonorifics"/>
          <w:rtl/>
          <w:lang w:val="ar"/>
        </w:rPr>
        <w:t>رحمه الله تعالى</w:t>
      </w:r>
      <w:r>
        <w:t xml:space="preserve"> said, “Allāh is free from the one who dissociates himself from Abū Bakr and ʿUmar. May Allāh be pleased with them both.” (Faḍāʾil al-Ṣaḥābah) He also said, “Some of the envious zealots of Iraq claim that we speak ill of Abū Bakr and ʿUmar. How can that ever be? They are my fathers!” (Sharḥ al-Sunnah)</w:t>
      </w:r>
    </w:p>
    <w:p w14:paraId="07C79FAD" w14:textId="77777777" w:rsidR="00BF4EBF" w:rsidRDefault="00000000">
      <w:pPr>
        <w:pStyle w:val="BodyText"/>
      </w:pPr>
      <w:r>
        <w:t xml:space="preserve">Imam al-Ājurrī </w:t>
      </w:r>
      <w:r>
        <w:rPr>
          <w:rStyle w:val="CharBodyHonorifics"/>
          <w:rtl/>
          <w:lang w:val="ar"/>
        </w:rPr>
        <w:t>رحمه الله تعالى</w:t>
      </w:r>
      <w:r>
        <w:t xml:space="preserve"> records that Sālim ibn Abī Ḥafṣah said, “I asked Abū Jaʿfar Muḥammad al-Bāqir and Jaʿfar al-Ṣādiq </w:t>
      </w:r>
      <w:r>
        <w:rPr>
          <w:rStyle w:val="CharBodyHonorifics"/>
          <w:rtl/>
          <w:lang w:val="ar"/>
        </w:rPr>
        <w:t>رحمهما الله تعالى</w:t>
      </w:r>
      <w:r>
        <w:t xml:space="preserve"> about Abū Bakr and ʿUmar </w:t>
      </w:r>
      <w:r>
        <w:rPr>
          <w:rStyle w:val="CharBodyHonorifics"/>
          <w:rtl/>
          <w:lang w:val="ar"/>
        </w:rPr>
        <w:t>رضي الله عنهما</w:t>
      </w:r>
      <w:r>
        <w:t>. They replied, ‘O Sālim, befriend them and dissociate yourself from their enemies, for indeed they were Imāms of guidance.’”</w:t>
      </w:r>
    </w:p>
    <w:p w14:paraId="10456068" w14:textId="77777777" w:rsidR="00BF4EBF" w:rsidRDefault="00000000">
      <w:pPr>
        <w:pStyle w:val="BodyText"/>
      </w:pPr>
      <w:r>
        <w:t xml:space="preserve">Jaʿfar al-Ṣādiq </w:t>
      </w:r>
      <w:r>
        <w:rPr>
          <w:rStyle w:val="CharBodyHonorifics"/>
          <w:rtl/>
          <w:lang w:val="ar"/>
        </w:rPr>
        <w:t>رحمه الله تعالى</w:t>
      </w:r>
      <w:r>
        <w:t xml:space="preserve"> then said, “O Sālim, Abū Bakr is my grandfather. Can a man abuse his own grandfather? May the intercession of Muḥammad </w:t>
      </w:r>
      <w:r>
        <w:rPr>
          <w:rStyle w:val="CharBodyHonorifics"/>
          <w:rtl/>
          <w:lang w:val="ar"/>
        </w:rPr>
        <w:t>صلى الله عليه وسلم</w:t>
      </w:r>
      <w:r>
        <w:t xml:space="preserve"> not reach me on the Day of Judgement if I do not befriend them and dissociate myself from their enemies.” (Kitāb al-Sharīʿah)</w:t>
      </w:r>
    </w:p>
    <w:p w14:paraId="50901DDE" w14:textId="77777777" w:rsidR="00BF4EBF" w:rsidRDefault="00000000">
      <w:pPr>
        <w:pStyle w:val="BodyText"/>
      </w:pPr>
      <w:r>
        <w:t xml:space="preserve">Jaʿfar al-Ṣādiq </w:t>
      </w:r>
      <w:r>
        <w:rPr>
          <w:rStyle w:val="CharBodyHonorifics"/>
          <w:rtl/>
          <w:lang w:val="ar"/>
        </w:rPr>
        <w:t>رحمه الله تعالى</w:t>
      </w:r>
      <w:r>
        <w:t xml:space="preserve"> would proudly say, “Abū Bakr fathered me twice.” (ʿUmdat al-Ṭālib)</w:t>
      </w:r>
    </w:p>
    <w:p w14:paraId="43D6AE4E" w14:textId="77777777" w:rsidR="00BF4EBF" w:rsidRDefault="00000000">
      <w:pPr>
        <w:pStyle w:val="BodyText"/>
      </w:pPr>
      <w:r>
        <w:t>This statement becomes clear when one examines his lineage:</w:t>
      </w:r>
    </w:p>
    <w:p w14:paraId="1DE9CC51" w14:textId="77777777" w:rsidR="00BF4EBF" w:rsidRDefault="00000000">
      <w:pPr>
        <w:numPr>
          <w:ilvl w:val="0"/>
          <w:numId w:val="9"/>
        </w:numPr>
      </w:pPr>
      <w:r>
        <w:t xml:space="preserve">Jaʿfar al-Ṣādiq was Jaʿfar ibn Muḥammad al-Bāqir ibn ʿAlī Zayn al-ʿĀbidīn ibn al-Ḥusayn ibn ʿAlī ibn Abī Ṭālib </w:t>
      </w:r>
      <w:r>
        <w:rPr>
          <w:rStyle w:val="CharBodyHonorifics"/>
          <w:rtl/>
          <w:lang w:val="ar"/>
        </w:rPr>
        <w:t>رضي الله عنهم</w:t>
      </w:r>
      <w:r>
        <w:t>.</w:t>
      </w:r>
    </w:p>
    <w:p w14:paraId="2D4FFB12" w14:textId="77777777" w:rsidR="00BF4EBF" w:rsidRDefault="00000000">
      <w:pPr>
        <w:numPr>
          <w:ilvl w:val="0"/>
          <w:numId w:val="9"/>
        </w:numPr>
      </w:pPr>
      <w:r>
        <w:t xml:space="preserve">His mother was Umm Farwah bint al-Qāsim ibn Muḥammad ibn Abī Bakr. Through this line, he was a direct descendant of Muḥammad ibn Abī Bakr </w:t>
      </w:r>
      <w:r>
        <w:rPr>
          <w:rStyle w:val="CharBodyHonorifics"/>
          <w:rtl/>
          <w:lang w:val="ar"/>
        </w:rPr>
        <w:t>رضي الله عنه</w:t>
      </w:r>
      <w:r>
        <w:t>.</w:t>
      </w:r>
    </w:p>
    <w:p w14:paraId="705FAB7E" w14:textId="77777777" w:rsidR="00BF4EBF" w:rsidRDefault="00000000">
      <w:pPr>
        <w:numPr>
          <w:ilvl w:val="0"/>
          <w:numId w:val="9"/>
        </w:numPr>
      </w:pPr>
      <w:r>
        <w:t xml:space="preserve">Umm Farwah's mother was Asmāʾ bint ʿAbd al-Raḥmān ibn Abī Bakr </w:t>
      </w:r>
      <w:r>
        <w:rPr>
          <w:rStyle w:val="CharBodyHonorifics"/>
          <w:rtl/>
          <w:lang w:val="ar"/>
        </w:rPr>
        <w:t>رضي الله عنهم</w:t>
      </w:r>
      <w:r>
        <w:t xml:space="preserve">. Through this line, he was also a descendant of ʿAbd al-Raḥmān ibn Abī Bakr </w:t>
      </w:r>
      <w:r>
        <w:rPr>
          <w:rStyle w:val="CharBodyHonorifics"/>
          <w:rtl/>
          <w:lang w:val="ar"/>
        </w:rPr>
        <w:t>رضي الله عنه</w:t>
      </w:r>
      <w:r>
        <w:t>.</w:t>
      </w:r>
    </w:p>
    <w:p w14:paraId="2142E554" w14:textId="77777777" w:rsidR="00BF4EBF" w:rsidRDefault="00000000">
      <w:pPr>
        <w:numPr>
          <w:ilvl w:val="0"/>
          <w:numId w:val="9"/>
        </w:numPr>
      </w:pPr>
      <w:r>
        <w:t xml:space="preserve">Thus, Jaʿfar al-Ṣādiq </w:t>
      </w:r>
      <w:r>
        <w:rPr>
          <w:rStyle w:val="CharBodyHonorifics"/>
          <w:rtl/>
          <w:lang w:val="ar"/>
        </w:rPr>
        <w:t>رحمه الله تعالى</w:t>
      </w:r>
      <w:r>
        <w:t xml:space="preserve"> was connected to Abū Bakr al-Ṣiddīq </w:t>
      </w:r>
      <w:r>
        <w:rPr>
          <w:rStyle w:val="CharBodyHonorifics"/>
          <w:rtl/>
          <w:lang w:val="ar"/>
        </w:rPr>
        <w:t>رضي الله عنه</w:t>
      </w:r>
      <w:r>
        <w:t xml:space="preserve"> through both his maternal grandfather's line and his maternal grandmother's line.</w:t>
      </w:r>
    </w:p>
    <w:p w14:paraId="1E64985E" w14:textId="77777777" w:rsidR="00BF4EBF" w:rsidRDefault="00000000">
      <w:pPr>
        <w:pStyle w:val="FirstParagraph"/>
      </w:pPr>
      <w:r>
        <w:lastRenderedPageBreak/>
        <w:t xml:space="preserve">Imam Abū Ḥanīfah </w:t>
      </w:r>
      <w:r>
        <w:rPr>
          <w:rStyle w:val="CharBodyHonorifics"/>
          <w:rtl/>
          <w:lang w:val="ar"/>
        </w:rPr>
        <w:t>رحمه الله تعالى</w:t>
      </w:r>
      <w:r>
        <w:t xml:space="preserve"> said, “I met Abū Jaʿfar Muḥammad ibn ʿAlī and asked him about Abū Bakr and ʿUmar. He replied, ‘May Allāh have mercy upon Abū Bakr and ʿUmar.’ I said, ‘It is said in Iraq that you dissociate yourself from them.’ He replied, ‘Allāh forbid! Whoever says that about me is a liar. Do you not know that ʿAlī ibn Abī Ṭālib </w:t>
      </w:r>
      <w:r>
        <w:rPr>
          <w:rStyle w:val="CharBodyHonorifics"/>
          <w:rtl/>
          <w:lang w:val="ar"/>
        </w:rPr>
        <w:t>رضي الله عنه</w:t>
      </w:r>
      <w:r>
        <w:t xml:space="preserve"> married his daughter Umm Kulthūm, whose mother was Fāṭimah </w:t>
      </w:r>
      <w:r>
        <w:rPr>
          <w:rStyle w:val="CharBodyHonorifics"/>
          <w:rtl/>
          <w:lang w:val="ar"/>
        </w:rPr>
        <w:t>رضي الله عنها</w:t>
      </w:r>
      <w:r>
        <w:t xml:space="preserve">, the daughter of the Messenger of Allāh </w:t>
      </w:r>
      <w:r>
        <w:rPr>
          <w:rStyle w:val="CharBodyHonorifics"/>
          <w:rtl/>
          <w:lang w:val="ar"/>
        </w:rPr>
        <w:t>صلى الله عليه وسلم</w:t>
      </w:r>
      <w:r>
        <w:t xml:space="preserve">, to ʿUmar ibn al-Khaṭṭāb </w:t>
      </w:r>
      <w:r>
        <w:rPr>
          <w:rStyle w:val="CharBodyHonorifics"/>
          <w:rtl/>
          <w:lang w:val="ar"/>
        </w:rPr>
        <w:t>رضي الله عنه</w:t>
      </w:r>
      <w:r>
        <w:t>?’” (al-Muntaẓam)</w:t>
      </w:r>
    </w:p>
    <w:p w14:paraId="14360141" w14:textId="77777777" w:rsidR="00BF4EBF" w:rsidRDefault="00000000">
      <w:pPr>
        <w:pStyle w:val="BodyText"/>
      </w:pPr>
      <w:r>
        <w:t xml:space="preserve">Zayd ibn ʿAlī </w:t>
      </w:r>
      <w:r>
        <w:rPr>
          <w:rStyle w:val="CharBodyHonorifics"/>
          <w:rtl/>
          <w:lang w:val="ar"/>
        </w:rPr>
        <w:t>رحمه الله تعالى</w:t>
      </w:r>
      <w:r>
        <w:t xml:space="preserve"> said, “Abū Bakr was the leader of the grateful ones.” Thereafter, he recited the statement of Allāh:</w:t>
      </w:r>
    </w:p>
    <w:p w14:paraId="76DAC971" w14:textId="77777777" w:rsidR="00BF4EBF" w:rsidRDefault="00000000">
      <w:pPr>
        <w:pStyle w:val="BodyText"/>
      </w:pPr>
      <w:r>
        <w:rPr>
          <w:rtl/>
        </w:rPr>
        <w:t>وَسَيَجْزِي اللَّهُ الشَّاكِرِين</w:t>
      </w:r>
      <w:r>
        <w:t>َ</w:t>
      </w:r>
    </w:p>
    <w:p w14:paraId="426EE20C" w14:textId="77777777" w:rsidR="00BF4EBF" w:rsidRDefault="00000000">
      <w:pPr>
        <w:pStyle w:val="BodyText"/>
      </w:pPr>
      <w:r>
        <w:t>“And Allāh will reward the grateful.” Then he said, “To dissociate oneself from Abū Bakr is to dissociate oneself from ʿAlī.” (Siyar Aʿlām al-Nubalāʾ)</w:t>
      </w:r>
    </w:p>
    <w:p w14:paraId="32E2B2B6" w14:textId="77777777" w:rsidR="00BF4EBF" w:rsidRDefault="00000000">
      <w:pPr>
        <w:pStyle w:val="BodyText"/>
      </w:pPr>
      <w:r>
        <w:t xml:space="preserve">Ibn ʿAbbās </w:t>
      </w:r>
      <w:r>
        <w:rPr>
          <w:rStyle w:val="CharBodyHonorifics"/>
          <w:rtl/>
          <w:lang w:val="ar"/>
        </w:rPr>
        <w:t>رضي الله عنهما</w:t>
      </w:r>
      <w:r>
        <w:t xml:space="preserve"> narrated, “When ʿUmar </w:t>
      </w:r>
      <w:r>
        <w:rPr>
          <w:rStyle w:val="CharBodyHonorifics"/>
          <w:rtl/>
          <w:lang w:val="ar"/>
        </w:rPr>
        <w:t>رضي الله عنه</w:t>
      </w:r>
      <w:r>
        <w:t xml:space="preserve"> was placed upon his deathbed, the people gathered around him supplicating for him before his body was taken away. I was among them. Suddenly I felt someone grasp my shoulder and found that it was ʿAlī ibn Abī Ṭālib </w:t>
      </w:r>
      <w:r>
        <w:rPr>
          <w:rStyle w:val="CharBodyHonorifics"/>
          <w:rtl/>
          <w:lang w:val="ar"/>
        </w:rPr>
        <w:t>رضي الله عنه</w:t>
      </w:r>
      <w:r>
        <w:t>.</w:t>
      </w:r>
    </w:p>
    <w:p w14:paraId="3DEECD7A" w14:textId="77777777" w:rsidR="00BF4EBF" w:rsidRDefault="00000000">
      <w:pPr>
        <w:pStyle w:val="BodyText"/>
      </w:pPr>
      <w:r>
        <w:t xml:space="preserve">ʿAlī invoked Allāh's mercy upon ʿUmar and said: ‘O ʿUmar! You have not left behind anyone whose deeds I would more love to imitate and with whom I would more love to meet Allāh than you. By Allāh, I always thought that Allāh would place you with your two companions, for I frequently heard the Messenger of Allāh </w:t>
      </w:r>
      <w:r>
        <w:rPr>
          <w:rStyle w:val="CharBodyHonorifics"/>
          <w:rtl/>
          <w:lang w:val="ar"/>
        </w:rPr>
        <w:t>صلى الله عليه وسلم</w:t>
      </w:r>
      <w:r>
        <w:t xml:space="preserve"> saying: "I, Abū Bakr and ʿUmar went somewhere; I, Abū Bakr and ʿUmar entered somewhere; and I, Abū Bakr and ʿUmar left somewhere."’” (Ṣaḥīḥ al-Bukhārī)</w:t>
      </w:r>
    </w:p>
    <w:p w14:paraId="0D4DA79A" w14:textId="77777777" w:rsidR="00BF4EBF" w:rsidRDefault="00000000">
      <w:pPr>
        <w:pStyle w:val="BodyText"/>
      </w:pPr>
      <w:r>
        <w:t xml:space="preserve">Likewise, at the martyrdom of ʿUmar </w:t>
      </w:r>
      <w:r>
        <w:rPr>
          <w:rStyle w:val="CharBodyHonorifics"/>
          <w:rtl/>
          <w:lang w:val="ar"/>
        </w:rPr>
        <w:t>رضي الله عنه</w:t>
      </w:r>
      <w:r>
        <w:t xml:space="preserve">, it is reported that al-Ḥasan ibn ʿAlī </w:t>
      </w:r>
      <w:r>
        <w:rPr>
          <w:rStyle w:val="CharBodyHonorifics"/>
          <w:rtl/>
          <w:lang w:val="ar"/>
        </w:rPr>
        <w:t>رضي الله عنهما</w:t>
      </w:r>
      <w:r>
        <w:t xml:space="preserve"> said, “Any household that does not feel the loss of ʿUmar is indeed an evil household.” (Ṭabaqāt al-Kubrā)</w:t>
      </w:r>
    </w:p>
    <w:p w14:paraId="77237018" w14:textId="77777777" w:rsidR="00BF4EBF" w:rsidRDefault="00000000">
      <w:pPr>
        <w:pStyle w:val="BodyText"/>
      </w:pPr>
      <w:r>
        <w:t xml:space="preserve">These statements leave little room for doubt. The household of ʿAlī </w:t>
      </w:r>
      <w:r>
        <w:rPr>
          <w:rStyle w:val="CharBodyHonorifics"/>
          <w:rtl/>
          <w:lang w:val="ar"/>
        </w:rPr>
        <w:t>رضي الله عنه</w:t>
      </w:r>
      <w:r>
        <w:t xml:space="preserve">, his children, grandchildren, and descendants openly praised Abū Bakr and ʿUmar </w:t>
      </w:r>
      <w:r>
        <w:rPr>
          <w:rStyle w:val="CharBodyHonorifics"/>
          <w:rtl/>
          <w:lang w:val="ar"/>
        </w:rPr>
        <w:t>رضي الله عنهما</w:t>
      </w:r>
      <w:r>
        <w:t>, recognised their virtue, sought Allāh's mercy for them, and regarded them as Imāms of guidance. The claim that the Ahl al-Bayt hated or dissociated themselves from the Shaykhayn is contradicted by the testimony of the Ahl al-Bayt themselves.</w:t>
      </w:r>
    </w:p>
    <w:p w14:paraId="25904EEB" w14:textId="77777777" w:rsidR="00BF4EBF" w:rsidRDefault="00000000">
      <w:pPr>
        <w:pStyle w:val="BodyText"/>
      </w:pPr>
      <w:r>
        <w:t xml:space="preserve">The historical record becomes even more remarkable when we examine the relationship from the other direction. Not only did the Ahl al-Bayt love and honour Abū Bakr and ʿUmar </w:t>
      </w:r>
      <w:r>
        <w:rPr>
          <w:rStyle w:val="CharBodyHonorifics"/>
          <w:rtl/>
          <w:lang w:val="ar"/>
        </w:rPr>
        <w:t>رضي الله عنهما</w:t>
      </w:r>
      <w:r>
        <w:t xml:space="preserve">, but Abū Bakr and ʿUmar </w:t>
      </w:r>
      <w:r>
        <w:rPr>
          <w:rStyle w:val="CharBodyHonorifics"/>
          <w:rtl/>
          <w:lang w:val="ar"/>
        </w:rPr>
        <w:t>رضي الله عنهما</w:t>
      </w:r>
      <w:r>
        <w:t xml:space="preserve"> likewise demonstrated immense love, reverence, and service towards the household of the Messenger of Allāh </w:t>
      </w:r>
      <w:r>
        <w:rPr>
          <w:rStyle w:val="CharBodyHonorifics"/>
          <w:rtl/>
          <w:lang w:val="ar"/>
        </w:rPr>
        <w:t>صلى الله عليه وسلم</w:t>
      </w:r>
      <w:r>
        <w:t>.</w:t>
      </w:r>
    </w:p>
    <w:p w14:paraId="2C304D23" w14:textId="77777777" w:rsidR="00BF4EBF" w:rsidRDefault="00000000">
      <w:pPr>
        <w:pStyle w:val="Heading1"/>
      </w:pPr>
      <w:bookmarkStart w:id="14" w:name="X1918e4522df05cd26a55ccfc84e68093bc8e476"/>
      <w:bookmarkEnd w:id="13"/>
      <w:r>
        <w:t>Abū Bakr and ʿUmar's Love for the Ahl al-Bayt</w:t>
      </w:r>
    </w:p>
    <w:p w14:paraId="540C014B" w14:textId="77777777" w:rsidR="00BF4EBF" w:rsidRDefault="00000000">
      <w:pPr>
        <w:pStyle w:val="FirstParagraph"/>
      </w:pPr>
      <w:r>
        <w:t xml:space="preserve">One of the greatest misconceptions spread by the Shīʿah is that Abū Bakr and ʿUmar </w:t>
      </w:r>
      <w:r>
        <w:rPr>
          <w:rStyle w:val="CharBodyHonorifics"/>
          <w:rtl/>
          <w:lang w:val="ar"/>
        </w:rPr>
        <w:t>رضي الله عنهما</w:t>
      </w:r>
      <w:r>
        <w:t xml:space="preserve"> were enemies of the Ahl al-Bayt. The historical reality becomes even clearer when we examine the relationship from the other side. Not only did the Ahl al-Bayt love, honour, and praise Abū Bakr and ʿUmar </w:t>
      </w:r>
      <w:r>
        <w:rPr>
          <w:rStyle w:val="CharBodyHonorifics"/>
          <w:rtl/>
          <w:lang w:val="ar"/>
        </w:rPr>
        <w:t>رضي الله عنهما</w:t>
      </w:r>
      <w:r>
        <w:t xml:space="preserve">, but Abū Bakr and ʿUmar </w:t>
      </w:r>
      <w:r>
        <w:rPr>
          <w:rStyle w:val="CharBodyHonorifics"/>
          <w:rtl/>
          <w:lang w:val="ar"/>
        </w:rPr>
        <w:t>رضي الله عنهما</w:t>
      </w:r>
      <w:r>
        <w:t xml:space="preserve"> likewise </w:t>
      </w:r>
      <w:r>
        <w:lastRenderedPageBreak/>
        <w:t xml:space="preserve">demonstrated immense love, reverence, and respect for the family of the Messenger of Allāh </w:t>
      </w:r>
      <w:r>
        <w:rPr>
          <w:rStyle w:val="CharBodyHonorifics"/>
          <w:rtl/>
          <w:lang w:val="ar"/>
        </w:rPr>
        <w:t>صلى الله عليه وسلم</w:t>
      </w:r>
      <w:r>
        <w:t xml:space="preserve"> throughout their lives.</w:t>
      </w:r>
    </w:p>
    <w:p w14:paraId="6B9A8252" w14:textId="77777777" w:rsidR="00BF4EBF" w:rsidRDefault="00000000">
      <w:pPr>
        <w:pStyle w:val="BodyText"/>
      </w:pPr>
      <w:r>
        <w:t xml:space="preserve">ʿAbdullāh ibn ʿUmar </w:t>
      </w:r>
      <w:r>
        <w:rPr>
          <w:rStyle w:val="CharBodyHonorifics"/>
          <w:rtl/>
          <w:lang w:val="ar"/>
        </w:rPr>
        <w:t>رضي الله عنهما</w:t>
      </w:r>
      <w:r>
        <w:t xml:space="preserve"> relates that Abū Bakr al-Ṣiddīq </w:t>
      </w:r>
      <w:r>
        <w:rPr>
          <w:rStyle w:val="CharBodyHonorifics"/>
          <w:rtl/>
          <w:lang w:val="ar"/>
        </w:rPr>
        <w:t>رضي الله عنه</w:t>
      </w:r>
      <w:r>
        <w:t xml:space="preserve"> said, "Honour Muḥammad </w:t>
      </w:r>
      <w:r>
        <w:rPr>
          <w:rStyle w:val="CharBodyHonorifics"/>
          <w:rtl/>
          <w:lang w:val="ar"/>
        </w:rPr>
        <w:t>صلى الله عليه وسلم</w:t>
      </w:r>
      <w:r>
        <w:t xml:space="preserve"> by honouring his household." (Ṣaḥīḥ al-Bukhārī)</w:t>
      </w:r>
    </w:p>
    <w:p w14:paraId="21866918" w14:textId="77777777" w:rsidR="00BF4EBF" w:rsidRDefault="00000000">
      <w:pPr>
        <w:pStyle w:val="BodyText"/>
      </w:pPr>
      <w:r>
        <w:t xml:space="preserve">He </w:t>
      </w:r>
      <w:r>
        <w:rPr>
          <w:rStyle w:val="CharBodyHonorifics"/>
          <w:rtl/>
          <w:lang w:val="ar"/>
        </w:rPr>
        <w:t>رضي الله عنه</w:t>
      </w:r>
      <w:r>
        <w:t xml:space="preserve"> also said, "By the One in whose Hand is my soul, maintaining ties with the relatives of the Messenger of Allāh </w:t>
      </w:r>
      <w:r>
        <w:rPr>
          <w:rStyle w:val="CharBodyHonorifics"/>
          <w:rtl/>
          <w:lang w:val="ar"/>
        </w:rPr>
        <w:t>صلى الله عليه وسلم</w:t>
      </w:r>
      <w:r>
        <w:t xml:space="preserve"> is more beloved to me than maintaining ties with my own relatives." (Ṣaḥīḥ al-Bukhārī)</w:t>
      </w:r>
    </w:p>
    <w:p w14:paraId="3C7A8760" w14:textId="77777777" w:rsidR="00BF4EBF" w:rsidRDefault="00000000">
      <w:pPr>
        <w:pStyle w:val="BodyText"/>
      </w:pPr>
      <w:r>
        <w:t xml:space="preserve">ʿUqbah ibn al-Ḥārith </w:t>
      </w:r>
      <w:r>
        <w:rPr>
          <w:rStyle w:val="CharBodyHonorifics"/>
          <w:rtl/>
          <w:lang w:val="ar"/>
        </w:rPr>
        <w:t>رضي الله عنه</w:t>
      </w:r>
      <w:r>
        <w:t xml:space="preserve"> narrated, "I saw Abū Bakr </w:t>
      </w:r>
      <w:r>
        <w:rPr>
          <w:rStyle w:val="CharBodyHonorifics"/>
          <w:rtl/>
          <w:lang w:val="ar"/>
        </w:rPr>
        <w:t>رضي الله عنه</w:t>
      </w:r>
      <w:r>
        <w:t xml:space="preserve"> carrying al-Ḥasan ibn ʿAlī </w:t>
      </w:r>
      <w:r>
        <w:rPr>
          <w:rStyle w:val="CharBodyHonorifics"/>
          <w:rtl/>
          <w:lang w:val="ar"/>
        </w:rPr>
        <w:t>رضي الله عنهما</w:t>
      </w:r>
      <w:r>
        <w:t xml:space="preserve"> upon his shoulders and saying, 'May my father be sacrificed for you! You resemble the Prophet </w:t>
      </w:r>
      <w:r>
        <w:rPr>
          <w:rStyle w:val="CharBodyHonorifics"/>
          <w:rtl/>
          <w:lang w:val="ar"/>
        </w:rPr>
        <w:t>صلى الله عليه وسلم</w:t>
      </w:r>
      <w:r>
        <w:t xml:space="preserve"> and not ʿAlī.' ʿAlī </w:t>
      </w:r>
      <w:r>
        <w:rPr>
          <w:rStyle w:val="CharBodyHonorifics"/>
          <w:rtl/>
          <w:lang w:val="ar"/>
        </w:rPr>
        <w:t>رضي الله عنه</w:t>
      </w:r>
      <w:r>
        <w:t xml:space="preserve"> was standing nearby laughing." (Ṣaḥīḥ al-Bukhārī) This occurred only a short time after the passing of the Messenger of Allāh </w:t>
      </w:r>
      <w:r>
        <w:rPr>
          <w:rStyle w:val="CharBodyHonorifics"/>
          <w:rtl/>
          <w:lang w:val="ar"/>
        </w:rPr>
        <w:t>صلى الله عليه وسلم</w:t>
      </w:r>
      <w:r>
        <w:t>.</w:t>
      </w:r>
    </w:p>
    <w:p w14:paraId="43A8368E" w14:textId="77777777" w:rsidR="00BF4EBF" w:rsidRDefault="00000000">
      <w:pPr>
        <w:pStyle w:val="BodyText"/>
      </w:pPr>
      <w:r>
        <w:t xml:space="preserve">When Fāṭimah </w:t>
      </w:r>
      <w:r>
        <w:rPr>
          <w:rStyle w:val="CharBodyHonorifics"/>
          <w:rtl/>
          <w:lang w:val="ar"/>
        </w:rPr>
        <w:t>رضي الله عنها</w:t>
      </w:r>
      <w:r>
        <w:t xml:space="preserve"> fell ill during her final illness, Abū Bakr </w:t>
      </w:r>
      <w:r>
        <w:rPr>
          <w:rStyle w:val="CharBodyHonorifics"/>
          <w:rtl/>
          <w:lang w:val="ar"/>
        </w:rPr>
        <w:t>رضي الله عنه</w:t>
      </w:r>
      <w:r>
        <w:t xml:space="preserve"> visited her and said, "By Allāh, I never abandoned my wealth, my family, my tribe, or my relatives except seeking the pleasure of Allāh, the pleasure of His Messenger </w:t>
      </w:r>
      <w:r>
        <w:rPr>
          <w:rStyle w:val="CharBodyHonorifics"/>
          <w:rtl/>
          <w:lang w:val="ar"/>
        </w:rPr>
        <w:t>صلى الله عليه وسلم</w:t>
      </w:r>
      <w:r>
        <w:t>, and the pleasure of the Ahl al-Bayt." He continued speaking kindly to her until she became pleased with him. (al-Bidāyah wa al-Nihāyah)</w:t>
      </w:r>
    </w:p>
    <w:p w14:paraId="2741C6C5" w14:textId="77777777" w:rsidR="00BF4EBF" w:rsidRDefault="00000000">
      <w:pPr>
        <w:pStyle w:val="BodyText"/>
      </w:pPr>
      <w:r>
        <w:t xml:space="preserve">Likewise, Abū Bakr's wife, Asmāʾ bint ʿUmays </w:t>
      </w:r>
      <w:r>
        <w:rPr>
          <w:rStyle w:val="CharBodyHonorifics"/>
          <w:rtl/>
          <w:lang w:val="ar"/>
        </w:rPr>
        <w:t>رضي الله عنها</w:t>
      </w:r>
      <w:r>
        <w:t xml:space="preserve">, personally attended to Fāṭimah </w:t>
      </w:r>
      <w:r>
        <w:rPr>
          <w:rStyle w:val="CharBodyHonorifics"/>
          <w:rtl/>
          <w:lang w:val="ar"/>
        </w:rPr>
        <w:t>رضي الله عنها</w:t>
      </w:r>
      <w:r>
        <w:t xml:space="preserve"> during her final illness and remained with her until she passed away. She was also among those responsible for washing and shrouding her.</w:t>
      </w:r>
    </w:p>
    <w:p w14:paraId="21733D99" w14:textId="77777777" w:rsidR="00BF4EBF" w:rsidRDefault="00000000">
      <w:pPr>
        <w:pStyle w:val="BodyText"/>
      </w:pPr>
      <w:r>
        <w:t xml:space="preserve">ʿUmar ibn al-Khaṭṭāb </w:t>
      </w:r>
      <w:r>
        <w:rPr>
          <w:rStyle w:val="CharBodyHonorifics"/>
          <w:rtl/>
          <w:lang w:val="ar"/>
        </w:rPr>
        <w:t>رضي الله عنه</w:t>
      </w:r>
      <w:r>
        <w:t xml:space="preserve"> once entered upon Fāṭimah </w:t>
      </w:r>
      <w:r>
        <w:rPr>
          <w:rStyle w:val="CharBodyHonorifics"/>
          <w:rtl/>
          <w:lang w:val="ar"/>
        </w:rPr>
        <w:t>رضي الله عنها</w:t>
      </w:r>
      <w:r>
        <w:t xml:space="preserve"> and said, "O Fāṭimah! By Allāh, I have not seen anyone more beloved to the Messenger of Allāh </w:t>
      </w:r>
      <w:r>
        <w:rPr>
          <w:rStyle w:val="CharBodyHonorifics"/>
          <w:rtl/>
          <w:lang w:val="ar"/>
        </w:rPr>
        <w:t>صلى الله عليه وسلم</w:t>
      </w:r>
      <w:r>
        <w:t xml:space="preserve"> than you. And by Allāh, after your father, there is no one more beloved to me than you." (al-Mustadrak)</w:t>
      </w:r>
    </w:p>
    <w:p w14:paraId="5D0EDBBD" w14:textId="77777777" w:rsidR="00BF4EBF" w:rsidRDefault="00000000">
      <w:pPr>
        <w:pStyle w:val="BodyText"/>
      </w:pPr>
      <w:r>
        <w:t xml:space="preserve">When Fāṭimah </w:t>
      </w:r>
      <w:r>
        <w:rPr>
          <w:rStyle w:val="CharBodyHonorifics"/>
          <w:rtl/>
          <w:lang w:val="ar"/>
        </w:rPr>
        <w:t>رضي الله عنها</w:t>
      </w:r>
      <w:r>
        <w:t xml:space="preserve"> passed away, Abū Bakr and ʿUmar </w:t>
      </w:r>
      <w:r>
        <w:rPr>
          <w:rStyle w:val="CharBodyHonorifics"/>
          <w:rtl/>
          <w:lang w:val="ar"/>
        </w:rPr>
        <w:t>رضي الله عنهما</w:t>
      </w:r>
      <w:r>
        <w:t xml:space="preserve"> attended her funeral prayer. Abū Bakr </w:t>
      </w:r>
      <w:r>
        <w:rPr>
          <w:rStyle w:val="CharBodyHonorifics"/>
          <w:rtl/>
          <w:lang w:val="ar"/>
        </w:rPr>
        <w:t>رضي الله عنه</w:t>
      </w:r>
      <w:r>
        <w:t xml:space="preserve"> offered ʿAlī </w:t>
      </w:r>
      <w:r>
        <w:rPr>
          <w:rStyle w:val="CharBodyHonorifics"/>
          <w:rtl/>
          <w:lang w:val="ar"/>
        </w:rPr>
        <w:t>رضي الله عنه</w:t>
      </w:r>
      <w:r>
        <w:t xml:space="preserve"> the opportunity to lead the prayer. ʿAlī </w:t>
      </w:r>
      <w:r>
        <w:rPr>
          <w:rStyle w:val="CharBodyHonorifics"/>
          <w:rtl/>
          <w:lang w:val="ar"/>
        </w:rPr>
        <w:t>رضي الله عنه</w:t>
      </w:r>
      <w:r>
        <w:t xml:space="preserve"> declined, saying, "How can I lead the prayer whilst you are present, O Khalīfah of the Messenger of Allāh </w:t>
      </w:r>
      <w:r>
        <w:rPr>
          <w:rStyle w:val="CharBodyHonorifics"/>
          <w:rtl/>
          <w:lang w:val="ar"/>
        </w:rPr>
        <w:t>صلى الله عليه وسلم</w:t>
      </w:r>
      <w:r>
        <w:t xml:space="preserve">?" Abū Bakr </w:t>
      </w:r>
      <w:r>
        <w:rPr>
          <w:rStyle w:val="CharBodyHonorifics"/>
          <w:rtl/>
          <w:lang w:val="ar"/>
        </w:rPr>
        <w:t>رضي الله عنه</w:t>
      </w:r>
      <w:r>
        <w:t xml:space="preserve"> then stepped forward and led the funeral prayer. (Ṭabaqāt al-Kubrā)</w:t>
      </w:r>
    </w:p>
    <w:p w14:paraId="1E10D49A" w14:textId="77777777" w:rsidR="00BF4EBF" w:rsidRDefault="00000000">
      <w:pPr>
        <w:pStyle w:val="BodyText"/>
      </w:pPr>
      <w:r>
        <w:t xml:space="preserve">Following the conquest of al-Ḥīrah, Khālid ibn al-Walīd </w:t>
      </w:r>
      <w:r>
        <w:rPr>
          <w:rStyle w:val="CharBodyHonorifics"/>
          <w:rtl/>
          <w:lang w:val="ar"/>
        </w:rPr>
        <w:t>رضي الله عنه</w:t>
      </w:r>
      <w:r>
        <w:t xml:space="preserve"> sent valuable spoils to Abū Bakr </w:t>
      </w:r>
      <w:r>
        <w:rPr>
          <w:rStyle w:val="CharBodyHonorifics"/>
          <w:rtl/>
          <w:lang w:val="ar"/>
        </w:rPr>
        <w:t>رضي الله عنه</w:t>
      </w:r>
      <w:r>
        <w:t xml:space="preserve">, including an expensive shawl and one thousand dirhams. Abū Bakr </w:t>
      </w:r>
      <w:r>
        <w:rPr>
          <w:rStyle w:val="CharBodyHonorifics"/>
          <w:rtl/>
          <w:lang w:val="ar"/>
        </w:rPr>
        <w:t>رضي الله عنه</w:t>
      </w:r>
      <w:r>
        <w:t xml:space="preserve"> gifted the shawl to al-Ḥusayn ibn ʿAlī </w:t>
      </w:r>
      <w:r>
        <w:rPr>
          <w:rStyle w:val="CharBodyHonorifics"/>
          <w:rtl/>
          <w:lang w:val="ar"/>
        </w:rPr>
        <w:t>رضي الله عنهما</w:t>
      </w:r>
      <w:r>
        <w:t>. (Futūḥ al-Buldān)</w:t>
      </w:r>
    </w:p>
    <w:p w14:paraId="06B8E3DA" w14:textId="77777777" w:rsidR="00BF4EBF" w:rsidRDefault="00000000">
      <w:pPr>
        <w:pStyle w:val="BodyText"/>
      </w:pPr>
      <w:r>
        <w:t xml:space="preserve">When the state registers were established and stipends allocated during the caliphate of ʿUmar </w:t>
      </w:r>
      <w:r>
        <w:rPr>
          <w:rStyle w:val="CharBodyHonorifics"/>
          <w:rtl/>
          <w:lang w:val="ar"/>
        </w:rPr>
        <w:t>رضي الله عنه</w:t>
      </w:r>
      <w:r>
        <w:t xml:space="preserve">, he placed al-Ḥasan and al-Ḥusayn </w:t>
      </w:r>
      <w:r>
        <w:rPr>
          <w:rStyle w:val="CharBodyHonorifics"/>
          <w:rtl/>
          <w:lang w:val="ar"/>
        </w:rPr>
        <w:t>رضي الله عنهما</w:t>
      </w:r>
      <w:r>
        <w:t xml:space="preserve"> amongst those who had participated in Badr because of their relationship to the Messenger of Allāh </w:t>
      </w:r>
      <w:r>
        <w:rPr>
          <w:rStyle w:val="CharBodyHonorifics"/>
          <w:rtl/>
          <w:lang w:val="ar"/>
        </w:rPr>
        <w:t>صلى الله عليه وسلم</w:t>
      </w:r>
      <w:r>
        <w:t>. Each of them was allocated fifty thousand dirhams. (Tārīkh Dimashq)</w:t>
      </w:r>
    </w:p>
    <w:p w14:paraId="7E09D5BE" w14:textId="77777777" w:rsidR="00BF4EBF" w:rsidRDefault="00000000">
      <w:pPr>
        <w:pStyle w:val="BodyText"/>
      </w:pPr>
      <w:r>
        <w:t xml:space="preserve">Jābir </w:t>
      </w:r>
      <w:r>
        <w:rPr>
          <w:rStyle w:val="CharBodyHonorifics"/>
          <w:rtl/>
          <w:lang w:val="ar"/>
        </w:rPr>
        <w:t>رضي الله عنه</w:t>
      </w:r>
      <w:r>
        <w:t xml:space="preserve"> narrated that after marrying Umm Kulthūm bint ʿAlī </w:t>
      </w:r>
      <w:r>
        <w:rPr>
          <w:rStyle w:val="CharBodyHonorifics"/>
          <w:rtl/>
          <w:lang w:val="ar"/>
        </w:rPr>
        <w:t>رضي الله عنها</w:t>
      </w:r>
      <w:r>
        <w:t xml:space="preserve">, ʿUmar ibn al-Khaṭṭāb </w:t>
      </w:r>
      <w:r>
        <w:rPr>
          <w:rStyle w:val="CharBodyHonorifics"/>
          <w:rtl/>
          <w:lang w:val="ar"/>
        </w:rPr>
        <w:t>رضي الله عنه</w:t>
      </w:r>
      <w:r>
        <w:t xml:space="preserve"> addressed the people and said, "Will you not congratulate me? I heard the Messenger of Allāh </w:t>
      </w:r>
      <w:r>
        <w:rPr>
          <w:rStyle w:val="CharBodyHonorifics"/>
          <w:rtl/>
          <w:lang w:val="ar"/>
        </w:rPr>
        <w:t>صلى الله عليه وسلم</w:t>
      </w:r>
      <w:r>
        <w:t xml:space="preserve"> say, 'Every lineage and relationship will be cut off on the Day of Judgement except my lineage and my relationship.'" (al-Muʿjam al-Awsaṭ)</w:t>
      </w:r>
    </w:p>
    <w:p w14:paraId="5A59D907" w14:textId="77777777" w:rsidR="00BF4EBF" w:rsidRDefault="00000000">
      <w:pPr>
        <w:pStyle w:val="BodyText"/>
      </w:pPr>
      <w:r>
        <w:lastRenderedPageBreak/>
        <w:t xml:space="preserve">Umm Kulthūm bint ʿAlī </w:t>
      </w:r>
      <w:r>
        <w:rPr>
          <w:rStyle w:val="CharBodyHonorifics"/>
          <w:rtl/>
          <w:lang w:val="ar"/>
        </w:rPr>
        <w:t>رضي الله عنها</w:t>
      </w:r>
      <w:r>
        <w:t xml:space="preserve"> married ʿUmar </w:t>
      </w:r>
      <w:r>
        <w:rPr>
          <w:rStyle w:val="CharBodyHonorifics"/>
          <w:rtl/>
          <w:lang w:val="ar"/>
        </w:rPr>
        <w:t>رضي الله عنه</w:t>
      </w:r>
      <w:r>
        <w:t xml:space="preserve"> in 17AH with a mahr of forty thousand dirhams. Through this marriage, ʿUmar </w:t>
      </w:r>
      <w:r>
        <w:rPr>
          <w:rStyle w:val="CharBodyHonorifics"/>
          <w:rtl/>
          <w:lang w:val="ar"/>
        </w:rPr>
        <w:t>رضي الله عنه</w:t>
      </w:r>
      <w:r>
        <w:t xml:space="preserve"> became the son-in-law of ʿAlī and Fāṭimah </w:t>
      </w:r>
      <w:r>
        <w:rPr>
          <w:rStyle w:val="CharBodyHonorifics"/>
          <w:rtl/>
          <w:lang w:val="ar"/>
        </w:rPr>
        <w:t>رضي الله عنهما</w:t>
      </w:r>
      <w:r>
        <w:t xml:space="preserve">. The Messenger of Allāh </w:t>
      </w:r>
      <w:r>
        <w:rPr>
          <w:rStyle w:val="CharBodyHonorifics"/>
          <w:rtl/>
          <w:lang w:val="ar"/>
        </w:rPr>
        <w:t>صلى الله عليه وسلم</w:t>
      </w:r>
      <w:r>
        <w:t xml:space="preserve"> became his grandfather-in-law. Al-Ḥasan and al-Ḥusayn </w:t>
      </w:r>
      <w:r>
        <w:rPr>
          <w:rStyle w:val="CharBodyHonorifics"/>
          <w:rtl/>
          <w:lang w:val="ar"/>
        </w:rPr>
        <w:t>رضي الله عنهما</w:t>
      </w:r>
      <w:r>
        <w:t xml:space="preserve"> became his brothers-in-law, and their children became connected through ties of kinship.</w:t>
      </w:r>
    </w:p>
    <w:p w14:paraId="43E7B6E3" w14:textId="77777777" w:rsidR="00BF4EBF" w:rsidRDefault="00000000">
      <w:pPr>
        <w:pStyle w:val="BodyText"/>
      </w:pPr>
      <w:r>
        <w:t xml:space="preserve">Muḥammad ibn al-Ḥanafiyyah </w:t>
      </w:r>
      <w:r>
        <w:rPr>
          <w:rStyle w:val="CharBodyHonorifics"/>
          <w:rtl/>
          <w:lang w:val="ar"/>
        </w:rPr>
        <w:t>رضي الله عنه</w:t>
      </w:r>
      <w:r>
        <w:t xml:space="preserve"> said, “One day ʿUmar </w:t>
      </w:r>
      <w:r>
        <w:rPr>
          <w:rStyle w:val="CharBodyHonorifics"/>
          <w:rtl/>
          <w:lang w:val="ar"/>
        </w:rPr>
        <w:t>رضي الله عنه</w:t>
      </w:r>
      <w:r>
        <w:t xml:space="preserve"> entered whilst I was with my sister Umm Kulthūm </w:t>
      </w:r>
      <w:r>
        <w:rPr>
          <w:rStyle w:val="CharBodyHonorifics"/>
          <w:rtl/>
          <w:lang w:val="ar"/>
        </w:rPr>
        <w:t>رضي الله عنها</w:t>
      </w:r>
      <w:r>
        <w:t>. He embraced me and then said to her, 'Treat him with sweets.'" (Siyar Aʿlām al-Nubalāʾ)</w:t>
      </w:r>
    </w:p>
    <w:p w14:paraId="2B5FF809" w14:textId="77777777" w:rsidR="00BF4EBF" w:rsidRDefault="00000000">
      <w:pPr>
        <w:pStyle w:val="BodyText"/>
      </w:pPr>
      <w:r>
        <w:t xml:space="preserve">Among these marriages was the marriage of ʿAlī </w:t>
      </w:r>
      <w:r>
        <w:rPr>
          <w:rStyle w:val="CharBodyHonorifics"/>
          <w:rtl/>
          <w:lang w:val="ar"/>
        </w:rPr>
        <w:t>رضي الله عنه</w:t>
      </w:r>
      <w:r>
        <w:t xml:space="preserve"> to Asmāʾ bint ʿUmays </w:t>
      </w:r>
      <w:r>
        <w:rPr>
          <w:rStyle w:val="CharBodyHonorifics"/>
          <w:rtl/>
          <w:lang w:val="ar"/>
        </w:rPr>
        <w:t>رضي الله عنها</w:t>
      </w:r>
      <w:r>
        <w:t xml:space="preserve">, the widow of Abū Bakr al-Ṣiddīq </w:t>
      </w:r>
      <w:r>
        <w:rPr>
          <w:rStyle w:val="CharBodyHonorifics"/>
          <w:rtl/>
          <w:lang w:val="ar"/>
        </w:rPr>
        <w:t>رضي الله عنه</w:t>
      </w:r>
      <w:r>
        <w:t xml:space="preserve">. Al-Ḥasan ibn ʿAlī </w:t>
      </w:r>
      <w:r>
        <w:rPr>
          <w:rStyle w:val="CharBodyHonorifics"/>
          <w:rtl/>
          <w:lang w:val="ar"/>
        </w:rPr>
        <w:t>رضي الله عنهما</w:t>
      </w:r>
      <w:r>
        <w:t xml:space="preserve"> married Ḥafṣah bint ʿAbd al-Raḥmān ibn Abī Bakr. Muḥammad al-Bāqir </w:t>
      </w:r>
      <w:r>
        <w:rPr>
          <w:rStyle w:val="CharBodyHonorifics"/>
          <w:rtl/>
          <w:lang w:val="ar"/>
        </w:rPr>
        <w:t>رحمه الله تعالى</w:t>
      </w:r>
      <w:r>
        <w:t xml:space="preserve"> married Umm Farwah bint al-Qāsim ibn Muḥammad ibn Abī Bakr, and from this union was born Jaʿfar al-Ṣādiq </w:t>
      </w:r>
      <w:r>
        <w:rPr>
          <w:rStyle w:val="CharBodyHonorifics"/>
          <w:rtl/>
          <w:lang w:val="ar"/>
        </w:rPr>
        <w:t>رحمه الله تعالى</w:t>
      </w:r>
      <w:r>
        <w:t xml:space="preserve">. Likewise, Umm Kulthūm bint ʿAlī </w:t>
      </w:r>
      <w:r>
        <w:rPr>
          <w:rStyle w:val="CharBodyHonorifics"/>
          <w:rtl/>
          <w:lang w:val="ar"/>
        </w:rPr>
        <w:t>رضي الله عنهما</w:t>
      </w:r>
      <w:r>
        <w:t xml:space="preserve"> married ʿUmar ibn al-Khaṭṭāb </w:t>
      </w:r>
      <w:r>
        <w:rPr>
          <w:rStyle w:val="CharBodyHonorifics"/>
          <w:rtl/>
          <w:lang w:val="ar"/>
        </w:rPr>
        <w:t>رضي الله عنه</w:t>
      </w:r>
      <w:r>
        <w:t xml:space="preserve">, whilst descendants of al-Ḥasan and al-Ḥusayn married into the families of ʿUthmān ibn ʿAffān, al-Zubayr ibn al-ʿAwwām, and other noble Companions </w:t>
      </w:r>
      <w:r>
        <w:rPr>
          <w:rStyle w:val="CharBodyHonorifics"/>
          <w:rtl/>
          <w:lang w:val="ar"/>
        </w:rPr>
        <w:t>رضي الله عنهم</w:t>
      </w:r>
      <w:r>
        <w:t>. Such marriages are not the actions of families consumed by hatred and hostility toward one another.</w:t>
      </w:r>
    </w:p>
    <w:p w14:paraId="1BBB3562" w14:textId="77777777" w:rsidR="00BF4EBF" w:rsidRDefault="00000000">
      <w:pPr>
        <w:pStyle w:val="BodyText"/>
      </w:pPr>
      <w:r>
        <w:t xml:space="preserve">The descendants of the Ahl al-Bayt repeatedly named their children Abū Bakr, ʿUmar, ʿUthmān, and ʿĀʾishah. This occurred so frequently that these names appear throughout the genealogical works of both Sunnī and Shīʿī historians. Among those who bore these names were several descendants of al-Ḥasan and al-Ḥusayn </w:t>
      </w:r>
      <w:r>
        <w:rPr>
          <w:rStyle w:val="CharBodyHonorifics"/>
          <w:rtl/>
          <w:lang w:val="ar"/>
        </w:rPr>
        <w:t>رضي الله عنهما</w:t>
      </w:r>
      <w:r>
        <w:t>, including men who were martyred at Karbalāʾ itself.</w:t>
      </w:r>
    </w:p>
    <w:p w14:paraId="77FBA858" w14:textId="77777777" w:rsidR="00BF4EBF" w:rsidRDefault="00000000">
      <w:pPr>
        <w:pStyle w:val="BodyText"/>
      </w:pPr>
      <w:r>
        <w:t xml:space="preserve">Among them were Abū Bakr ibn ʿAlī ibn Abī Ṭālib </w:t>
      </w:r>
      <w:r>
        <w:rPr>
          <w:rStyle w:val="CharBodyHonorifics"/>
          <w:rtl/>
          <w:lang w:val="ar"/>
        </w:rPr>
        <w:t>رضي الله عنه</w:t>
      </w:r>
      <w:r>
        <w:t xml:space="preserve"> and Abū Bakr ibn al-Ḥasan ibn ʿAlī </w:t>
      </w:r>
      <w:r>
        <w:rPr>
          <w:rStyle w:val="CharBodyHonorifics"/>
          <w:rtl/>
          <w:lang w:val="ar"/>
        </w:rPr>
        <w:t>رضي الله عنهما</w:t>
      </w:r>
      <w:r>
        <w:t xml:space="preserve">, both of whom were martyred at Karbalāʾ. Likewise, ʿUmar al-Aṭraf ibn ʿAlī </w:t>
      </w:r>
      <w:r>
        <w:rPr>
          <w:rStyle w:val="CharBodyHonorifics"/>
          <w:rtl/>
          <w:lang w:val="ar"/>
        </w:rPr>
        <w:t>رضي الله عنه</w:t>
      </w:r>
      <w:r>
        <w:t xml:space="preserve">, ʿUmar ibn al-Ḥasan </w:t>
      </w:r>
      <w:r>
        <w:rPr>
          <w:rStyle w:val="CharBodyHonorifics"/>
          <w:rtl/>
          <w:lang w:val="ar"/>
        </w:rPr>
        <w:t>رضي الله عنه</w:t>
      </w:r>
      <w:r>
        <w:t xml:space="preserve">, and ʿUmar ibn al-Ḥusayn </w:t>
      </w:r>
      <w:r>
        <w:rPr>
          <w:rStyle w:val="CharBodyHonorifics"/>
          <w:rtl/>
          <w:lang w:val="ar"/>
        </w:rPr>
        <w:t>رضي الله عنه</w:t>
      </w:r>
      <w:r>
        <w:t xml:space="preserve"> carried the name of ʿUmar. ʿAlī </w:t>
      </w:r>
      <w:r>
        <w:rPr>
          <w:rStyle w:val="CharBodyHonorifics"/>
          <w:rtl/>
          <w:lang w:val="ar"/>
        </w:rPr>
        <w:t>رضي الله عنه</w:t>
      </w:r>
      <w:r>
        <w:t xml:space="preserve"> also named one of his sons ʿUthmān ibn ʿAlī </w:t>
      </w:r>
      <w:r>
        <w:rPr>
          <w:rStyle w:val="CharBodyHonorifics"/>
          <w:rtl/>
          <w:lang w:val="ar"/>
        </w:rPr>
        <w:t>رضي الله عنه</w:t>
      </w:r>
      <w:r>
        <w:t xml:space="preserve">, who was likewise martyred at Karbalāʾ. Among the women of the Ahl al-Bayt were several named ʿĀʾishah, including ʿĀʾishah bint Jaʿfar al-Ṣādiq and ʿĀʾishah bint Mūsā al-Kāẓim </w:t>
      </w:r>
      <w:r>
        <w:rPr>
          <w:rStyle w:val="CharBodyHonorifics"/>
          <w:rtl/>
          <w:lang w:val="ar"/>
        </w:rPr>
        <w:t>رحمهما الله تعالى</w:t>
      </w:r>
      <w:r>
        <w:t>.</w:t>
      </w:r>
    </w:p>
    <w:p w14:paraId="0C763D92" w14:textId="77777777" w:rsidR="00BF4EBF" w:rsidRDefault="00000000">
      <w:pPr>
        <w:pStyle w:val="BodyText"/>
      </w:pPr>
      <w:r>
        <w:t xml:space="preserve">These reports are only a small sample of the affection, respect, and family ties that existed between the Ṣaḥābah and the Ahl al-Bayt. The historical record simply does not support the claim that Abū Bakr and ʿUmar </w:t>
      </w:r>
      <w:r>
        <w:rPr>
          <w:rStyle w:val="CharBodyHonorifics"/>
          <w:rtl/>
          <w:lang w:val="ar"/>
        </w:rPr>
        <w:t>رضي الله عنهما</w:t>
      </w:r>
      <w:r>
        <w:t xml:space="preserve"> harboured hatred towards the family of the Messenger of Allāh </w:t>
      </w:r>
      <w:r>
        <w:rPr>
          <w:rStyle w:val="CharBodyHonorifics"/>
          <w:rtl/>
          <w:lang w:val="ar"/>
        </w:rPr>
        <w:t>صلى الله عليه وسلم</w:t>
      </w:r>
      <w:r>
        <w:t>. Rather, the opposite is abundantly clear: they loved, honoured, supported, and maintained close relations with the Ahl al-Bayt throughout their lives.</w:t>
      </w:r>
    </w:p>
    <w:p w14:paraId="2F24B86C" w14:textId="77777777" w:rsidR="00BF4EBF" w:rsidRDefault="00000000">
      <w:pPr>
        <w:pStyle w:val="Heading1"/>
      </w:pPr>
      <w:bookmarkStart w:id="15" w:name="X4822355699c3035b84c9a265506eaeccb084320"/>
      <w:bookmarkEnd w:id="14"/>
      <w:r>
        <w:t>Attributing Divinity to al-Ḥusayn</w:t>
      </w:r>
    </w:p>
    <w:p w14:paraId="2EC3CB6C" w14:textId="77777777" w:rsidR="00BF4EBF" w:rsidRDefault="00000000">
      <w:pPr>
        <w:pStyle w:val="FirstParagraph"/>
      </w:pPr>
      <w:r>
        <w:t xml:space="preserve">The Messenger of Allāh </w:t>
      </w:r>
      <w:r>
        <w:rPr>
          <w:rStyle w:val="CharBodyHonorifics"/>
          <w:rtl/>
          <w:lang w:val="ar"/>
        </w:rPr>
        <w:t>صلى الله عليه وسلم</w:t>
      </w:r>
      <w:r>
        <w:t xml:space="preserve"> said, “Do not exaggerate my status as the Christians exaggerated regarding the son of Maryam. Verily, I am only a servant, so say: the servant of Allāh and His Messenger.” (Ṣaḥīḥ al-Bukhārī)</w:t>
      </w:r>
    </w:p>
    <w:p w14:paraId="285FACF3" w14:textId="77777777" w:rsidR="00BF4EBF" w:rsidRDefault="00000000">
      <w:pPr>
        <w:pStyle w:val="BodyText"/>
      </w:pPr>
      <w:r>
        <w:t xml:space="preserve">Many people call upon al-Ḥusayn </w:t>
      </w:r>
      <w:r>
        <w:rPr>
          <w:rStyle w:val="CharBodyHonorifics"/>
          <w:rtl/>
          <w:lang w:val="ar"/>
        </w:rPr>
        <w:t>رضي الله عنه</w:t>
      </w:r>
      <w:r>
        <w:t xml:space="preserve"> in duʿāʾ and place him in a position that belongs only to Allāh. How can we call upon al-Ḥusayn </w:t>
      </w:r>
      <w:r>
        <w:rPr>
          <w:rStyle w:val="CharBodyHonorifics"/>
          <w:rtl/>
          <w:lang w:val="ar"/>
        </w:rPr>
        <w:t>رضي الله عنه</w:t>
      </w:r>
      <w:r>
        <w:t xml:space="preserve"> when we cannot even call upon his blessed grandfather, the Messenger of Allāh </w:t>
      </w:r>
      <w:r>
        <w:rPr>
          <w:rStyle w:val="CharBodyHonorifics"/>
          <w:rtl/>
          <w:lang w:val="ar"/>
        </w:rPr>
        <w:t>صلى الله عليه وسلم</w:t>
      </w:r>
      <w:r>
        <w:t xml:space="preserve">? Al-Ḥusayn </w:t>
      </w:r>
      <w:r>
        <w:rPr>
          <w:rStyle w:val="CharBodyHonorifics"/>
          <w:rtl/>
          <w:lang w:val="ar"/>
        </w:rPr>
        <w:t>رضي الله عنه</w:t>
      </w:r>
      <w:r>
        <w:t xml:space="preserve"> is free </w:t>
      </w:r>
      <w:r>
        <w:lastRenderedPageBreak/>
        <w:t>from all of this. If anyone deserves to be called the Shīʿah of ʿAlī, the Shīʿah of al-Ḥusayn, or the Shīʿah of Ahl al-Bayt, then without a doubt it is Ahl al-Sunnah. The word Shīʿah simply means a group or a party.</w:t>
      </w:r>
    </w:p>
    <w:p w14:paraId="797AC163" w14:textId="77777777" w:rsidR="00BF4EBF" w:rsidRDefault="00000000">
      <w:pPr>
        <w:pStyle w:val="BodyText"/>
      </w:pPr>
      <w:r>
        <w:t xml:space="preserve">When al-Ḥusayn </w:t>
      </w:r>
      <w:r>
        <w:rPr>
          <w:rStyle w:val="CharBodyHonorifics"/>
          <w:rtl/>
          <w:lang w:val="ar"/>
        </w:rPr>
        <w:t>رضي الله عنه</w:t>
      </w:r>
      <w:r>
        <w:t xml:space="preserve"> left Madīnah, he placed his tawakkul upon Allāh alone. When he was in Makkah, he relied upon Allāh alone. When he journeyed towards Kūfah, he invoked Allāh alone for assistance against the tyrants. When he stood at Karbalāʾ facing his enemies, he supplicated to Allāh alone for strength, patience, and steadfastness. When members of his family were martyred, he praised Allāh for their sacrifice. When he entered the battlefield, he sought help from Allāh alone.</w:t>
      </w:r>
    </w:p>
    <w:p w14:paraId="7559EE5E" w14:textId="77777777" w:rsidR="00BF4EBF" w:rsidRDefault="00000000">
      <w:pPr>
        <w:pStyle w:val="BodyText"/>
      </w:pPr>
      <w:r>
        <w:t xml:space="preserve">Al-Ḥusayn </w:t>
      </w:r>
      <w:r>
        <w:rPr>
          <w:rStyle w:val="CharBodyHonorifics"/>
          <w:rtl/>
          <w:lang w:val="ar"/>
        </w:rPr>
        <w:t>رضي الله عنه</w:t>
      </w:r>
      <w:r>
        <w:t xml:space="preserve"> left behind a lesson for this Ummah: that a person of Tawḥīd prostrates only to Allāh and calls only upon Allāh, regardless of the circumstances he faces.</w:t>
      </w:r>
    </w:p>
    <w:p w14:paraId="161A92A6" w14:textId="77777777" w:rsidR="00BF4EBF" w:rsidRDefault="00000000">
      <w:pPr>
        <w:pStyle w:val="BodyText"/>
      </w:pPr>
      <w:r>
        <w:t xml:space="preserve">He did not invoke anyone besides Allāh in his struggle against falsehood. There is no authentic report from any group that al-Ḥusayn </w:t>
      </w:r>
      <w:r>
        <w:rPr>
          <w:rStyle w:val="CharBodyHonorifics"/>
          <w:rtl/>
          <w:lang w:val="ar"/>
        </w:rPr>
        <w:t>رضي الله عنه</w:t>
      </w:r>
      <w:r>
        <w:t xml:space="preserve"> called upon the Prophet </w:t>
      </w:r>
      <w:r>
        <w:rPr>
          <w:rStyle w:val="CharBodyHonorifics"/>
          <w:rtl/>
          <w:lang w:val="ar"/>
        </w:rPr>
        <w:t>صلى الله عليه وسلم</w:t>
      </w:r>
      <w:r>
        <w:t xml:space="preserve">, his father ʿAlī </w:t>
      </w:r>
      <w:r>
        <w:rPr>
          <w:rStyle w:val="CharBodyHonorifics"/>
          <w:rtl/>
          <w:lang w:val="ar"/>
        </w:rPr>
        <w:t>رضي الله عنه</w:t>
      </w:r>
      <w:r>
        <w:t xml:space="preserve">, his mother Fāṭimah </w:t>
      </w:r>
      <w:r>
        <w:rPr>
          <w:rStyle w:val="CharBodyHonorifics"/>
          <w:rtl/>
          <w:lang w:val="ar"/>
        </w:rPr>
        <w:t>رضي الله عنها</w:t>
      </w:r>
      <w:r>
        <w:t xml:space="preserve">, or his brother al-Ḥasan </w:t>
      </w:r>
      <w:r>
        <w:rPr>
          <w:rStyle w:val="CharBodyHonorifics"/>
          <w:rtl/>
          <w:lang w:val="ar"/>
        </w:rPr>
        <w:t>رضي الله عنه</w:t>
      </w:r>
      <w:r>
        <w:t xml:space="preserve"> while standing upon the battlefield. Salutations upon the martyr of Karbalāʾ, the grandson of the Prophet </w:t>
      </w:r>
      <w:r>
        <w:rPr>
          <w:rStyle w:val="CharBodyHonorifics"/>
          <w:rtl/>
          <w:lang w:val="ar"/>
        </w:rPr>
        <w:t>صلى الله عليه وسلم</w:t>
      </w:r>
      <w:r>
        <w:t>, the leader of the youth of Paradise, and a preacher of Tawḥīd.</w:t>
      </w:r>
    </w:p>
    <w:p w14:paraId="14789F95" w14:textId="77777777" w:rsidR="00BF4EBF" w:rsidRDefault="00000000">
      <w:pPr>
        <w:pStyle w:val="BodyText"/>
      </w:pPr>
      <w:r>
        <w:t xml:space="preserve">Yaḥyā ibn Saʿīd reported that ʿAlī ibn al-Ḥusayn </w:t>
      </w:r>
      <w:r>
        <w:rPr>
          <w:rStyle w:val="CharBodyHonorifics"/>
          <w:rtl/>
          <w:lang w:val="ar"/>
        </w:rPr>
        <w:t>رحمه الله تعالى</w:t>
      </w:r>
      <w:r>
        <w:t xml:space="preserve"> said, “O people of Iraq! Love us with the love of Islām, and do not love us with the love of idols, for your love for us has reached a level that has become a source of shame for us.” (Siyar Aʿlām al-Nubalāʾ)</w:t>
      </w:r>
    </w:p>
    <w:p w14:paraId="728ED039" w14:textId="77777777" w:rsidR="00BF4EBF" w:rsidRDefault="00000000">
      <w:pPr>
        <w:pStyle w:val="BodyText"/>
      </w:pPr>
      <w:r>
        <w:t xml:space="preserve">It is also reported that some of the final words of al-Ḥusayn </w:t>
      </w:r>
      <w:r>
        <w:rPr>
          <w:rStyle w:val="CharBodyHonorifics"/>
          <w:rtl/>
          <w:lang w:val="ar"/>
        </w:rPr>
        <w:t>رضي الله عنه</w:t>
      </w:r>
      <w:r>
        <w:t xml:space="preserve"> were, “Patience upon Your decree, O my Lord. There is no deity besides You, O Helper of those who seek help. I have no Lord besides You and no deity worthy of worship except You. Patience upon Your judgement. O Helper of the one who has no helper, O Everlasting One whose existence never ceases, O Giver of life to the dead, O One who watches over every soul and what it has earned. Judge between them and me, for You are the best of judges.”</w:t>
      </w:r>
    </w:p>
    <w:p w14:paraId="6BD70447" w14:textId="77777777" w:rsidR="00BF4EBF" w:rsidRDefault="00000000">
      <w:pPr>
        <w:pStyle w:val="BodyText"/>
      </w:pPr>
      <w:r>
        <w:t xml:space="preserve">Notice how, even in the final moments of his life, al-Ḥusayn </w:t>
      </w:r>
      <w:r>
        <w:rPr>
          <w:rStyle w:val="CharBodyHonorifics"/>
          <w:rtl/>
          <w:lang w:val="ar"/>
        </w:rPr>
        <w:t>رضي الله عنه</w:t>
      </w:r>
      <w:r>
        <w:t xml:space="preserve"> directed every word of his supplication to Allāh alone.</w:t>
      </w:r>
    </w:p>
    <w:p w14:paraId="32CC1573" w14:textId="77777777" w:rsidR="00BF4EBF" w:rsidRDefault="00000000">
      <w:pPr>
        <w:pStyle w:val="BodyText"/>
      </w:pPr>
      <w:r>
        <w:t xml:space="preserve">Those who call upon al-Ḥusayn </w:t>
      </w:r>
      <w:r>
        <w:rPr>
          <w:rStyle w:val="CharBodyHonorifics"/>
          <w:rtl/>
          <w:lang w:val="ar"/>
        </w:rPr>
        <w:t>رضي الله عنه</w:t>
      </w:r>
      <w:r>
        <w:t xml:space="preserve"> say, “Imam al-Ḥusayn was helpless and defenceless when he was martyred,” yet in the same breath they say, “Yā Ḥusayn, help me!” Let that marinate for a moment. If he had no power to help himself and his family while alive, how can he help you after his passing?</w:t>
      </w:r>
    </w:p>
    <w:p w14:paraId="5A5FA7C7" w14:textId="77777777" w:rsidR="00BF4EBF" w:rsidRDefault="00000000">
      <w:pPr>
        <w:pStyle w:val="BodyText"/>
      </w:pPr>
      <w:r>
        <w:t>Allah says:</w:t>
      </w:r>
    </w:p>
    <w:p w14:paraId="22B476AE" w14:textId="77777777" w:rsidR="00BF4EBF" w:rsidRDefault="00000000">
      <w:pPr>
        <w:pStyle w:val="BodyText"/>
      </w:pPr>
      <w:r>
        <w:rPr>
          <w:rtl/>
        </w:rPr>
        <w:t>لَا قُوَّةَ إِلَّا بِاللَّه</w:t>
      </w:r>
      <w:r>
        <w:t>ِ</w:t>
      </w:r>
    </w:p>
    <w:p w14:paraId="0039AE95" w14:textId="77777777" w:rsidR="00BF4EBF" w:rsidRDefault="00000000">
      <w:pPr>
        <w:pStyle w:val="BodyText"/>
      </w:pPr>
      <w:r>
        <w:t>“There is no power except with Allāh.” (Sūrat al-Kahf, 18:39)</w:t>
      </w:r>
    </w:p>
    <w:p w14:paraId="3FEB348A" w14:textId="77777777" w:rsidR="00BF4EBF" w:rsidRDefault="00000000">
      <w:pPr>
        <w:pStyle w:val="BodyText"/>
      </w:pPr>
      <w:r>
        <w:t>And what is it that we repeat dozens of times every day in every rakʿah of our prayer?</w:t>
      </w:r>
    </w:p>
    <w:p w14:paraId="3D4B64A1" w14:textId="77777777" w:rsidR="00BF4EBF" w:rsidRDefault="00000000">
      <w:pPr>
        <w:pStyle w:val="BodyText"/>
      </w:pPr>
      <w:r>
        <w:rPr>
          <w:rtl/>
        </w:rPr>
        <w:t>إِيَّاكَ نَعْبُدُ وَإِيَّاكَ نَسْتَعِين</w:t>
      </w:r>
      <w:r>
        <w:t>ُ</w:t>
      </w:r>
    </w:p>
    <w:p w14:paraId="10605C31" w14:textId="77777777" w:rsidR="00BF4EBF" w:rsidRDefault="00000000">
      <w:pPr>
        <w:pStyle w:val="BodyText"/>
      </w:pPr>
      <w:r>
        <w:t>“You alone we worship, and You alone we ask for help.” (Sūrat al-Fātiḥah, 1:5)</w:t>
      </w:r>
    </w:p>
    <w:p w14:paraId="5BBD8643" w14:textId="77777777" w:rsidR="00BF4EBF" w:rsidRDefault="00000000">
      <w:pPr>
        <w:pStyle w:val="BodyText"/>
      </w:pPr>
      <w:r>
        <w:lastRenderedPageBreak/>
        <w:t xml:space="preserve">If this was not enough, then let us compare al-Ḥusayn </w:t>
      </w:r>
      <w:r>
        <w:rPr>
          <w:rStyle w:val="CharBodyHonorifics"/>
          <w:rtl/>
          <w:lang w:val="ar"/>
        </w:rPr>
        <w:t>رضي الله عنه</w:t>
      </w:r>
      <w:r>
        <w:t xml:space="preserve"> with his own grandfather, the Messenger of Allah </w:t>
      </w:r>
      <w:r>
        <w:rPr>
          <w:rStyle w:val="CharBodyHonorifics"/>
          <w:rtl/>
          <w:lang w:val="ar"/>
        </w:rPr>
        <w:t>صلى الله عليه وسلم</w:t>
      </w:r>
      <w:r>
        <w:t xml:space="preserve">. There is no doubt whatsoever that the station of our beloved Prophet Muḥammad </w:t>
      </w:r>
      <w:r>
        <w:rPr>
          <w:rStyle w:val="CharBodyHonorifics"/>
          <w:rtl/>
          <w:lang w:val="ar"/>
        </w:rPr>
        <w:t>صلى الله عليه وسلم</w:t>
      </w:r>
      <w:r>
        <w:t xml:space="preserve"> far surpasses that of al-Ḥusayn </w:t>
      </w:r>
      <w:r>
        <w:rPr>
          <w:rStyle w:val="CharBodyHonorifics"/>
          <w:rtl/>
          <w:lang w:val="ar"/>
        </w:rPr>
        <w:t>رضي الله عنه</w:t>
      </w:r>
      <w:r>
        <w:t>.</w:t>
      </w:r>
    </w:p>
    <w:p w14:paraId="10D4969A" w14:textId="77777777" w:rsidR="00BF4EBF" w:rsidRDefault="00000000">
      <w:pPr>
        <w:pStyle w:val="BodyText"/>
      </w:pPr>
      <w:r>
        <w:t xml:space="preserve">Yet despite this lofty rank, Allāh did not grant His Messenger </w:t>
      </w:r>
      <w:r>
        <w:rPr>
          <w:rStyle w:val="CharBodyHonorifics"/>
          <w:rtl/>
          <w:lang w:val="ar"/>
        </w:rPr>
        <w:t>صلى الله عليه وسلم</w:t>
      </w:r>
      <w:r>
        <w:t xml:space="preserve"> the qualities that many people today attribute to al-Ḥusayn and other righteous men. The Prophet </w:t>
      </w:r>
      <w:r>
        <w:rPr>
          <w:rStyle w:val="CharBodyHonorifics"/>
          <w:rtl/>
          <w:lang w:val="ar"/>
        </w:rPr>
        <w:t>صلى الله عليه وسلم</w:t>
      </w:r>
      <w:r>
        <w:t xml:space="preserve"> was the most beloved of creation to Allāh, the leader of the children of Ādam, the Seal of the Prophets, and the greatest of all mankind. If such powers and attributes were not granted to him, then how can they be attributed to anyone who came after him?</w:t>
      </w:r>
    </w:p>
    <w:p w14:paraId="46A258C1" w14:textId="77777777" w:rsidR="00BF4EBF" w:rsidRDefault="00000000">
      <w:pPr>
        <w:pStyle w:val="BodyText"/>
      </w:pPr>
      <w:r>
        <w:t xml:space="preserve">One of the most dangerous situations we encounter in the Sīrah is during the Battle of Uḥud. The Muslims had become scattered, the pagan cavalry led by Khālid ibn al-Walīd had managed to attack from behind, and a group of enemy fighters advanced towards a small position on Mount Uḥud where the Prophet </w:t>
      </w:r>
      <w:r>
        <w:rPr>
          <w:rStyle w:val="CharBodyHonorifics"/>
          <w:rtl/>
          <w:lang w:val="ar"/>
        </w:rPr>
        <w:t>صلى الله عليه وسلم</w:t>
      </w:r>
      <w:r>
        <w:t xml:space="preserve"> had taken refuge with only a handful of Companions.</w:t>
      </w:r>
    </w:p>
    <w:p w14:paraId="5D33B08A" w14:textId="77777777" w:rsidR="00BF4EBF" w:rsidRDefault="00000000">
      <w:pPr>
        <w:pStyle w:val="BodyText"/>
      </w:pPr>
      <w:r>
        <w:t xml:space="preserve">This is why our mother ʿĀʾishah </w:t>
      </w:r>
      <w:r>
        <w:rPr>
          <w:rStyle w:val="CharBodyHonorifics"/>
          <w:rtl/>
          <w:lang w:val="ar"/>
        </w:rPr>
        <w:t>رضي الله عنها</w:t>
      </w:r>
      <w:r>
        <w:t xml:space="preserve"> famously asked the Prophet </w:t>
      </w:r>
      <w:r>
        <w:rPr>
          <w:rStyle w:val="CharBodyHonorifics"/>
          <w:rtl/>
          <w:lang w:val="ar"/>
        </w:rPr>
        <w:t>صلى الله عليه وسلم</w:t>
      </w:r>
      <w:r>
        <w:t xml:space="preserve">, “Have you encountered a day harder than the day of Uḥud?” (Ṣaḥīḥ al-Bukhārī) Anas </w:t>
      </w:r>
      <w:r>
        <w:rPr>
          <w:rStyle w:val="CharBodyHonorifics"/>
          <w:rtl/>
          <w:lang w:val="ar"/>
        </w:rPr>
        <w:t>رضي الله عنه</w:t>
      </w:r>
      <w:r>
        <w:t xml:space="preserve"> narrated that the Messenger of Allāh </w:t>
      </w:r>
      <w:r>
        <w:rPr>
          <w:rStyle w:val="CharBodyHonorifics"/>
          <w:rtl/>
          <w:lang w:val="ar"/>
        </w:rPr>
        <w:t>صلى الله عليه وسلم</w:t>
      </w:r>
      <w:r>
        <w:t xml:space="preserve"> had his front teeth broken on the day of Uḥud and suffered wounds to his forehead such that blood flowed down his blessed face. As he wiped away the blood he said, “How can a people succeed after injuring their Prophet?” (Ṣaḥīḥ Muslim)</w:t>
      </w:r>
    </w:p>
    <w:p w14:paraId="23088277" w14:textId="77777777" w:rsidR="00BF4EBF" w:rsidRDefault="00000000">
      <w:pPr>
        <w:pStyle w:val="BodyText"/>
      </w:pPr>
      <w:r>
        <w:t xml:space="preserve">In another narration he </w:t>
      </w:r>
      <w:r>
        <w:rPr>
          <w:rStyle w:val="CharBodyHonorifics"/>
          <w:rtl/>
          <w:lang w:val="ar"/>
        </w:rPr>
        <w:t>صلى الله عليه وسلم</w:t>
      </w:r>
      <w:r>
        <w:t xml:space="preserve"> said, “How can a people succeed after doing this to their Prophet while he is calling them to their Lord, the Mighty and Majestic?” (Musnad Aḥmad)</w:t>
      </w:r>
    </w:p>
    <w:p w14:paraId="1881CB07" w14:textId="77777777" w:rsidR="00BF4EBF" w:rsidRDefault="00000000">
      <w:pPr>
        <w:pStyle w:val="BodyText"/>
      </w:pPr>
      <w:r>
        <w:t>It was then that Allāh revealed:</w:t>
      </w:r>
    </w:p>
    <w:p w14:paraId="46567D12" w14:textId="77777777" w:rsidR="00BF4EBF" w:rsidRDefault="00000000">
      <w:pPr>
        <w:pStyle w:val="BodyText"/>
      </w:pPr>
      <w:r>
        <w:rPr>
          <w:rtl/>
        </w:rPr>
        <w:t>لَيْسَ لَكَ مِنَ الْأَمْرِ شَيْءٌ أَوْ يَتُوبَ عَلَيْهِمْ أَوْ يُعَذِّبَهُمْ فَإِنَّهُمْ ظَالِمُونَ - وَلِلَّهِ مَا فِي السَّمَاوَاتِ وَمَا فِي الْأَرْضِ ۚ يَغْفِرُ لِمَن يَشَاءُ وَيُعَذِّبُ مَن يَشَاءُ ۚ وَاللَّهُ غَفُورٌ رَّحِيم</w:t>
      </w:r>
      <w:r>
        <w:t>ٌ</w:t>
      </w:r>
    </w:p>
    <w:p w14:paraId="7F08F7D9" w14:textId="77777777" w:rsidR="00BF4EBF" w:rsidRDefault="00000000">
      <w:pPr>
        <w:pStyle w:val="BodyText"/>
      </w:pPr>
      <w:r>
        <w:t>“You have no say in the matter. It is up to Allāh whether He turns to them in mercy or punishes them, for indeed they are wrongdoers. To Allāh belongs whatever is in the heavens and whatever is on the earth. He forgives whom He wills and punishes whom He wills. And Allāh is All-Forgiving, Most Merciful.” (Sūrah Āl ʿImrān, Q3:128–129)</w:t>
      </w:r>
    </w:p>
    <w:p w14:paraId="161937A5" w14:textId="77777777" w:rsidR="00BF4EBF" w:rsidRDefault="00000000">
      <w:pPr>
        <w:pStyle w:val="BodyText"/>
      </w:pPr>
      <w:r>
        <w:t xml:space="preserve">Why is this significant? Some of the very people responsible for harming the Prophet </w:t>
      </w:r>
      <w:r>
        <w:rPr>
          <w:rStyle w:val="CharBodyHonorifics"/>
          <w:rtl/>
          <w:lang w:val="ar"/>
        </w:rPr>
        <w:t>صلى الله عليه وسلم</w:t>
      </w:r>
      <w:r>
        <w:t xml:space="preserve"> at Uḥud would later embrace Islām. Not only would they become Muslims, but men such as Khālid ibn al-Walīd </w:t>
      </w:r>
      <w:r>
        <w:rPr>
          <w:rStyle w:val="CharBodyHonorifics"/>
          <w:rtl/>
          <w:lang w:val="ar"/>
        </w:rPr>
        <w:t>رضي الله عنه</w:t>
      </w:r>
      <w:r>
        <w:t xml:space="preserve"> would go on to become among the greatest champions of Islām and earn the title “The Sword of Allāh” from the Messenger of Allāh </w:t>
      </w:r>
      <w:r>
        <w:rPr>
          <w:rStyle w:val="CharBodyHonorifics"/>
          <w:rtl/>
          <w:lang w:val="ar"/>
        </w:rPr>
        <w:t>صلى الله عليه وسلم</w:t>
      </w:r>
      <w:r>
        <w:t xml:space="preserve"> himself.</w:t>
      </w:r>
    </w:p>
    <w:p w14:paraId="60787980" w14:textId="77777777" w:rsidR="00BF4EBF" w:rsidRDefault="00000000">
      <w:pPr>
        <w:pStyle w:val="BodyText"/>
      </w:pPr>
      <w:r>
        <w:t>Allāh explicitly says:</w:t>
      </w:r>
    </w:p>
    <w:p w14:paraId="08DA050F" w14:textId="77777777" w:rsidR="00BF4EBF" w:rsidRDefault="00000000">
      <w:pPr>
        <w:pStyle w:val="BodyText"/>
      </w:pPr>
      <w:r>
        <w:rPr>
          <w:rtl/>
        </w:rPr>
        <w:t>قُل لَّا أَقُولُ لَكُمْ عِندِي خَزَائِنُ اللَّهِ وَلَا أَعْلَمُ الْغَيْبَ وَلَا أَقُولُ لَكُمْ إِنِّي مَلَكٌ ۖ إِنْ أَتَّبِعُ إِلَّا مَا يُوحَىٰ إِلَي</w:t>
      </w:r>
      <w:r>
        <w:t>َّ</w:t>
      </w:r>
    </w:p>
    <w:p w14:paraId="2F00D6F5" w14:textId="77777777" w:rsidR="00BF4EBF" w:rsidRDefault="00000000">
      <w:pPr>
        <w:pStyle w:val="BodyText"/>
      </w:pPr>
      <w:r>
        <w:t>“Say: I do not tell you that I possess the treasures of Allāh, nor do I know the unseen, nor do I claim to be an angel. I only follow what has been revealed to me.” (Sūrah al-Anʿām, Q6:50)</w:t>
      </w:r>
    </w:p>
    <w:p w14:paraId="4E434BEC" w14:textId="77777777" w:rsidR="00BF4EBF" w:rsidRDefault="00000000">
      <w:pPr>
        <w:pStyle w:val="BodyText"/>
      </w:pPr>
      <w:r>
        <w:t>And He says:</w:t>
      </w:r>
    </w:p>
    <w:p w14:paraId="06C46B30" w14:textId="77777777" w:rsidR="00BF4EBF" w:rsidRDefault="00000000">
      <w:pPr>
        <w:pStyle w:val="BodyText"/>
      </w:pPr>
      <w:r>
        <w:rPr>
          <w:rtl/>
        </w:rPr>
        <w:lastRenderedPageBreak/>
        <w:t>قُلْ إِنِّي لَا أَمْلِكُ لَكُمْ ضَرًّا وَلَا رَشَدًا</w:t>
      </w:r>
    </w:p>
    <w:p w14:paraId="3850CABC" w14:textId="77777777" w:rsidR="00BF4EBF" w:rsidRDefault="00000000">
      <w:pPr>
        <w:pStyle w:val="BodyText"/>
      </w:pPr>
      <w:r>
        <w:t>“Say: It is not in my power to harm or benefit you.” (Sūrah al-Jinn, Q72:21)</w:t>
      </w:r>
    </w:p>
    <w:p w14:paraId="0E7E4DEA" w14:textId="77777777" w:rsidR="00BF4EBF" w:rsidRDefault="00000000">
      <w:pPr>
        <w:pStyle w:val="BodyText"/>
      </w:pPr>
      <w:r>
        <w:t xml:space="preserve">Commenting on this verse, Imam Ibn Kathīr </w:t>
      </w:r>
      <w:r>
        <w:rPr>
          <w:rStyle w:val="CharBodyHonorifics"/>
          <w:rtl/>
          <w:lang w:val="ar"/>
        </w:rPr>
        <w:t>رحمه الله تعالى</w:t>
      </w:r>
      <w:r>
        <w:t xml:space="preserve"> said, “The meaning is: I am only a human being like yourselves who receives revelation. I am merely a servant from among the servants of Allāh. I have no control over your guidance or your misguidance. Rather, all of that belongs to Allāh, the Most High and Majestic.” (Tafsīr Ibn Kathīr)</w:t>
      </w:r>
    </w:p>
    <w:p w14:paraId="1E7FC5A7" w14:textId="77777777" w:rsidR="00BF4EBF" w:rsidRDefault="00000000">
      <w:pPr>
        <w:pStyle w:val="BodyText"/>
      </w:pPr>
      <w:r>
        <w:t xml:space="preserve">Imam al-Baghawī </w:t>
      </w:r>
      <w:r>
        <w:rPr>
          <w:rStyle w:val="CharBodyHonorifics"/>
          <w:rtl/>
          <w:lang w:val="ar"/>
        </w:rPr>
        <w:t>رحمه الله تعالى</w:t>
      </w:r>
      <w:r>
        <w:t xml:space="preserve"> said, “This verse was revealed when the disbelievers demanded miraculous signs. So Allāh instructed the Prophet </w:t>
      </w:r>
      <w:r>
        <w:rPr>
          <w:rStyle w:val="CharBodyHonorifics"/>
          <w:rtl/>
          <w:lang w:val="ar"/>
        </w:rPr>
        <w:t>صلى الله عليه وسلم</w:t>
      </w:r>
      <w:r>
        <w:t xml:space="preserve"> to say, ‘I do not say to you that I possess the treasures of Allāh,’ meaning the provisions and riches of Allāh which I could distribute however I wished. ‘Nor do I know the unseen,’ meaning that I know nothing of hidden matters except what Allāh informs me of. ‘Nor do I claim to be an angel,’ because angels possess abilities and perceptions that humans do not possess.” (Tafsīr al-Baghawī)</w:t>
      </w:r>
    </w:p>
    <w:p w14:paraId="26CE61A0" w14:textId="77777777" w:rsidR="00BF4EBF" w:rsidRDefault="00000000">
      <w:pPr>
        <w:pStyle w:val="BodyText"/>
      </w:pPr>
      <w:r>
        <w:t xml:space="preserve">These verses alone are sufficient for any sincere person to understand the pristine message of Tawḥīd that the Prophet </w:t>
      </w:r>
      <w:r>
        <w:rPr>
          <w:rStyle w:val="CharBodyHonorifics"/>
          <w:rtl/>
          <w:lang w:val="ar"/>
        </w:rPr>
        <w:t>صلى الله عليه وسلم</w:t>
      </w:r>
      <w:r>
        <w:t xml:space="preserve"> came with.</w:t>
      </w:r>
    </w:p>
    <w:p w14:paraId="5683F550" w14:textId="77777777" w:rsidR="00BF4EBF" w:rsidRDefault="00000000">
      <w:pPr>
        <w:pStyle w:val="BodyText"/>
      </w:pPr>
      <w:r>
        <w:t xml:space="preserve">During his lifetime, the Messenger of Allāh </w:t>
      </w:r>
      <w:r>
        <w:rPr>
          <w:rStyle w:val="CharBodyHonorifics"/>
          <w:rtl/>
          <w:lang w:val="ar"/>
        </w:rPr>
        <w:t>صلى الله عليه وسلم</w:t>
      </w:r>
      <w:r>
        <w:t xml:space="preserve"> did not possess knowledge of the unseen except what Allāh revealed to him. Had he possessed unrestricted knowledge of the unseen, treacherous individuals would never have been able to plot against him or his Companions.</w:t>
      </w:r>
    </w:p>
    <w:p w14:paraId="1F66F520" w14:textId="77777777" w:rsidR="00BF4EBF" w:rsidRDefault="00000000">
      <w:pPr>
        <w:pStyle w:val="BodyText"/>
      </w:pPr>
      <w:r>
        <w:t xml:space="preserve">Allāh informed him </w:t>
      </w:r>
      <w:r>
        <w:rPr>
          <w:rStyle w:val="CharBodyHonorifics"/>
          <w:rtl/>
          <w:lang w:val="ar"/>
        </w:rPr>
        <w:t>صلى الله عليه وسلم</w:t>
      </w:r>
      <w:r>
        <w:t xml:space="preserve"> that he had no control over forgiveness or punishment, even regarding those who physically wounded him at Uḥud. If he did not possess such authority during his lifetime, then how can anyone claim that he possesses it after his passing?</w:t>
      </w:r>
    </w:p>
    <w:p w14:paraId="4BD69827" w14:textId="77777777" w:rsidR="00BF4EBF" w:rsidRDefault="00000000">
      <w:pPr>
        <w:pStyle w:val="BodyText"/>
      </w:pPr>
      <w:r>
        <w:t xml:space="preserve">The Prophet </w:t>
      </w:r>
      <w:r>
        <w:rPr>
          <w:rStyle w:val="CharBodyHonorifics"/>
          <w:rtl/>
          <w:lang w:val="ar"/>
        </w:rPr>
        <w:t>صلى الله عليه وسلم</w:t>
      </w:r>
      <w:r>
        <w:t xml:space="preserve"> did not exercise independent control over the elements, the heavens, or the affairs of creation except in specific instances by the permission of Allāh. Had he possessed such powers intrinsically, the Muslims would never have suffered hunger, thirst, fear, and hardship.</w:t>
      </w:r>
    </w:p>
    <w:p w14:paraId="0297ED9C" w14:textId="77777777" w:rsidR="00BF4EBF" w:rsidRDefault="00000000">
      <w:pPr>
        <w:pStyle w:val="BodyText"/>
      </w:pPr>
      <w:r>
        <w:t xml:space="preserve">Even when salām is sent upon him at his blessed grave, he does not hear it independently. Rather, the Prophet </w:t>
      </w:r>
      <w:r>
        <w:rPr>
          <w:rStyle w:val="CharBodyHonorifics"/>
          <w:rtl/>
          <w:lang w:val="ar"/>
        </w:rPr>
        <w:t>صلى الله عليه وسلم</w:t>
      </w:r>
      <w:r>
        <w:t xml:space="preserve"> informed us that Allāh has appointed angels who convey the salām of his Ummah to him. (Sunan al-Nasāʾī)</w:t>
      </w:r>
    </w:p>
    <w:p w14:paraId="19831A32" w14:textId="77777777" w:rsidR="00BF4EBF" w:rsidRDefault="00000000">
      <w:pPr>
        <w:pStyle w:val="BodyText"/>
      </w:pPr>
      <w:r>
        <w:t xml:space="preserve">The Prophet </w:t>
      </w:r>
      <w:r>
        <w:rPr>
          <w:rStyle w:val="CharBodyHonorifics"/>
          <w:rtl/>
          <w:lang w:val="ar"/>
        </w:rPr>
        <w:t>صلى الله عليه وسلم</w:t>
      </w:r>
      <w:r>
        <w:t xml:space="preserve"> also said, “I am only a human being like you; I forget just as you forget.” (Ṣaḥīḥ al-Bukhārī) And he </w:t>
      </w:r>
      <w:r>
        <w:rPr>
          <w:rStyle w:val="CharBodyHonorifics"/>
          <w:rtl/>
          <w:lang w:val="ar"/>
        </w:rPr>
        <w:t>صلى الله عليه وسلم</w:t>
      </w:r>
      <w:r>
        <w:t xml:space="preserve"> said, “I am only a human being; I become angry just as human beings become angry.” (Sunan Abī Dāwūd)</w:t>
      </w:r>
    </w:p>
    <w:p w14:paraId="55909D33" w14:textId="77777777" w:rsidR="00BF4EBF" w:rsidRDefault="00000000">
      <w:pPr>
        <w:pStyle w:val="BodyText"/>
      </w:pPr>
      <w:r>
        <w:t xml:space="preserve">In another incident during the expedition of Tabūk, the Prophet </w:t>
      </w:r>
      <w:r>
        <w:rPr>
          <w:rStyle w:val="CharBodyHonorifics"/>
          <w:rtl/>
          <w:lang w:val="ar"/>
        </w:rPr>
        <w:t>صلى الله عليه وسلم</w:t>
      </w:r>
      <w:r>
        <w:t xml:space="preserve"> lost his camel and the hypocrites began mocking him. Thereupon he </w:t>
      </w:r>
      <w:r>
        <w:rPr>
          <w:rStyle w:val="CharBodyHonorifics"/>
          <w:rtl/>
          <w:lang w:val="ar"/>
        </w:rPr>
        <w:t>صلى الله عليه وسلم</w:t>
      </w:r>
      <w:r>
        <w:t xml:space="preserve"> said, “By Allāh, I know nothing except what Allāh has taught me, and He has shown me where it is.” He then informed them of its exact location and it was found precisely where he described. (Sīrah Ibn Isḥāq)</w:t>
      </w:r>
    </w:p>
    <w:p w14:paraId="27EB7E60" w14:textId="77777777" w:rsidR="00BF4EBF" w:rsidRDefault="00000000">
      <w:pPr>
        <w:pStyle w:val="BodyText"/>
      </w:pPr>
      <w:r>
        <w:t xml:space="preserve">Likewise, shortly before the Farewell Pilgrimage, the greatest of the angels, Jibrīl </w:t>
      </w:r>
      <w:r>
        <w:rPr>
          <w:rtl/>
        </w:rPr>
        <w:t>عليه السلام</w:t>
      </w:r>
      <w:r>
        <w:t xml:space="preserve">, asked the greatest of mankind </w:t>
      </w:r>
      <w:r>
        <w:rPr>
          <w:rStyle w:val="CharBodyHonorifics"/>
          <w:rtl/>
          <w:lang w:val="ar"/>
        </w:rPr>
        <w:t>صلى الله عليه وسلم</w:t>
      </w:r>
      <w:r>
        <w:t xml:space="preserve"> about the Hour. The Prophet </w:t>
      </w:r>
      <w:r>
        <w:rPr>
          <w:rStyle w:val="CharBodyHonorifics"/>
          <w:rtl/>
          <w:lang w:val="ar"/>
        </w:rPr>
        <w:t xml:space="preserve">صلى الله عليه </w:t>
      </w:r>
      <w:r>
        <w:rPr>
          <w:rStyle w:val="CharBodyHonorifics"/>
          <w:rtl/>
          <w:lang w:val="ar"/>
        </w:rPr>
        <w:lastRenderedPageBreak/>
        <w:t>وسلم</w:t>
      </w:r>
      <w:r>
        <w:t xml:space="preserve"> replied, “The one being asked knows no more about it than the one asking.” (Ṣaḥīḥ al-Bukhārī)</w:t>
      </w:r>
    </w:p>
    <w:p w14:paraId="105C0258" w14:textId="77777777" w:rsidR="00BF4EBF" w:rsidRDefault="00000000">
      <w:pPr>
        <w:pStyle w:val="BodyText"/>
      </w:pPr>
      <w:r>
        <w:t xml:space="preserve">If the Imam of Banī Ādam, the leader of all the Prophets and Messengers </w:t>
      </w:r>
      <w:r>
        <w:rPr>
          <w:rStyle w:val="CharBodyHonorifics"/>
          <w:rtl/>
          <w:lang w:val="ar"/>
        </w:rPr>
        <w:t>صلى الله عليه وسلم</w:t>
      </w:r>
      <w:r>
        <w:t>, was not granted knowledge of the unseen except what Allāh revealed, nor authority over the affairs of creation, nor independent power to benefit or harm, then how can such qualities be attributed to men who came centuries after him?</w:t>
      </w:r>
    </w:p>
    <w:p w14:paraId="34D298CD" w14:textId="77777777" w:rsidR="00BF4EBF" w:rsidRDefault="00000000">
      <w:pPr>
        <w:pStyle w:val="BodyText"/>
      </w:pPr>
      <w:r>
        <w:t xml:space="preserve">How can al-Ḥusayn </w:t>
      </w:r>
      <w:r>
        <w:rPr>
          <w:rStyle w:val="CharBodyHonorifics"/>
          <w:rtl/>
          <w:lang w:val="ar"/>
        </w:rPr>
        <w:t>رضي الله عنه</w:t>
      </w:r>
      <w:r>
        <w:t xml:space="preserve"> be called upon for help when al-Ḥusayn himself called only upon Allāh? How can people seek rescue from him when he sought rescue only from Allāh? How can people attribute to him powers that were never granted to the Messenger of Allāh </w:t>
      </w:r>
      <w:r>
        <w:rPr>
          <w:rStyle w:val="CharBodyHonorifics"/>
          <w:rtl/>
          <w:lang w:val="ar"/>
        </w:rPr>
        <w:t>صلى الله عليه وسلم</w:t>
      </w:r>
      <w:r>
        <w:t xml:space="preserve"> himself?</w:t>
      </w:r>
    </w:p>
    <w:p w14:paraId="0E3CB81C" w14:textId="77777777" w:rsidR="00BF4EBF" w:rsidRDefault="00000000">
      <w:pPr>
        <w:pStyle w:val="BodyText"/>
      </w:pPr>
      <w:r>
        <w:t xml:space="preserve">This is why the true love of al-Ḥusayn </w:t>
      </w:r>
      <w:r>
        <w:rPr>
          <w:rStyle w:val="CharBodyHonorifics"/>
          <w:rtl/>
          <w:lang w:val="ar"/>
        </w:rPr>
        <w:t>رضي الله عنه</w:t>
      </w:r>
      <w:r>
        <w:t xml:space="preserve"> is to follow his example. He lived upon Tawḥīd, he called to Tawḥīd, and he died upon Tawḥīd. May Allāh be pleased with him, elevate his rank, and gather us with him, his father, his mother, his brother, and his grandfather in the highest levels of Paradise.</w:t>
      </w:r>
    </w:p>
    <w:p w14:paraId="4A6FB029" w14:textId="77777777" w:rsidR="00BF4EBF" w:rsidRDefault="00000000">
      <w:pPr>
        <w:pStyle w:val="Heading1"/>
      </w:pPr>
      <w:bookmarkStart w:id="16" w:name="Xea968df45dc534e9473c6369118eb026555a21c"/>
      <w:bookmarkEnd w:id="15"/>
      <w:r>
        <w:t>Processions, Self-Flagellation, and Taʿziyah</w:t>
      </w:r>
    </w:p>
    <w:p w14:paraId="39C5F242" w14:textId="77777777" w:rsidR="00BF4EBF" w:rsidRDefault="00000000">
      <w:pPr>
        <w:pStyle w:val="FirstParagraph"/>
      </w:pPr>
      <w:r>
        <w:t xml:space="preserve">Taʿziyah originally means condolence or an expression of grief. In Persia, it came to refer to dramatic depictions and reenactments of the martyrdom of al-Ḥusayn </w:t>
      </w:r>
      <w:r>
        <w:rPr>
          <w:rStyle w:val="CharBodyHonorifics"/>
          <w:rtl/>
          <w:lang w:val="ar"/>
        </w:rPr>
        <w:t>رضي الله عنه</w:t>
      </w:r>
      <w:r>
        <w:t>, while in India it referred to mourning processions in which miniature mausoleums and shrines, intended to represent Karbalāʾ, were carried through the streets and buried on the 10th of Muḥarram. This practice was a gift from the Indian subcontinent to the Shīʿah.</w:t>
      </w:r>
    </w:p>
    <w:p w14:paraId="79EB8DE3" w14:textId="77777777" w:rsidR="00BF4EBF" w:rsidRDefault="00000000">
      <w:pPr>
        <w:pStyle w:val="BodyText"/>
      </w:pPr>
      <w:r>
        <w:t xml:space="preserve">Another origin story, which appears to be more widely established, traces this practice to the Mongol ruler Tīmūr, commonly known as Tīmūr Lang (Tamerlane). He was known as “the Lame” due to a physical disability. Tīmūr used to visit the shrine of al-Ḥusayn </w:t>
      </w:r>
      <w:r>
        <w:rPr>
          <w:rStyle w:val="CharBodyHonorifics"/>
          <w:rtl/>
          <w:lang w:val="ar"/>
        </w:rPr>
        <w:t>رضي الله عنه</w:t>
      </w:r>
      <w:r>
        <w:t xml:space="preserve"> annually during Muḥarram. However, during his invasion of India in 800–801 AH (1398–1399 CE), which culminated in the conquest of Delhi, he was unable to make this journey. It is said that he therefore ordered a replica of the shrine to be constructed so that the rituals associated with the site could still be performed. To accommodate him, soil was reportedly brought from Karbalāʾ, and due to time constraints the replica was fashioned from bamboo and paper. Thereafter, rulers in Awadh and other regions around Delhi began imitating the practice. Their subjects, both Muslim and non-Muslim, followed suit, and over time these ceremonies grew into elaborate public spectacles. It was from this that the practice known as Taʿziyadārī came into existence.</w:t>
      </w:r>
    </w:p>
    <w:p w14:paraId="5CAF3B58" w14:textId="77777777" w:rsidR="00BF4EBF" w:rsidRDefault="00000000">
      <w:pPr>
        <w:pStyle w:val="BodyText"/>
      </w:pPr>
      <w:r>
        <w:t xml:space="preserve">The practice continued during the era of the Mughal rulers. Shaykh Maqṣūd al-Ḥasan Fayḍī </w:t>
      </w:r>
      <w:r>
        <w:rPr>
          <w:rtl/>
        </w:rPr>
        <w:t>حفظه الله</w:t>
      </w:r>
      <w:r>
        <w:t xml:space="preserve"> explained that from the first Mughal emperor Bābur to the last Mughal emperor Bahādur Shāh Ẓafar, there was only one emperor who openly adopted Shīʿism: Nāṣir al-Dīn Muḥammad, better known as Humāyūn. He embraced Shīʿism after seeking assistance from the Persian Empire in reclaiming his kingdom. Following his restoration to power through Persian support, a number of his family members married into Shīʿī families. In Persia, people would gather on the 10th of Muḥarram to mourn at the grave of al-Ḥusayn </w:t>
      </w:r>
      <w:r>
        <w:rPr>
          <w:rStyle w:val="CharBodyHonorifics"/>
          <w:rtl/>
          <w:lang w:val="ar"/>
        </w:rPr>
        <w:t>رضي الله عنه</w:t>
      </w:r>
      <w:r>
        <w:t>. Since travelling to Persia annually was not practical for many, they began constructing taʿziyah replicas and symbolic shrines, mourning around them in a manner similar to what they had witnessed in Persia.</w:t>
      </w:r>
    </w:p>
    <w:p w14:paraId="49847ECD" w14:textId="77777777" w:rsidR="00BF4EBF" w:rsidRDefault="00000000">
      <w:pPr>
        <w:pStyle w:val="BodyText"/>
      </w:pPr>
      <w:r>
        <w:lastRenderedPageBreak/>
        <w:t>As the years passed, more and more practices were added. The people became heavily influenced by Hindu customs and began imitating them. The Hindu festival of Dussehra, which commemorates the triumph of Rāma over the ten-headed demon king Rāvaṇa, is celebrated over a period of ten days. Likewise, some Muslims began conducting ten-day processions during Muḥarram. Just as dramatic battles are reenacted in Hindu performances of Rāmlīlā, scenes from Karbalāʾ began to be reenacted in these processions.</w:t>
      </w:r>
    </w:p>
    <w:p w14:paraId="7B016486" w14:textId="77777777" w:rsidR="00BF4EBF" w:rsidRDefault="00000000">
      <w:pPr>
        <w:pStyle w:val="BodyText"/>
      </w:pPr>
      <w:r>
        <w:t>Even Shīʿī writers from the Arab lands acknowledged that such practices were unknown among them and had originated in the Indian subcontinent. Seeing the large crowds and widespread popularity these events attracted, Shīʿī communities elsewhere gradually adopted them as well.</w:t>
      </w:r>
    </w:p>
    <w:p w14:paraId="7F7A51A7" w14:textId="77777777" w:rsidR="00BF4EBF" w:rsidRDefault="00000000">
      <w:pPr>
        <w:pStyle w:val="BodyText"/>
      </w:pPr>
      <w:r>
        <w:t>Participating in such processions is completely impermissible and a grave sin, as these taʿziyah structures are often venerated, revered, and called upon besides Allāh. In addition to the grave sin of shirk, these practices represent one of the clearest examples of imitating and propagating the customs of the disbelievers.</w:t>
      </w:r>
    </w:p>
    <w:p w14:paraId="129B5FF1" w14:textId="77777777" w:rsidR="00BF4EBF" w:rsidRDefault="00000000">
      <w:pPr>
        <w:pStyle w:val="BodyText"/>
      </w:pPr>
      <w:r>
        <w:t>Self-flagellation is another infamous practice associated with Muḥarram. Shaykh Ibn Ḥusayn writes in detail concerning this subject. Among the points he mentions are that self-flagellation is a devotional act in which a person strikes himself with whips or other instruments that inflict pain as an expression of remorse or repentance. Such practices are completely impermissible in Islām.</w:t>
      </w:r>
    </w:p>
    <w:p w14:paraId="6DBC6628" w14:textId="77777777" w:rsidR="00BF4EBF" w:rsidRDefault="00000000">
      <w:pPr>
        <w:pStyle w:val="BodyText"/>
      </w:pPr>
      <w:r>
        <w:t xml:space="preserve">Historical studies indicate that self-flagellation rituals were practised among several Greco-Roman and Egyptian cults, including the cult of Isis in Egypt and the Dionysian cults of Greece. Women were flogged during the Roman festival of Lupercalia in the belief that it promoted fertility. In Christianity, self-punishment through self-flagellation, known as the mortification of the flesh, emerged in fourth-century Europe and became widespread during the medieval period. It was performed as a means of repenting from sins and participating in the alleged suffering of Jesus. In a similar manner, self-flagellation within Shīʿism is often presented as a means of sharing in the suffering of al-Ḥusayn </w:t>
      </w:r>
      <w:r>
        <w:rPr>
          <w:rStyle w:val="CharBodyHonorifics"/>
          <w:rtl/>
          <w:lang w:val="ar"/>
        </w:rPr>
        <w:t>رضي الله عنه</w:t>
      </w:r>
      <w:r>
        <w:t xml:space="preserve"> and imitating his pain. Hinduism likewise contains a number of self-punishment rituals and festivals, including Garuḍan Thookkam and Thaipusam.</w:t>
      </w:r>
    </w:p>
    <w:p w14:paraId="6FA802EA" w14:textId="77777777" w:rsidR="00BF4EBF" w:rsidRDefault="00000000">
      <w:pPr>
        <w:pStyle w:val="BodyText"/>
      </w:pPr>
      <w:r>
        <w:t>Although not all Shīʿah engage in the more extreme forms of self-harm, such as Taṭbīr or Qamah Zanī (striking the head with blades, swords, or knives) or Zanjīr Zanī with bladed chains, a number of prominent Āyatullāhs have sanctioned, encouraged, and defended such practices, even when performed upon children. Whether blood is drawn or not, striking oneself with chains and engaging in ritual self-harm remains a pagan innovation completely foreign to Islām. These practices were unknown to the early Muslims and were later spread by the Ṣafavids throughout Persia, Iraq, and the Indian subcontinent.</w:t>
      </w:r>
    </w:p>
    <w:p w14:paraId="1B84CAEA" w14:textId="77777777" w:rsidR="00BF4EBF" w:rsidRDefault="00000000">
      <w:pPr>
        <w:pStyle w:val="BodyText"/>
      </w:pPr>
      <w:r>
        <w:t xml:space="preserve">The Messenger of Allāh </w:t>
      </w:r>
      <w:r>
        <w:rPr>
          <w:rStyle w:val="CharBodyHonorifics"/>
          <w:rtl/>
          <w:lang w:val="ar"/>
        </w:rPr>
        <w:t>صلى الله عليه وسلم</w:t>
      </w:r>
      <w:r>
        <w:t xml:space="preserve"> said, “He is not one of us who slaps his cheeks, tears his clothes, and calls out with the calls of Jāhiliyyah.” (Ṣaḥīḥ al-Bukhārī)</w:t>
      </w:r>
    </w:p>
    <w:p w14:paraId="506928E1" w14:textId="77777777" w:rsidR="00BF4EBF" w:rsidRDefault="00000000">
      <w:pPr>
        <w:pStyle w:val="BodyText"/>
      </w:pPr>
      <w:r>
        <w:t>In the Indian subcontinent, such practices are commonly referred to as Nawḥah or Mātam.</w:t>
      </w:r>
    </w:p>
    <w:p w14:paraId="6D523094" w14:textId="77777777" w:rsidR="00BF4EBF" w:rsidRDefault="00000000">
      <w:pPr>
        <w:pStyle w:val="BodyText"/>
      </w:pPr>
      <w:r>
        <w:t xml:space="preserve">Even al-Ḥusayn </w:t>
      </w:r>
      <w:r>
        <w:rPr>
          <w:rStyle w:val="CharBodyHonorifics"/>
          <w:rtl/>
          <w:lang w:val="ar"/>
        </w:rPr>
        <w:t>رضي الله عنه</w:t>
      </w:r>
      <w:r>
        <w:t xml:space="preserve"> himself, shortly before his martyrdom, advised his beloved sister Zaynab </w:t>
      </w:r>
      <w:r>
        <w:rPr>
          <w:rStyle w:val="CharBodyHonorifics"/>
          <w:rtl/>
          <w:lang w:val="ar"/>
        </w:rPr>
        <w:t>رضي الله عنها</w:t>
      </w:r>
      <w:r>
        <w:t xml:space="preserve"> not to mourn for him in such a manner. He said, “My dear sister, I place </w:t>
      </w:r>
      <w:r>
        <w:lastRenderedPageBreak/>
        <w:t>you under oath: if I die, do not tear your clothes, do not scratch your face, and do not call for destruction or death upon yourself because of me.” (al-Kāmil fī al-Tārīkh)</w:t>
      </w:r>
    </w:p>
    <w:p w14:paraId="051E8CBD" w14:textId="77777777" w:rsidR="00BF4EBF" w:rsidRDefault="00000000">
      <w:pPr>
        <w:pStyle w:val="BodyText"/>
      </w:pPr>
      <w:r>
        <w:t xml:space="preserve">How strange it is that those who claim to love al-Ḥusayn </w:t>
      </w:r>
      <w:r>
        <w:rPr>
          <w:rStyle w:val="CharBodyHonorifics"/>
          <w:rtl/>
          <w:lang w:val="ar"/>
        </w:rPr>
        <w:t>رضي الله عنه</w:t>
      </w:r>
      <w:r>
        <w:t xml:space="preserve"> most passionately continue to practise the very things he instructed his own family not to do.</w:t>
      </w:r>
    </w:p>
    <w:p w14:paraId="0009E297" w14:textId="77777777" w:rsidR="00BF4EBF" w:rsidRDefault="00000000">
      <w:pPr>
        <w:pStyle w:val="Heading1"/>
      </w:pPr>
      <w:bookmarkStart w:id="17" w:name="Xb34a2153f8869f6ff22b1f670dee031b08f3101"/>
      <w:bookmarkEnd w:id="16"/>
      <w:r>
        <w:t>The Scholarly Verdict on Yazīd</w:t>
      </w:r>
    </w:p>
    <w:p w14:paraId="1646699D" w14:textId="77777777" w:rsidR="00BF4EBF" w:rsidRDefault="00000000">
      <w:pPr>
        <w:pStyle w:val="FirstParagraph"/>
      </w:pPr>
      <w:r>
        <w:t xml:space="preserve">Following the death of Muʿāwiyah </w:t>
      </w:r>
      <w:r>
        <w:rPr>
          <w:rStyle w:val="CharBodyHonorifics"/>
          <w:rtl/>
          <w:lang w:val="ar"/>
        </w:rPr>
        <w:t>رضي الله عنه</w:t>
      </w:r>
      <w:r>
        <w:t xml:space="preserve"> in 60 AH, his son Yazīd assumed leadership over the Muslim lands in accordance with the decision made by his father. It is possible that Muʿāwiyah </w:t>
      </w:r>
      <w:r>
        <w:rPr>
          <w:rStyle w:val="CharBodyHonorifics"/>
          <w:rtl/>
          <w:lang w:val="ar"/>
        </w:rPr>
        <w:t>رضي الله عنه</w:t>
      </w:r>
      <w:r>
        <w:t xml:space="preserve"> made this decision solely to prevent further strife, division, and disunity within the Ummah. Al-Ḥāfiẓ ʿAbd al-Ghanī al-Maqdisī </w:t>
      </w:r>
      <w:r>
        <w:rPr>
          <w:rStyle w:val="CharBodyHonorifics"/>
          <w:rtl/>
          <w:lang w:val="ar"/>
        </w:rPr>
        <w:t>رحمه الله تعالى</w:t>
      </w:r>
      <w:r>
        <w:t xml:space="preserve"> said regarding Yazīd, “His caliphate was valid. Sixty of the Companions of the Messenger of Allāh </w:t>
      </w:r>
      <w:r>
        <w:rPr>
          <w:rStyle w:val="CharBodyHonorifics"/>
          <w:rtl/>
          <w:lang w:val="ar"/>
        </w:rPr>
        <w:t>صلى الله عليه وسلم</w:t>
      </w:r>
      <w:r>
        <w:t>, including Ibn ʿUmar, pledged allegiance to him.”</w:t>
      </w:r>
    </w:p>
    <w:p w14:paraId="264E6CB4" w14:textId="77777777" w:rsidR="00BF4EBF" w:rsidRDefault="00000000">
      <w:pPr>
        <w:pStyle w:val="BodyText"/>
      </w:pPr>
      <w:r>
        <w:t>This point is mentioned merely to clarify a technical matter. The validity of a caliphate does not automatically mean that the ruler himself was righteous, just, or worthy of praise. In reality, Yazīd has gone down in history as one of the most evil and unjust rulers to have governed the Muslims. Let us examine what some of the leading scholars have written concerning him.</w:t>
      </w:r>
    </w:p>
    <w:p w14:paraId="29ACED28" w14:textId="77777777" w:rsidR="00BF4EBF" w:rsidRDefault="00000000">
      <w:pPr>
        <w:pStyle w:val="BodyText"/>
      </w:pPr>
      <w:r>
        <w:t xml:space="preserve">Imam al-Khallāl </w:t>
      </w:r>
      <w:r>
        <w:rPr>
          <w:rStyle w:val="CharBodyHonorifics"/>
          <w:rtl/>
          <w:lang w:val="ar"/>
        </w:rPr>
        <w:t>رحمه الله تعالى</w:t>
      </w:r>
      <w:r>
        <w:t xml:space="preserve"> narrated that Ṣāliḥ ibn Aḥmad </w:t>
      </w:r>
      <w:r>
        <w:rPr>
          <w:rStyle w:val="CharBodyHonorifics"/>
          <w:rtl/>
          <w:lang w:val="ar"/>
        </w:rPr>
        <w:t>رحمه الله تعالى</w:t>
      </w:r>
      <w:r>
        <w:t xml:space="preserve"> said, “I said to my father, ‘Some people claim that they love Yazīd.’ He replied, ‘O my son, does anyone who believes in Allāh and the Last Day love Yazīd?’</w:t>
      </w:r>
    </w:p>
    <w:p w14:paraId="6A12EEE5" w14:textId="77777777" w:rsidR="00BF4EBF" w:rsidRDefault="00000000">
      <w:pPr>
        <w:pStyle w:val="BodyText"/>
      </w:pPr>
      <w:r>
        <w:t>I said, ‘Then why do you not curse him?’ He replied, ‘O my son, when have you ever seen your father curse anyone?’”</w:t>
      </w:r>
    </w:p>
    <w:p w14:paraId="7363BF73" w14:textId="77777777" w:rsidR="00BF4EBF" w:rsidRDefault="00000000">
      <w:pPr>
        <w:pStyle w:val="BodyText"/>
      </w:pPr>
      <w:r>
        <w:t xml:space="preserve">Al-Khallāl </w:t>
      </w:r>
      <w:r>
        <w:rPr>
          <w:rStyle w:val="CharBodyHonorifics"/>
          <w:rtl/>
          <w:lang w:val="ar"/>
        </w:rPr>
        <w:t>رحمه الله تعالى</w:t>
      </w:r>
      <w:r>
        <w:t xml:space="preserve"> also narrated that ʿAbd al-Malik al-Maymūnī said, “I said to Aḥmad: ‘Was Yazīd not a drinker of wine?’ He replied: ‘That is established with us.’</w:t>
      </w:r>
    </w:p>
    <w:p w14:paraId="54B48D12" w14:textId="77777777" w:rsidR="00BF4EBF" w:rsidRDefault="00000000">
      <w:pPr>
        <w:pStyle w:val="BodyText"/>
      </w:pPr>
      <w:r>
        <w:t>It was said to him: ‘Do you curse him?’ He replied: ‘How can I not curse the one who did what he did?’” (al-Sunnah)</w:t>
      </w:r>
    </w:p>
    <w:p w14:paraId="2D94D3C4" w14:textId="77777777" w:rsidR="00BF4EBF" w:rsidRDefault="00000000">
      <w:pPr>
        <w:pStyle w:val="BodyText"/>
      </w:pPr>
      <w:r>
        <w:t xml:space="preserve">This demonstrates that Imam Aḥmad </w:t>
      </w:r>
      <w:r>
        <w:rPr>
          <w:rStyle w:val="CharBodyHonorifics"/>
          <w:rtl/>
          <w:lang w:val="ar"/>
        </w:rPr>
        <w:t>رحمه الله تعالى</w:t>
      </w:r>
      <w:r>
        <w:t xml:space="preserve"> detested Yazīd, forbade loving him, and considered cursing him permissible in principle, while personally refraining from cursing specific individuals as a matter of personal piety.</w:t>
      </w:r>
    </w:p>
    <w:p w14:paraId="418CD314" w14:textId="77777777" w:rsidR="00BF4EBF" w:rsidRDefault="00000000">
      <w:pPr>
        <w:pStyle w:val="BodyText"/>
      </w:pPr>
      <w:r>
        <w:t xml:space="preserve">Imam Ibn Mufliḥ al-Ḥanbalī </w:t>
      </w:r>
      <w:r>
        <w:rPr>
          <w:rStyle w:val="CharBodyHonorifics"/>
          <w:rtl/>
          <w:lang w:val="ar"/>
        </w:rPr>
        <w:t>رحمه الله تعالى</w:t>
      </w:r>
      <w:r>
        <w:t xml:space="preserve"> wrote, “Ṣāliḥ said: I asked my father, ‘They say that Allāh did not curse Yazīd.’ He replied: ‘Rather, Allāh cursed him in His Book.’ I asked: ‘Where?’</w:t>
      </w:r>
    </w:p>
    <w:p w14:paraId="528A8E0A" w14:textId="77777777" w:rsidR="00BF4EBF" w:rsidRDefault="00000000">
      <w:pPr>
        <w:pStyle w:val="BodyText"/>
      </w:pPr>
      <w:r>
        <w:t>He recited:</w:t>
      </w:r>
    </w:p>
    <w:p w14:paraId="2878056D" w14:textId="77777777" w:rsidR="00BF4EBF" w:rsidRDefault="00000000">
      <w:pPr>
        <w:pStyle w:val="BodyText"/>
      </w:pPr>
      <w:r>
        <w:rPr>
          <w:rtl/>
        </w:rPr>
        <w:t>فَهَلْ عَسَيْتُمْ إِن تَوَلَّيْتُمْ أَن تُفْسِدُوا فِي الْأَرْضِ وَتُقَطِّعُوا أَرْحَامَكُمْ ۝ أُولَٰئِكَ الَّذِينَ لَعَنَهُمُ اللَّه</w:t>
      </w:r>
      <w:r>
        <w:t>ُ</w:t>
      </w:r>
    </w:p>
    <w:p w14:paraId="1F7500BD" w14:textId="77777777" w:rsidR="00BF4EBF" w:rsidRDefault="00000000">
      <w:pPr>
        <w:pStyle w:val="BodyText"/>
      </w:pPr>
      <w:r>
        <w:t>‘Would you then, if you were given authority, spread corruption in the land and sever your ties of kinship? Those are the ones whom Allāh has cursed...’</w:t>
      </w:r>
    </w:p>
    <w:p w14:paraId="66AA19D7" w14:textId="77777777" w:rsidR="00BF4EBF" w:rsidRDefault="00000000">
      <w:pPr>
        <w:pStyle w:val="BodyText"/>
      </w:pPr>
      <w:r>
        <w:t>Then he said: ‘And what severing of kinship is greater than the killing of al-Ḥusayn?’”</w:t>
      </w:r>
    </w:p>
    <w:p w14:paraId="26AE3C60" w14:textId="77777777" w:rsidR="00BF4EBF" w:rsidRDefault="00000000">
      <w:pPr>
        <w:pStyle w:val="BodyText"/>
      </w:pPr>
      <w:r>
        <w:lastRenderedPageBreak/>
        <w:t>Ibn Mufliḥ then commented, “In this narration is proof that no believer in Allāh and the Last Day has loyalty towards Yazīd nor defends him. It also contains proof for the permissibility of cursing Yazīd. However, the preferred view according to Aḥmad is silence regarding him due to the lack of any benefit in cursing him, and this is what led some people to mistakenly think that Imām Aḥmad prohibited cursing him.” (al-Ādāb al-Sharʿiyyah)</w:t>
      </w:r>
    </w:p>
    <w:p w14:paraId="054EFE9A" w14:textId="77777777" w:rsidR="00BF4EBF" w:rsidRDefault="00000000">
      <w:pPr>
        <w:pStyle w:val="BodyText"/>
      </w:pPr>
      <w:r>
        <w:t xml:space="preserve">Imam Ibn al-Jawzī </w:t>
      </w:r>
      <w:r>
        <w:rPr>
          <w:rStyle w:val="CharBodyHonorifics"/>
          <w:rtl/>
          <w:lang w:val="ar"/>
        </w:rPr>
        <w:t>رحمه الله تعالى</w:t>
      </w:r>
      <w:r>
        <w:t xml:space="preserve"> said, “The pious scholars permitted cursing him, among them Aḥmad ibn Ḥanbal.” (al-Muntaẓam)</w:t>
      </w:r>
    </w:p>
    <w:p w14:paraId="428A179D" w14:textId="77777777" w:rsidR="00BF4EBF" w:rsidRDefault="00000000">
      <w:pPr>
        <w:pStyle w:val="BodyText"/>
      </w:pPr>
      <w:r>
        <w:t xml:space="preserve">In Ṭabaqāt al-Ḥanābilah, it is mentioned regarding Ibn Abī Yaʿlā </w:t>
      </w:r>
      <w:r>
        <w:rPr>
          <w:rStyle w:val="CharBodyHonorifics"/>
          <w:rtl/>
          <w:lang w:val="ar"/>
        </w:rPr>
        <w:t>رحمه الله تعالى</w:t>
      </w:r>
      <w:r>
        <w:t>, “He authored a work concerning those whom it is permissible to curse, and he included Yazīd among them. He said: ‘The one who refrains from cursing him is either ignorant of the permissibility of doing so or is a hypocrite seeking to deceive the people into believing that it is impermissible.’”</w:t>
      </w:r>
    </w:p>
    <w:p w14:paraId="46B8A851" w14:textId="77777777" w:rsidR="00BF4EBF" w:rsidRDefault="00000000">
      <w:pPr>
        <w:pStyle w:val="BodyText"/>
      </w:pPr>
      <w:r>
        <w:t xml:space="preserve">Imam Ibn al-Jawzī </w:t>
      </w:r>
      <w:r>
        <w:rPr>
          <w:rStyle w:val="CharBodyHonorifics"/>
          <w:rtl/>
          <w:lang w:val="ar"/>
        </w:rPr>
        <w:t>رحمه الله تعالى</w:t>
      </w:r>
      <w:r>
        <w:t xml:space="preserve"> further wrote, “The opponent says: ‘Why do you not remain silent regarding Yazīd out of respect for his father Muʿāwiyah </w:t>
      </w:r>
      <w:r>
        <w:rPr>
          <w:rStyle w:val="CharBodyHonorifics"/>
          <w:rtl/>
          <w:lang w:val="ar"/>
        </w:rPr>
        <w:t>رضي الله عنه</w:t>
      </w:r>
      <w:r>
        <w:t>?’</w:t>
      </w:r>
    </w:p>
    <w:p w14:paraId="351E13CD" w14:textId="77777777" w:rsidR="00BF4EBF" w:rsidRDefault="00000000">
      <w:pPr>
        <w:pStyle w:val="BodyText"/>
      </w:pPr>
      <w:r>
        <w:t>We reply: ‘Aḥmad ibn Ḥanbal did not remain silent. Nor did al-Khallāl, nor his student Abū Bakr ibn ʿAbd al-ʿAzīz, nor al-Qāḍī Abū Yaʿlā, nor his son Abū al-Ḥusayn.’” (al-Radd ʿalā al-Mutaʿaṣṣib)</w:t>
      </w:r>
    </w:p>
    <w:p w14:paraId="5DEA7A49" w14:textId="77777777" w:rsidR="00BF4EBF" w:rsidRDefault="00000000">
      <w:pPr>
        <w:pStyle w:val="BodyText"/>
      </w:pPr>
      <w:r>
        <w:t xml:space="preserve">Imam al-Dhahabī </w:t>
      </w:r>
      <w:r>
        <w:rPr>
          <w:rStyle w:val="CharBodyHonorifics"/>
          <w:rtl/>
          <w:lang w:val="ar"/>
        </w:rPr>
        <w:t>رحمه الله تعالى</w:t>
      </w:r>
      <w:r>
        <w:t xml:space="preserve"> wrote concerning Yazīd, “He was a Nāṣibī, harsh, coarse, rough in manner, consumed intoxicants, and committed abominations.” (Siyar Aʿlām al-Nubalāʾ)</w:t>
      </w:r>
    </w:p>
    <w:p w14:paraId="0762220F" w14:textId="77777777" w:rsidR="00BF4EBF" w:rsidRDefault="00000000">
      <w:pPr>
        <w:pStyle w:val="BodyText"/>
      </w:pPr>
      <w:r>
        <w:t xml:space="preserve">Imam Ibn Kathīr </w:t>
      </w:r>
      <w:r>
        <w:rPr>
          <w:rStyle w:val="CharBodyHonorifics"/>
          <w:rtl/>
          <w:lang w:val="ar"/>
        </w:rPr>
        <w:t>رحمه الله تعالى</w:t>
      </w:r>
      <w:r>
        <w:t xml:space="preserve"> said, “Yazīd committed repugnant acts. There was oppression and aggression in him, and he consumed intoxicants.” (al-Bidāyah wa al-Nihāyah)</w:t>
      </w:r>
    </w:p>
    <w:p w14:paraId="5AC13D43" w14:textId="77777777" w:rsidR="00BF4EBF" w:rsidRDefault="00000000">
      <w:pPr>
        <w:pStyle w:val="BodyText"/>
      </w:pPr>
      <w:r>
        <w:t xml:space="preserve">Imam Ibn Ḥajar </w:t>
      </w:r>
      <w:r>
        <w:rPr>
          <w:rStyle w:val="CharBodyHonorifics"/>
          <w:rtl/>
          <w:lang w:val="ar"/>
        </w:rPr>
        <w:t>رحمه الله تعالى</w:t>
      </w:r>
      <w:r>
        <w:t xml:space="preserve"> wrote, “When the people of Madīnah renounced allegiance to Yazīd in 63 AH, he dispatched Muslim ibn ʿUqbah al-Murrī with a large army. He fought them, defeated them, and killed many of the Companions, their sons, the leading Tābiʿīn, and the people of the city. He then permitted Madīnah to be plundered for three days, during which terrible atrocities occurred.” (Fatḥ al-Bārī)</w:t>
      </w:r>
    </w:p>
    <w:p w14:paraId="42582CCC" w14:textId="77777777" w:rsidR="00BF4EBF" w:rsidRDefault="00000000">
      <w:pPr>
        <w:pStyle w:val="BodyText"/>
      </w:pPr>
      <w:r>
        <w:t xml:space="preserve">Imam al-Saffārīnī al-Ḥanbalī </w:t>
      </w:r>
      <w:r>
        <w:rPr>
          <w:rStyle w:val="CharBodyHonorifics"/>
          <w:rtl/>
          <w:lang w:val="ar"/>
        </w:rPr>
        <w:t>رحمه الله تعالى</w:t>
      </w:r>
      <w:r>
        <w:t xml:space="preserve"> said, “Yazīd rejoiced at the killing of al-Ḥusayn and was pleased by it. More than one Imām has stated that this meaning is mutawātir.”</w:t>
      </w:r>
    </w:p>
    <w:p w14:paraId="4BBB78CF" w14:textId="77777777" w:rsidR="00BF4EBF" w:rsidRDefault="00000000">
      <w:pPr>
        <w:pStyle w:val="BodyText"/>
      </w:pPr>
      <w:r>
        <w:t>He further said, “More than one Imām has explicitly stated that Yazīd’s approval of the killing of al-Ḥusayn and his rejoicing over it is mutawātir in meaning... and they have stated that this constitutes disbelief.” (Lawāmiʿ al-Anwār)</w:t>
      </w:r>
    </w:p>
    <w:p w14:paraId="721669D9" w14:textId="77777777" w:rsidR="00BF4EBF" w:rsidRDefault="00000000">
      <w:pPr>
        <w:pStyle w:val="BodyText"/>
      </w:pPr>
      <w:r>
        <w:t>If this were not enough, Yazīd is also remembered for violating the sanctity of both Makkah and Madīnah and for the widespread bloodshed that occurred in both sacred cities.</w:t>
      </w:r>
    </w:p>
    <w:p w14:paraId="60E7A310" w14:textId="77777777" w:rsidR="00BF4EBF" w:rsidRDefault="00000000">
      <w:pPr>
        <w:pStyle w:val="BodyText"/>
      </w:pPr>
      <w:r>
        <w:t xml:space="preserve">Imam Ibn Kathīr </w:t>
      </w:r>
      <w:r>
        <w:rPr>
          <w:rStyle w:val="CharBodyHonorifics"/>
          <w:rtl/>
          <w:lang w:val="ar"/>
        </w:rPr>
        <w:t>رحمه الله تعالى</w:t>
      </w:r>
      <w:r>
        <w:t xml:space="preserve"> writes regarding the siege of Makkah, “Then al-Ḥuṣayn ibn Numayr marched to Makkah and besieged Ibn al-Zubayr. He erected catapults against the Kaʿbah until part of its eastern wall was destroyed, and a great fire broke out which burned a large portion of the Kaʿbah.”</w:t>
      </w:r>
    </w:p>
    <w:p w14:paraId="3167991F" w14:textId="77777777" w:rsidR="00BF4EBF" w:rsidRDefault="00000000">
      <w:pPr>
        <w:pStyle w:val="BodyText"/>
      </w:pPr>
      <w:r>
        <w:t xml:space="preserve">He also writes regarding the atrocity of al-Ḥarrah, “When the people of Madīnah renounced allegiance to Yazīd, he dispatched Muslim ibn ʿUqbah with a large army. He fought them, </w:t>
      </w:r>
      <w:r>
        <w:lastRenderedPageBreak/>
        <w:t>defeated them, killed many of the Companions, their sons, and the leading Tābiʿīn, and then permitted Madīnah to be violated for three days.” (al-Bidāyah wa al-Nihāyah)</w:t>
      </w:r>
    </w:p>
    <w:p w14:paraId="6E69FAD9" w14:textId="77777777" w:rsidR="00BF4EBF" w:rsidRDefault="00000000">
      <w:pPr>
        <w:pStyle w:val="BodyText"/>
      </w:pPr>
      <w:r>
        <w:t xml:space="preserve">Imam al-Saffārīnī </w:t>
      </w:r>
      <w:r>
        <w:rPr>
          <w:rStyle w:val="CharBodyHonorifics"/>
          <w:rtl/>
          <w:lang w:val="ar"/>
        </w:rPr>
        <w:t>رحمه الله تعالى</w:t>
      </w:r>
      <w:r>
        <w:t xml:space="preserve"> further said, “Most of the later scholars among the ḥuffāẓ and mutakallimīn permitted cursing Yazīd — may Allāh curse him. How could they not, when he is the one who committed vile atrocities, violated the sacred limits, tore away veils, permitted Madīnah to be plundered, killed al-Ḥusayn </w:t>
      </w:r>
      <w:r>
        <w:rPr>
          <w:rStyle w:val="CharBodyHonorifics"/>
          <w:rtl/>
          <w:lang w:val="ar"/>
        </w:rPr>
        <w:t>رضي الله عنه</w:t>
      </w:r>
      <w:r>
        <w:t>, his family, his children, and the Ahl al-Bayt. He was notorious for drinking alcohol, immorality, and wickedness. Some of the ḥuffāẓ have even transmitted poetry attributed to him which clearly indicates disbelief. I have no doubt that whoever uttered such words has exited the fold of Islām.” (Ghidhāʾ al-Albāb)</w:t>
      </w:r>
    </w:p>
    <w:p w14:paraId="72C946B2" w14:textId="77777777" w:rsidR="00BF4EBF" w:rsidRDefault="00000000">
      <w:pPr>
        <w:pStyle w:val="BodyText"/>
      </w:pPr>
      <w:r>
        <w:t xml:space="preserve">Imam al-Suyūṭī </w:t>
      </w:r>
      <w:r>
        <w:rPr>
          <w:rStyle w:val="CharBodyHonorifics"/>
          <w:rtl/>
          <w:lang w:val="ar"/>
        </w:rPr>
        <w:t>رحمه الله تعالى</w:t>
      </w:r>
      <w:r>
        <w:t xml:space="preserve"> addressed those who seek to defend Yazīd on the basis of his participation in the campaign against Constantinople, “No virtue from jihād is established for Yazīd except that he accompanied his father to Constantinople under compulsion, for he was preoccupied with hunting and drinking.”</w:t>
      </w:r>
    </w:p>
    <w:p w14:paraId="2EAA2236" w14:textId="77777777" w:rsidR="00BF4EBF" w:rsidRDefault="00000000">
      <w:pPr>
        <w:pStyle w:val="BodyText"/>
      </w:pPr>
      <w:r>
        <w:t>He further wrote, “During his reign occurred the massacre of al-Ḥarrah, in which many Companions and their sons were killed, and Madīnah was violated for three days. Thereafter the Kaʿbah was bombarded with catapults until it caught fire.” (Tārīkh al-Khulafāʾ)</w:t>
      </w:r>
    </w:p>
    <w:p w14:paraId="4FEF3BB8" w14:textId="77777777" w:rsidR="00BF4EBF" w:rsidRDefault="00000000">
      <w:pPr>
        <w:pStyle w:val="BodyText"/>
      </w:pPr>
      <w:r>
        <w:t xml:space="preserve">In a succinct summary, Shaykh al-Ḥanābilah Marʿī al-Karmī </w:t>
      </w:r>
      <w:r>
        <w:rPr>
          <w:rStyle w:val="CharBodyHonorifics"/>
          <w:rtl/>
          <w:lang w:val="ar"/>
        </w:rPr>
        <w:t>رحمه الله تعالى</w:t>
      </w:r>
      <w:r>
        <w:t xml:space="preserve"> said, “After Muʿāwiyah, his son Yazīd assumed authority. He was a man of evil conduct and was known for vile actions. The greatest of these was the killing of al-Ḥusayn </w:t>
      </w:r>
      <w:r>
        <w:rPr>
          <w:rStyle w:val="CharBodyHonorifics"/>
          <w:rtl/>
          <w:lang w:val="ar"/>
        </w:rPr>
        <w:t>رضي الله عنه</w:t>
      </w:r>
      <w:r>
        <w:t xml:space="preserve">, the captivity of the family of the Messenger of Allāh </w:t>
      </w:r>
      <w:r>
        <w:rPr>
          <w:rStyle w:val="CharBodyHonorifics"/>
          <w:rtl/>
          <w:lang w:val="ar"/>
        </w:rPr>
        <w:t>صلى الله عليه وسلم</w:t>
      </w:r>
      <w:r>
        <w:t>, and the dispatch of an army against Madīnah which committed infamous acts of killing and corruption. It is said that three hundred virgins were violated, approximately three hundred Companions were killed, and seven hundred reciters of the Qurʾān were slain. The Friday and congregational prayers ceased for days in the Prophet’s Mosque until dogs entered it and urinated upon the minbar. Thereafter he sent an army against Ibn al-Zubayr in Makkah, which bombarded the Kaʿbah with catapults and set it ablaze.</w:t>
      </w:r>
    </w:p>
    <w:p w14:paraId="27D2F456" w14:textId="77777777" w:rsidR="00BF4EBF" w:rsidRDefault="00000000">
      <w:pPr>
        <w:pStyle w:val="BodyText"/>
      </w:pPr>
      <w:r>
        <w:t>Nothing more disgraceful occurred than what took place during his reign and because of him.</w:t>
      </w:r>
    </w:p>
    <w:p w14:paraId="62F44FB2" w14:textId="77777777" w:rsidR="00BF4EBF" w:rsidRDefault="00000000">
      <w:pPr>
        <w:pStyle w:val="BodyText"/>
      </w:pPr>
      <w:r>
        <w:t>The scholars of Ahl al-Sunnah differed regarding whether he was a disbeliever. Some held that he was a disbeliever and that cursing him was permissible, such as Ibn al-Jawzī, who attributed this view to Imām Aḥmad, and this was also the position chosen by al-Taftāzānī. Others held that refraining from judgement is safer, leaving his affair to Allāh Most High, and they did not permit cursing him. This was the position of Ḥujjat al-Islām al-Ghazālī and was preferred by Ibn Ḥajar al-Makkī. This latter view is more consistent with the principles of the Sharīʿah.” (Shahd al-Dabīb)</w:t>
      </w:r>
    </w:p>
    <w:p w14:paraId="51A2524E" w14:textId="77777777" w:rsidR="00BF4EBF" w:rsidRDefault="00000000">
      <w:pPr>
        <w:pStyle w:val="Heading1"/>
      </w:pPr>
      <w:bookmarkStart w:id="18" w:name="Xfc336216f21b471f4a2c989ddf01e6770f2de4c"/>
      <w:bookmarkEnd w:id="17"/>
      <w:r>
        <w:t>Muḥarram and Its True Significance</w:t>
      </w:r>
    </w:p>
    <w:p w14:paraId="5B3C50BA" w14:textId="77777777" w:rsidR="00BF4EBF" w:rsidRDefault="00000000">
      <w:pPr>
        <w:pStyle w:val="FirstParagraph"/>
      </w:pPr>
      <w:r>
        <w:t>As we bring this work to a close, it is important to return to the true significance of Muḥarram and the lessons that Allāh intended this blessed month to teach us.</w:t>
      </w:r>
    </w:p>
    <w:p w14:paraId="33F1D9F8" w14:textId="77777777" w:rsidR="00BF4EBF" w:rsidRDefault="00000000">
      <w:pPr>
        <w:pStyle w:val="BodyText"/>
      </w:pPr>
      <w:r>
        <w:lastRenderedPageBreak/>
        <w:t xml:space="preserve">For many people, Muḥarram has become synonymous with Karbalāʾ alone. Yet Muḥarram is far greater than a single historical event. Long before Karbalāʾ and long before the martyrdom of al-Ḥusayn </w:t>
      </w:r>
      <w:r>
        <w:rPr>
          <w:rStyle w:val="CharBodyHonorifics"/>
          <w:rtl/>
          <w:lang w:val="ar"/>
        </w:rPr>
        <w:t>رضي الله عنه</w:t>
      </w:r>
      <w:r>
        <w:t>, Allāh had already made this month sacred and blessed.</w:t>
      </w:r>
    </w:p>
    <w:p w14:paraId="6043D63C" w14:textId="77777777" w:rsidR="00BF4EBF" w:rsidRDefault="00000000">
      <w:pPr>
        <w:pStyle w:val="BodyText"/>
      </w:pPr>
      <w:r>
        <w:t xml:space="preserve">The month of Muḥarram marks the beginning of the Hijrī year. It reminds us of the Hijrah of our beloved Prophet Muḥammad </w:t>
      </w:r>
      <w:r>
        <w:rPr>
          <w:rStyle w:val="CharBodyHonorifics"/>
          <w:rtl/>
          <w:lang w:val="ar"/>
        </w:rPr>
        <w:t>صلى الله عليه وسلم</w:t>
      </w:r>
      <w:r>
        <w:t xml:space="preserve"> from Makkah to Madīnah; a journey of sacrifice, perseverance, faith, and new beginnings. It marks the transition from weakness to strength, from persecution to victory, and from hardship to relief. It reminds us that every difficulty is followed by ease and that the help of Allāh arrives exactly when He decrees it.</w:t>
      </w:r>
    </w:p>
    <w:p w14:paraId="257E9F27" w14:textId="77777777" w:rsidR="00BF4EBF" w:rsidRDefault="00000000">
      <w:pPr>
        <w:pStyle w:val="BodyText"/>
      </w:pPr>
      <w:r>
        <w:t xml:space="preserve">It also reminds us of the moment when Allāh helped Prophet Mūsā </w:t>
      </w:r>
      <w:r>
        <w:rPr>
          <w:rtl/>
        </w:rPr>
        <w:t>عليه السلام</w:t>
      </w:r>
      <w:r>
        <w:t xml:space="preserve"> and Bani Israel while they were being pursued by Firʿawn under the most impossible of circumstances. There was certain death before them and certain death behind them. Hope appeared lost, and despair seemed to surround them from every direction. Then the impossible happened, and the help of Allāh arrived. The promise of Allāh is never false, nor is it ever late. It comes with perfect wisdom and perfect timing. A path forward opened which none could have imagined in their wildest dreams. Yet for Allāh it is as easy as:</w:t>
      </w:r>
    </w:p>
    <w:p w14:paraId="05AC6F77" w14:textId="77777777" w:rsidR="00BF4EBF" w:rsidRDefault="00000000">
      <w:pPr>
        <w:pStyle w:val="BodyText"/>
      </w:pPr>
      <w:r>
        <w:rPr>
          <w:rtl/>
        </w:rPr>
        <w:t>كُنْ فَيَكُون</w:t>
      </w:r>
      <w:r>
        <w:t>ُ</w:t>
      </w:r>
    </w:p>
    <w:p w14:paraId="433CE8F8" w14:textId="77777777" w:rsidR="00BF4EBF" w:rsidRDefault="00000000">
      <w:pPr>
        <w:pStyle w:val="BodyText"/>
      </w:pPr>
      <w:r>
        <w:t>"Be, and it is."</w:t>
      </w:r>
    </w:p>
    <w:p w14:paraId="12C2498A" w14:textId="77777777" w:rsidR="00BF4EBF" w:rsidRDefault="00000000">
      <w:pPr>
        <w:pStyle w:val="BodyText"/>
      </w:pPr>
      <w:r>
        <w:t xml:space="preserve">The Ṣaḥābah </w:t>
      </w:r>
      <w:r>
        <w:rPr>
          <w:rStyle w:val="CharBodyHonorifics"/>
          <w:rtl/>
          <w:lang w:val="ar"/>
        </w:rPr>
        <w:t>رضي الله عنهم</w:t>
      </w:r>
      <w:r>
        <w:t xml:space="preserve"> left everything they possessed and followed their Prophet </w:t>
      </w:r>
      <w:r>
        <w:rPr>
          <w:rStyle w:val="CharBodyHonorifics"/>
          <w:rtl/>
          <w:lang w:val="ar"/>
        </w:rPr>
        <w:t>صلى الله عليه وسلم</w:t>
      </w:r>
      <w:r>
        <w:t xml:space="preserve">, just as Banī Isrāʾīl followed Mūsā </w:t>
      </w:r>
      <w:r>
        <w:rPr>
          <w:rtl/>
        </w:rPr>
        <w:t>عليه السلام</w:t>
      </w:r>
      <w:r>
        <w:t>. What separated the eventual success of one group from the destruction of the other was their adherence to the command of their Prophet.</w:t>
      </w:r>
    </w:p>
    <w:p w14:paraId="428BE5A2" w14:textId="77777777" w:rsidR="00BF4EBF" w:rsidRDefault="00000000">
      <w:pPr>
        <w:pStyle w:val="BodyText"/>
      </w:pPr>
      <w:r>
        <w:t>The times may have changed, the people may have changed, and the Firʿawn of every age may have changed, but Allāh remains the Most Powerful and Ever in Command. If tawakkul, complete trust and reliance upon Allāh, can part the Red Sea, then how great can our problems really be in comparison?</w:t>
      </w:r>
    </w:p>
    <w:p w14:paraId="0BF56207" w14:textId="77777777" w:rsidR="00BF4EBF" w:rsidRDefault="00000000">
      <w:pPr>
        <w:pStyle w:val="BodyText"/>
      </w:pPr>
      <w:r>
        <w:t xml:space="preserve">The Messenger of Allāh </w:t>
      </w:r>
      <w:r>
        <w:rPr>
          <w:rStyle w:val="CharBodyHonorifics"/>
          <w:rtl/>
          <w:lang w:val="ar"/>
        </w:rPr>
        <w:t>صلى الله عليه وسلم</w:t>
      </w:r>
      <w:r>
        <w:t xml:space="preserve"> further elevated the status of this month when he described it as, “The Month of Allāh, al-Muḥarram.” (Ṣaḥīḥ Muslim) This attribution to Allāh highlights its special status, for Allāh only attributes certain creations to Himself as a mark of honour and distinction. Just as He attributed the Kaʿbah to Himself as Baytullāh (the House of Allāh), He likewise attributed this month to Himself.</w:t>
      </w:r>
    </w:p>
    <w:p w14:paraId="5FBE68C7" w14:textId="77777777" w:rsidR="00BF4EBF" w:rsidRDefault="00000000">
      <w:pPr>
        <w:pStyle w:val="BodyText"/>
      </w:pPr>
      <w:r>
        <w:t>Linguistically, the word Muḥarram means “that which is made sacred” or “forbidden.” It was given this name because fighting, bloodshed, aggression, and warfare were prohibited during it, and it was counted among the sacred months even before Islām.</w:t>
      </w:r>
    </w:p>
    <w:p w14:paraId="26C68A03" w14:textId="77777777" w:rsidR="00BF4EBF" w:rsidRDefault="00000000">
      <w:pPr>
        <w:pStyle w:val="BodyText"/>
      </w:pPr>
      <w:r>
        <w:rPr>
          <w:b/>
          <w:bCs/>
        </w:rPr>
        <w:t>What is Muḥarram?</w:t>
      </w:r>
      <w:r>
        <w:t xml:space="preserve"> The blessed month of Muḥarram is the first month of the Hijrī calendar and one of the four sacred months concerning which Allāh says:</w:t>
      </w:r>
    </w:p>
    <w:p w14:paraId="29A96843" w14:textId="77777777" w:rsidR="00BF4EBF" w:rsidRDefault="00000000">
      <w:pPr>
        <w:pStyle w:val="BodyText"/>
      </w:pPr>
      <w:r>
        <w:rPr>
          <w:rtl/>
        </w:rPr>
        <w:t>إِنَّ عِدَّةَ الشُّهُورِ عِندَ اللَّهِ اثْنَا عَشَرَ شَهْرًا فِي كِتَابِ اللَّهِ يَوْمَ خَلَقَ السَّمَاوَاتِ وَالْأَرْضَ مِنْهَا أَرْبَعَةٌ حُرُمٌ ۚ ذَٰلِكَ الدِّينُ الْقَيِّمُ فَلَا تَظْلِمُوا فِيهِنَّ أَنفُسَكُم</w:t>
      </w:r>
      <w:r>
        <w:t>ْ</w:t>
      </w:r>
    </w:p>
    <w:p w14:paraId="63119DA4" w14:textId="77777777" w:rsidR="00BF4EBF" w:rsidRDefault="00000000">
      <w:pPr>
        <w:pStyle w:val="BodyText"/>
      </w:pPr>
      <w:r>
        <w:t>"Indeed, the number of months with Allāh is twelve months in the decree of Allāh from the day He created the heavens and the earth. Of these, four are sacred. That is the correct religion, so do not wrong yourselves during them." (Sūrat al-Tawbah, 9:36)</w:t>
      </w:r>
    </w:p>
    <w:p w14:paraId="35D98B79" w14:textId="77777777" w:rsidR="00BF4EBF" w:rsidRDefault="00000000">
      <w:pPr>
        <w:pStyle w:val="BodyText"/>
      </w:pPr>
      <w:r>
        <w:lastRenderedPageBreak/>
        <w:t xml:space="preserve">Ibn ʿAbbās </w:t>
      </w:r>
      <w:r>
        <w:rPr>
          <w:rStyle w:val="CharBodyHonorifics"/>
          <w:rtl/>
          <w:lang w:val="ar"/>
        </w:rPr>
        <w:t>رضي الله عنهما</w:t>
      </w:r>
      <w:r>
        <w:t xml:space="preserve"> said that the phrase, “So do not wrong yourselves during them,” refers to all the months of the year. However, these four months were singled out and made sacred, such that sins committed during them are more serious and righteous deeds carry a greater reward.</w:t>
      </w:r>
    </w:p>
    <w:p w14:paraId="75C87433" w14:textId="77777777" w:rsidR="00BF4EBF" w:rsidRDefault="00000000">
      <w:pPr>
        <w:pStyle w:val="BodyText"/>
      </w:pPr>
      <w:r>
        <w:t>Just like when there is a major sale, or when the latest iPhone is launched, people go absolutely crazy. They stand in line for hours on end and spend enough money on a single phone that could feed entire families. We are not saying that this is wrong or that people should not enjoy the blessings that Allāh has bestowed upon them.</w:t>
      </w:r>
    </w:p>
    <w:p w14:paraId="261EC12A" w14:textId="77777777" w:rsidR="00BF4EBF" w:rsidRDefault="00000000">
      <w:pPr>
        <w:pStyle w:val="BodyText"/>
      </w:pPr>
      <w:r>
        <w:t>The point I am trying to get across is that Muḥarram is a gift and a blessing from Allāh. It is a month in which we should strive to accumulate as many rewards as possible. We should take full advantage of Allāh’s mercy and generosity, for good deeds in these blessed times are multiplied by His will.</w:t>
      </w:r>
    </w:p>
    <w:p w14:paraId="04E52CD2" w14:textId="77777777" w:rsidR="00BF4EBF" w:rsidRDefault="00000000">
      <w:pPr>
        <w:pStyle w:val="BodyText"/>
      </w:pPr>
      <w:r>
        <w:t>When we increase the degree of our worship, Allāh increases His rewards for us. This is one promotion that I can confidently say does not come with any hidden conditions or marketing gimmicks. If we enter this month sincerely seeking the pleasure of Allāh, the rewards will be magnified to numbers beyond our imagination. This is one offer that we simply cannot afford to miss.</w:t>
      </w:r>
    </w:p>
    <w:p w14:paraId="66F52F7B" w14:textId="77777777" w:rsidR="00BF4EBF" w:rsidRDefault="00000000">
      <w:pPr>
        <w:pStyle w:val="BodyText"/>
      </w:pPr>
      <w:r>
        <w:t xml:space="preserve">The beautiful part is that if you tell others about this opportunity and they act upon it, then whatever good they do, you also receive a reward similar to theirs without their reward being diminished in the slightest. How amazing is that? The Prophet </w:t>
      </w:r>
      <w:r>
        <w:rPr>
          <w:rStyle w:val="CharBodyHonorifics"/>
          <w:rtl/>
          <w:lang w:val="ar"/>
        </w:rPr>
        <w:t>صلى الله عليه وسلم</w:t>
      </w:r>
      <w:r>
        <w:t xml:space="preserve"> said, “Whoever guides someone to goodness will have a reward like one who did it.” [Muslim]</w:t>
      </w:r>
    </w:p>
    <w:p w14:paraId="672B6E8D" w14:textId="77777777" w:rsidR="00BF4EBF" w:rsidRDefault="00000000">
      <w:pPr>
        <w:pStyle w:val="BodyText"/>
      </w:pPr>
      <w:r>
        <w:t>At the same time, we must be extra careful to avoid sins, because just as the rewards of good deeds are increased, the severity of wrongdoing is also greater in these sacred months.</w:t>
      </w:r>
    </w:p>
    <w:p w14:paraId="083D1482" w14:textId="77777777" w:rsidR="00BF4EBF" w:rsidRDefault="00000000">
      <w:pPr>
        <w:pStyle w:val="BodyText"/>
      </w:pPr>
      <w:r>
        <w:t xml:space="preserve">We see the wisdom behind the selection of these sacred months in the words of Imam al-ʿIzz ibn ʿAbd al-Salām </w:t>
      </w:r>
      <w:r>
        <w:rPr>
          <w:rStyle w:val="CharBodyHonorifics"/>
          <w:rtl/>
          <w:lang w:val="ar"/>
        </w:rPr>
        <w:t>رحمه الله تعالى</w:t>
      </w:r>
      <w:r>
        <w:t>, who said that Allāh designates certain times as sacred and blessed in order to encourage His servants towards righteous deeds and to bestow greater rewards upon them. (Qawāʿid al-Aḥkām) Such is our Rabb, the Most Merciful, the Most High.</w:t>
      </w:r>
    </w:p>
    <w:p w14:paraId="2A486751" w14:textId="77777777" w:rsidR="00BF4EBF" w:rsidRDefault="00000000">
      <w:pPr>
        <w:pStyle w:val="BodyText"/>
      </w:pPr>
      <w:r>
        <w:t>We know that the Hijrī calendar is tied to the Hijrah, but how did Muḥarram become the first month of the year when the Hijrah itself took place in Rabīʿ al-Awwal?</w:t>
      </w:r>
    </w:p>
    <w:p w14:paraId="36B048B9" w14:textId="77777777" w:rsidR="00BF4EBF" w:rsidRDefault="00000000">
      <w:pPr>
        <w:pStyle w:val="Heading3"/>
      </w:pPr>
      <w:bookmarkStart w:id="19" w:name="Xf99028e867b59f987cc9909c554cb6a0927761a"/>
      <w:r>
        <w:t>The Hijrī Calendar</w:t>
      </w:r>
    </w:p>
    <w:p w14:paraId="23E2A0D3" w14:textId="77777777" w:rsidR="00BF4EBF" w:rsidRDefault="00000000">
      <w:pPr>
        <w:pStyle w:val="FirstParagraph"/>
      </w:pPr>
      <w:r>
        <w:t>The most famous calendars employed by the nations of the world were the Julian and Gregorian calendars. In 46 BC, Julius Caesar chose the 1st of January as the first day of the New Year, as Janus symbolically represented the doorway into the new year. The Gregorian calendar was later introduced in October 1582 by Pope Gregory XIII as a modification of the Julian calendar.</w:t>
      </w:r>
    </w:p>
    <w:p w14:paraId="48407A4C" w14:textId="77777777" w:rsidR="00BF4EBF" w:rsidRDefault="00000000">
      <w:pPr>
        <w:pStyle w:val="BodyText"/>
      </w:pPr>
      <w:r>
        <w:t>Scholars such as Imām Ibn Ḥajar, Imām al-Ḥākim, and Imām Ibn Kathīr, among many others, have recorded the origins of the Islamic calendar.</w:t>
      </w:r>
    </w:p>
    <w:p w14:paraId="6CA07F90" w14:textId="77777777" w:rsidR="00BF4EBF" w:rsidRDefault="00000000">
      <w:pPr>
        <w:pStyle w:val="BodyText"/>
      </w:pPr>
      <w:r>
        <w:lastRenderedPageBreak/>
        <w:t xml:space="preserve">At the time of the Ṣaḥābah </w:t>
      </w:r>
      <w:r>
        <w:rPr>
          <w:rStyle w:val="CharBodyHonorifics"/>
          <w:rtl/>
          <w:lang w:val="ar"/>
        </w:rPr>
        <w:t>رضي الله عنهم</w:t>
      </w:r>
      <w:r>
        <w:t>, multiple calendars were in use simultaneously. The Sassanids in Persia used a calendar beginning from the accession of Yazdegerd III on 16 June 632 CE. The regions of Syria under Byzantine rule used a form of the Roman Julian calendar, while the people of Egypt used the Coptic calendar, which began on 29 August 284 CE.</w:t>
      </w:r>
    </w:p>
    <w:p w14:paraId="644A9BDD" w14:textId="77777777" w:rsidR="00BF4EBF" w:rsidRDefault="00000000">
      <w:pPr>
        <w:pStyle w:val="BodyText"/>
      </w:pPr>
      <w:r>
        <w:t xml:space="preserve">Scholars such as Imam al-Zuhrī and Imam al-Ṭabarī record that when the Prophet </w:t>
      </w:r>
      <w:r>
        <w:rPr>
          <w:rStyle w:val="CharBodyHonorifics"/>
          <w:rtl/>
          <w:lang w:val="ar"/>
        </w:rPr>
        <w:t>صلى الله عليه وسلم</w:t>
      </w:r>
      <w:r>
        <w:t xml:space="preserve"> arrived in Madīnah during Rabīʿ al-Awwal, he instructed that correspondence and calculations be referenced accordingly. This indicates that the Prophet </w:t>
      </w:r>
      <w:r>
        <w:rPr>
          <w:rStyle w:val="CharBodyHonorifics"/>
          <w:rtl/>
          <w:lang w:val="ar"/>
        </w:rPr>
        <w:t>صلى الله عليه وسلم</w:t>
      </w:r>
      <w:r>
        <w:t xml:space="preserve"> had already established an organised system for recording matters and keeping track of dates.</w:t>
      </w:r>
    </w:p>
    <w:p w14:paraId="1D4A6480" w14:textId="77777777" w:rsidR="00BF4EBF" w:rsidRDefault="00000000">
      <w:pPr>
        <w:pStyle w:val="BodyText"/>
      </w:pPr>
      <w:r>
        <w:t xml:space="preserve">What is authentically established is that the idea of formally counting and numbering the years was first raised by ʿUmar ibn al-Khaṭṭāb </w:t>
      </w:r>
      <w:r>
        <w:rPr>
          <w:rStyle w:val="CharBodyHonorifics"/>
          <w:rtl/>
          <w:lang w:val="ar"/>
        </w:rPr>
        <w:t>رضي الله عنه</w:t>
      </w:r>
      <w:r>
        <w:t xml:space="preserve"> due to the increasing volume of correspondence reaching his administration. A standardised dating system became necessary so that dates of writing and dispatch could be properly identified.</w:t>
      </w:r>
    </w:p>
    <w:p w14:paraId="49FE359A" w14:textId="77777777" w:rsidR="00BF4EBF" w:rsidRDefault="00000000">
      <w:pPr>
        <w:pStyle w:val="BodyText"/>
      </w:pPr>
      <w:r>
        <w:t>Two key incidents prompted this action.</w:t>
      </w:r>
    </w:p>
    <w:p w14:paraId="385B2A24" w14:textId="77777777" w:rsidR="00BF4EBF" w:rsidRDefault="00000000">
      <w:pPr>
        <w:pStyle w:val="BodyText"/>
      </w:pPr>
      <w:r>
        <w:t xml:space="preserve">The first was a dispute concerning a loan repayment schedule presented before ʿUmar </w:t>
      </w:r>
      <w:r>
        <w:rPr>
          <w:rStyle w:val="CharBodyHonorifics"/>
          <w:rtl/>
          <w:lang w:val="ar"/>
        </w:rPr>
        <w:t>رضي الله عنه</w:t>
      </w:r>
      <w:r>
        <w:t>. One man said, “O Amīr al-Muʾminīn, this man was supposed to repay me by Shaʿbān, and it is already Ramaḍān.”</w:t>
      </w:r>
    </w:p>
    <w:p w14:paraId="1C6C6EB6" w14:textId="77777777" w:rsidR="00BF4EBF" w:rsidRDefault="00000000">
      <w:pPr>
        <w:pStyle w:val="BodyText"/>
      </w:pPr>
      <w:r>
        <w:t>The other replied, “When I said Shaʿbān, I meant the Shaʿbān of the following year.”</w:t>
      </w:r>
    </w:p>
    <w:p w14:paraId="06E00879" w14:textId="77777777" w:rsidR="00BF4EBF" w:rsidRDefault="00000000">
      <w:pPr>
        <w:pStyle w:val="BodyText"/>
      </w:pPr>
      <w:r>
        <w:t xml:space="preserve">The second was a letter sent by Abū Mūsā al-Ashʿarī </w:t>
      </w:r>
      <w:r>
        <w:rPr>
          <w:rStyle w:val="CharBodyHonorifics"/>
          <w:rtl/>
          <w:lang w:val="ar"/>
        </w:rPr>
        <w:t>رضي الله عنه</w:t>
      </w:r>
      <w:r>
        <w:t>, governor of Baṣrah, in which he wrote, “O Amīr al-Muʾminīn, sometimes your instructions reach us specifying a particular month, yet we do not know whether you mean the current year or the following year.”</w:t>
      </w:r>
    </w:p>
    <w:p w14:paraId="5BB1C0F4" w14:textId="77777777" w:rsidR="00BF4EBF" w:rsidRDefault="00000000">
      <w:pPr>
        <w:pStyle w:val="BodyText"/>
      </w:pPr>
      <w:r>
        <w:t>This occurred approximately in the fourth year of ʿUmar's caliphate, in 17 AH (638 CE).</w:t>
      </w:r>
    </w:p>
    <w:p w14:paraId="4D4436EB" w14:textId="77777777" w:rsidR="00BF4EBF" w:rsidRDefault="00000000">
      <w:pPr>
        <w:pStyle w:val="BodyText"/>
      </w:pPr>
      <w:r>
        <w:t>It is important to note that the Hijrī calendar is a lunar calendar, meaning that it is based upon the cycle of the moon and the sighting of the new crescent. As a result, the number of days in each month can only be either 29 or 30 days. No month in the Hijrī calendar contains 28 days or 31 days.</w:t>
      </w:r>
    </w:p>
    <w:p w14:paraId="4CFBACE3" w14:textId="77777777" w:rsidR="00BF4EBF" w:rsidRDefault="00000000">
      <w:pPr>
        <w:pStyle w:val="BodyText"/>
      </w:pPr>
      <w:r>
        <w:t>Another important point to note is that a new day in the Islamic calendar begins at sunset and not after midnight. Thus, in Islam, the night precedes the day.</w:t>
      </w:r>
    </w:p>
    <w:p w14:paraId="6E24604C" w14:textId="77777777" w:rsidR="00BF4EBF" w:rsidRDefault="00000000">
      <w:pPr>
        <w:pStyle w:val="BodyText"/>
      </w:pPr>
      <w:r>
        <w:t>Allāh says:</w:t>
      </w:r>
    </w:p>
    <w:p w14:paraId="048F29AA" w14:textId="77777777" w:rsidR="00BF4EBF" w:rsidRDefault="00000000">
      <w:pPr>
        <w:pStyle w:val="BodyText"/>
      </w:pPr>
      <w:r>
        <w:rPr>
          <w:rtl/>
        </w:rPr>
        <w:t>هُوَ الَّذِي جَعَلَ الشَّمْسَ ضِيَاءً وَالْقَمَرَ نُورًا وَقَدَّرَهُ مَنَازِلَ لِتَعْلَمُوا عَدَدَ السِّنِينَ وَالْحِسَابَ ۚ مَا خَلَقَ اللَّهُ ذَٰلِكَ إِلَّا بِالْحَقِّ ۚ يُفَصِّلُ الْآيَاتِ لِقَوْمٍ يَعْلَمُون</w:t>
      </w:r>
    </w:p>
    <w:p w14:paraId="033E2186" w14:textId="77777777" w:rsidR="00BF4EBF" w:rsidRDefault="00000000">
      <w:pPr>
        <w:pStyle w:val="BodyText"/>
      </w:pPr>
      <w:r>
        <w:t>“It is He who made the sun a shining light and the moon a reflected light, and determined for it phases so that you may know the number of years and the reckoning of time. Allāh did not create this except in truth. He explains the signs in detail for a people who possess knowledge.” (Sūrat Yūnus, 10:5)</w:t>
      </w:r>
    </w:p>
    <w:p w14:paraId="0198BF17" w14:textId="77777777" w:rsidR="00BF4EBF" w:rsidRDefault="00000000">
      <w:pPr>
        <w:pStyle w:val="BodyText"/>
      </w:pPr>
      <w:r>
        <w:t>The moon therefore serves not only as a sign from the signs of Allāh, but also as the means by which the Muslim measures time, organises his worship, and marks the passing of months and years.</w:t>
      </w:r>
    </w:p>
    <w:p w14:paraId="5BE78BAE" w14:textId="77777777" w:rsidR="00BF4EBF" w:rsidRDefault="00000000">
      <w:pPr>
        <w:pStyle w:val="Heading3"/>
      </w:pPr>
      <w:bookmarkStart w:id="20" w:name="X1aedac0948bad4851b23e0019c081870edcf1b2"/>
      <w:bookmarkEnd w:id="19"/>
      <w:r>
        <w:lastRenderedPageBreak/>
        <w:t>What Should We Do in Muharram?</w:t>
      </w:r>
    </w:p>
    <w:p w14:paraId="5CE67722" w14:textId="77777777" w:rsidR="00BF4EBF" w:rsidRDefault="00000000">
      <w:pPr>
        <w:pStyle w:val="Heading4"/>
      </w:pPr>
      <w:bookmarkStart w:id="21" w:name="Xe7559fbd6bc87edd69ba2bae73019b5d5f48176"/>
      <w:r>
        <w:t>1. Fasting</w:t>
      </w:r>
    </w:p>
    <w:p w14:paraId="107533CA" w14:textId="77777777" w:rsidR="00BF4EBF" w:rsidRDefault="00000000">
      <w:pPr>
        <w:pStyle w:val="FirstParagraph"/>
      </w:pPr>
      <w:r>
        <w:t>Although the month of Muḥarram is sacred in its entirety, the 10th day of Muḥarram occupies a special distinction amongst its days. This day is known as ʿĀshūrāʾ.</w:t>
      </w:r>
    </w:p>
    <w:p w14:paraId="7B507717" w14:textId="77777777" w:rsidR="00BF4EBF" w:rsidRDefault="00000000">
      <w:pPr>
        <w:pStyle w:val="BodyText"/>
      </w:pPr>
      <w:r>
        <w:t xml:space="preserve">Imam al-Qurṭubī </w:t>
      </w:r>
      <w:r>
        <w:rPr>
          <w:rStyle w:val="CharBodyHonorifics"/>
          <w:rtl/>
          <w:lang w:val="ar"/>
        </w:rPr>
        <w:t>رحمه الله تعالى</w:t>
      </w:r>
      <w:r>
        <w:t xml:space="preserve"> mentioned that the word ʿĀshūrāʾ is derived from ʿĀshirah (the tenth), and it follows the pattern </w:t>
      </w:r>
      <w:r>
        <w:rPr>
          <w:rtl/>
        </w:rPr>
        <w:t>فَاعُولَاء</w:t>
      </w:r>
      <w:r>
        <w:t>, which is used in the Arabic language to signify intensiveness and esteem.</w:t>
      </w:r>
    </w:p>
    <w:p w14:paraId="58F59BB9" w14:textId="77777777" w:rsidR="00BF4EBF" w:rsidRDefault="00000000">
      <w:pPr>
        <w:pStyle w:val="BodyText"/>
      </w:pPr>
      <w:r>
        <w:t xml:space="preserve">Abū Hurayrah </w:t>
      </w:r>
      <w:r>
        <w:rPr>
          <w:rStyle w:val="CharBodyHonorifics"/>
          <w:rtl/>
          <w:lang w:val="ar"/>
        </w:rPr>
        <w:t>رضي الله عنه</w:t>
      </w:r>
      <w:r>
        <w:t xml:space="preserve"> reported that the Messenger of Allāh </w:t>
      </w:r>
      <w:r>
        <w:rPr>
          <w:rStyle w:val="CharBodyHonorifics"/>
          <w:rtl/>
          <w:lang w:val="ar"/>
        </w:rPr>
        <w:t>صلى الله عليه وسلم</w:t>
      </w:r>
      <w:r>
        <w:t xml:space="preserve"> said, “The best month for observing fasting after Ramaḍān is the Month of Allāh, al-Muḥarram; and the best prayer after the obligatory prayers is the night prayer.” (Ṣaḥīḥ Muslim)</w:t>
      </w:r>
    </w:p>
    <w:p w14:paraId="6163F779" w14:textId="77777777" w:rsidR="00BF4EBF" w:rsidRDefault="00000000">
      <w:pPr>
        <w:pStyle w:val="BodyText"/>
      </w:pPr>
      <w:r>
        <w:t xml:space="preserve">Imam al-Suyūṭī </w:t>
      </w:r>
      <w:r>
        <w:rPr>
          <w:rStyle w:val="CharBodyHonorifics"/>
          <w:rtl/>
          <w:lang w:val="ar"/>
        </w:rPr>
        <w:t>رحمه الله تعالى</w:t>
      </w:r>
      <w:r>
        <w:t xml:space="preserve"> said, “I was asked why Muḥarram is singled out as ‘the Month of Allāh’ from the rest of the months, although there are months that possess equal or even greater virtue, such as Ramaḍān. I found the following answer: Muḥarram is an Islamic name, unlike the names of the other months, which were already known during the Jāhiliyyah. During the Jāhiliyyah it was known as Ṣafar al-Awwal, followed by Ṣafar al-Thānī. When Islām came, Allāh named it al-Muḥarram, so it was attributed to Allāh because of this distinction.”</w:t>
      </w:r>
    </w:p>
    <w:p w14:paraId="5319D30B" w14:textId="77777777" w:rsidR="00BF4EBF" w:rsidRDefault="00000000">
      <w:pPr>
        <w:pStyle w:val="BodyText"/>
      </w:pPr>
      <w:r>
        <w:t xml:space="preserve">In a month beloved to Allāh, our beloved Messenger </w:t>
      </w:r>
      <w:r>
        <w:rPr>
          <w:rStyle w:val="CharBodyHonorifics"/>
          <w:rtl/>
          <w:lang w:val="ar"/>
        </w:rPr>
        <w:t>صلى الله عليه وسلم</w:t>
      </w:r>
      <w:r>
        <w:t xml:space="preserve"> gave us yet another glad tiding.</w:t>
      </w:r>
    </w:p>
    <w:p w14:paraId="20C23107" w14:textId="77777777" w:rsidR="00BF4EBF" w:rsidRDefault="00000000">
      <w:pPr>
        <w:pStyle w:val="BodyText"/>
      </w:pPr>
      <w:r>
        <w:t xml:space="preserve">Abū Qatādah </w:t>
      </w:r>
      <w:r>
        <w:rPr>
          <w:rStyle w:val="CharBodyHonorifics"/>
          <w:rtl/>
          <w:lang w:val="ar"/>
        </w:rPr>
        <w:t>رضي الله عنه</w:t>
      </w:r>
      <w:r>
        <w:t xml:space="preserve"> reported that the Messenger of Allāh </w:t>
      </w:r>
      <w:r>
        <w:rPr>
          <w:rStyle w:val="CharBodyHonorifics"/>
          <w:rtl/>
          <w:lang w:val="ar"/>
        </w:rPr>
        <w:t>صلى الله عليه وسلم</w:t>
      </w:r>
      <w:r>
        <w:t xml:space="preserve"> was asked about fasting on the day of ʿĀshūrāʾ, and he replied, “It expiates the sins of the previous year.” (Ṣaḥīḥ Muslim)</w:t>
      </w:r>
    </w:p>
    <w:p w14:paraId="54DF9FD3" w14:textId="77777777" w:rsidR="00BF4EBF" w:rsidRDefault="00000000">
      <w:pPr>
        <w:pStyle w:val="BodyText"/>
      </w:pPr>
      <w:r>
        <w:t xml:space="preserve">Things just seem to get better and better, do they not? Up until now, we have seen that righteous deeds are multiplied during these sacred times. Then Allāh, the Most Generous, informed us through His Messenger </w:t>
      </w:r>
      <w:r>
        <w:rPr>
          <w:rStyle w:val="CharBodyHonorifics"/>
          <w:rtl/>
          <w:lang w:val="ar"/>
        </w:rPr>
        <w:t>صلى الله عليه وسلم</w:t>
      </w:r>
      <w:r>
        <w:t xml:space="preserve"> that fasting on this day can erase an entire year's worth of minor sins.</w:t>
      </w:r>
    </w:p>
    <w:p w14:paraId="22034A08" w14:textId="77777777" w:rsidR="00BF4EBF" w:rsidRDefault="00000000">
      <w:pPr>
        <w:pStyle w:val="BodyText"/>
      </w:pPr>
      <w:r>
        <w:t xml:space="preserve">Our teacher, Shaykh Bilāl Ismāʿīl </w:t>
      </w:r>
      <w:r>
        <w:rPr>
          <w:rtl/>
        </w:rPr>
        <w:t>حفظه الله</w:t>
      </w:r>
      <w:r>
        <w:t>, highlights an important point here. It is not a given that everyone who fasts will automatically be forgiven. Rather, it depends upon Allāh accepting that fast. Therefore, we should ask Allāh not only for the tawfīq to fast, but also for the acceptance of our fasting.</w:t>
      </w:r>
    </w:p>
    <w:p w14:paraId="733BC95A" w14:textId="77777777" w:rsidR="00BF4EBF" w:rsidRDefault="00000000">
      <w:pPr>
        <w:pStyle w:val="BodyText"/>
      </w:pPr>
      <w:r>
        <w:t xml:space="preserve">**The Development of Fasting ʿĀshūrāʾ** The fasting of ʿĀshūrāʾ passed through several stages during the lifetime of the Messenger of Allāh </w:t>
      </w:r>
      <w:r>
        <w:rPr>
          <w:rStyle w:val="CharBodyHonorifics"/>
          <w:rtl/>
          <w:lang w:val="ar"/>
        </w:rPr>
        <w:t>صلى الله عليه وسلم</w:t>
      </w:r>
      <w:r>
        <w:t>.</w:t>
      </w:r>
    </w:p>
    <w:p w14:paraId="57A88797" w14:textId="77777777" w:rsidR="00BF4EBF" w:rsidRDefault="00000000">
      <w:pPr>
        <w:pStyle w:val="BodyText"/>
      </w:pPr>
      <w:r>
        <w:t xml:space="preserve">ʿĀʾishah </w:t>
      </w:r>
      <w:r>
        <w:rPr>
          <w:rStyle w:val="CharBodyHonorifics"/>
          <w:rtl/>
          <w:lang w:val="ar"/>
        </w:rPr>
        <w:t>رضي الله عنها</w:t>
      </w:r>
      <w:r>
        <w:t xml:space="preserve"> said, “The Quraysh used to fast on the day of ʿĀshūrāʾ in the pre-Islamic period. The Messenger of Allāh </w:t>
      </w:r>
      <w:r>
        <w:rPr>
          <w:rStyle w:val="CharBodyHonorifics"/>
          <w:rtl/>
          <w:lang w:val="ar"/>
        </w:rPr>
        <w:t>صلى الله عليه وسلم</w:t>
      </w:r>
      <w:r>
        <w:t xml:space="preserve"> would also fast on it during the pre-Islamic period.” [Abū Dāwūd]</w:t>
      </w:r>
    </w:p>
    <w:p w14:paraId="77669C78" w14:textId="77777777" w:rsidR="00BF4EBF" w:rsidRDefault="00000000">
      <w:pPr>
        <w:pStyle w:val="BodyText"/>
      </w:pPr>
      <w:r>
        <w:t xml:space="preserve">This shows that the sanctity of the day was already known amongst the Arabs, and remnants of the teachings of Ibrāhīm or Nūḥ </w:t>
      </w:r>
      <w:r>
        <w:rPr>
          <w:rtl/>
        </w:rPr>
        <w:t>عليهما السلام</w:t>
      </w:r>
      <w:r>
        <w:t xml:space="preserve"> may have reached them. The Quraysh would even change the covering of the Kaʿbah on the day of ʿĀshūrāʾ.</w:t>
      </w:r>
    </w:p>
    <w:p w14:paraId="368DA806" w14:textId="77777777" w:rsidR="00BF4EBF" w:rsidRDefault="00000000">
      <w:pPr>
        <w:pStyle w:val="BodyText"/>
      </w:pPr>
      <w:r>
        <w:lastRenderedPageBreak/>
        <w:t xml:space="preserve">When the Prophet </w:t>
      </w:r>
      <w:r>
        <w:rPr>
          <w:rStyle w:val="CharBodyHonorifics"/>
          <w:rtl/>
          <w:lang w:val="ar"/>
        </w:rPr>
        <w:t>صلى الله عليه وسلم</w:t>
      </w:r>
      <w:r>
        <w:t xml:space="preserve"> migrated to Madīnah, he found the Jews fasting on the same day. Ibn ʿAbbās </w:t>
      </w:r>
      <w:r>
        <w:rPr>
          <w:rStyle w:val="CharBodyHonorifics"/>
          <w:rtl/>
          <w:lang w:val="ar"/>
        </w:rPr>
        <w:t>رضي الله عنهما</w:t>
      </w:r>
      <w:r>
        <w:t xml:space="preserve"> narrated, “The Prophet </w:t>
      </w:r>
      <w:r>
        <w:rPr>
          <w:rStyle w:val="CharBodyHonorifics"/>
          <w:rtl/>
          <w:lang w:val="ar"/>
        </w:rPr>
        <w:t>صلى الله عليه وسلم</w:t>
      </w:r>
      <w:r>
        <w:t xml:space="preserve"> came to Madīnah and saw the Jews fasting on the day of ʿĀshūrāʾ. He asked them about it. They replied: ‘This is a righteous day. It is the day on which Allāh saved Banī Isrāʾīl from their enemy, so Mūsā fasted on it.’ The Prophet </w:t>
      </w:r>
      <w:r>
        <w:rPr>
          <w:rStyle w:val="CharBodyHonorifics"/>
          <w:rtl/>
          <w:lang w:val="ar"/>
        </w:rPr>
        <w:t>صلى الله عليه وسلم</w:t>
      </w:r>
      <w:r>
        <w:t xml:space="preserve"> said: ‘We have more right to Mūsā than you.’ So he fasted on that day and commanded the Muslims to fast it.” [Ṣaḥīḥ al-Bukhārī]</w:t>
      </w:r>
    </w:p>
    <w:p w14:paraId="7373AE8A" w14:textId="77777777" w:rsidR="00BF4EBF" w:rsidRDefault="00000000">
      <w:pPr>
        <w:pStyle w:val="BodyText"/>
      </w:pPr>
      <w:r>
        <w:t xml:space="preserve">During this period, fasting ʿĀshūrāʾ was obligatory. The Prophet </w:t>
      </w:r>
      <w:r>
        <w:rPr>
          <w:rStyle w:val="CharBodyHonorifics"/>
          <w:rtl/>
          <w:lang w:val="ar"/>
        </w:rPr>
        <w:t>صلى الله عليه وسلم</w:t>
      </w:r>
      <w:r>
        <w:t xml:space="preserve"> would even send callers throughout Madīnah instructing the people to fast.</w:t>
      </w:r>
    </w:p>
    <w:p w14:paraId="37FBE576" w14:textId="77777777" w:rsidR="00BF4EBF" w:rsidRDefault="00000000">
      <w:pPr>
        <w:pStyle w:val="BodyText"/>
      </w:pPr>
      <w:r>
        <w:t xml:space="preserve">Salamah ibn al-Akwaʿ </w:t>
      </w:r>
      <w:r>
        <w:rPr>
          <w:rStyle w:val="CharBodyHonorifics"/>
          <w:rtl/>
          <w:lang w:val="ar"/>
        </w:rPr>
        <w:t>رضي الله عنه</w:t>
      </w:r>
      <w:r>
        <w:t xml:space="preserve"> narrated, “The Prophet </w:t>
      </w:r>
      <w:r>
        <w:rPr>
          <w:rStyle w:val="CharBodyHonorifics"/>
          <w:rtl/>
          <w:lang w:val="ar"/>
        </w:rPr>
        <w:t>صلى الله عليه وسلم</w:t>
      </w:r>
      <w:r>
        <w:t xml:space="preserve"> ordered a man on the day of ʿĀshūrāʾ to announce: ‘Whoever has eaten should not eat any more for the rest of the day, and whoever has not eaten should complete his fast.’” [Ṣaḥīḥ al-Bukhārī]</w:t>
      </w:r>
    </w:p>
    <w:p w14:paraId="559EA71F" w14:textId="77777777" w:rsidR="00BF4EBF" w:rsidRDefault="00000000">
      <w:pPr>
        <w:pStyle w:val="BodyText"/>
      </w:pPr>
      <w:r>
        <w:t>However, when fasting Ramaḍān was made obligatory in the second year after Hijrah, the obligation of fasting ʿĀshūrāʾ was lifted, and it became a highly recommended Sunnah.</w:t>
      </w:r>
    </w:p>
    <w:p w14:paraId="427E4680" w14:textId="77777777" w:rsidR="00BF4EBF" w:rsidRDefault="00000000">
      <w:pPr>
        <w:pStyle w:val="BodyText"/>
      </w:pPr>
      <w:r>
        <w:t xml:space="preserve">ʿĀʾishah </w:t>
      </w:r>
      <w:r>
        <w:rPr>
          <w:rStyle w:val="CharBodyHonorifics"/>
          <w:rtl/>
          <w:lang w:val="ar"/>
        </w:rPr>
        <w:t>رضي الله عنها</w:t>
      </w:r>
      <w:r>
        <w:t xml:space="preserve"> reported, “When fasting Ramaḍān was made obligatory, the Messenger of Allāh </w:t>
      </w:r>
      <w:r>
        <w:rPr>
          <w:rStyle w:val="CharBodyHonorifics"/>
          <w:rtl/>
          <w:lang w:val="ar"/>
        </w:rPr>
        <w:t>صلى الله عليه وسلم</w:t>
      </w:r>
      <w:r>
        <w:t xml:space="preserve"> said: ‘Whoever wishes may fast ʿĀshūrāʾ and whoever wishes may leave it.’” [Ṣaḥīḥ Muslim]</w:t>
      </w:r>
    </w:p>
    <w:p w14:paraId="0163681B" w14:textId="77777777" w:rsidR="00BF4EBF" w:rsidRDefault="00000000">
      <w:pPr>
        <w:pStyle w:val="BodyText"/>
      </w:pPr>
      <w:r>
        <w:t xml:space="preserve">Likewise, ʿAlqamah </w:t>
      </w:r>
      <w:r>
        <w:rPr>
          <w:rStyle w:val="CharBodyHonorifics"/>
          <w:rtl/>
          <w:lang w:val="ar"/>
        </w:rPr>
        <w:t>رحمه الله تعالى</w:t>
      </w:r>
      <w:r>
        <w:t xml:space="preserve"> reported, Ashʿath ibn Qays entered upon Ibn Masʿūd </w:t>
      </w:r>
      <w:r>
        <w:rPr>
          <w:rStyle w:val="CharBodyHonorifics"/>
          <w:rtl/>
          <w:lang w:val="ar"/>
        </w:rPr>
        <w:t>رضي الله عنه</w:t>
      </w:r>
      <w:r>
        <w:t xml:space="preserve"> while he was eating on the day of ʿĀshūrāʾ. He remarked, “It is the day of ʿĀshūrāʾ.” Ibn Masʿūd replied, “Fasting on this day was observed before Ramaḍān was made obligatory. When Ramaḍān became obligatory, it was left as a voluntary fast.” [Ṣaḥīḥ Muslim]</w:t>
      </w:r>
    </w:p>
    <w:p w14:paraId="5D9D91D9" w14:textId="77777777" w:rsidR="00BF4EBF" w:rsidRDefault="00000000">
      <w:pPr>
        <w:pStyle w:val="BodyText"/>
      </w:pPr>
      <w:r>
        <w:t xml:space="preserve">**How Should We Fast ʿĀshūrāʾ?** Towards the end of his life, the Messenger of Allāh </w:t>
      </w:r>
      <w:r>
        <w:rPr>
          <w:rStyle w:val="CharBodyHonorifics"/>
          <w:rtl/>
          <w:lang w:val="ar"/>
        </w:rPr>
        <w:t>صلى الله عليه وسلم</w:t>
      </w:r>
      <w:r>
        <w:t xml:space="preserve"> desired that the Muslims distinguish themselves from the exclusive practice of the Jews by fasting an additional day alongside the tenth.</w:t>
      </w:r>
    </w:p>
    <w:p w14:paraId="00F11AF6" w14:textId="77777777" w:rsidR="00BF4EBF" w:rsidRDefault="00000000">
      <w:pPr>
        <w:pStyle w:val="BodyText"/>
      </w:pPr>
      <w:r>
        <w:t xml:space="preserve">Ibn ʿAbbās </w:t>
      </w:r>
      <w:r>
        <w:rPr>
          <w:rStyle w:val="CharBodyHonorifics"/>
          <w:rtl/>
          <w:lang w:val="ar"/>
        </w:rPr>
        <w:t>رضي الله عنهما</w:t>
      </w:r>
      <w:r>
        <w:t xml:space="preserve"> reported that the Messenger of Allāh </w:t>
      </w:r>
      <w:r>
        <w:rPr>
          <w:rStyle w:val="CharBodyHonorifics"/>
          <w:rtl/>
          <w:lang w:val="ar"/>
        </w:rPr>
        <w:t>صلى الله عليه وسلم</w:t>
      </w:r>
      <w:r>
        <w:t xml:space="preserve"> said, “If I remain alive until the next year, I will certainly fast the ninth.” [Ṣaḥīḥ Muslim]</w:t>
      </w:r>
    </w:p>
    <w:p w14:paraId="3CA4083D" w14:textId="77777777" w:rsidR="00BF4EBF" w:rsidRDefault="00000000">
      <w:pPr>
        <w:pStyle w:val="BodyText"/>
      </w:pPr>
      <w:r>
        <w:t xml:space="preserve">In another narration, Ibn ʿAbbās </w:t>
      </w:r>
      <w:r>
        <w:rPr>
          <w:rStyle w:val="CharBodyHonorifics"/>
          <w:rtl/>
          <w:lang w:val="ar"/>
        </w:rPr>
        <w:t>رضي الله عنهما</w:t>
      </w:r>
      <w:r>
        <w:t xml:space="preserve"> said, “When the Messenger of Allāh </w:t>
      </w:r>
      <w:r>
        <w:rPr>
          <w:rStyle w:val="CharBodyHonorifics"/>
          <w:rtl/>
          <w:lang w:val="ar"/>
        </w:rPr>
        <w:t>صلى الله عليه وسلم</w:t>
      </w:r>
      <w:r>
        <w:t xml:space="preserve"> fasted on ʿĀshūrāʾ and commanded the Muslims to fast, they said: ‘O Messenger of Allāh, it is a day that is venerated by the Jews and Christians.’ The Messenger of Allāh </w:t>
      </w:r>
      <w:r>
        <w:rPr>
          <w:rStyle w:val="CharBodyHonorifics"/>
          <w:rtl/>
          <w:lang w:val="ar"/>
        </w:rPr>
        <w:t>صلى الله عليه وسلم</w:t>
      </w:r>
      <w:r>
        <w:t xml:space="preserve"> replied: ‘If I live until next year, inshāʾ Allāh, we will fast the ninth as well.’ But the Messenger of Allāh </w:t>
      </w:r>
      <w:r>
        <w:rPr>
          <w:rStyle w:val="CharBodyHonorifics"/>
          <w:rtl/>
          <w:lang w:val="ar"/>
        </w:rPr>
        <w:t>صلى الله عليه وسلم</w:t>
      </w:r>
      <w:r>
        <w:t xml:space="preserve"> passed away before the next year arrived.” [Ṣaḥīḥ Muslim]</w:t>
      </w:r>
    </w:p>
    <w:p w14:paraId="7BDCE0D4" w14:textId="77777777" w:rsidR="00BF4EBF" w:rsidRDefault="00000000">
      <w:pPr>
        <w:pStyle w:val="BodyText"/>
      </w:pPr>
      <w:r>
        <w:t>It is therefore recommended to fast the ninth along with the tenth of Muḥarram in order to distinguish ourselves from the practice of the Jews.</w:t>
      </w:r>
    </w:p>
    <w:p w14:paraId="63AA140F" w14:textId="77777777" w:rsidR="00BF4EBF" w:rsidRDefault="00000000">
      <w:pPr>
        <w:pStyle w:val="BodyText"/>
      </w:pPr>
      <w:r>
        <w:t xml:space="preserve">Shaykh Bilāl Ismāʿīl </w:t>
      </w:r>
      <w:r>
        <w:rPr>
          <w:rtl/>
        </w:rPr>
        <w:t>حفظه الله</w:t>
      </w:r>
      <w:r>
        <w:t xml:space="preserve"> elaborates on this point and says, “We have our own identity, values, and beliefs. There is no harm in standing out; rather, it is something to be proud of. We do not blindly follow whatever others practise. A small action can earn a mighty reward from Allāh. Allāh wants to give us the opportunity to change. It is up to us to take that opportunity.”</w:t>
      </w:r>
    </w:p>
    <w:p w14:paraId="0ED064C9" w14:textId="77777777" w:rsidR="00BF4EBF" w:rsidRDefault="00000000">
      <w:pPr>
        <w:pStyle w:val="BodyText"/>
      </w:pPr>
      <w:r>
        <w:lastRenderedPageBreak/>
        <w:t xml:space="preserve">Abū ʿUthmān al-Nahdī </w:t>
      </w:r>
      <w:r>
        <w:rPr>
          <w:rStyle w:val="CharBodyHonorifics"/>
          <w:rtl/>
          <w:lang w:val="ar"/>
        </w:rPr>
        <w:t>رحمه الله تعالى</w:t>
      </w:r>
      <w:r>
        <w:t xml:space="preserve"> said, “The pious predecessors and successors used to venerate three sets of ten: the first ten days of Muḥarram, the first ten days of Dhū al-Ḥijjah, and the last ten days of Ramaḍān.” [al-Durr al-Manthūr]</w:t>
      </w:r>
    </w:p>
    <w:p w14:paraId="6BB7249F" w14:textId="77777777" w:rsidR="00BF4EBF" w:rsidRDefault="00000000">
      <w:pPr>
        <w:pStyle w:val="BodyText"/>
      </w:pPr>
      <w:r>
        <w:t xml:space="preserve">Imam Ibn al-Qayyim </w:t>
      </w:r>
      <w:r>
        <w:rPr>
          <w:rStyle w:val="CharBodyHonorifics"/>
          <w:rtl/>
          <w:lang w:val="ar"/>
        </w:rPr>
        <w:t>رحمه الله تعالى</w:t>
      </w:r>
      <w:r>
        <w:t xml:space="preserve"> explained, “There are three levels of fasting ʿĀshūrāʾ. The most complete is to fast a day before it and a day after it. After this is to fast the ninth and the tenth, and the majority of the narrations support this. Lastly is to fast the tenth by itself.” [Zād al-Maʿād]</w:t>
      </w:r>
    </w:p>
    <w:p w14:paraId="6C04CB0A" w14:textId="77777777" w:rsidR="00BF4EBF" w:rsidRDefault="00000000">
      <w:pPr>
        <w:pStyle w:val="BodyText"/>
      </w:pPr>
      <w:r>
        <w:t xml:space="preserve">Likewise, Imām Ibn Ḥajar al-ʿAsqalānī </w:t>
      </w:r>
      <w:r>
        <w:rPr>
          <w:rStyle w:val="CharBodyHonorifics"/>
          <w:rtl/>
          <w:lang w:val="ar"/>
        </w:rPr>
        <w:t>رحمه الله تعالى</w:t>
      </w:r>
      <w:r>
        <w:t xml:space="preserve"> mentioned in Fatḥ al-Bārī, “Fasting ʿĀshūrāʾ is of three levels:</w:t>
      </w:r>
    </w:p>
    <w:p w14:paraId="0EEE3266" w14:textId="77777777" w:rsidR="00BF4EBF" w:rsidRDefault="00000000">
      <w:pPr>
        <w:numPr>
          <w:ilvl w:val="0"/>
          <w:numId w:val="10"/>
        </w:numPr>
      </w:pPr>
      <w:r>
        <w:t>To fast the tenth alone.</w:t>
      </w:r>
    </w:p>
    <w:p w14:paraId="63103EF5" w14:textId="77777777" w:rsidR="00BF4EBF" w:rsidRDefault="00000000">
      <w:pPr>
        <w:numPr>
          <w:ilvl w:val="0"/>
          <w:numId w:val="10"/>
        </w:numPr>
      </w:pPr>
      <w:r>
        <w:t>To fast the ninth along with it.</w:t>
      </w:r>
    </w:p>
    <w:p w14:paraId="014C16EC" w14:textId="77777777" w:rsidR="00BF4EBF" w:rsidRDefault="00000000">
      <w:pPr>
        <w:numPr>
          <w:ilvl w:val="0"/>
          <w:numId w:val="10"/>
        </w:numPr>
      </w:pPr>
      <w:r>
        <w:t>To fast the ninth and the eleventh along with it.</w:t>
      </w:r>
    </w:p>
    <w:p w14:paraId="5F180E02" w14:textId="77777777" w:rsidR="00BF4EBF" w:rsidRDefault="00000000">
      <w:pPr>
        <w:pStyle w:val="FirstParagraph"/>
      </w:pPr>
      <w:r>
        <w:t>And Allāh knows best.”</w:t>
      </w:r>
    </w:p>
    <w:p w14:paraId="38DE5E5C" w14:textId="77777777" w:rsidR="00BF4EBF" w:rsidRDefault="00000000">
      <w:pPr>
        <w:pStyle w:val="BodyText"/>
      </w:pPr>
      <w:r>
        <w:t>Some people raise concerns regarding fasting on the eleventh of Muḥarram. Certain scholars have graded the narrations concerning fasting the eleventh as weak, whilst others have considered them ḥasan. Beyond the narrations themselves, fasting the eleventh serves the purpose of further distinguishing the Muslim from the fasting of the Jews and is also in harmony with the Prophetic encouragement to fast during Muḥarram.</w:t>
      </w:r>
    </w:p>
    <w:p w14:paraId="45D6C97C" w14:textId="77777777" w:rsidR="00BF4EBF" w:rsidRDefault="00000000">
      <w:pPr>
        <w:pStyle w:val="BodyText"/>
      </w:pPr>
      <w:r>
        <w:t>The scholars also mentioned another reason for fasting the eleventh: to ensure that one does not miss the tenth due to an error in moon-sighting. If a Muslim fasts the ninth, tenth, and eleventh, then he has undoubtedly fasted ʿĀshūrāʾ.</w:t>
      </w:r>
    </w:p>
    <w:p w14:paraId="5BFC809F" w14:textId="77777777" w:rsidR="00BF4EBF" w:rsidRDefault="00000000">
      <w:pPr>
        <w:pStyle w:val="BodyText"/>
      </w:pPr>
      <w:r>
        <w:t xml:space="preserve">Imam Ibn Abī Shaybah narrated in al-Muṣannaf from Ṭāwūs </w:t>
      </w:r>
      <w:r>
        <w:rPr>
          <w:rStyle w:val="CharBodyHonorifics"/>
          <w:rtl/>
          <w:lang w:val="ar"/>
        </w:rPr>
        <w:t>رحمه الله تعالى</w:t>
      </w:r>
      <w:r>
        <w:t xml:space="preserve"> that he used to fast a day before and a day after ʿĀshūrāʾ out of fear of missing it.</w:t>
      </w:r>
    </w:p>
    <w:p w14:paraId="00DF4728" w14:textId="77777777" w:rsidR="00BF4EBF" w:rsidRDefault="00000000">
      <w:pPr>
        <w:pStyle w:val="BodyText"/>
      </w:pPr>
      <w:r>
        <w:t xml:space="preserve">Imam Aḥmad </w:t>
      </w:r>
      <w:r>
        <w:rPr>
          <w:rStyle w:val="CharBodyHonorifics"/>
          <w:rtl/>
          <w:lang w:val="ar"/>
        </w:rPr>
        <w:t>رحمه الله تعالى</w:t>
      </w:r>
      <w:r>
        <w:t xml:space="preserve"> said, “Whoever wishes to fast ʿĀshūrāʾ should fast the ninth and the tenth, unless there is uncertainty regarding the month, in which case he should fast three days.” He then added, “Ibn Sīrīn held this view as well.” [al-Mughnī]</w:t>
      </w:r>
    </w:p>
    <w:p w14:paraId="10B97285" w14:textId="77777777" w:rsidR="00BF4EBF" w:rsidRDefault="00000000">
      <w:pPr>
        <w:pStyle w:val="BodyText"/>
      </w:pPr>
      <w:r>
        <w:t>Fasting is one of those acts of worship that are especially beloved to Allāh. It is an act regarding which Allāh did not specify a fixed reward, but instead said that He Himself would reward it. We can let our imagination run as far as it can, yet still fail to comprehend the magnitude of what Allāh has prepared for those who fast sincerely seeking His pleasure.</w:t>
      </w:r>
    </w:p>
    <w:p w14:paraId="356B1982" w14:textId="77777777" w:rsidR="00BF4EBF" w:rsidRDefault="00000000">
      <w:pPr>
        <w:pStyle w:val="Heading4"/>
      </w:pPr>
      <w:bookmarkStart w:id="22" w:name="X9cef8fcd1a9aa3e6bb42f81b9fdfeffb39b3863"/>
      <w:bookmarkEnd w:id="21"/>
      <w:r>
        <w:t>2. Give Charity</w:t>
      </w:r>
    </w:p>
    <w:p w14:paraId="68BE5040" w14:textId="77777777" w:rsidR="00BF4EBF" w:rsidRDefault="00000000">
      <w:pPr>
        <w:pStyle w:val="FirstParagraph"/>
      </w:pPr>
      <w:r>
        <w:t>Giving charity is one of the best things we can do during this blessed month. As we know, every righteous deed performed during these sacred times is magnified by the permission of Allāh.</w:t>
      </w:r>
    </w:p>
    <w:p w14:paraId="68199C70" w14:textId="77777777" w:rsidR="00BF4EBF" w:rsidRDefault="00000000">
      <w:pPr>
        <w:pStyle w:val="BodyText"/>
      </w:pPr>
      <w:r>
        <w:t xml:space="preserve">Abū Hurayrah </w:t>
      </w:r>
      <w:r>
        <w:rPr>
          <w:rStyle w:val="CharBodyHonorifics"/>
          <w:rtl/>
          <w:lang w:val="ar"/>
        </w:rPr>
        <w:t>رضي الله عنه</w:t>
      </w:r>
      <w:r>
        <w:t xml:space="preserve"> reported that the Messenger of Allāh </w:t>
      </w:r>
      <w:r>
        <w:rPr>
          <w:rStyle w:val="CharBodyHonorifics"/>
          <w:rtl/>
          <w:lang w:val="ar"/>
        </w:rPr>
        <w:t>صلى الله عليه وسلم</w:t>
      </w:r>
      <w:r>
        <w:t xml:space="preserve"> said, “None gives ṣadaqah from what is good – for Allāh only accepts what is good – except that the Merciful takes it with his right hand. Even if it is a date, it is nurtured in the palm of the </w:t>
      </w:r>
      <w:r>
        <w:lastRenderedPageBreak/>
        <w:t>Merciful until it becomes greater than a mountain, just as one of you nurtures his young horse or camel.” (Ṣaḥīḥ Muslim)</w:t>
      </w:r>
    </w:p>
    <w:p w14:paraId="399351D3" w14:textId="77777777" w:rsidR="00BF4EBF" w:rsidRDefault="00000000">
      <w:pPr>
        <w:pStyle w:val="BodyText"/>
      </w:pPr>
      <w:r>
        <w:t xml:space="preserve">Imam Ibn al-Qayyim </w:t>
      </w:r>
      <w:r>
        <w:rPr>
          <w:rStyle w:val="CharBodyHonorifics"/>
          <w:rtl/>
          <w:lang w:val="ar"/>
        </w:rPr>
        <w:t>رحمه الله تعالى</w:t>
      </w:r>
      <w:r>
        <w:t xml:space="preserve"> stated, “If those who give ṣadaqah knew that their charity falls into the Hand of Allāh before it reaches the hand of the poor person, then the joy of giving would be greater than the joy of receiving.” (Madārij al-Sālikīn)</w:t>
      </w:r>
    </w:p>
    <w:p w14:paraId="63B6DD06" w14:textId="77777777" w:rsidR="00BF4EBF" w:rsidRDefault="00000000">
      <w:pPr>
        <w:pStyle w:val="BodyText"/>
      </w:pPr>
      <w:r>
        <w:t>So why pass up such an opportunity? This is an investment that can only bring profit. Go ahead, do not hold back, and give charity generously for the sake of Allāh.</w:t>
      </w:r>
    </w:p>
    <w:p w14:paraId="794A130E" w14:textId="77777777" w:rsidR="00BF4EBF" w:rsidRDefault="00000000">
      <w:pPr>
        <w:pStyle w:val="BodyText"/>
      </w:pPr>
      <w:r>
        <w:t xml:space="preserve">The ʿUlamāʾ of the Ḥanābilah mention that people should be generous towards their families and dependents during the month of Muḥarram. It is narrated from ʿAbdullāh ibn ʿAmr ibn al-ʿĀṣ </w:t>
      </w:r>
      <w:r>
        <w:rPr>
          <w:rStyle w:val="CharBodyHonorifics"/>
          <w:rtl/>
          <w:lang w:val="ar"/>
        </w:rPr>
        <w:t>رضي الله عنهما</w:t>
      </w:r>
      <w:r>
        <w:t xml:space="preserve"> that he said, “Whoever fasts on the tenth of Muḥarram, it is as though he fasted the entire year, and whoever gives charity on that day, it is like the charity of an entire year.” (Laṭāʾif al-Maʿārif)</w:t>
      </w:r>
    </w:p>
    <w:p w14:paraId="29CA0529" w14:textId="77777777" w:rsidR="00BF4EBF" w:rsidRDefault="00000000">
      <w:pPr>
        <w:pStyle w:val="BodyText"/>
      </w:pPr>
      <w:r>
        <w:t xml:space="preserve">The Messenger of Allāh </w:t>
      </w:r>
      <w:r>
        <w:rPr>
          <w:rStyle w:val="CharBodyHonorifics"/>
          <w:rtl/>
          <w:lang w:val="ar"/>
        </w:rPr>
        <w:t>صلى الله عليه وسلم</w:t>
      </w:r>
      <w:r>
        <w:t xml:space="preserve"> is also reported to have said, “Whoever spends generously on his family on the day of ʿĀshūrāʾ, Allāh will be generous to him for the remainder of the year.” (Shuʿab al-Īmān)</w:t>
      </w:r>
    </w:p>
    <w:p w14:paraId="4634C026" w14:textId="77777777" w:rsidR="00BF4EBF" w:rsidRDefault="00000000">
      <w:pPr>
        <w:pStyle w:val="BodyText"/>
      </w:pPr>
      <w:r>
        <w:t xml:space="preserve">Ibn Manṣūr asked Imam Aḥmad </w:t>
      </w:r>
      <w:r>
        <w:rPr>
          <w:rStyle w:val="CharBodyHonorifics"/>
          <w:rtl/>
          <w:lang w:val="ar"/>
        </w:rPr>
        <w:t>رحمه الله تعالى</w:t>
      </w:r>
      <w:r>
        <w:t>, “Do you know of a ḥadīth that says: ‘Whoever spends generously on his family on the day of ʿĀshūrāʾ, Allāh will be generous to him for the entire year?’”</w:t>
      </w:r>
    </w:p>
    <w:p w14:paraId="70BC4BDE" w14:textId="77777777" w:rsidR="00BF4EBF" w:rsidRDefault="00000000">
      <w:pPr>
        <w:pStyle w:val="BodyText"/>
      </w:pPr>
      <w:r>
        <w:t>He replied, “Yes. It was narrated by Sufyān ibn ʿUyaynah from Jaʿfar al-Aḥmar from Ibrāhīm ibn Muḥammad ibn al-Muntashir — who was one of the best people of his time — that it had reached him: ‘Whoever spends generously on his family on the day of ʿĀshūrāʾ, Allāh will be generous to him for the entire year.’”</w:t>
      </w:r>
    </w:p>
    <w:p w14:paraId="02B76A3B" w14:textId="77777777" w:rsidR="00BF4EBF" w:rsidRDefault="00000000">
      <w:pPr>
        <w:pStyle w:val="BodyText"/>
      </w:pPr>
      <w:r>
        <w:t xml:space="preserve">Sufyān ibn ʿUyaynah </w:t>
      </w:r>
      <w:r>
        <w:rPr>
          <w:rStyle w:val="CharBodyHonorifics"/>
          <w:rtl/>
          <w:lang w:val="ar"/>
        </w:rPr>
        <w:t>رحمه الله تعالى</w:t>
      </w:r>
      <w:r>
        <w:t xml:space="preserve"> then remarked, “I have practised this for fifty or sixty years and have found nothing but good from it.”</w:t>
      </w:r>
    </w:p>
    <w:p w14:paraId="5173002C" w14:textId="77777777" w:rsidR="00BF4EBF" w:rsidRDefault="00000000">
      <w:pPr>
        <w:pStyle w:val="BodyText"/>
      </w:pPr>
      <w:r>
        <w:t xml:space="preserve">It is also reported from Jābir </w:t>
      </w:r>
      <w:r>
        <w:rPr>
          <w:rStyle w:val="CharBodyHonorifics"/>
          <w:rtl/>
          <w:lang w:val="ar"/>
        </w:rPr>
        <w:t>رضي الله عنه</w:t>
      </w:r>
      <w:r>
        <w:t xml:space="preserve"> that he said, “We practised this and found it to be true.”</w:t>
      </w:r>
    </w:p>
    <w:p w14:paraId="43DA6E4E" w14:textId="77777777" w:rsidR="00BF4EBF" w:rsidRDefault="00000000">
      <w:pPr>
        <w:pStyle w:val="BodyText"/>
      </w:pPr>
      <w:r>
        <w:t xml:space="preserve">Abū al-Zubayr and Shuʿbah </w:t>
      </w:r>
      <w:r>
        <w:rPr>
          <w:rStyle w:val="CharBodyHonorifics"/>
          <w:rtl/>
          <w:lang w:val="ar"/>
        </w:rPr>
        <w:t>رحمهما الله تعالى</w:t>
      </w:r>
      <w:r>
        <w:t xml:space="preserve"> are likewise reported to have said similar words.</w:t>
      </w:r>
    </w:p>
    <w:p w14:paraId="2DC67A68" w14:textId="77777777" w:rsidR="00BF4EBF" w:rsidRDefault="00000000">
      <w:pPr>
        <w:pStyle w:val="BodyText"/>
      </w:pPr>
      <w:r>
        <w:t xml:space="preserve">It should be noted, however, that there is a difference of opinion regarding the authenticity of the chains of transmission for these narrations. Many scholars regarded them as weak, including Imām Aḥmad, Imām al-Dāraquṭnī, Imām Ibn al-Qayyim, Shaykh al-Islām Ibn Taymiyyah, Imām al-Ṭabarānī, and Shaykh al-Albānī </w:t>
      </w:r>
      <w:r>
        <w:rPr>
          <w:rStyle w:val="CharBodyHonorifics"/>
          <w:rtl/>
          <w:lang w:val="ar"/>
        </w:rPr>
        <w:t>رحمهما الله تعالى</w:t>
      </w:r>
      <w:r>
        <w:t>.</w:t>
      </w:r>
    </w:p>
    <w:p w14:paraId="3252B9FB" w14:textId="77777777" w:rsidR="00BF4EBF" w:rsidRDefault="00000000">
      <w:pPr>
        <w:pStyle w:val="BodyText"/>
      </w:pPr>
      <w:r>
        <w:t xml:space="preserve">Shaykh al-Islām Ibn Taymiyyah </w:t>
      </w:r>
      <w:r>
        <w:rPr>
          <w:rStyle w:val="CharBodyHonorifics"/>
          <w:rtl/>
          <w:lang w:val="ar"/>
        </w:rPr>
        <w:t>رحمه الله تعالى</w:t>
      </w:r>
      <w:r>
        <w:t xml:space="preserve"> said, “One of the famous athār comes through the narration of Ibrāhīm ibn Muḥammad al-Muntashir from his father who said: ‘It has reached us that...’ This wording is disconnected, and it is unknown from whom it was received. It was most likely fabricated when conflict arose between the Rāfiḍah and the Nawāṣib. When the Rāfiḍah turned the day of ʿĀshūrāʾ into a day of mourning, the Nawāṣib introduced reports encouraging people to spend on themselves and their families and to treat it as a day of celebration. Both of these approaches are false.” (Iqtiḍāʾ al-Ṣirāṭ al-Mustaqīm, 2/132)</w:t>
      </w:r>
    </w:p>
    <w:p w14:paraId="2AB58FA0" w14:textId="77777777" w:rsidR="00BF4EBF" w:rsidRDefault="00000000">
      <w:pPr>
        <w:pStyle w:val="BodyText"/>
      </w:pPr>
      <w:r>
        <w:lastRenderedPageBreak/>
        <w:t>On the other hand, these narrations were strengthened or accepted by a number of scholars. Imām al-Suyūṭī authenticated them, Imām al-Kurdī graded them ḥasan in al-Ḥawāshī al-Madaniyyah, Imām al-Bayhaqī strengthened them due to the multiplicity of their chains, and both Imām al-Ḥaṣkafī and Imām Ibn ʿĀbidīn accepted them in their respective works.</w:t>
      </w:r>
    </w:p>
    <w:p w14:paraId="1253C4DF" w14:textId="77777777" w:rsidR="00BF4EBF" w:rsidRDefault="00000000">
      <w:pPr>
        <w:pStyle w:val="BodyText"/>
      </w:pPr>
      <w:r>
        <w:t xml:space="preserve">Shaykh al-Islām Ibn Taymiyyah </w:t>
      </w:r>
      <w:r>
        <w:rPr>
          <w:rStyle w:val="CharBodyHonorifics"/>
          <w:rtl/>
          <w:lang w:val="ar"/>
        </w:rPr>
        <w:t>رحمه الله تعالى</w:t>
      </w:r>
      <w:r>
        <w:t xml:space="preserve"> further stated, “Nothing is legislated on ʿĀshūrāʾ except fasting. As for what has been narrated concerning applying kohl, dyeing the hair, performing ghusl specifically for the day, praying a special prayer, or spending more upon one’s family due to the day itself, then all of these reports are fabricated according to the scholars of ḥadīth, despite their widespread circulation among the people.” (al-Radd ʿalā al-Shādhilī)</w:t>
      </w:r>
    </w:p>
    <w:p w14:paraId="32B44706" w14:textId="77777777" w:rsidR="00BF4EBF" w:rsidRDefault="00000000">
      <w:pPr>
        <w:pStyle w:val="BodyText"/>
      </w:pPr>
      <w:r>
        <w:t>At the end of the day, it is best not to depend upon these narrations nor to actively propagate them. As for charity in general, there is no disagreement whatsoever regarding its virtue, especially during the sacred months. So give generously, help those in need, support Islamic causes, and spend upon your family seeking the pleasure of Allāh.</w:t>
      </w:r>
    </w:p>
    <w:p w14:paraId="49158ADE" w14:textId="77777777" w:rsidR="00BF4EBF" w:rsidRDefault="00000000">
      <w:pPr>
        <w:pStyle w:val="Heading4"/>
      </w:pPr>
      <w:bookmarkStart w:id="23" w:name="Xfbd2310ad927cd37acf22f35eb47b548ab2430a"/>
      <w:bookmarkEnd w:id="22"/>
      <w:r>
        <w:t>3. Dhikr</w:t>
      </w:r>
    </w:p>
    <w:p w14:paraId="5A7D50BF" w14:textId="77777777" w:rsidR="00BF4EBF" w:rsidRDefault="00000000">
      <w:pPr>
        <w:pStyle w:val="FirstParagraph"/>
      </w:pPr>
      <w:r>
        <w:t>By now we already know how immense the rewards of dhikr are. Performing dhikr during these sacred days simply makes the rewards even greater. Just keep the multiplication factor in mind, and you will find yourself motivated to increase in remembrance of Allāh.</w:t>
      </w:r>
    </w:p>
    <w:p w14:paraId="148F9105" w14:textId="77777777" w:rsidR="00BF4EBF" w:rsidRDefault="00000000">
      <w:pPr>
        <w:pStyle w:val="BodyText"/>
      </w:pPr>
      <w:r>
        <w:t>This has to be one of the easiest ways of earning rewards. We can do it anywhere, anytime, and in almost any situation. Let us look at some amazing opportunities:</w:t>
      </w:r>
    </w:p>
    <w:p w14:paraId="62BB3A4A" w14:textId="77777777" w:rsidR="00BF4EBF" w:rsidRDefault="00000000">
      <w:pPr>
        <w:pStyle w:val="BodyText"/>
      </w:pPr>
      <w:r>
        <w:t xml:space="preserve">The Messenger of Allāh </w:t>
      </w:r>
      <w:r>
        <w:rPr>
          <w:rStyle w:val="CharBodyHonorifics"/>
          <w:rtl/>
          <w:lang w:val="ar"/>
        </w:rPr>
        <w:t>صلى الله عليه وسلم</w:t>
      </w:r>
      <w:r>
        <w:t xml:space="preserve"> said, “Whoever says:</w:t>
      </w:r>
    </w:p>
    <w:p w14:paraId="43B8220B" w14:textId="77777777" w:rsidR="00BF4EBF" w:rsidRDefault="00000000">
      <w:pPr>
        <w:pStyle w:val="BodyText"/>
      </w:pPr>
      <w:r>
        <w:rPr>
          <w:rtl/>
        </w:rPr>
        <w:t>لَا إِلَهَ إِلَّا اللَّهُ وَحْدَهُ لَا شَرِيكَ لَهُ، لَهُ الْمُلْكُ وَلَهُ الْحَمْدُ وَهُوَ عَلَى كُلِّ شَيْءٍ قَدِير</w:t>
      </w:r>
      <w:r>
        <w:t>ٌ</w:t>
      </w:r>
    </w:p>
    <w:p w14:paraId="09FECED3" w14:textId="77777777" w:rsidR="00BF4EBF" w:rsidRDefault="00000000">
      <w:pPr>
        <w:pStyle w:val="BodyText"/>
      </w:pPr>
      <w:r>
        <w:t>‘There is no deity worthy of worship except Allah, alone, without any partner. To Him belongs the dominion, and to Him belongs all praise, and He is over all things All-Powerful.’ - a hundred times in a day, it will be equivalent to freeing ten slaves, a hundred good deeds will be written for him, a hundred sins will be erased from him, and it will be a protection for him from Shayṭān that day until evening. No one will come with something better than what he has done, except a person who does more than this.”</w:t>
      </w:r>
    </w:p>
    <w:p w14:paraId="0F512B6E" w14:textId="77777777" w:rsidR="00BF4EBF" w:rsidRDefault="00000000">
      <w:pPr>
        <w:pStyle w:val="BodyText"/>
      </w:pPr>
      <w:r>
        <w:t xml:space="preserve">He </w:t>
      </w:r>
      <w:r>
        <w:rPr>
          <w:rStyle w:val="CharBodyHonorifics"/>
          <w:rtl/>
          <w:lang w:val="ar"/>
        </w:rPr>
        <w:t>صلى الله عليه وسلم</w:t>
      </w:r>
      <w:r>
        <w:t xml:space="preserve"> also said, “Whoever says:</w:t>
      </w:r>
    </w:p>
    <w:p w14:paraId="37FBC5F8" w14:textId="77777777" w:rsidR="00BF4EBF" w:rsidRDefault="00000000">
      <w:pPr>
        <w:pStyle w:val="BodyText"/>
      </w:pPr>
      <w:r>
        <w:rPr>
          <w:rtl/>
        </w:rPr>
        <w:t>سُبْحَانَ اللَّهِ وَبِحَمْدِه</w:t>
      </w:r>
      <w:r>
        <w:t>ِ</w:t>
      </w:r>
    </w:p>
    <w:p w14:paraId="50E69EF9" w14:textId="77777777" w:rsidR="00BF4EBF" w:rsidRDefault="00000000">
      <w:pPr>
        <w:pStyle w:val="BodyText"/>
      </w:pPr>
      <w:r>
        <w:t>‘Glory is to Allāh, and all praise is due to Him’ - one hundred times in a day, his sins will be erased even if they are like the foam of the sea." (Ṣaḥīḥ al-Bukhārī)</w:t>
      </w:r>
    </w:p>
    <w:p w14:paraId="3A6D952B" w14:textId="77777777" w:rsidR="00BF4EBF" w:rsidRDefault="00000000">
      <w:pPr>
        <w:pStyle w:val="BodyText"/>
      </w:pPr>
      <w:r>
        <w:t xml:space="preserve">Abū Ayyūb al-Anṣārī </w:t>
      </w:r>
      <w:r>
        <w:rPr>
          <w:rStyle w:val="CharBodyHonorifics"/>
          <w:rtl/>
          <w:lang w:val="ar"/>
        </w:rPr>
        <w:t>رضي الله عنه</w:t>
      </w:r>
      <w:r>
        <w:t xml:space="preserve"> reported that the Messenger of Allāh </w:t>
      </w:r>
      <w:r>
        <w:rPr>
          <w:rStyle w:val="CharBodyHonorifics"/>
          <w:rtl/>
          <w:lang w:val="ar"/>
        </w:rPr>
        <w:t>صلى الله عليه وسلم</w:t>
      </w:r>
      <w:r>
        <w:t xml:space="preserve"> said, “Whoever says:</w:t>
      </w:r>
    </w:p>
    <w:p w14:paraId="19005CE1" w14:textId="77777777" w:rsidR="00BF4EBF" w:rsidRDefault="00000000">
      <w:pPr>
        <w:pStyle w:val="BodyText"/>
      </w:pPr>
      <w:r>
        <w:rPr>
          <w:rtl/>
        </w:rPr>
        <w:t>لَا إِلٰهَ إِلَّا اللَّهُ وَحْدَهُ لَا شَرِيكَ لَهُ، لَهُ الْمُلْكُ وَلَهُ الْحَمْدُ، وَهُوَ عَلَى كُلِّ شَيْءٍ قَدِير</w:t>
      </w:r>
      <w:r>
        <w:t>ٌ</w:t>
      </w:r>
    </w:p>
    <w:p w14:paraId="3DF7D770" w14:textId="77777777" w:rsidR="00BF4EBF" w:rsidRDefault="00000000">
      <w:pPr>
        <w:pStyle w:val="BodyText"/>
      </w:pPr>
      <w:r>
        <w:t>‘There is no true god except Allah, alone, without any partner. To Him belongs the sovereignty and to Him belongs all praise, and He has power over all things.’ - ten times, it will be as if he freed four slaves from the progeny of Ismāʿīl.” (Ṣaḥīḥ Muslim)</w:t>
      </w:r>
    </w:p>
    <w:p w14:paraId="6810CA43" w14:textId="77777777" w:rsidR="00BF4EBF" w:rsidRDefault="00000000">
      <w:pPr>
        <w:pStyle w:val="BodyText"/>
      </w:pPr>
      <w:r>
        <w:lastRenderedPageBreak/>
        <w:t xml:space="preserve">Mus'ab ibn Sa'd reported that his father (Sa’d bin Abi Waqqas </w:t>
      </w:r>
      <w:r>
        <w:rPr>
          <w:rStyle w:val="CharBodyHonorifics"/>
          <w:rtl/>
          <w:lang w:val="ar"/>
        </w:rPr>
        <w:t>رضي الله عنه</w:t>
      </w:r>
      <w:r>
        <w:t>) told him that he had been in the company of Allah's Messenger (</w:t>
      </w:r>
      <w:r>
        <w:rPr>
          <w:rStyle w:val="CharBodyHonorifics"/>
          <w:rtl/>
          <w:lang w:val="ar"/>
        </w:rPr>
        <w:t>صلى الله عليه وسلم</w:t>
      </w:r>
      <w:r>
        <w:t xml:space="preserve">) that he narrated, “We were with the Messenger of Allah </w:t>
      </w:r>
      <w:r>
        <w:rPr>
          <w:rStyle w:val="CharBodyHonorifics"/>
          <w:rtl/>
          <w:lang w:val="ar"/>
        </w:rPr>
        <w:t>صلى الله عليه وسلم</w:t>
      </w:r>
      <w:r>
        <w:t xml:space="preserve"> when he asked, ‘Is anyone of you unable to earn a thousand good deeds?’ One of those present asked, ‘How can one earn a thousand good deeds in a day?’ He (</w:t>
      </w:r>
      <w:r>
        <w:rPr>
          <w:rStyle w:val="CharBodyHonorifics"/>
          <w:rtl/>
          <w:lang w:val="ar"/>
        </w:rPr>
        <w:t>صلى الله عليه وسلم</w:t>
      </w:r>
      <w:r>
        <w:t>) replied, ’By saying: Subḥān-Allāh a hundred times, then one thousand good deeds will be recorded for him or one thousand sins will be erased from his record.” (Ṣaḥīḥ Muslim)</w:t>
      </w:r>
    </w:p>
    <w:p w14:paraId="672C5FBA" w14:textId="77777777" w:rsidR="00BF4EBF" w:rsidRDefault="00000000">
      <w:pPr>
        <w:pStyle w:val="BodyText"/>
      </w:pPr>
      <w:r>
        <w:t xml:space="preserve">ʿAlī </w:t>
      </w:r>
      <w:r>
        <w:rPr>
          <w:rStyle w:val="CharBodyHonorifics"/>
          <w:rtl/>
          <w:lang w:val="ar"/>
        </w:rPr>
        <w:t>رضي الله عنه</w:t>
      </w:r>
      <w:r>
        <w:t xml:space="preserve"> narrated that Fāṭimah </w:t>
      </w:r>
      <w:r>
        <w:rPr>
          <w:rtl/>
        </w:rPr>
        <w:t>عليها السلام</w:t>
      </w:r>
      <w:r>
        <w:t xml:space="preserve"> said to the Prophet </w:t>
      </w:r>
      <w:r>
        <w:rPr>
          <w:rStyle w:val="CharBodyHonorifics"/>
          <w:rtl/>
          <w:lang w:val="ar"/>
        </w:rPr>
        <w:t>صلى الله عليه وسلم</w:t>
      </w:r>
      <w:r>
        <w:t>, “O Messenger of Allah, look at how much I have to grind! My hands have become rough, and my chest has been affected. A group of captives has arrived, so give me a servant.”</w:t>
      </w:r>
    </w:p>
    <w:p w14:paraId="2C615849" w14:textId="77777777" w:rsidR="00BF4EBF" w:rsidRDefault="00000000">
      <w:pPr>
        <w:pStyle w:val="BodyText"/>
      </w:pPr>
      <w:r>
        <w:t xml:space="preserve">The Prophet </w:t>
      </w:r>
      <w:r>
        <w:rPr>
          <w:rStyle w:val="CharBodyHonorifics"/>
          <w:rtl/>
          <w:lang w:val="ar"/>
        </w:rPr>
        <w:t>صلى الله عليه وسلم</w:t>
      </w:r>
      <w:r>
        <w:t xml:space="preserve"> replied, “Shall I not inform you both of something better than what you asked for? When you go to bed, say SubḥānAllāh (Glory be to Allah) thirty-three times, Alḥamdulillāh (All praise is due to Allah) thirty-three times, and Allāhu Akbar (Allah is the Greatest) thirty-four times. That is better for you than a servant.” (Ṣaḥīḥ al-Bukhārī)</w:t>
      </w:r>
    </w:p>
    <w:p w14:paraId="2D84A9B5" w14:textId="77777777" w:rsidR="00BF4EBF" w:rsidRDefault="00000000">
      <w:pPr>
        <w:pStyle w:val="BodyText"/>
      </w:pPr>
      <w:r>
        <w:t xml:space="preserve">One only needs to glance at a single day from the blessed life of our beloved Messenger </w:t>
      </w:r>
      <w:r>
        <w:rPr>
          <w:rStyle w:val="CharBodyHonorifics"/>
          <w:rtl/>
          <w:lang w:val="ar"/>
        </w:rPr>
        <w:t>صلى الله عليه وسلم</w:t>
      </w:r>
      <w:r>
        <w:t xml:space="preserve"> to find countless adhkār with which to beautify our days, hearts, and souls.</w:t>
      </w:r>
    </w:p>
    <w:p w14:paraId="556F5FA4" w14:textId="77777777" w:rsidR="00BF4EBF" w:rsidRDefault="00000000">
      <w:pPr>
        <w:pStyle w:val="Heading4"/>
      </w:pPr>
      <w:bookmarkStart w:id="24" w:name="Xf8991de059340c204b61eee8c500e7029dcf18a"/>
      <w:bookmarkEnd w:id="23"/>
      <w:r>
        <w:t>4. Visit the Sick and the Orphans</w:t>
      </w:r>
    </w:p>
    <w:p w14:paraId="2CB4FD15" w14:textId="77777777" w:rsidR="00BF4EBF" w:rsidRDefault="00000000">
      <w:pPr>
        <w:pStyle w:val="FirstParagraph"/>
      </w:pPr>
      <w:r>
        <w:t>This is one of the greatest īmān boosters a person can experience. Visiting the sick and caring for orphans reminds us of the countless blessings that Allāh has bestowed upon us.</w:t>
      </w:r>
    </w:p>
    <w:p w14:paraId="365DD4B0" w14:textId="77777777" w:rsidR="00BF4EBF" w:rsidRDefault="00000000">
      <w:pPr>
        <w:pStyle w:val="BodyText"/>
      </w:pPr>
      <w:r>
        <w:t>Having good health, a stable family, and loved ones around us are blessings that many people take for granted until they are tested with their absence.</w:t>
      </w:r>
    </w:p>
    <w:p w14:paraId="48B53768" w14:textId="77777777" w:rsidR="00BF4EBF" w:rsidRDefault="00000000">
      <w:pPr>
        <w:pStyle w:val="Heading4"/>
      </w:pPr>
      <w:bookmarkStart w:id="25" w:name="X5f8388a9342c7ac0ba09c84a193776a60917892"/>
      <w:bookmarkEnd w:id="24"/>
      <w:r>
        <w:t>5. Uphold Family Ties</w:t>
      </w:r>
    </w:p>
    <w:p w14:paraId="6B1B77F5" w14:textId="77777777" w:rsidR="00BF4EBF" w:rsidRDefault="00000000">
      <w:pPr>
        <w:pStyle w:val="FirstParagraph"/>
      </w:pPr>
      <w:r>
        <w:t>This might be difficult for some people, but you are rewarded even for making that phone call to an uncle you have been avoiding. Use this month to strengthen ties of kinship, honour your parents, and ask them to make duʿāʾ for you. The duʿāʾ of righteous parents is a blessing that many people no longer have the opportunity to enjoy. Cherish it while you can. Allāh loves those who are dutiful to their parents, and when the parents are pleased, the pleasure of Allāh follows.</w:t>
      </w:r>
    </w:p>
    <w:p w14:paraId="17D5D06B" w14:textId="77777777" w:rsidR="00BF4EBF" w:rsidRDefault="00000000">
      <w:pPr>
        <w:pStyle w:val="Heading4"/>
      </w:pPr>
      <w:bookmarkStart w:id="26" w:name="Xd1b00025ef2bdddf9c58e091381fd9ed02defb9"/>
      <w:bookmarkEnd w:id="25"/>
      <w:r>
        <w:t>6. Reading the Qurʾān</w:t>
      </w:r>
    </w:p>
    <w:p w14:paraId="00A94742" w14:textId="77777777" w:rsidR="00BF4EBF" w:rsidRDefault="00000000">
      <w:pPr>
        <w:pStyle w:val="FirstParagraph"/>
      </w:pPr>
      <w:r>
        <w:t>From the perspective of rewards, reading the Qurʾān is among the greatest investments a person can make. For every letter recited, ten rewards are recorded. Then Allāh multiplies those rewards further from His bounty however He wills.</w:t>
      </w:r>
    </w:p>
    <w:p w14:paraId="791F4CCB" w14:textId="77777777" w:rsidR="00BF4EBF" w:rsidRDefault="00000000">
      <w:pPr>
        <w:pStyle w:val="BodyText"/>
      </w:pPr>
      <w:r>
        <w:t>Trying to calculate the total reward is ultimately pointless because no one can place a limit on the generosity of Allāh. Iqraʾ! Read!</w:t>
      </w:r>
    </w:p>
    <w:p w14:paraId="40D21330" w14:textId="77777777" w:rsidR="00BF4EBF" w:rsidRDefault="00000000">
      <w:pPr>
        <w:pStyle w:val="BodyText"/>
      </w:pPr>
      <w:r>
        <w:t xml:space="preserve">The Messenger of Allāh </w:t>
      </w:r>
      <w:r>
        <w:rPr>
          <w:rStyle w:val="CharBodyHonorifics"/>
          <w:rtl/>
          <w:lang w:val="ar"/>
        </w:rPr>
        <w:t>صلى الله عليه وسلم</w:t>
      </w:r>
      <w:r>
        <w:t xml:space="preserve"> said, “Whoever recites a letter from the Book of Allāh will receive one good deed, and that good deed will be multiplied by ten. I do not say that Alif Lām Mīm is one letter; rather Alif is a letter, Lām is a letter, and Mīm is a letter.” (Jāmiʿ al-Tirmidhī)</w:t>
      </w:r>
    </w:p>
    <w:p w14:paraId="5636FF2A" w14:textId="77777777" w:rsidR="00BF4EBF" w:rsidRDefault="00000000">
      <w:pPr>
        <w:pStyle w:val="Heading4"/>
      </w:pPr>
      <w:bookmarkStart w:id="27" w:name="Xedc3b8ffdc38dc971deae9cb4acafb531a5f405"/>
      <w:bookmarkEnd w:id="26"/>
      <w:r>
        <w:lastRenderedPageBreak/>
        <w:t>7. Revive the Sunnah</w:t>
      </w:r>
    </w:p>
    <w:p w14:paraId="16E7C939" w14:textId="77777777" w:rsidR="00BF4EBF" w:rsidRDefault="00000000">
      <w:pPr>
        <w:pStyle w:val="FirstParagraph"/>
      </w:pPr>
      <w:r>
        <w:t xml:space="preserve">Try to perform as many Sunnah acts as possible. Nothing is more beloved than following the example of the Messenger of Allāh </w:t>
      </w:r>
      <w:r>
        <w:rPr>
          <w:rStyle w:val="CharBodyHonorifics"/>
          <w:rtl/>
          <w:lang w:val="ar"/>
        </w:rPr>
        <w:t>صلى الله عليه وسلم</w:t>
      </w:r>
      <w:r>
        <w:t xml:space="preserve"> and imitating him in seeking the pleasure of Allāh. There is a reason Allāh sent him to us and described him as the best example for mankind.</w:t>
      </w:r>
    </w:p>
    <w:p w14:paraId="551F56D0" w14:textId="77777777" w:rsidR="00BF4EBF" w:rsidRDefault="00000000">
      <w:pPr>
        <w:pStyle w:val="BodyText"/>
      </w:pPr>
      <w:r>
        <w:t xml:space="preserve">Another important aspect of reviving the Sunnah is teaching the people — especially children and teenagers — the authentic Sīrah of the Prophet </w:t>
      </w:r>
      <w:r>
        <w:rPr>
          <w:rStyle w:val="CharBodyHonorifics"/>
          <w:rtl/>
          <w:lang w:val="ar"/>
        </w:rPr>
        <w:t>صلى الله عليه وسلم</w:t>
      </w:r>
      <w:r>
        <w:t xml:space="preserve"> and the history of this Ummah. Many people shy away from discussing events such as the Battles of al-Jamal and Ṣiffīn, the events of Karbalāʾ, the martyrdom of al-Ḥusayn </w:t>
      </w:r>
      <w:r>
        <w:rPr>
          <w:rStyle w:val="CharBodyHonorifics"/>
          <w:rtl/>
          <w:lang w:val="ar"/>
        </w:rPr>
        <w:t>رضي الله عنه</w:t>
      </w:r>
      <w:r>
        <w:t xml:space="preserve">, and the virtues of Ahl al-Bayt </w:t>
      </w:r>
      <w:r>
        <w:rPr>
          <w:rStyle w:val="CharBodyHonorifics"/>
          <w:rtl/>
          <w:lang w:val="ar"/>
        </w:rPr>
        <w:t>رضي الله عنهم</w:t>
      </w:r>
      <w:r>
        <w:t>. This approach can have serious long-term consequences.</w:t>
      </w:r>
    </w:p>
    <w:p w14:paraId="2E5251DD" w14:textId="77777777" w:rsidR="00BF4EBF" w:rsidRDefault="00000000">
      <w:pPr>
        <w:pStyle w:val="BodyText"/>
      </w:pPr>
      <w:r>
        <w:t>If our children do not learn these matters from balanced scholars grounded in the Sunnah, they will eventually hear distorted versions from the Shīʿah and other misguided groups, leading to confusion, doubts, and misconceptions about the history of Islām.</w:t>
      </w:r>
    </w:p>
    <w:p w14:paraId="271B5F22" w14:textId="77777777" w:rsidR="00BF4EBF" w:rsidRDefault="00000000">
      <w:pPr>
        <w:pStyle w:val="Heading1"/>
      </w:pPr>
      <w:bookmarkStart w:id="28" w:name="Xa7dc1c026124ae74d7d61b4894f08c18fde7048"/>
      <w:bookmarkEnd w:id="18"/>
      <w:bookmarkEnd w:id="20"/>
      <w:bookmarkEnd w:id="27"/>
      <w:r>
        <w:t>Conclusion</w:t>
      </w:r>
    </w:p>
    <w:p w14:paraId="601D58A4" w14:textId="77777777" w:rsidR="00BF4EBF" w:rsidRDefault="00000000">
      <w:pPr>
        <w:pStyle w:val="FirstParagraph"/>
      </w:pPr>
      <w:r>
        <w:t xml:space="preserve">As mentioned throughout this work, the Hijrī calendar is built upon one of the greatest events in human history: the Hijrah of the Messenger of Allāh </w:t>
      </w:r>
      <w:r>
        <w:rPr>
          <w:rStyle w:val="CharBodyHonorifics"/>
          <w:rtl/>
          <w:lang w:val="ar"/>
        </w:rPr>
        <w:t>صلى الله عليه وسلم</w:t>
      </w:r>
      <w:r>
        <w:t xml:space="preserve"> from Makkah to Madīnah.</w:t>
      </w:r>
    </w:p>
    <w:p w14:paraId="60DE7BBE" w14:textId="77777777" w:rsidR="00BF4EBF" w:rsidRDefault="00000000">
      <w:pPr>
        <w:pStyle w:val="BodyText"/>
      </w:pPr>
      <w:r>
        <w:t xml:space="preserve">We have all come across the famous statement of the Prophet </w:t>
      </w:r>
      <w:r>
        <w:rPr>
          <w:rStyle w:val="CharBodyHonorifics"/>
          <w:rtl/>
          <w:lang w:val="ar"/>
        </w:rPr>
        <w:t>صلى الله عليه وسلم</w:t>
      </w:r>
      <w:r>
        <w:t xml:space="preserve"> to his beloved companion Abū Bakr al-Ṣiddīq </w:t>
      </w:r>
      <w:r>
        <w:rPr>
          <w:rStyle w:val="CharBodyHonorifics"/>
          <w:rtl/>
          <w:lang w:val="ar"/>
        </w:rPr>
        <w:t>رضي الله عنه</w:t>
      </w:r>
      <w:r>
        <w:t>:</w:t>
      </w:r>
    </w:p>
    <w:p w14:paraId="523E2501" w14:textId="77777777" w:rsidR="00BF4EBF" w:rsidRDefault="00000000">
      <w:pPr>
        <w:pStyle w:val="BodyText"/>
      </w:pPr>
      <w:r>
        <w:rPr>
          <w:rtl/>
        </w:rPr>
        <w:t>لَا تَحْزَنْ إِنَّ اللَّهَ مَعَنَا</w:t>
      </w:r>
    </w:p>
    <w:p w14:paraId="351E704E" w14:textId="77777777" w:rsidR="00BF4EBF" w:rsidRDefault="00000000">
      <w:pPr>
        <w:pStyle w:val="BodyText"/>
      </w:pPr>
      <w:r>
        <w:t>“Do not grieve; indeed Allāh is with us.”</w:t>
      </w:r>
    </w:p>
    <w:p w14:paraId="6BC72B1D" w14:textId="77777777" w:rsidR="00BF4EBF" w:rsidRDefault="00000000">
      <w:pPr>
        <w:pStyle w:val="BodyText"/>
      </w:pPr>
      <w:r>
        <w:t xml:space="preserve">These are not merely words that look beautiful on a poster or social media post. They were spoken at one of the most difficult moments in the life of the Prophet </w:t>
      </w:r>
      <w:r>
        <w:rPr>
          <w:rStyle w:val="CharBodyHonorifics"/>
          <w:rtl/>
          <w:lang w:val="ar"/>
        </w:rPr>
        <w:t>صلى الله عليه وسلم</w:t>
      </w:r>
      <w:r>
        <w:t>.</w:t>
      </w:r>
    </w:p>
    <w:p w14:paraId="52CDDC03" w14:textId="77777777" w:rsidR="00BF4EBF" w:rsidRDefault="00000000">
      <w:pPr>
        <w:pStyle w:val="BodyText"/>
      </w:pPr>
      <w:r>
        <w:t xml:space="preserve">The Muslims were being persecuted for their faith. An assassination attempt had just been carried out against the Messenger of Allāh </w:t>
      </w:r>
      <w:r>
        <w:rPr>
          <w:rStyle w:val="CharBodyHonorifics"/>
          <w:rtl/>
          <w:lang w:val="ar"/>
        </w:rPr>
        <w:t>صلى الله عليه وسلم</w:t>
      </w:r>
      <w:r>
        <w:t xml:space="preserve">. Armed patrols were stationed around Makkah. A bounty of one hundred camels had been placed upon the heads of the Prophet </w:t>
      </w:r>
      <w:r>
        <w:rPr>
          <w:rStyle w:val="CharBodyHonorifics"/>
          <w:rtl/>
          <w:lang w:val="ar"/>
        </w:rPr>
        <w:t>صلى الله عليه وسلم</w:t>
      </w:r>
      <w:r>
        <w:t xml:space="preserve"> and Abū Bakr </w:t>
      </w:r>
      <w:r>
        <w:rPr>
          <w:rStyle w:val="CharBodyHonorifics"/>
          <w:rtl/>
          <w:lang w:val="ar"/>
        </w:rPr>
        <w:t>رضي الله عنه</w:t>
      </w:r>
      <w:r>
        <w:t xml:space="preserve">. Their provisions were limited. Abū Bakr </w:t>
      </w:r>
      <w:r>
        <w:rPr>
          <w:rStyle w:val="CharBodyHonorifics"/>
          <w:rtl/>
          <w:lang w:val="ar"/>
        </w:rPr>
        <w:t>رضي الله عنه</w:t>
      </w:r>
      <w:r>
        <w:t xml:space="preserve"> had been stung in the Cave of Thawr. The enemy had tracked them to the very entrance of the cave, only a few steps away. Yet it was at that very moment that the Prophet </w:t>
      </w:r>
      <w:r>
        <w:rPr>
          <w:rStyle w:val="CharBodyHonorifics"/>
          <w:rtl/>
          <w:lang w:val="ar"/>
        </w:rPr>
        <w:t>صلى الله عليه وسلم</w:t>
      </w:r>
      <w:r>
        <w:t xml:space="preserve"> calmly said, “Do not grieve; indeed Allāh is with us.”</w:t>
      </w:r>
    </w:p>
    <w:p w14:paraId="3E7E4F42" w14:textId="77777777" w:rsidR="00BF4EBF" w:rsidRDefault="00000000">
      <w:pPr>
        <w:pStyle w:val="BodyText"/>
      </w:pPr>
      <w:r>
        <w:t>The strongest tribe in Arabia could not overcome two men because Allāh was their Protector. These words are not merely a source of comfort; they are a promise from Allāh to every believer who strives sincerely for His sake, places his trust in Him, and remains steadfast upon His religion.</w:t>
      </w:r>
    </w:p>
    <w:p w14:paraId="0EB36D99" w14:textId="77777777" w:rsidR="00BF4EBF" w:rsidRDefault="00000000">
      <w:pPr>
        <w:pStyle w:val="BodyText"/>
      </w:pPr>
      <w:r>
        <w:t>Allāh says:</w:t>
      </w:r>
    </w:p>
    <w:p w14:paraId="14803929" w14:textId="77777777" w:rsidR="00BF4EBF" w:rsidRDefault="00000000">
      <w:pPr>
        <w:pStyle w:val="BodyText"/>
      </w:pPr>
      <w:r>
        <w:rPr>
          <w:rtl/>
        </w:rPr>
        <w:t>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w:t>
      </w:r>
      <w:r>
        <w:t>ٌ</w:t>
      </w:r>
    </w:p>
    <w:p w14:paraId="161DA4AD" w14:textId="77777777" w:rsidR="00BF4EBF" w:rsidRDefault="00000000">
      <w:pPr>
        <w:pStyle w:val="BodyText"/>
      </w:pPr>
      <w:r>
        <w:lastRenderedPageBreak/>
        <w:t>“If you do not aid him, Allāh has already aided him when those who disbelieved drove him out as one of two, when they were in the cave and he said to his companion, ‘Do not grieve; indeed Allāh is with us.’ Then Allāh sent down His tranquillity upon him, supported him with forces you could not see, and made the word of those who disbelieved the lowest, while the Word of Allāh remained supreme. And Allāh is All-Mighty, All-Wise.” [Sūrah al-Tawbah, 40]</w:t>
      </w:r>
    </w:p>
    <w:p w14:paraId="0A433EF8" w14:textId="77777777" w:rsidR="00BF4EBF" w:rsidRDefault="00000000">
      <w:pPr>
        <w:pStyle w:val="BodyText"/>
      </w:pPr>
      <w:r>
        <w:t xml:space="preserve">Muḥarram also reminds us of another great victory granted by Allāh: the salvation of Mūsā </w:t>
      </w:r>
      <w:r>
        <w:rPr>
          <w:rtl/>
        </w:rPr>
        <w:t>عليه السلام</w:t>
      </w:r>
      <w:r>
        <w:t xml:space="preserve"> and Banī Israell from Firʿawn. Surrounded by fear, trapped between the sea and a tyrannical army, they witnessed the help of Allāh arrive in a manner no one could have imagined.</w:t>
      </w:r>
    </w:p>
    <w:p w14:paraId="50D35376" w14:textId="77777777" w:rsidR="00BF4EBF" w:rsidRDefault="00000000">
      <w:pPr>
        <w:pStyle w:val="BodyText"/>
      </w:pPr>
      <w:r>
        <w:t xml:space="preserve">The lesson remains the same. The people may change. The tyrants may change. The trials may change. But Allāh never changes. The Lord who saved Mūsā </w:t>
      </w:r>
      <w:r>
        <w:rPr>
          <w:rtl/>
        </w:rPr>
        <w:t>عليه السلام</w:t>
      </w:r>
      <w:r>
        <w:t xml:space="preserve">, aided Muḥammad </w:t>
      </w:r>
      <w:r>
        <w:rPr>
          <w:rStyle w:val="CharBodyHonorifics"/>
          <w:rtl/>
          <w:lang w:val="ar"/>
        </w:rPr>
        <w:t>صلى الله عليه وسلم</w:t>
      </w:r>
      <w:r>
        <w:t xml:space="preserve">, strengthened al-Ḥusayn </w:t>
      </w:r>
      <w:r>
        <w:rPr>
          <w:rStyle w:val="CharBodyHonorifics"/>
          <w:rtl/>
          <w:lang w:val="ar"/>
        </w:rPr>
        <w:t>رضي الله عنه</w:t>
      </w:r>
      <w:r>
        <w:t>, and supported the believers throughout history is the same Lord whom we worship today.</w:t>
      </w:r>
    </w:p>
    <w:p w14:paraId="5635A584" w14:textId="77777777" w:rsidR="00BF4EBF" w:rsidRDefault="00000000">
      <w:pPr>
        <w:pStyle w:val="BodyText"/>
      </w:pPr>
      <w:r>
        <w:t xml:space="preserve">Let us therefore enter this blessed month with repentance, gratitude, worship, fasting, charity, remembrance of Allāh, and renewed trust in Him. Let us honour the Ahl al-Bayt and the Ṣaḥābah </w:t>
      </w:r>
      <w:r>
        <w:rPr>
          <w:rStyle w:val="CharBodyHonorifics"/>
          <w:rtl/>
          <w:lang w:val="ar"/>
        </w:rPr>
        <w:t>رضي الله عنهم</w:t>
      </w:r>
      <w:r>
        <w:t xml:space="preserve"> all together, as the Messenger of Allāh </w:t>
      </w:r>
      <w:r>
        <w:rPr>
          <w:rStyle w:val="CharBodyHonorifics"/>
          <w:rtl/>
          <w:lang w:val="ar"/>
        </w:rPr>
        <w:t>صلى الله عليه وسلم</w:t>
      </w:r>
      <w:r>
        <w:t xml:space="preserve"> taught us. Let us study our history with honesty, authenticity, and balance. And let us hold firmly to the Qurʾān and Sunnah until we meet our Lord.</w:t>
      </w:r>
    </w:p>
    <w:p w14:paraId="631B9603" w14:textId="77777777" w:rsidR="00BF4EBF" w:rsidRDefault="00000000">
      <w:pPr>
        <w:pStyle w:val="BodyText"/>
      </w:pPr>
      <w:r>
        <w:t>May Allāh accept this effort, forgive its shortcomings, multiply its benefit, and make it a means of guidance for those who read it.</w:t>
      </w:r>
    </w:p>
    <w:p w14:paraId="3456E1DC" w14:textId="77777777" w:rsidR="00BF4EBF" w:rsidRDefault="00000000">
      <w:pPr>
        <w:pStyle w:val="BodyText"/>
      </w:pPr>
      <w:r>
        <w:t xml:space="preserve">May Allāh elevate the mention of the family of His Messenger </w:t>
      </w:r>
      <w:r>
        <w:rPr>
          <w:rStyle w:val="CharBodyHonorifics"/>
          <w:rtl/>
          <w:lang w:val="ar"/>
        </w:rPr>
        <w:t>صلى الله عليه وسلم</w:t>
      </w:r>
      <w:r>
        <w:t xml:space="preserve">, be pleased with his noble Companions </w:t>
      </w:r>
      <w:r>
        <w:rPr>
          <w:rStyle w:val="CharBodyHonorifics"/>
          <w:rtl/>
          <w:lang w:val="ar"/>
        </w:rPr>
        <w:t>رضي الله عنهم</w:t>
      </w:r>
      <w:r>
        <w:t>, unite the Ummah upon the truth, and keep us firm upon the Sunnah until our final breath.</w:t>
      </w:r>
    </w:p>
    <w:p w14:paraId="04237690" w14:textId="77777777" w:rsidR="00BF4EBF" w:rsidRDefault="00000000">
      <w:pPr>
        <w:pStyle w:val="BodyText"/>
      </w:pPr>
      <w:r>
        <w:t xml:space="preserve">Imam al-Shāfiʿī </w:t>
      </w:r>
      <w:r>
        <w:rPr>
          <w:rStyle w:val="CharBodyHonorifics"/>
          <w:rtl/>
          <w:lang w:val="ar"/>
        </w:rPr>
        <w:t>رحمه الله تعالى</w:t>
      </w:r>
      <w:r>
        <w:t xml:space="preserve"> beautifully said:</w:t>
      </w:r>
    </w:p>
    <w:p w14:paraId="5F882A48" w14:textId="77777777" w:rsidR="00BF4EBF" w:rsidRDefault="00000000">
      <w:pPr>
        <w:pStyle w:val="BodyText"/>
      </w:pPr>
      <w:r>
        <w:rPr>
          <w:rtl/>
        </w:rPr>
        <w:t>يَا أَهْلَ بَيْتِ رَسُولِ اللَّهِ حُبُّكُم</w:t>
      </w:r>
      <w:r>
        <w:t>ُ</w:t>
      </w:r>
    </w:p>
    <w:p w14:paraId="05CB004D" w14:textId="77777777" w:rsidR="00BF4EBF" w:rsidRDefault="00000000">
      <w:pPr>
        <w:pStyle w:val="BodyText"/>
      </w:pPr>
      <w:r>
        <w:rPr>
          <w:rtl/>
        </w:rPr>
        <w:t>فَرْضٌ مِنَ اللَّهِ فِي الْقُرْآنِ أَنْزَلَه</w:t>
      </w:r>
      <w:r>
        <w:t>ُ</w:t>
      </w:r>
    </w:p>
    <w:p w14:paraId="57D72BEA" w14:textId="77777777" w:rsidR="00BF4EBF" w:rsidRDefault="00000000">
      <w:pPr>
        <w:pStyle w:val="BodyText"/>
      </w:pPr>
      <w:r>
        <w:rPr>
          <w:rtl/>
        </w:rPr>
        <w:t>كَفَاكُمْ مِنْ عَظِيمِ الْقَدْرِ أَنَّكُم</w:t>
      </w:r>
      <w:r>
        <w:t>ْ</w:t>
      </w:r>
    </w:p>
    <w:p w14:paraId="74BC94B5" w14:textId="77777777" w:rsidR="00BF4EBF" w:rsidRDefault="00000000">
      <w:pPr>
        <w:pStyle w:val="BodyText"/>
      </w:pPr>
      <w:r>
        <w:rPr>
          <w:rtl/>
        </w:rPr>
        <w:t>مَنْ لَمْ يُصَلِّ عَلَيْكُمْ فَلَا صَلَاةَ لَه</w:t>
      </w:r>
      <w:r>
        <w:t>ُ</w:t>
      </w:r>
    </w:p>
    <w:p w14:paraId="01A1E8C1" w14:textId="77777777" w:rsidR="00BF4EBF" w:rsidRDefault="00000000">
      <w:pPr>
        <w:pStyle w:val="BodyText"/>
      </w:pPr>
      <w:r>
        <w:t>O Household of the Messenger of Allāh! Loving you is an obligation that Allāh revealed in the Qurʾān. As proof of your lofty rank, it is sufficient that the one who does not invoke blessings upon you, his prayer is incomplete.</w:t>
      </w:r>
    </w:p>
    <w:p w14:paraId="3B6AF779" w14:textId="77777777" w:rsidR="00BF4EBF" w:rsidRDefault="00000000">
      <w:pPr>
        <w:pStyle w:val="BodyText"/>
      </w:pPr>
      <w:r>
        <w:t xml:space="preserve">May Allāh make us amongst those who truly love the Messenger of Allāh </w:t>
      </w:r>
      <w:r>
        <w:rPr>
          <w:rStyle w:val="CharBodyHonorifics"/>
          <w:rtl/>
          <w:lang w:val="ar"/>
        </w:rPr>
        <w:t>صلى الله عليه وسلم</w:t>
      </w:r>
      <w:r>
        <w:t>, his family, his Companions, and all those who follow their path with excellence until the Day of Judgement.</w:t>
      </w:r>
      <w:bookmarkEnd w:id="28"/>
    </w:p>
    <w:sectPr w:rsidR="00BF4EBF" w:rsidSect="00410195">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C20D" w14:textId="77777777" w:rsidR="0010753D" w:rsidRDefault="0010753D">
      <w:pPr>
        <w:spacing w:after="0"/>
      </w:pPr>
      <w:r>
        <w:separator/>
      </w:r>
    </w:p>
  </w:endnote>
  <w:endnote w:type="continuationSeparator" w:id="0">
    <w:p w14:paraId="3A804D17" w14:textId="77777777" w:rsidR="0010753D" w:rsidRDefault="001075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HAFS Uthmanic Script">
    <w:panose1 w:val="02000000000000000000"/>
    <w:charset w:val="B2"/>
    <w:family w:val="auto"/>
    <w:pitch w:val="variable"/>
    <w:sig w:usb0="00002001" w:usb1="8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81178"/>
      <w:docPartObj>
        <w:docPartGallery w:val="Page Numbers (Bottom of Page)"/>
        <w:docPartUnique/>
      </w:docPartObj>
    </w:sdtPr>
    <w:sdtContent>
      <w:sdt>
        <w:sdtPr>
          <w:id w:val="1728636285"/>
          <w:docPartObj>
            <w:docPartGallery w:val="Page Numbers (Top of Page)"/>
            <w:docPartUnique/>
          </w:docPartObj>
        </w:sdtPr>
        <w:sdtContent>
          <w:p w14:paraId="2918694C" w14:textId="77777777" w:rsidR="00B7607A" w:rsidRDefault="00B760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88C4A19" w14:textId="77777777" w:rsidR="00B7607A" w:rsidRDefault="00B7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0E80" w14:textId="77777777" w:rsidR="0010753D" w:rsidRDefault="0010753D">
      <w:pPr>
        <w:spacing w:after="0"/>
      </w:pPr>
      <w:r>
        <w:separator/>
      </w:r>
    </w:p>
  </w:footnote>
  <w:footnote w:type="continuationSeparator" w:id="0">
    <w:p w14:paraId="7F4998B3" w14:textId="77777777" w:rsidR="0010753D" w:rsidRDefault="001075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A6B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5ED5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E8E6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9097891">
    <w:abstractNumId w:val="0"/>
  </w:num>
  <w:num w:numId="2" w16cid:durableId="733627349">
    <w:abstractNumId w:val="0"/>
  </w:num>
  <w:num w:numId="3" w16cid:durableId="676154555">
    <w:abstractNumId w:val="0"/>
  </w:num>
  <w:num w:numId="4" w16cid:durableId="607277582">
    <w:abstractNumId w:val="1"/>
  </w:num>
  <w:num w:numId="5" w16cid:durableId="357511648">
    <w:abstractNumId w:val="1"/>
  </w:num>
  <w:num w:numId="6" w16cid:durableId="1895584522">
    <w:abstractNumId w:val="1"/>
  </w:num>
  <w:num w:numId="7" w16cid:durableId="364213529">
    <w:abstractNumId w:val="1"/>
  </w:num>
  <w:num w:numId="8" w16cid:durableId="1941377861">
    <w:abstractNumId w:val="1"/>
  </w:num>
  <w:num w:numId="9" w16cid:durableId="1061903146">
    <w:abstractNumId w:val="1"/>
  </w:num>
  <w:num w:numId="10" w16cid:durableId="108862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9B"/>
    <w:rsid w:val="000F68DB"/>
    <w:rsid w:val="0010753D"/>
    <w:rsid w:val="00176045"/>
    <w:rsid w:val="001A56E8"/>
    <w:rsid w:val="001B3DE5"/>
    <w:rsid w:val="001E7AF0"/>
    <w:rsid w:val="002C639B"/>
    <w:rsid w:val="00410195"/>
    <w:rsid w:val="005E6063"/>
    <w:rsid w:val="0092744A"/>
    <w:rsid w:val="009629DF"/>
    <w:rsid w:val="00980080"/>
    <w:rsid w:val="009A1E0F"/>
    <w:rsid w:val="00A65E9E"/>
    <w:rsid w:val="00AC6472"/>
    <w:rsid w:val="00B7607A"/>
    <w:rsid w:val="00BF4EBF"/>
    <w:rsid w:val="00CB4048"/>
    <w:rsid w:val="00D57149"/>
    <w:rsid w:val="00D77EDE"/>
    <w:rsid w:val="00DC2825"/>
    <w:rsid w:val="00DD1055"/>
    <w:rsid w:val="00E55526"/>
    <w:rsid w:val="00E90186"/>
    <w:rsid w:val="00F543D4"/>
    <w:rsid w:val="00F80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88AA"/>
  <w15:docId w15:val="{8479DAE7-9CF7-4E01-961E-AAF70686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E6063"/>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onorificsbody">
    <w:name w:val="honorifics_body"/>
    <w:basedOn w:val="CaptionChar"/>
    <w:rsid w:val="009629DF"/>
    <w:rPr>
      <w:color w:val="215E99" w:themeColor="text2" w:themeTint="BF"/>
    </w:rPr>
  </w:style>
  <w:style w:type="paragraph" w:customStyle="1" w:styleId="hadith-arabic">
    <w:name w:val="hadith-arabic"/>
    <w:basedOn w:val="BodyText"/>
    <w:qFormat/>
    <w:rsid w:val="00E55526"/>
    <w:pPr>
      <w:ind w:left="567" w:right="567"/>
    </w:pPr>
    <w:rPr>
      <w:color w:val="3A7C22" w:themeColor="accent6" w:themeShade="BF"/>
    </w:rPr>
  </w:style>
  <w:style w:type="paragraph" w:customStyle="1" w:styleId="hadith-trans">
    <w:name w:val="hadith-trans"/>
    <w:basedOn w:val="BodyText"/>
    <w:qFormat/>
    <w:rsid w:val="009A1E0F"/>
    <w:pPr>
      <w:ind w:left="567" w:right="567"/>
    </w:pPr>
    <w:rPr>
      <w:color w:val="3A7C22" w:themeColor="accent6" w:themeShade="BF"/>
    </w:rPr>
  </w:style>
  <w:style w:type="paragraph" w:customStyle="1" w:styleId="left-ragged">
    <w:name w:val="left-ragged"/>
    <w:basedOn w:val="BodyText"/>
    <w:qFormat/>
    <w:rsid w:val="00D77EDE"/>
    <w:pPr>
      <w:jc w:val="left"/>
    </w:pPr>
  </w:style>
  <w:style w:type="paragraph" w:customStyle="1" w:styleId="quran-arabic">
    <w:name w:val="quran-arabic"/>
    <w:basedOn w:val="BodyText"/>
    <w:qFormat/>
    <w:rsid w:val="00D57149"/>
    <w:pPr>
      <w:ind w:left="567" w:right="567"/>
    </w:pPr>
    <w:rPr>
      <w:rFonts w:cs="KFGQPC HAFS Uthmanic Script"/>
      <w:color w:val="215E99" w:themeColor="text2" w:themeTint="BF"/>
    </w:rPr>
  </w:style>
  <w:style w:type="paragraph" w:customStyle="1" w:styleId="quran-trans">
    <w:name w:val="quran-trans"/>
    <w:basedOn w:val="BodyText"/>
    <w:qFormat/>
    <w:rsid w:val="00D57149"/>
    <w:pPr>
      <w:ind w:left="567" w:right="567"/>
    </w:pPr>
    <w:rPr>
      <w:color w:val="215E99" w:themeColor="text2" w:themeTint="BF"/>
    </w:rPr>
  </w:style>
  <w:style w:type="paragraph" w:styleId="TOC1">
    <w:name w:val="toc 1"/>
    <w:basedOn w:val="Normal"/>
    <w:next w:val="Normal"/>
    <w:autoRedefine/>
    <w:uiPriority w:val="39"/>
    <w:rsid w:val="00CB4048"/>
    <w:pPr>
      <w:spacing w:after="100"/>
    </w:pPr>
  </w:style>
  <w:style w:type="paragraph" w:styleId="TOC2">
    <w:name w:val="toc 2"/>
    <w:basedOn w:val="Normal"/>
    <w:next w:val="Normal"/>
    <w:autoRedefine/>
    <w:uiPriority w:val="39"/>
    <w:rsid w:val="00CB4048"/>
    <w:pPr>
      <w:spacing w:after="100"/>
      <w:ind w:left="240"/>
    </w:pPr>
  </w:style>
  <w:style w:type="paragraph" w:styleId="Header">
    <w:name w:val="header"/>
    <w:basedOn w:val="Normal"/>
    <w:link w:val="HeaderChar"/>
    <w:rsid w:val="00B7607A"/>
    <w:pPr>
      <w:tabs>
        <w:tab w:val="center" w:pos="4320"/>
        <w:tab w:val="right" w:pos="8640"/>
      </w:tabs>
      <w:spacing w:after="0"/>
    </w:pPr>
  </w:style>
  <w:style w:type="character" w:customStyle="1" w:styleId="HeaderChar">
    <w:name w:val="Header Char"/>
    <w:basedOn w:val="DefaultParagraphFont"/>
    <w:link w:val="Header"/>
    <w:rsid w:val="00B7607A"/>
  </w:style>
  <w:style w:type="paragraph" w:styleId="Footer">
    <w:name w:val="footer"/>
    <w:basedOn w:val="Normal"/>
    <w:link w:val="FooterChar"/>
    <w:uiPriority w:val="99"/>
    <w:rsid w:val="00B7607A"/>
    <w:pPr>
      <w:tabs>
        <w:tab w:val="center" w:pos="4320"/>
        <w:tab w:val="right" w:pos="8640"/>
      </w:tabs>
      <w:spacing w:after="0"/>
    </w:pPr>
  </w:style>
  <w:style w:type="character" w:customStyle="1" w:styleId="FooterChar">
    <w:name w:val="Footer Char"/>
    <w:basedOn w:val="DefaultParagraphFont"/>
    <w:link w:val="Footer"/>
    <w:uiPriority w:val="99"/>
    <w:rsid w:val="00B7607A"/>
  </w:style>
  <w:style w:type="character" w:customStyle="1" w:styleId="CharBodyHonorifics">
    <w:name w:val="Char Body Honorifics"/>
    <w:rsid w:val="00DD1055"/>
    <w:rPr>
      <w:color w:val="45B0E1" w:themeColor="accent1" w:themeTint="99"/>
    </w:rPr>
  </w:style>
  <w:style w:type="character" w:customStyle="1" w:styleId="CharHeaderHonorifics">
    <w:name w:val="Char Header Honorifics"/>
    <w:rsid w:val="001E7AF0"/>
    <w:rPr>
      <w:color w:val="BF4E1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ull Calibri">
      <a:majorFont>
        <a:latin typeface="Calibri Light"/>
        <a:ea typeface=""/>
        <a:cs typeface="Calibri Light"/>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53</Pages>
  <Words>24486</Words>
  <Characters>139576</Characters>
  <Application>Microsoft Office Word</Application>
  <DocSecurity>0</DocSecurity>
  <Lines>1163</Lines>
  <Paragraphs>327</Paragraphs>
  <ScaleCrop>false</ScaleCrop>
  <Company/>
  <LinksUpToDate>false</LinksUpToDate>
  <CharactersWithSpaces>163735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authentic summary of Karbalāʾ and the Martyrdom of al-Ḥusayn</dc:title>
  <dc:creator>Mohammad Zahid ibn Tariq Mateen</dc:creator>
  <cp:keywords/>
  <cp:lastModifiedBy>Mohammad Khalid Hussain</cp:lastModifiedBy>
  <cp:revision>14</cp:revision>
  <dcterms:created xsi:type="dcterms:W3CDTF">2026-06-20T17:22:00Z</dcterms:created>
  <dcterms:modified xsi:type="dcterms:W3CDTF">2026-06-20T17:37:00Z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utils/master.bib</vt:lpwstr>
  </property>
  <property fmtid="{D5CDD505-2E9C-101B-9397-08002B2CF9AE}" pid="3" name="csl">
    <vt:lpwstr>utils/chicago-fullnote-bibliography-short-title-subsequent.csl</vt:lpwstr>
  </property>
  <property fmtid="{D5CDD505-2E9C-101B-9397-08002B2CF9AE}" pid="4" name="date">
    <vt:lpwstr>2026-06-20 22:22:35 Pakistan Standard Time (UTC+05:00)</vt:lpwstr>
  </property>
  <property fmtid="{D5CDD505-2E9C-101B-9397-08002B2CF9AE}" pid="5" name="reference-section-title">
    <vt:lpwstr>Bibliography</vt:lpwstr>
  </property>
</Properties>
</file>