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2">
      <w:pPr>
        <w:keepNext w:val="0"/>
        <w:keepLines w:val="0"/>
        <w:spacing w:before="28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3">
      <w:pPr>
        <w:keepNext w:val="0"/>
        <w:keepLines w:val="0"/>
        <w:spacing w:before="28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4">
      <w:pPr>
        <w:keepNext w:val="0"/>
        <w:keepLines w:val="0"/>
        <w:spacing w:before="28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keepNext w:val="0"/>
        <w:keepLines w:val="0"/>
        <w:spacing w:before="28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keepNext w:val="0"/>
        <w:keepLines w:val="0"/>
        <w:spacing w:before="28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keepNext w:val="0"/>
        <w:keepLines w:val="0"/>
        <w:spacing w:before="28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pStyle w:val="Heading1"/>
        <w:keepNext w:val="0"/>
        <w:keepLines w:val="0"/>
        <w:spacing w:before="280" w:lineRule="auto"/>
        <w:jc w:val="center"/>
        <w:rPr>
          <w:rFonts w:ascii="Proxima Nova" w:cs="Proxima Nova" w:eastAsia="Proxima Nova" w:hAnsi="Proxima Nova"/>
        </w:rPr>
      </w:pPr>
      <w:bookmarkStart w:colFirst="0" w:colLast="0" w:name="_ij2bqb220j0e" w:id="0"/>
      <w:bookmarkEnd w:id="0"/>
      <w:r w:rsidDel="00000000" w:rsidR="00000000" w:rsidRPr="00000000">
        <w:rPr>
          <w:rFonts w:ascii="Proxima Nova" w:cs="Proxima Nova" w:eastAsia="Proxima Nova" w:hAnsi="Proxima Nova"/>
          <w:b w:val="1"/>
          <w:bCs w:val="1"/>
          <w:sz w:val="124"/>
          <w:szCs w:val="124"/>
          <w:rtl w:val="0"/>
        </w:rPr>
        <w:t xml:space="preserve">Women in Islam </w:t>
      </w:r>
      <w:r w:rsidDel="00000000" w:rsidR="00000000" w:rsidRPr="00000000">
        <w:rPr>
          <w:rtl w:val="0"/>
        </w:rPr>
      </w:r>
    </w:p>
    <w:p w:rsidR="00000000" w:rsidDel="00000000" w:rsidP="00000000" w:rsidRDefault="00000000" w:rsidRPr="00000000" w14:paraId="00000009">
      <w:pPr>
        <w:spacing w:before="280" w:lineRule="auto"/>
        <w:jc w:val="center"/>
        <w:rPr>
          <w:rFonts w:ascii="Proxima Nova" w:cs="Proxima Nova" w:eastAsia="Proxima Nova" w:hAnsi="Proxima Nova"/>
          <w:sz w:val="42"/>
          <w:szCs w:val="42"/>
        </w:rPr>
      </w:pPr>
      <w:r w:rsidDel="00000000" w:rsidR="00000000" w:rsidRPr="00000000">
        <w:rPr>
          <w:rFonts w:ascii="Proxima Nova" w:cs="Proxima Nova" w:eastAsia="Proxima Nova" w:hAnsi="Proxima Nova"/>
          <w:i w:val="1"/>
          <w:iCs w:val="1"/>
          <w:sz w:val="42"/>
          <w:szCs w:val="42"/>
          <w:rtl w:val="0"/>
        </w:rPr>
        <w:t xml:space="preserve">A Century-Old Treatise on the Status of Women</w:t>
      </w: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6">
      <w:pPr>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017">
      <w:pPr>
        <w:jc w:val="center"/>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Shaykh ʿAbd al-Raḥmān al-Nagrāmī al-Nadwī</w:t>
      </w:r>
    </w:p>
    <w:p w:rsidR="00000000" w:rsidDel="00000000" w:rsidP="00000000" w:rsidRDefault="00000000" w:rsidRPr="00000000" w14:paraId="0000001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9">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Translated and annotated by: Mohammad </w:t>
      </w:r>
      <w:r w:rsidDel="00000000" w:rsidR="00000000" w:rsidRPr="00000000">
        <w:rPr>
          <w:rFonts w:ascii="Proxima Nova" w:cs="Proxima Nova" w:eastAsia="Proxima Nova" w:hAnsi="Proxima Nova"/>
          <w:sz w:val="24"/>
          <w:szCs w:val="24"/>
          <w:rtl w:val="0"/>
        </w:rPr>
        <w:t xml:space="preserve">Zahid Ibn Tariq</w:t>
      </w:r>
      <w:r w:rsidDel="00000000" w:rsidR="00000000" w:rsidRPr="00000000">
        <w:rPr>
          <w:rFonts w:ascii="Proxima Nova" w:cs="Proxima Nova" w:eastAsia="Proxima Nova" w:hAnsi="Proxima Nova"/>
          <w:sz w:val="24"/>
          <w:szCs w:val="24"/>
          <w:rtl w:val="0"/>
        </w:rPr>
        <w:t xml:space="preserve"> al-Nagrāmī</w:t>
      </w: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B">
      <w:pPr>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C">
      <w:pPr>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D">
      <w:pPr>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E">
      <w:pPr>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F">
      <w:pPr>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0">
      <w:pPr>
        <w:spacing w:before="280" w:lineRule="auto"/>
        <w:jc w:val="center"/>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To my wife, our mothers, sisters, aunts, and especially the women involved in Islamic organisations and teaching projects</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jc w:val="center"/>
        <w:rPr>
          <w:rFonts w:ascii="Proxima Nova" w:cs="Proxima Nova" w:eastAsia="Proxima Nova" w:hAnsi="Proxima Nova"/>
          <w:b w:val="1"/>
          <w:bCs w:val="1"/>
        </w:rPr>
      </w:pPr>
      <w:bookmarkStart w:colFirst="0" w:colLast="0" w:name="_vemc2i4prxzb" w:id="1"/>
      <w:bookmarkEnd w:id="1"/>
      <w:r w:rsidDel="00000000" w:rsidR="00000000" w:rsidRPr="00000000">
        <w:rPr>
          <w:rFonts w:ascii="Proxima Nova" w:cs="Proxima Nova" w:eastAsia="Proxima Nova" w:hAnsi="Proxima Nova"/>
          <w:b w:val="1"/>
          <w:bCs w:val="1"/>
          <w:rtl w:val="0"/>
        </w:rPr>
        <w:t xml:space="preserve">Shaykh ʿAbd al-Raḥmān al-Nagrāmī al-Nadwī (1899–1926)</w:t>
      </w:r>
    </w:p>
    <w:p w:rsidR="00000000" w:rsidDel="00000000" w:rsidP="00000000" w:rsidRDefault="00000000" w:rsidRPr="00000000" w14:paraId="00000022">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Early Life and Education</w:t>
      </w:r>
    </w:p>
    <w:p w:rsidR="00000000" w:rsidDel="00000000" w:rsidP="00000000" w:rsidRDefault="00000000" w:rsidRPr="00000000" w14:paraId="0000002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1899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Nagrām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historic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Lucknow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Nagrām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influence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Nagrām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surrounding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across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districts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Ḥāfiẓ</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Khalīl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w:t>
      </w:r>
      <w:r w:rsidDel="00000000" w:rsidR="00000000" w:rsidRPr="00000000">
        <w:rPr>
          <w:rFonts w:ascii="Proxima Nova" w:cs="Proxima Nova" w:eastAsia="Proxima Nova" w:hAnsi="Proxima Nova"/>
          <w:rtl w:val="0"/>
        </w:rPr>
        <w:t xml:space="preserve">. 1901). </w:t>
      </w:r>
      <w:r w:rsidDel="00000000" w:rsidR="00000000" w:rsidRPr="00000000">
        <w:rPr>
          <w:rFonts w:ascii="Proxima Nova" w:cs="Proxima Nova" w:eastAsia="Proxima Nova" w:hAnsi="Proxima Nova"/>
          <w:rtl w:val="0"/>
        </w:rPr>
        <w:t xml:space="preserve">Ḥāfiẓ</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Khalīl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ḥāfiẓ</w:t>
      </w:r>
      <w:r w:rsidDel="00000000" w:rsidR="00000000" w:rsidRPr="00000000">
        <w:rPr>
          <w:rFonts w:ascii="Proxima Nova" w:cs="Proxima Nova" w:eastAsia="Proxima Nova" w:hAnsi="Proxima Nova"/>
          <w:rtl w:val="0"/>
        </w:rPr>
        <w:t xml:space="preserve">, and a </w:t>
      </w:r>
      <w:r w:rsidDel="00000000" w:rsidR="00000000" w:rsidRPr="00000000">
        <w:rPr>
          <w:rFonts w:ascii="Proxima Nova" w:cs="Proxima Nova" w:eastAsia="Proxima Nova" w:hAnsi="Proxima Nova"/>
          <w:i w:val="1"/>
          <w:iCs w:val="1"/>
          <w:rtl w:val="0"/>
        </w:rPr>
        <w:t xml:space="preserve">qārī</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unmatched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science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recitation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skilled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wrestling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ʿUbādah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Ṣāmit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Anṣārī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unlike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Anṣārī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Ayyūb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Anṣārī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connected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Ḥarām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Milḥān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Najjār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rigorously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authenticated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documented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elders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Maḥfūẓ</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1894)</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Maṭlūb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1943)</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Ḥājī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Aḥsan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1925)</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Ḥājī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Najm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Aḥsan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1971)</w:t>
      </w:r>
      <w:r w:rsidDel="00000000" w:rsidR="00000000" w:rsidRPr="00000000">
        <w:rPr>
          <w:rFonts w:ascii="Proxima Nova" w:cs="Proxima Nova" w:eastAsia="Proxima Nova" w:hAnsi="Proxima Nova"/>
          <w:rtl w:val="0"/>
        </w:rPr>
        <w:t xml:space="preserve">, among others.</w:t>
      </w:r>
    </w:p>
    <w:p w:rsidR="00000000" w:rsidDel="00000000" w:rsidP="00000000" w:rsidRDefault="00000000" w:rsidRPr="00000000" w14:paraId="0000002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upbringing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entire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environment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literary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large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reformative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influence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left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imprint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1907,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Dār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ʿUlūm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Nadwat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ʿUlamāʾ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until</w:t>
      </w:r>
      <w:r w:rsidDel="00000000" w:rsidR="00000000" w:rsidRPr="00000000">
        <w:rPr>
          <w:rFonts w:ascii="Proxima Nova" w:cs="Proxima Nova" w:eastAsia="Proxima Nova" w:hAnsi="Proxima Nova"/>
          <w:rtl w:val="0"/>
        </w:rPr>
        <w:t xml:space="preserve"> 1915.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displayed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expression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speaking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articulately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intelligently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understanding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Despite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manner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speech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captivating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center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attention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gatherings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26">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Shiblī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Nuʿmānī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1914)</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identifying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nurturing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talent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development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received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authorization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Hind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Maḥmūd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Ḥasan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w:t>
      </w:r>
      <w:r w:rsidDel="00000000" w:rsidR="00000000" w:rsidRPr="00000000">
        <w:rPr>
          <w:rFonts w:ascii="Proxima Nova" w:cs="Proxima Nova" w:eastAsia="Proxima Nova" w:hAnsi="Proxima Nova"/>
          <w:rtl w:val="0"/>
        </w:rPr>
        <w:t xml:space="preserve">. 1920).</w:t>
      </w:r>
    </w:p>
    <w:p w:rsidR="00000000" w:rsidDel="00000000" w:rsidP="00000000" w:rsidRDefault="00000000" w:rsidRPr="00000000" w14:paraId="0000002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exceptional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ability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highly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praised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1953)</w:t>
      </w:r>
      <w:r w:rsidDel="00000000" w:rsidR="00000000" w:rsidRPr="00000000">
        <w:rPr>
          <w:rFonts w:ascii="Proxima Nova" w:cs="Proxima Nova" w:eastAsia="Proxima Nova" w:hAnsi="Proxima Nova"/>
          <w:rtl w:val="0"/>
        </w:rPr>
        <w:t xml:space="preserve"> in </w:t>
      </w:r>
      <w:r w:rsidDel="00000000" w:rsidR="00000000" w:rsidRPr="00000000">
        <w:rPr>
          <w:rFonts w:ascii="Proxima Nova" w:cs="Proxima Nova" w:eastAsia="Proxima Nova" w:hAnsi="Proxima Nova"/>
          <w:i w:val="1"/>
          <w:iCs w:val="1"/>
          <w:rtl w:val="0"/>
        </w:rPr>
        <w:t xml:space="preserve">Yādgār-e-Raftagān</w:t>
      </w:r>
      <w:r w:rsidDel="00000000" w:rsidR="00000000" w:rsidRPr="00000000">
        <w:rPr>
          <w:rFonts w:ascii="Proxima Nova" w:cs="Proxima Nova" w:eastAsia="Proxima Nova" w:hAnsi="Proxima Nova"/>
          <w:rtl w:val="0"/>
        </w:rPr>
        <w:t xml:space="preserve">, “Within its brief existence, Dār al-ʿUlūm Nadwah has produced many capable and learned servants of the religion. I say with full conviction that ʿAbd al-Raḥmān was the best among them all. Allah Most High had gathered within his person all the qualities of knowledge and action.”</w:t>
      </w:r>
    </w:p>
    <w:p w:rsidR="00000000" w:rsidDel="00000000" w:rsidP="00000000" w:rsidRDefault="00000000" w:rsidRPr="00000000" w14:paraId="0000002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wrote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important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pillar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reformist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movement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suffered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convince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acquainted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reconciling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principles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dilute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essence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quiet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Piety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devotion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adorned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learning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excellence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reformist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ideas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weak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combined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firmness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extremely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reformist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speech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constituted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chapter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reform</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2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Life After Shiblī: Teaching and Reform Work</w:t>
        <w:br w:type="textWrapping"/>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1913, </w:t>
      </w:r>
      <w:r w:rsidDel="00000000" w:rsidR="00000000" w:rsidRPr="00000000">
        <w:rPr>
          <w:rFonts w:ascii="Proxima Nova" w:cs="Proxima Nova" w:eastAsia="Proxima Nova" w:hAnsi="Proxima Nova"/>
          <w:rtl w:val="0"/>
        </w:rPr>
        <w:t xml:space="preserve">following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Shiblī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 associates and students undertook the responsibilities he had left behind.</w:t>
      </w:r>
      <w:r w:rsidDel="00000000" w:rsidR="00000000" w:rsidRPr="00000000">
        <w:rPr>
          <w:rFonts w:ascii="Proxima Nova" w:cs="Proxima Nova" w:eastAsia="Proxima Nova" w:hAnsi="Proxima Nova"/>
          <w:rtl w:val="0"/>
        </w:rPr>
        <w:t xml:space="preserve"> These included the establishment of Dār al-Muṣannifīn and the continued operation of Madrasah al-Iṣlāḥ in Sarāy Mīr.</w:t>
      </w:r>
    </w:p>
    <w:p w:rsidR="00000000" w:rsidDel="00000000" w:rsidP="00000000" w:rsidRDefault="00000000" w:rsidRPr="00000000" w14:paraId="0000002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Accordingly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Masʿūd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1967)</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Salām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1955)</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charge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Dār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Muṣannifīn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Ḥamīd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Farāhī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1930)</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Shiblī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Mutakallim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assumed responsibility for Madrasah al-Iṣlāḥ.</w:t>
      </w:r>
    </w:p>
    <w:p w:rsidR="00000000" w:rsidDel="00000000" w:rsidP="00000000" w:rsidRDefault="00000000" w:rsidRPr="00000000" w14:paraId="0000002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studies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circle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Shiblī</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associates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Madrasah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al-Iṣlāḥ in Sarāʾī Mīr</w:t>
      </w:r>
      <w:r w:rsidDel="00000000" w:rsidR="00000000" w:rsidRPr="00000000">
        <w:rPr>
          <w:rFonts w:ascii="Proxima Nova" w:cs="Proxima Nova" w:eastAsia="Proxima Nova" w:hAnsi="Proxima Nova"/>
          <w:rtl w:val="0"/>
        </w:rPr>
        <w:t xml:space="preserve">, where he devoted himself to teaching and trained several capable students. During this period, his reform-oriented speeches gained wide acceptance across the eastern districts, from Jaunpur to Gorakhpur.</w:t>
      </w:r>
    </w:p>
    <w:p w:rsidR="00000000" w:rsidDel="00000000" w:rsidP="00000000" w:rsidRDefault="00000000" w:rsidRPr="00000000" w14:paraId="0000002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teaching at Madrasat al-Iṣlāḥ, he compiled a collection titled </w:t>
      </w:r>
      <w:r w:rsidDel="00000000" w:rsidR="00000000" w:rsidRPr="00000000">
        <w:rPr>
          <w:rFonts w:ascii="Proxima Nova" w:cs="Proxima Nova" w:eastAsia="Proxima Nova" w:hAnsi="Proxima Nova"/>
          <w:i w:val="1"/>
          <w:iCs w:val="1"/>
          <w:rtl w:val="0"/>
        </w:rPr>
        <w:t xml:space="preserve">Laʾālī al-Ḥikam</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Ḥadīth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literature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gathering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traditions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represented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finest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eloquence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copy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preserved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library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Nadwat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ʿUlamāʾ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Lucknow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Ḥamīd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Farāhī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deepened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engagement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prominent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students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period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Aḥsan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Iṣlāḥī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celebrated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tafsīr</w:t>
      </w:r>
      <w:r w:rsidDel="00000000" w:rsidR="00000000" w:rsidRPr="00000000">
        <w:rPr>
          <w:rFonts w:ascii="Proxima Nova" w:cs="Proxima Nova" w:eastAsia="Proxima Nova" w:hAnsi="Proxima Nova"/>
          <w:rtl w:val="0"/>
        </w:rPr>
        <w:t xml:space="preserve"> book </w:t>
      </w:r>
      <w:r w:rsidDel="00000000" w:rsidR="00000000" w:rsidRPr="00000000">
        <w:rPr>
          <w:rFonts w:ascii="Proxima Nova" w:cs="Proxima Nova" w:eastAsia="Proxima Nova" w:hAnsi="Proxima Nova"/>
          <w:i w:val="1"/>
          <w:iCs w:val="1"/>
          <w:rtl w:val="0"/>
        </w:rPr>
        <w:t xml:space="preserve">Tadabbur-i Qurʾān</w:t>
      </w:r>
      <w:r w:rsidDel="00000000" w:rsidR="00000000" w:rsidRPr="00000000">
        <w:rPr>
          <w:rFonts w:ascii="Proxima Nova" w:cs="Proxima Nova" w:eastAsia="Proxima Nova" w:hAnsi="Proxima Nova"/>
          <w:rtl w:val="0"/>
        </w:rPr>
        <w:t xml:space="preserve"> later received wide appreciation from scholars.</w:t>
      </w:r>
    </w:p>
    <w:p w:rsidR="00000000" w:rsidDel="00000000" w:rsidP="00000000" w:rsidRDefault="00000000" w:rsidRPr="00000000" w14:paraId="0000002E">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Political Engagement and Calcutta Period</w:t>
      </w:r>
    </w:p>
    <w:p w:rsidR="00000000" w:rsidDel="00000000" w:rsidP="00000000" w:rsidRDefault="00000000" w:rsidRPr="00000000" w14:paraId="0000002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Throughout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actively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participated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political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movements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Anjuman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Khuddām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Muslimīn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opposing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Shuddhi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movement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initiated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Arya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Samaj</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1908.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organization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included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students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dedicated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entirely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Although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group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dissolved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committed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ideals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until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3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Cooperation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Movement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government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institutions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dismantled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Madrasah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ʿĀliyah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Calcutta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raided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Kalām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Āzād</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1958)</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Madrasah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Islamiyyah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Jāmiʿ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Masjid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Calcutta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Kalām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Āzād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traveled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Sarāʾī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Mīr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Calcutta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Ṣadr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Mudarris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3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Kalām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Āzād</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imprisoned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madrasah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financial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difficulties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Despite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sustained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institution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extraordinary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sacrifice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effort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perseverance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Managing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supporting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students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maintaining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madrasah</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influence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small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task</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3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 this period, he rarely concerned himself with personal salary, and it is doubtful that he received it regularly. Shaykh </w:t>
      </w:r>
      <w:r w:rsidDel="00000000" w:rsidR="00000000" w:rsidRPr="00000000">
        <w:rPr>
          <w:rFonts w:ascii="Proxima Nova" w:cs="Proxima Nova" w:eastAsia="Proxima Nova" w:hAnsi="Proxima Nova"/>
          <w:rtl w:val="0"/>
        </w:rPr>
        <w:t xml:space="preserve">Muhammad Owais al-Nagrāmī al-Nadwī</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Calcutta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period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endured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repeated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episodes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financial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hardship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Kalām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Āzād</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shared</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 On one occasion, she sent a note to Mawlānā Āzād, who was then imprisoned, informing him that ʿAbd al-Raḥmān had gone without food for several days. In reply, Mawlānā Āzād conveyed a message to Shaykh ʿAbd al-Raḥmān to the effect that both of them were bearing hardship in the path of truth, though their respective paths differed.</w:t>
      </w:r>
    </w:p>
    <w:p w:rsidR="00000000" w:rsidDel="00000000" w:rsidP="00000000" w:rsidRDefault="00000000" w:rsidRPr="00000000" w14:paraId="0000003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7">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Leadership and Public Influence</w:t>
        <w:br w:type="textWrapping"/>
      </w:r>
      <w:r w:rsidDel="00000000" w:rsidR="00000000" w:rsidRPr="00000000">
        <w:rPr>
          <w:rFonts w:ascii="Proxima Nova" w:cs="Proxima Nova" w:eastAsia="Proxima Nova" w:hAnsi="Proxima Nova"/>
          <w:rtl w:val="0"/>
        </w:rPr>
        <w:t xml:space="preserve">During his time in Calcutta, he was elected President of the city’s Khilafat Committee. Through his sincerity, sacrifice, and affection, he won over the hearts of the people. At the Calcutta Khilafat Conference, he served as Chairman of the Reception Committee and rendered notable service that was long remembered by the people.</w:t>
      </w:r>
    </w:p>
    <w:p w:rsidR="00000000" w:rsidDel="00000000" w:rsidP="00000000" w:rsidRDefault="00000000" w:rsidRPr="00000000" w14:paraId="0000003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His speeches during the Non-Cooperation Movement, particularly in Azamgarh and Calcutta, were highly stirring. Yet despite their intensity, his heart remained free of fear, and he never hesitated in speaking the truth, even before the most powerful figures.</w:t>
      </w:r>
    </w:p>
    <w:p w:rsidR="00000000" w:rsidDel="00000000" w:rsidP="00000000" w:rsidRDefault="00000000" w:rsidRPr="00000000" w14:paraId="00000039">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Calcutta, he wrote political essays in allegorical and symbolic forms, which were published in newspapers. A collection of these essays was later published in Lahore under the title </w:t>
      </w:r>
      <w:r w:rsidDel="00000000" w:rsidR="00000000" w:rsidRPr="00000000">
        <w:rPr>
          <w:rFonts w:ascii="Proxima Nova" w:cs="Proxima Nova" w:eastAsia="Proxima Nova" w:hAnsi="Proxima Nova"/>
          <w:i w:val="1"/>
          <w:iCs w:val="1"/>
          <w:rtl w:val="0"/>
        </w:rPr>
        <w:t xml:space="preserve">Dars-e-Āzādī</w:t>
      </w:r>
      <w:r w:rsidDel="00000000" w:rsidR="00000000" w:rsidRPr="00000000">
        <w:rPr>
          <w:rFonts w:ascii="Proxima Nova" w:cs="Proxima Nova" w:eastAsia="Proxima Nova" w:hAnsi="Proxima Nova"/>
          <w:rtl w:val="0"/>
        </w:rPr>
        <w:t xml:space="preserve">. Another political treatise, </w:t>
      </w:r>
      <w:r w:rsidDel="00000000" w:rsidR="00000000" w:rsidRPr="00000000">
        <w:rPr>
          <w:rFonts w:ascii="Proxima Nova" w:cs="Proxima Nova" w:eastAsia="Proxima Nova" w:hAnsi="Proxima Nova"/>
          <w:i w:val="1"/>
          <w:iCs w:val="1"/>
          <w:rtl w:val="0"/>
        </w:rPr>
        <w:t xml:space="preserve">Fatḥ al-ʿAdam al-Tashaddud</w:t>
      </w:r>
      <w:r w:rsidDel="00000000" w:rsidR="00000000" w:rsidRPr="00000000">
        <w:rPr>
          <w:rFonts w:ascii="Proxima Nova" w:cs="Proxima Nova" w:eastAsia="Proxima Nova" w:hAnsi="Proxima Nova"/>
          <w:rtl w:val="0"/>
        </w:rPr>
        <w:t xml:space="preserve"> (The Victory of Non-Violence), was also written during this period. Some of his writings appeared in the journal </w:t>
      </w:r>
      <w:r w:rsidDel="00000000" w:rsidR="00000000" w:rsidRPr="00000000">
        <w:rPr>
          <w:rFonts w:ascii="Proxima Nova" w:cs="Proxima Nova" w:eastAsia="Proxima Nova" w:hAnsi="Proxima Nova"/>
          <w:i w:val="1"/>
          <w:iCs w:val="1"/>
          <w:rtl w:val="0"/>
        </w:rPr>
        <w:t xml:space="preserve">al-Jāmiʿah</w:t>
      </w:r>
      <w:r w:rsidDel="00000000" w:rsidR="00000000" w:rsidRPr="00000000">
        <w:rPr>
          <w:rFonts w:ascii="Proxima Nova" w:cs="Proxima Nova" w:eastAsia="Proxima Nova" w:hAnsi="Proxima Nova"/>
          <w:rtl w:val="0"/>
        </w:rPr>
        <w:t xml:space="preserve"> (Calcutta).</w:t>
      </w:r>
    </w:p>
    <w:p w:rsidR="00000000" w:rsidDel="00000000" w:rsidP="00000000" w:rsidRDefault="00000000" w:rsidRPr="00000000" w14:paraId="0000003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B">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Back to Lucknow</w:t>
      </w:r>
    </w:p>
    <w:p w:rsidR="00000000" w:rsidDel="00000000" w:rsidP="00000000" w:rsidRDefault="00000000" w:rsidRPr="00000000" w14:paraId="0000003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1923,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invitation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Nadwat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ʿUlamāʾ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entrusted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literature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Tafsīr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continued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until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students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period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Muʿīn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Ahmad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1974)</w:t>
      </w:r>
      <w:r w:rsidDel="00000000" w:rsidR="00000000" w:rsidRPr="00000000">
        <w:rPr>
          <w:rFonts w:ascii="Proxima Nova" w:cs="Proxima Nova" w:eastAsia="Proxima Nova" w:hAnsi="Proxima Nova"/>
          <w:rtl w:val="0"/>
        </w:rPr>
        <w:t xml:space="preserve">, later the director of Dār al-Muṣannifīn, </w:t>
      </w:r>
      <w:r w:rsidDel="00000000" w:rsidR="00000000" w:rsidRPr="00000000">
        <w:rPr>
          <w:rFonts w:ascii="Proxima Nova" w:cs="Proxima Nova" w:eastAsia="Proxima Nova" w:hAnsi="Proxima Nova"/>
          <w:rtl w:val="0"/>
        </w:rPr>
        <w:t xml:space="preserve">Azamgarh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3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1924, ʿAbd al-ʿAzīz al-Thaʿālabī, Speaker of the Tunisian Assembly, attended a session at Nadwat al-ʿUlamāʾ in Lucknow. Also present were Dr. Saifuddin Kitchlew and </w:t>
      </w:r>
      <w:r w:rsidDel="00000000" w:rsidR="00000000" w:rsidRPr="00000000">
        <w:rPr>
          <w:rFonts w:ascii="Proxima Nova" w:cs="Proxima Nova" w:eastAsia="Proxima Nova" w:hAnsi="Proxima Nova"/>
          <w:rtl w:val="0"/>
        </w:rPr>
        <w:t xml:space="preserve">Mawlānā Shaukat ʿAlī</w:t>
      </w:r>
      <w:r w:rsidDel="00000000" w:rsidR="00000000" w:rsidRPr="00000000">
        <w:rPr>
          <w:rFonts w:ascii="Proxima Nova" w:cs="Proxima Nova" w:eastAsia="Proxima Nova" w:hAnsi="Proxima Nova"/>
          <w:rtl w:val="0"/>
        </w:rPr>
        <w:t xml:space="preserve">. Al-Thaʿālabī delivered a speech in Arabic which Shaykh ʿAbd al-Raḥmān translated into Urdu with remarkable fluency and elegance. The entire audience was astonished. Dr. Kitchlew and Mawlānā Shawkat ʿAlī lifted him onto their shoulders and declared, “This is exactly the kind of scholar we need.”</w:t>
      </w:r>
    </w:p>
    <w:p w:rsidR="00000000" w:rsidDel="00000000" w:rsidP="00000000" w:rsidRDefault="00000000" w:rsidRPr="00000000" w14:paraId="0000003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numerous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articles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appreciated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Begum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Bhopal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spoke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fluently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studied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philosophy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theology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classical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texts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Although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literature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primary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specialization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advanced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wrote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eloquent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primary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inclination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renewal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affinity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Taymīyah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3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As President of Anjuman Tablīgh al-Islam, Nagrām, he undertook further intellectual defense efforts. When he heard that certain Arya Samaj circles intended to publish </w:t>
      </w:r>
      <w:r w:rsidDel="00000000" w:rsidR="00000000" w:rsidRPr="00000000">
        <w:rPr>
          <w:rFonts w:ascii="Proxima Nova" w:cs="Proxima Nova" w:eastAsia="Proxima Nova" w:hAnsi="Proxima Nova"/>
          <w:i w:val="1"/>
          <w:iCs w:val="1"/>
          <w:rtl w:val="0"/>
        </w:rPr>
        <w:t xml:space="preserve">Satyārth Prakāsh</w:t>
      </w:r>
      <w:r w:rsidDel="00000000" w:rsidR="00000000" w:rsidRPr="00000000">
        <w:rPr>
          <w:rFonts w:ascii="Proxima Nova" w:cs="Proxima Nova" w:eastAsia="Proxima Nova" w:hAnsi="Proxima Nova"/>
          <w:i w:val="1"/>
          <w:iCs w:val="1"/>
          <w:vertAlign w:val="superscript"/>
        </w:rPr>
        <w:footnoteReference w:customMarkFollows="0" w:id="0"/>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translated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Thanāʾullāh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Amritsarī</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Ḥaqq Prakāsh</w:t>
      </w:r>
      <w:r w:rsidDel="00000000" w:rsidR="00000000" w:rsidRPr="00000000">
        <w:rPr>
          <w:rFonts w:ascii="Proxima Nova" w:cs="Proxima Nova" w:eastAsia="Proxima Nova" w:hAnsi="Proxima Nova"/>
          <w:i w:val="1"/>
          <w:iCs w:val="1"/>
          <w:vertAlign w:val="superscript"/>
        </w:rPr>
        <w:footnoteReference w:customMarkFollows="0" w:id="1"/>
      </w:r>
      <w:r w:rsidDel="00000000" w:rsidR="00000000" w:rsidRPr="00000000">
        <w:rPr>
          <w:rFonts w:ascii="Proxima Nova" w:cs="Proxima Nova" w:eastAsia="Proxima Nova" w:hAnsi="Proxima Nova"/>
          <w:rtl w:val="0"/>
        </w:rPr>
        <w:t xml:space="preserve"> into Arabic, after removing additional commentary, and distributed it widely in the Arab literary world.</w:t>
      </w:r>
    </w:p>
    <w:p w:rsidR="00000000" w:rsidDel="00000000" w:rsidP="00000000" w:rsidRDefault="00000000" w:rsidRPr="00000000" w14:paraId="0000004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Nadwat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ʿUlamāʾ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requested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prepare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introductory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treatise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logic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accessible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style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unfortunately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unpublished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survives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manuscript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Mājid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Daryābādī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 1977)</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weekly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Lucknow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magazine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companionship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1925.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reformist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consistent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expression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weekly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contributing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editor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period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regularly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wrote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articles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beneficial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subjects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distinguished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simplicity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language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strength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impact</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5">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br w:type="textWrapping"/>
        <w:t xml:space="preserve">Character and Way of Life</w:t>
      </w:r>
      <w:r w:rsidDel="00000000" w:rsidR="00000000" w:rsidRPr="00000000">
        <w:rPr>
          <w:rtl w:val="0"/>
        </w:rPr>
      </w:r>
      <w:r w:rsidDel="00000000" w:rsidR="00000000" w:rsidRPr="00000000">
        <w:rPr>
          <w:rFonts w:ascii="Proxima Nova" w:cs="Proxima Nova" w:eastAsia="Proxima Nova" w:hAnsi="Proxima Nova"/>
          <w:rtl w:val="0"/>
        </w:rPr>
        <w:br w:type="textWrapping"/>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essence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character, humility, modesty, extreme gentleness,</w:t>
      </w:r>
      <w:r w:rsidDel="00000000" w:rsidR="00000000" w:rsidRPr="00000000">
        <w:rPr>
          <w:rFonts w:ascii="Proxima Nova" w:cs="Proxima Nova" w:eastAsia="Proxima Nova" w:hAnsi="Proxima Nova"/>
          <w:rtl w:val="0"/>
        </w:rPr>
        <w:t xml:space="preserve"> yet at the same time extraordinarily self-reliant and dignified. He had immense respect for his teachers and elders, was obedient and devoted.  He remained fearless </w:t>
      </w:r>
      <w:r w:rsidDel="00000000" w:rsidR="00000000" w:rsidRPr="00000000">
        <w:rPr>
          <w:rFonts w:ascii="Proxima Nova" w:cs="Proxima Nova" w:eastAsia="Proxima Nova" w:hAnsi="Proxima Nova"/>
          <w:rtl w:val="0"/>
        </w:rPr>
        <w:t xml:space="preserve">before every form of worldly greatness</w:t>
      </w:r>
      <w:r w:rsidDel="00000000" w:rsidR="00000000" w:rsidRPr="00000000">
        <w:rPr>
          <w:rFonts w:ascii="Proxima Nova" w:cs="Proxima Nova" w:eastAsia="Proxima Nova" w:hAnsi="Proxima Nova"/>
          <w:rtl w:val="0"/>
        </w:rPr>
        <w:t xml:space="preserve">, fearing none but Allah.</w:t>
      </w:r>
    </w:p>
    <w:p w:rsidR="00000000" w:rsidDel="00000000" w:rsidP="00000000" w:rsidRDefault="00000000" w:rsidRPr="00000000" w14:paraId="0000004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entire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ascetic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simplicity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coarse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kurta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unchanged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commitment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non-cooperation</w:t>
      </w:r>
      <w:r w:rsidDel="00000000" w:rsidR="00000000" w:rsidRPr="00000000">
        <w:rPr>
          <w:rFonts w:ascii="Proxima Nova" w:cs="Proxima Nova" w:eastAsia="Proxima Nova" w:hAnsi="Proxima Nova"/>
          <w:vertAlign w:val="superscript"/>
        </w:rPr>
        <w:footnoteReference w:customMarkFollows="0" w:id="2"/>
      </w:r>
      <w:r w:rsidDel="00000000" w:rsidR="00000000" w:rsidRPr="00000000">
        <w:rPr>
          <w:rFonts w:ascii="Proxima Nova" w:cs="Proxima Nova" w:eastAsia="Proxima Nova" w:hAnsi="Proxima Nova"/>
          <w:rtl w:val="0"/>
        </w:rPr>
        <w:t xml:space="preserve"> was genuine. He lived privately exactly as he appeared publicly. In winter, he rarely used more than one or two blankets, often covering himself with what he slept upon.</w:t>
      </w:r>
    </w:p>
    <w:p w:rsidR="00000000" w:rsidDel="00000000" w:rsidP="00000000" w:rsidRDefault="00000000" w:rsidRPr="00000000" w14:paraId="0000004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angel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elders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character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piety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left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gathering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English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played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9">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ʿAbbās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wrote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Nagramī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spiritually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elevated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compassionate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transformative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negligent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regular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level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performing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tahajjud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Salām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Kidwai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distinguished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students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Final Illness and Passing</w:t>
      </w:r>
      <w:r w:rsidDel="00000000" w:rsidR="00000000" w:rsidRPr="00000000">
        <w:rPr>
          <w:rFonts w:ascii="Proxima Nova" w:cs="Proxima Nova" w:eastAsia="Proxima Nova" w:hAnsi="Proxima Nova"/>
          <w:rtl w:val="0"/>
        </w:rPr>
        <w:br w:type="textWrapping"/>
        <w:t xml:space="preserve">He suffered from recurring health issues over several years, beginning with joint pain around 1912 that left him physically weakened and from which he never fully recovered. He also developed persistent stomach and liver illness, which worsened after brief periods of recovery and eventually forced him to take an extended leave from his teaching duties.</w:t>
      </w:r>
    </w:p>
    <w:p w:rsidR="00000000" w:rsidDel="00000000" w:rsidP="00000000" w:rsidRDefault="00000000" w:rsidRPr="00000000" w14:paraId="0000004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Seeking treatment, </w:t>
      </w:r>
      <w:r w:rsidDel="00000000" w:rsidR="00000000" w:rsidRPr="00000000">
        <w:rPr>
          <w:rFonts w:ascii="Proxima Nova" w:cs="Proxima Nova" w:eastAsia="Proxima Nova" w:hAnsi="Proxima Nova"/>
          <w:rtl w:val="0"/>
        </w:rPr>
        <w:t xml:space="preserve">he traveled to Bahraich</w:t>
      </w:r>
      <w:r w:rsidDel="00000000" w:rsidR="00000000" w:rsidRPr="00000000">
        <w:rPr>
          <w:rFonts w:ascii="Proxima Nova" w:cs="Proxima Nova" w:eastAsia="Proxima Nova" w:hAnsi="Proxima Nova"/>
          <w:rtl w:val="0"/>
        </w:rPr>
        <w:t xml:space="preserve">, where his condition initially improved, but a cancerous boil later appeared on his right foot. Although surgery on 4 March appeared successful and the issue was considered minor, his overall health remained fragile. In March 1926, shortly before his passing, he showed signs of distress, yet remained composed and reassured those attending to him. On the morning of 7 March, at the time of Fajr, when his pulse became irregular, his physician recorded that the answers he gave were astonishing for someone in such a critical condition. He then performed </w:t>
      </w:r>
      <w:r w:rsidDel="00000000" w:rsidR="00000000" w:rsidRPr="00000000">
        <w:rPr>
          <w:rFonts w:ascii="Proxima Nova" w:cs="Proxima Nova" w:eastAsia="Proxima Nova" w:hAnsi="Proxima Nova"/>
          <w:i w:val="1"/>
          <w:iCs w:val="1"/>
          <w:rtl w:val="0"/>
        </w:rPr>
        <w:t xml:space="preserve">wuḍūʾ</w:t>
      </w:r>
      <w:r w:rsidDel="00000000" w:rsidR="00000000" w:rsidRPr="00000000">
        <w:rPr>
          <w:rFonts w:ascii="Proxima Nova" w:cs="Proxima Nova" w:eastAsia="Proxima Nova" w:hAnsi="Proxima Nova"/>
          <w:rtl w:val="0"/>
        </w:rPr>
        <w:t xml:space="preserve"> and offered prayer individually. As soon as he completed the prayer, he departed and joined the Most High. He was twenty-seven years old.</w:t>
      </w:r>
    </w:p>
    <w:p w:rsidR="00000000" w:rsidDel="00000000" w:rsidP="00000000" w:rsidRDefault="00000000" w:rsidRPr="00000000" w14:paraId="0000004C">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D">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Aftermath and Legacy</w:t>
      </w:r>
      <w:r w:rsidDel="00000000" w:rsidR="00000000" w:rsidRPr="00000000">
        <w:rPr>
          <w:rtl w:val="0"/>
        </w:rPr>
      </w:r>
    </w:p>
    <w:p w:rsidR="00000000" w:rsidDel="00000000" w:rsidP="00000000" w:rsidRDefault="00000000" w:rsidRPr="00000000" w14:paraId="0000004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manner in which all of India mourned this young scholar is well-known. His passing occurred in the prime of his youth. Leading figures of the time wrote </w:t>
      </w:r>
      <w:r w:rsidDel="00000000" w:rsidR="00000000" w:rsidRPr="00000000">
        <w:rPr>
          <w:rFonts w:ascii="Proxima Nova" w:cs="Proxima Nova" w:eastAsia="Proxima Nova" w:hAnsi="Proxima Nova"/>
          <w:rtl w:val="0"/>
        </w:rPr>
        <w:t xml:space="preserve">condolence articles and letters</w:t>
      </w:r>
      <w:r w:rsidDel="00000000" w:rsidR="00000000" w:rsidRPr="00000000">
        <w:rPr>
          <w:rFonts w:ascii="Proxima Nova" w:cs="Proxima Nova" w:eastAsia="Proxima Nova" w:hAnsi="Proxima Nova"/>
          <w:rtl w:val="0"/>
        </w:rPr>
        <w:t xml:space="preserve">, including:</w:t>
      </w:r>
    </w:p>
    <w:p w:rsidR="00000000" w:rsidDel="00000000" w:rsidP="00000000" w:rsidRDefault="00000000" w:rsidRPr="00000000" w14:paraId="0000004F">
      <w:pPr>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Mājid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Daryābādī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wrote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obituary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0">
      <w:pPr>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Maʿārif</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1">
      <w:pPr>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Jālib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Dahlawī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Hamdard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2">
      <w:pPr>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Kalām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Āzād</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wrote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extremely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condolence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spoke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attachment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Jālib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Dahlawī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wrote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country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wrote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night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lamp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circle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widow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Mājid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Daryābādī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wrote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student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single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academic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engagement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branches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attachment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Kitāb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Ḥakīm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Beyond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wide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ranging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mastery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entire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literary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scholarship</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His mind was distinguished by clarity and order; his structuring was refined, his expression eloquent, his language fluent, and his literary taste evident. Every line that emerged from his pen bore witness to these qualities. Words fall short of fully capturing what the Muslim Ummah has lost with the passing of this rare personality, one who combined numerous excellences, a remarkable embodiment of knowledge and practice.” [Wafiyāt Majīdī]</w:t>
      </w:r>
    </w:p>
    <w:p w:rsidR="00000000" w:rsidDel="00000000" w:rsidP="00000000" w:rsidRDefault="00000000" w:rsidRPr="00000000" w14:paraId="0000005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Ḥasan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wrote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endowed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extraordinary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qualities</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diverse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seemingly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contrasting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mufassir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skilled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eloquent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orator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successful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cherished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students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courageous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figure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politics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freedom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prepared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imprisonment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principles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institution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associate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supporter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Kalām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Āzād</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disciples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authorized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representatives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Maḥmūd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Ḥasan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Deobandī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Purāne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Chirāgh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6">
      <w:pPr>
        <w:pStyle w:val="Heading1"/>
        <w:jc w:val="center"/>
        <w:rPr>
          <w:rFonts w:ascii="Proxima Nova" w:cs="Proxima Nova" w:eastAsia="Proxima Nova" w:hAnsi="Proxima Nova"/>
          <w:b w:val="1"/>
          <w:bCs w:val="1"/>
        </w:rPr>
      </w:pPr>
      <w:bookmarkStart w:colFirst="0" w:colLast="0" w:name="_cu9xm9oljybo" w:id="2"/>
      <w:bookmarkEnd w:id="2"/>
      <w:r w:rsidDel="00000000" w:rsidR="00000000" w:rsidRPr="00000000">
        <w:rPr>
          <w:rFonts w:ascii="Proxima Nova" w:cs="Proxima Nova" w:eastAsia="Proxima Nova" w:hAnsi="Proxima Nova"/>
          <w:b w:val="1"/>
          <w:bCs w:val="1"/>
          <w:rtl w:val="0"/>
        </w:rPr>
        <w:t xml:space="preserve">Introduction</w:t>
      </w:r>
    </w:p>
    <w:p w:rsidR="00000000" w:rsidDel="00000000" w:rsidP="00000000" w:rsidRDefault="00000000" w:rsidRPr="00000000" w14:paraId="0000007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Name of </w:t>
      </w:r>
      <w:r w:rsidDel="00000000" w:rsidR="00000000" w:rsidRPr="00000000">
        <w:rPr>
          <w:rFonts w:ascii="Proxima Nova" w:cs="Proxima Nova" w:eastAsia="Proxima Nova" w:hAnsi="Proxima Nova"/>
          <w:rtl w:val="0"/>
        </w:rPr>
        <w:t xml:space="preserve">Allah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Gracious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Merciful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worthy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superior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superior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creation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understanding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bestows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success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directed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mankind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recognize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existence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signs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conveyed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عليهم</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creation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worshipped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clouds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lightning</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7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Alḥamdulillāh, Allah has granted us the opportunity to bring to light yet another work from the luminous legacy of the scholars of Nagrām. I truly stumbled upon this work like an archeologist digging deep into the mountains searching for historical treasures. I had set out to collect the scattered articles and essays of my great-grandfather, Shaykh al-Tafsīr </w:t>
      </w:r>
      <w:r w:rsidDel="00000000" w:rsidR="00000000" w:rsidRPr="00000000">
        <w:rPr>
          <w:rFonts w:ascii="Proxima Nova" w:cs="Proxima Nova" w:eastAsia="Proxima Nova" w:hAnsi="Proxima Nova"/>
          <w:rtl w:val="0"/>
        </w:rPr>
        <w:t xml:space="preserve">Muhammad Owais</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challenge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undertaking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project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absence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guidance</w:t>
      </w:r>
      <w:r w:rsidDel="00000000" w:rsidR="00000000" w:rsidRPr="00000000">
        <w:rPr>
          <w:rFonts w:ascii="Proxima Nova" w:cs="Proxima Nova" w:eastAsia="Proxima Nova" w:hAnsi="Proxima Nova"/>
          <w:rtl w:val="0"/>
        </w:rPr>
        <w:t xml:space="preserve">. The only guidance I had was the names of a handful of journals in which the essays appeared. There was no comprehensive list, no indication of the total number of articles, and no systematic record of dates or places of publication.</w:t>
      </w:r>
    </w:p>
    <w:p w:rsidR="00000000" w:rsidDel="00000000" w:rsidP="00000000" w:rsidRDefault="00000000" w:rsidRPr="00000000" w14:paraId="0000007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Armed only with the names of a few journals, I began the search. Some magazines had been digitized; many others required patient retrieval from physical library archives. There were over a hundred bound volumes to examine, each containing hundreds of pages. In numerous cases, there was no index, necessitating a page-by-page review. Even where indexes existed, they were often incomplete, and careful reading would reveal articles that had gone unrecorded.</w:t>
      </w:r>
    </w:p>
    <w:p w:rsidR="00000000" w:rsidDel="00000000" w:rsidP="00000000" w:rsidRDefault="00000000" w:rsidRPr="00000000" w14:paraId="0000007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From the libraries of Nadwat al-ʿUlamāʾ in Lucknow, to Dār al-Muṣannifīn in </w:t>
      </w:r>
      <w:r w:rsidDel="00000000" w:rsidR="00000000" w:rsidRPr="00000000">
        <w:rPr>
          <w:rFonts w:ascii="Proxima Nova" w:cs="Proxima Nova" w:eastAsia="Proxima Nova" w:hAnsi="Proxima Nova"/>
          <w:rtl w:val="0"/>
        </w:rPr>
        <w:t xml:space="preserve">Azamgarh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Aligarh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University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beyond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journey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demanding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rewarding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process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uncover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maternal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Owais</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growing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elders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mixture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reverence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sorrow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Reverence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brilliance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sorrow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potential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unfold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Qadar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glance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reverence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entirely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understandable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7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 the works uncovered, one stood out in particular: </w:t>
      </w:r>
      <w:r w:rsidDel="00000000" w:rsidR="00000000" w:rsidRPr="00000000">
        <w:rPr>
          <w:rFonts w:ascii="Proxima Nova" w:cs="Proxima Nova" w:eastAsia="Proxima Nova" w:hAnsi="Proxima Nova"/>
          <w:i w:val="1"/>
          <w:iCs w:val="1"/>
          <w:rtl w:val="0"/>
        </w:rPr>
        <w:t xml:space="preserve">Khavātīn-e-Islam</w:t>
      </w:r>
      <w:r w:rsidDel="00000000" w:rsidR="00000000" w:rsidRPr="00000000">
        <w:rPr>
          <w:rFonts w:ascii="Proxima Nova" w:cs="Proxima Nova" w:eastAsia="Proxima Nova" w:hAnsi="Proxima Nova"/>
          <w:rtl w:val="0"/>
        </w:rPr>
        <w:t xml:space="preserve">. This was his first major essay, a profound treatment of the virtues, rights, and responsibilities of Muslim women in the light of the Quran and Ḥadīth. This work was presented to the Begum of Bhopal, who received it with great appreciation.</w:t>
      </w:r>
      <w:r w:rsidDel="00000000" w:rsidR="00000000" w:rsidRPr="00000000">
        <w:rPr>
          <w:rtl w:val="0"/>
        </w:rPr>
      </w:r>
    </w:p>
    <w:p w:rsidR="00000000" w:rsidDel="00000000" w:rsidP="00000000" w:rsidRDefault="00000000" w:rsidRPr="00000000" w14:paraId="0000007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reflection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article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Khawātīn al-Islam</w:t>
      </w:r>
      <w:r w:rsidDel="00000000" w:rsidR="00000000" w:rsidRPr="00000000">
        <w:rPr>
          <w:rFonts w:ascii="Proxima Nova" w:cs="Proxima Nova" w:eastAsia="Proxima Nova" w:hAnsi="Proxima Nova"/>
          <w:rtl w:val="0"/>
        </w:rPr>
        <w:t xml:space="preserve">, written in the form of a treatise, likely around 1918, with the support of the government of Bhopal. This treatise is unique in its subject, presenting the virtues, merits, rights, duties, and priorities of women in light of the Quran and Ḥadīth.</w:t>
      </w:r>
    </w:p>
    <w:p w:rsidR="00000000" w:rsidDel="00000000" w:rsidP="00000000" w:rsidRDefault="00000000" w:rsidRPr="00000000" w14:paraId="0000007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By chance, I visited Bhopal and learned that the Begum had greatly appreciated it, even marking certain passages in her own hand, requesting further elaboration. I brought the manuscript back and published it in Maʿārif (June–July 1921) with a brief introduction.” [Yādgār-e-Raftagān]</w:t>
      </w:r>
    </w:p>
    <w:p w:rsidR="00000000" w:rsidDel="00000000" w:rsidP="00000000" w:rsidRDefault="00000000" w:rsidRPr="00000000" w14:paraId="0000008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Sultan Jahan Begum was the daughter of Shah Jahan Begum of Bhopal and the esteemed scholar Nawab Siddiq Hasan Khan. Sultan Jahan Begum grew up in an environment deeply rooted in Islamic scholarship and reform. The court in Bhopal became an important center for printing Quranic, Ḥadīth, and reformist literature in the late 19th century. As a result, Sultan Jahan Begum was accustomed to scholarly discourse and religious literature from childhood, including works addressing social reform within an Islamic framework.</w:t>
      </w:r>
    </w:p>
    <w:p w:rsidR="00000000" w:rsidDel="00000000" w:rsidP="00000000" w:rsidRDefault="00000000" w:rsidRPr="00000000" w14:paraId="0000008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Unlike many rulers of her time, Sultan Jahan Begum actively pursued social and educational reforms, particularly for Muslim women. She worked to establish girls’ schools in Bhopal, promote female literacy among Muslim families, and support Islamic education alongside modern learning. and encouraging writings on women’s rights and responsibilities in Islam. Her engagement with works like </w:t>
      </w:r>
      <w:r w:rsidDel="00000000" w:rsidR="00000000" w:rsidRPr="00000000">
        <w:rPr>
          <w:rFonts w:ascii="Proxima Nova" w:cs="Proxima Nova" w:eastAsia="Proxima Nova" w:hAnsi="Proxima Nova"/>
          <w:i w:val="1"/>
          <w:iCs w:val="1"/>
          <w:rtl w:val="0"/>
        </w:rPr>
        <w:t xml:space="preserve">Khavātīn-e-Islam</w:t>
      </w:r>
      <w:r w:rsidDel="00000000" w:rsidR="00000000" w:rsidRPr="00000000">
        <w:rPr>
          <w:rFonts w:ascii="Proxima Nova" w:cs="Proxima Nova" w:eastAsia="Proxima Nova" w:hAnsi="Proxima Nova"/>
          <w:rtl w:val="0"/>
        </w:rPr>
        <w:t xml:space="preserve"> was therefore not merely ceremonial patronage, but active intellectual interest.</w:t>
      </w:r>
    </w:p>
    <w:p w:rsidR="00000000" w:rsidDel="00000000" w:rsidP="00000000" w:rsidRDefault="00000000" w:rsidRPr="00000000" w14:paraId="0000008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Editor of Maʿārif in 1921 introduced this work by writing, “Today, we present to the readers of Maʿārif an offering from a contemporary Nadwī pen. The following article is by our esteemed friend, Mawlawi ʿAbd al-Raḥmān Nagrāmī, a graduate of Nadwat al-ʿUlamāʾ and a teacher at Madrasah Iṣlāḥ, </w:t>
      </w:r>
      <w:r w:rsidDel="00000000" w:rsidR="00000000" w:rsidRPr="00000000">
        <w:rPr>
          <w:rFonts w:ascii="Proxima Nova" w:cs="Proxima Nova" w:eastAsia="Proxima Nova" w:hAnsi="Proxima Nova"/>
          <w:rtl w:val="0"/>
        </w:rPr>
        <w:t xml:space="preserve">Sarāy Mīr</w:t>
      </w:r>
      <w:r w:rsidDel="00000000" w:rsidR="00000000" w:rsidRPr="00000000">
        <w:rPr>
          <w:rFonts w:ascii="Proxima Nova" w:cs="Proxima Nova" w:eastAsia="Proxima Nova" w:hAnsi="Proxima Nova"/>
          <w:rtl w:val="0"/>
        </w:rPr>
        <w:t xml:space="preserve">, Azamgarh. On this subject, it is likely that no more comprehensive article has yet appeared in Urdu in which the Islamic perspective concerning women has been examined in full detail.”</w:t>
      </w:r>
    </w:p>
    <w:p w:rsidR="00000000" w:rsidDel="00000000" w:rsidP="00000000" w:rsidRDefault="00000000" w:rsidRPr="00000000" w14:paraId="0000008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Discovering this work and learning the story behind it ignited within me a resolve to bring it to light for an English-speaking audience. What is striking is not merely its existence, but its voice. The reader will find that it does not read like a product of a bygone era; rather, it speaks with a clarity, balance, and conviction that feels directly addressed to the questions of our time, as though the Shaykh were writing for today, not over a century ago.</w:t>
      </w:r>
    </w:p>
    <w:p w:rsidR="00000000" w:rsidDel="00000000" w:rsidP="00000000" w:rsidRDefault="00000000" w:rsidRPr="00000000" w14:paraId="0000008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was, however, a deeper motivation behind this effort. This work stands as a testament not only to scholarship but to what can be achieved at a young age when purpose, discipline, and sincerity converge. Our history is not silent on this reality. </w:t>
      </w:r>
    </w:p>
    <w:p w:rsidR="00000000" w:rsidDel="00000000" w:rsidP="00000000" w:rsidRDefault="00000000" w:rsidRPr="00000000" w14:paraId="0000008B">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Zayd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Thābit</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scribe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approximately</w:t>
      </w:r>
      <w:r w:rsidDel="00000000" w:rsidR="00000000" w:rsidRPr="00000000">
        <w:rPr>
          <w:rFonts w:ascii="Proxima Nova" w:cs="Proxima Nova" w:eastAsia="Proxima Nova" w:hAnsi="Proxima Nova"/>
          <w:rtl w:val="0"/>
        </w:rPr>
        <w:t xml:space="preserve"> 11–13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Hebrew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about</w:t>
      </w:r>
      <w:r w:rsidDel="00000000" w:rsidR="00000000" w:rsidRPr="00000000">
        <w:rPr>
          <w:rFonts w:ascii="Proxima Nova" w:cs="Proxima Nova" w:eastAsia="Proxima Nova" w:hAnsi="Proxima Nova"/>
          <w:rtl w:val="0"/>
        </w:rPr>
        <w:t xml:space="preserve"> 15 </w:t>
      </w:r>
      <w:r w:rsidDel="00000000" w:rsidR="00000000" w:rsidRPr="00000000">
        <w:rPr>
          <w:rFonts w:ascii="Proxima Nova" w:cs="Proxima Nova" w:eastAsia="Proxima Nova" w:hAnsi="Proxima Nova"/>
          <w:rtl w:val="0"/>
        </w:rPr>
        <w:t xml:space="preserve">days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Syriac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about</w:t>
      </w:r>
      <w:r w:rsidDel="00000000" w:rsidR="00000000" w:rsidRPr="00000000">
        <w:rPr>
          <w:rFonts w:ascii="Proxima Nova" w:cs="Proxima Nova" w:eastAsia="Proxima Nova" w:hAnsi="Proxima Nova"/>
          <w:rtl w:val="0"/>
        </w:rPr>
        <w:t xml:space="preserve"> 17 </w:t>
      </w:r>
      <w:r w:rsidDel="00000000" w:rsidR="00000000" w:rsidRPr="00000000">
        <w:rPr>
          <w:rFonts w:ascii="Proxima Nova" w:cs="Proxima Nova" w:eastAsia="Proxima Nova" w:hAnsi="Proxima Nova"/>
          <w:rtl w:val="0"/>
        </w:rPr>
        <w:t xml:space="preserve">days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correspondence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8C">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Zayd</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entrusted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leadership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eighteen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initially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included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figures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عنهما</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8D">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Qāsim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conquest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Sindh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seventeen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altering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history</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8E">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Taymīyah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authorized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issue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legal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verdicts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seventeen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8F">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are not romanticized legends, but historical realities numbering in the hundreds that reflect the mature expectations our tradition places upon its youth.</w:t>
      </w:r>
    </w:p>
    <w:p w:rsidR="00000000" w:rsidDel="00000000" w:rsidP="00000000" w:rsidRDefault="00000000" w:rsidRPr="00000000" w14:paraId="0000009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argue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bygone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era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unattainable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refutation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nuanced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remarkably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balanced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treatise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nineteen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confront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uncomfortable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necessary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question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occupies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energies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ambitions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category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teenager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prolonged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phase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disengagement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modern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construct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worldview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responsibility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maturity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maturity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puberty</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realization is not meant to condemn, but to awaken. Encouragingly, there are signs of revival. More young men and women are turning back to their Dīn, seeking knowledge, and striving to live with purpose. We ask Allah to nurture this awakening, to grant it sincerity, and to keep it firm.</w:t>
      </w:r>
    </w:p>
    <w:p w:rsidR="00000000" w:rsidDel="00000000" w:rsidP="00000000" w:rsidRDefault="00000000" w:rsidRPr="00000000" w14:paraId="0000009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is also something profoundly moving in the passage of time itself. The Shaykh passed away in March 1926, and this translation was completed in March 2026, in the blessed month of </w:t>
      </w:r>
      <w:r w:rsidDel="00000000" w:rsidR="00000000" w:rsidRPr="00000000">
        <w:rPr>
          <w:rFonts w:ascii="Proxima Nova" w:cs="Proxima Nova" w:eastAsia="Proxima Nova" w:hAnsi="Proxima Nova"/>
          <w:rtl w:val="0"/>
        </w:rPr>
        <w:t xml:space="preserve">Ramadan</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Alḥamdulillāh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translate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century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continuing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benefit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inspire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measure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purpose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Ādam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ongoing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beneficial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righteous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detailed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biography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English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language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preparing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publication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careful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attention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verification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sourcing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historical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cited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esteemed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majority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material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rooted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sources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precise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primary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references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located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authoritative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ḥadīth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sīrah</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9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Additionally, some reports, though widely circulated in later literature, contain elements of weakness, variation in wording, or possible misattribution. In such cases, efforts have been made to either trace the closest available references or to indicate the level of authenticity where necessary. Wherever possible, we have provided source attributions for the narrations included in this work. In instances that required further clarification, brief editorial notes or disclaimers have been added to guide the reader and to ensure that the material is approached with appropriate scholarly awareness. This approach has been adopted in the spirit of preserving the benefit of the work while maintaining academic integrity and fidelity to the principles of verification (taḥqīq) upheld by the scholars of this tradition.</w:t>
      </w:r>
    </w:p>
    <w:p w:rsidR="00000000" w:rsidDel="00000000" w:rsidP="00000000" w:rsidRDefault="00000000" w:rsidRPr="00000000" w14:paraId="0000009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keeping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spirit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underlying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concise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highlighting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acquainted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essential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reminder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heroes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until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effort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heroes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imitation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conscious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informed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commitment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arises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understanding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internalizing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virtues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striving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embody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sincerity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conviction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admiration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transformed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meaningful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journeys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Weeks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verification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translation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attention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Faizan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Supervisor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Shiblī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Nuʿmānī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Library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revised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Urdu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Academy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Nagrām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2005.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foreword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esteemed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Rābiʿ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Ḥasanī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w:t>
      </w:r>
      <w:r w:rsidDel="00000000" w:rsidR="00000000" w:rsidRPr="00000000">
        <w:rPr>
          <w:rFonts w:ascii="Proxima Nova" w:cs="Proxima Nova" w:eastAsia="Proxima Nova" w:hAnsi="Proxima Nova"/>
          <w:rtl w:val="0"/>
        </w:rPr>
        <w:t xml:space="preserve">. 2023).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mapped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draft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accurately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translated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referencing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errors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revised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Urdu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highlighted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fixed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upcoming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translated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incorporated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foreword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Rābiʿ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translation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Kind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Dāwūd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heartfelt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gratitude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Mairaj</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Quraishi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helping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digitise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manuscript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friend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Khalid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Hussain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helping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editing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proofreading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treatise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Zainab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constant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help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translation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constant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today</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9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Every effort has been made to ensure accuracy; however, perfection cannot be claimed, for only Allah is free from all errors, while human beings are inherently prone to mistake and forgetfulness. Therefore, our dear readers are kindly requested to inform us of any errors they may find, so that they may be corrected in future editions, thereby enhancing the value and benefit of this work.</w:t>
      </w:r>
    </w:p>
    <w:p w:rsidR="00000000" w:rsidDel="00000000" w:rsidP="00000000" w:rsidRDefault="00000000" w:rsidRPr="00000000" w14:paraId="000000A0">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May Allah accept our meager deeds, place </w:t>
      </w:r>
      <w:r w:rsidDel="00000000" w:rsidR="00000000" w:rsidRPr="00000000">
        <w:rPr>
          <w:rFonts w:ascii="Proxima Nova" w:cs="Proxima Nova" w:eastAsia="Proxima Nova" w:hAnsi="Proxima Nova"/>
          <w:i w:val="1"/>
          <w:iCs w:val="1"/>
          <w:rtl w:val="0"/>
        </w:rPr>
        <w:t xml:space="preserve">barakah</w:t>
      </w:r>
      <w:r w:rsidDel="00000000" w:rsidR="00000000" w:rsidRPr="00000000">
        <w:rPr>
          <w:rFonts w:ascii="Proxima Nova" w:cs="Proxima Nova" w:eastAsia="Proxima Nova" w:hAnsi="Proxima Nova"/>
          <w:rtl w:val="0"/>
        </w:rPr>
        <w:t xml:space="preserve"> in our time and intentions, and make every letter of this translation a witness for us, not against us. May He allow it to be a means of guidance, </w:t>
      </w:r>
      <w:r w:rsidDel="00000000" w:rsidR="00000000" w:rsidRPr="00000000">
        <w:rPr>
          <w:rFonts w:ascii="Proxima Nova" w:cs="Proxima Nova" w:eastAsia="Proxima Nova" w:hAnsi="Proxima Nova"/>
          <w:i w:val="1"/>
          <w:iCs w:val="1"/>
          <w:rtl w:val="0"/>
        </w:rPr>
        <w:t xml:space="preserve">sadaqah jāriyah</w:t>
      </w:r>
      <w:r w:rsidDel="00000000" w:rsidR="00000000" w:rsidRPr="00000000">
        <w:rPr>
          <w:rFonts w:ascii="Proxima Nova" w:cs="Proxima Nova" w:eastAsia="Proxima Nova" w:hAnsi="Proxima Nova"/>
          <w:rtl w:val="0"/>
        </w:rPr>
        <w:t xml:space="preserve">, and lasting benefit.</w:t>
      </w:r>
    </w:p>
    <w:p w:rsidR="00000000" w:rsidDel="00000000" w:rsidP="00000000" w:rsidRDefault="00000000" w:rsidRPr="00000000" w14:paraId="000000A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Mohammad Zahid ibn Tariq al-Nagramī al-Najdī</w:t>
      </w:r>
      <w:r w:rsidDel="00000000" w:rsidR="00000000" w:rsidRPr="00000000">
        <w:rPr>
          <w:rFonts w:ascii="Proxima Nova" w:cs="Proxima Nova" w:eastAsia="Proxima Nova" w:hAnsi="Proxima Nova"/>
          <w:rtl w:val="0"/>
        </w:rPr>
        <w:br w:type="textWrapping"/>
        <w:t xml:space="preserve">Monday, 29 Ramadan 1447H / 19 March 2026</w:t>
        <w:br w:type="textWrapping"/>
        <w:t xml:space="preserve">Selangor Darul Ehsan, Malaysia</w:t>
      </w:r>
    </w:p>
    <w:p w:rsidR="00000000" w:rsidDel="00000000" w:rsidP="00000000" w:rsidRDefault="00000000" w:rsidRPr="00000000" w14:paraId="000000A2">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3">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4">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5">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6">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7">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8">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9">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A">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B">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C">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D">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E">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F">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0">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1">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2">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3">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4">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5">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6">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7">
      <w:pPr>
        <w:pStyle w:val="Heading1"/>
        <w:jc w:val="center"/>
        <w:rPr>
          <w:rFonts w:ascii="Proxima Nova" w:cs="Proxima Nova" w:eastAsia="Proxima Nova" w:hAnsi="Proxima Nova"/>
          <w:b w:val="1"/>
          <w:bCs w:val="1"/>
        </w:rPr>
      </w:pPr>
      <w:bookmarkStart w:colFirst="0" w:colLast="0" w:name="_kxeb20nrgk58" w:id="3"/>
      <w:bookmarkEnd w:id="3"/>
      <w:r w:rsidDel="00000000" w:rsidR="00000000" w:rsidRPr="00000000">
        <w:rPr>
          <w:rFonts w:ascii="Proxima Nova" w:cs="Proxima Nova" w:eastAsia="Proxima Nova" w:hAnsi="Proxima Nova"/>
          <w:b w:val="1"/>
          <w:bCs w:val="1"/>
          <w:rtl w:val="0"/>
        </w:rPr>
        <w:t xml:space="preserve">Foreword</w:t>
      </w:r>
      <w:r w:rsidDel="00000000" w:rsidR="00000000" w:rsidRPr="00000000">
        <w:rPr>
          <w:rtl w:val="0"/>
        </w:rPr>
      </w:r>
    </w:p>
    <w:p w:rsidR="00000000" w:rsidDel="00000000" w:rsidP="00000000" w:rsidRDefault="00000000" w:rsidRPr="00000000" w14:paraId="000000B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Nagramī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distinguished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Nadwat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ʿUlamāʾ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left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impression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contributions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relatively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rendered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significant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community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Although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departed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memory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virtues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endured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remembered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admiration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second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444746"/>
          <w:sz w:val="21"/>
          <w:szCs w:val="21"/>
          <w:rtl w:val="0"/>
        </w:rPr>
        <w:t xml:space="preserve">Nadwī</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contemporary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luminaries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Bārī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major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scholarship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righteous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expressing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grief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eloquent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heartfelt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terms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B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capabilities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demonstrated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Nagramī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benefit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maturity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academic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journals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appeared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across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issues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Maʿārif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modern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subject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manipulated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aspersions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portraying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unjust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alleging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deprives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favoring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basis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restore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Islamic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frameworks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B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However, Islam in reality elevated women from conditions of oppression imposed by other civilizations, granting them dignity and honor equal to men. Even a cursory yet fair comparison with other civilizations, whether Roman, Jewish, or Hindu traditions, reveals that women were often regarded as inferior, reduced to servitude, or even treated as less than human. In some cultures, they were likened to embodiments of evil. In contrast, Islam raised women from such degradation, granting them honor, freeing them from absolute subjugation to men, and recognizing them as equal partners in dignity. It established their right to consent in marriage, safeguarded their status within it, and required that they be honored with a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thereby affirming their worth.</w:t>
      </w:r>
    </w:p>
    <w:p w:rsidR="00000000" w:rsidDel="00000000" w:rsidP="00000000" w:rsidRDefault="00000000" w:rsidRPr="00000000" w14:paraId="000000B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Whereas in other societies women could be acquired through force and remained bound indefinitely, even after a husband’s death, often subject to his heirs, Islam granted them autonomy. It permitted remarriage after widowhood and allowed, in cases of irreconcilable discord, the dissolution of marriage through dignified means. Similarly, while daughters in many cultures were considered burdens, Islam promised immense reward for their upbringing and emphasized their honorable treatment. It ensured that marriage was not a transaction of exploitation but a dignified union based on consent, rights, and mutual respect.</w:t>
      </w:r>
    </w:p>
    <w:p w:rsidR="00000000" w:rsidDel="00000000" w:rsidP="00000000" w:rsidRDefault="00000000" w:rsidRPr="00000000" w14:paraId="000000B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Nagramī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realities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accessible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style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drawing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Qurʾān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Ḥadīth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demonstrate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further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illustrated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period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embodied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displaying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capability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equal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exceeding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contributing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meaningfully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across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various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spheres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showed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theoretical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implemented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exemplified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era</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C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 also highlighted that many of the injustices observed in contemporary Muslim societies stem not from Islamic teachings but from the imitation of non-Islamic practices. It is therefore the responsibility of Muslims to rectify these deviations and realign society with the guidance of Islam.</w:t>
      </w:r>
    </w:p>
    <w:p w:rsidR="00000000" w:rsidDel="00000000" w:rsidP="00000000" w:rsidRDefault="00000000" w:rsidRPr="00000000" w14:paraId="000000C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produced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Mawlānā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Nagramī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subject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value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constitutes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satisfaction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member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Mawlawī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Faizan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effort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publish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Urdu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treatise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requested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foreword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beneficial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Āmīn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C5">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6">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Muḥammad Rābiʿ Ḥasanī Nadwī </w:t>
      </w:r>
      <w:r w:rsidDel="00000000" w:rsidR="00000000" w:rsidRPr="00000000">
        <w:rPr>
          <w:rFonts w:ascii="Proxima Nova" w:cs="Proxima Nova" w:eastAsia="Proxima Nova" w:hAnsi="Proxima Nova"/>
          <w:rtl w:val="0"/>
        </w:rPr>
        <w:t xml:space="preserve">(Rector, Dār al-ʿUlūm </w:t>
      </w:r>
      <w:r w:rsidDel="00000000" w:rsidR="00000000" w:rsidRPr="00000000">
        <w:rPr>
          <w:rFonts w:ascii="Proxima Nova" w:cs="Proxima Nova" w:eastAsia="Proxima Nova" w:hAnsi="Proxima Nova"/>
          <w:rtl w:val="0"/>
        </w:rPr>
        <w:t xml:space="preserve">Nadwat</w:t>
      </w:r>
      <w:r w:rsidDel="00000000" w:rsidR="00000000" w:rsidRPr="00000000">
        <w:rPr>
          <w:rFonts w:ascii="Proxima Nova" w:cs="Proxima Nova" w:eastAsia="Proxima Nova" w:hAnsi="Proxima Nova"/>
          <w:rtl w:val="0"/>
        </w:rPr>
        <w:t xml:space="preserve"> al-ʿUlamā, Lucknow)</w:t>
      </w:r>
    </w:p>
    <w:p w:rsidR="00000000" w:rsidDel="00000000" w:rsidP="00000000" w:rsidRDefault="00000000" w:rsidRPr="00000000" w14:paraId="000000C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Daira Shāh ʿĀlamullāh, Rae Bareli</w:t>
      </w:r>
    </w:p>
    <w:p w:rsidR="00000000" w:rsidDel="00000000" w:rsidP="00000000" w:rsidRDefault="00000000" w:rsidRPr="00000000" w14:paraId="000000C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Wednesday, 1 Ramadan 1423H / 6 November 2002</w:t>
      </w:r>
    </w:p>
    <w:p w:rsidR="00000000" w:rsidDel="00000000" w:rsidP="00000000" w:rsidRDefault="00000000" w:rsidRPr="00000000" w14:paraId="000000C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3">
      <w:pPr>
        <w:spacing w:after="240" w:before="240"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4">
      <w:pPr>
        <w:spacing w:after="240" w:before="240" w:lineRule="auto"/>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811550" cy="782245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11550" cy="782245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jc w:val="center"/>
        <w:rPr>
          <w:rFonts w:ascii="Proxima Nova" w:cs="Proxima Nova" w:eastAsia="Proxima Nova" w:hAnsi="Proxima Nova"/>
        </w:rPr>
      </w:pPr>
      <w:r w:rsidDel="00000000" w:rsidR="00000000" w:rsidRPr="00000000">
        <w:rPr>
          <w:rFonts w:ascii="Proxima Nova" w:cs="Proxima Nova" w:eastAsia="Proxima Nova" w:hAnsi="Proxima Nova"/>
          <w:sz w:val="20"/>
          <w:szCs w:val="20"/>
          <w:rtl w:val="0"/>
        </w:rPr>
        <w:t xml:space="preserve">A Picture of the Article Published in Maʿārif in 1921</w:t>
      </w:r>
      <w:r w:rsidDel="00000000" w:rsidR="00000000" w:rsidRPr="00000000">
        <w:rPr>
          <w:rtl w:val="0"/>
        </w:rPr>
      </w:r>
    </w:p>
    <w:p w:rsidR="00000000" w:rsidDel="00000000" w:rsidP="00000000" w:rsidRDefault="00000000" w:rsidRPr="00000000" w14:paraId="000000E6">
      <w:pPr>
        <w:pStyle w:val="Heading2"/>
        <w:spacing w:after="80" w:lineRule="auto"/>
        <w:rPr>
          <w:rFonts w:ascii="Proxima Nova" w:cs="Proxima Nova" w:eastAsia="Proxima Nova" w:hAnsi="Proxima Nova"/>
        </w:rPr>
      </w:pPr>
      <w:bookmarkStart w:colFirst="0" w:colLast="0" w:name="_lt61ep8on84j" w:id="4"/>
      <w:bookmarkEnd w:id="4"/>
      <w:r w:rsidDel="00000000" w:rsidR="00000000" w:rsidRPr="00000000">
        <w:rPr>
          <w:rFonts w:ascii="Proxima Nova" w:cs="Proxima Nova" w:eastAsia="Proxima Nova" w:hAnsi="Proxima Nova"/>
          <w:b w:val="1"/>
          <w:bCs w:val="1"/>
          <w:sz w:val="34"/>
          <w:szCs w:val="34"/>
          <w:rtl w:val="0"/>
        </w:rPr>
        <w:t xml:space="preserve">Islam and the Fairer Sex</w:t>
      </w:r>
      <w:r w:rsidDel="00000000" w:rsidR="00000000" w:rsidRPr="00000000">
        <w:rPr>
          <w:rtl w:val="0"/>
        </w:rPr>
      </w:r>
    </w:p>
    <w:p w:rsidR="00000000" w:rsidDel="00000000" w:rsidP="00000000" w:rsidRDefault="00000000" w:rsidRPr="00000000" w14:paraId="000000E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said that the religion of Islam has not formulated any specific law regarding the refinement and cultivation of the subtle gender (</w:t>
      </w:r>
      <w:r w:rsidDel="00000000" w:rsidR="00000000" w:rsidRPr="00000000">
        <w:rPr>
          <w:rFonts w:ascii="Proxima Nova" w:cs="Proxima Nova" w:eastAsia="Proxima Nova" w:hAnsi="Proxima Nova"/>
          <w:i w:val="1"/>
          <w:iCs w:val="1"/>
          <w:rtl w:val="0"/>
        </w:rPr>
        <w:t xml:space="preserve">al-jins al-laṭīf</w:t>
      </w:r>
      <w:r w:rsidDel="00000000" w:rsidR="00000000" w:rsidRPr="00000000">
        <w:rPr>
          <w:rFonts w:ascii="Proxima Nova" w:cs="Proxima Nova" w:eastAsia="Proxima Nova" w:hAnsi="Proxima Nova"/>
          <w:rtl w:val="0"/>
        </w:rPr>
        <w:t xml:space="preserve">), nor has it granted them sufficient opportunity to benefit from the divine blessings in this world. Is this a fact? Certainly not. Indeed, a Muslim woman is not, according to the beliefs of the Romans, a household possession over which the husband has the right of sale and purchase, preservation and destruction; nor is she, according to the religious law of the Greeks, a powerful devil such that every possible effort should be made toward her humiliation and degradation. Rather, she is a partner and equal participant alongside men in sustaining the order of the world. Upon her rests the important responsibility of nurturing and cultivating the new generation, rectifying and reforming morals, and strengthening adherence to religion; accordingly, we shall present clear statements regarding this as we proceed.</w:t>
      </w:r>
    </w:p>
    <w:p w:rsidR="00000000" w:rsidDel="00000000" w:rsidP="00000000" w:rsidRDefault="00000000" w:rsidRPr="00000000" w14:paraId="000000E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rFonts w:ascii="Proxima Nova" w:cs="Proxima Nova" w:eastAsia="Proxima Nova" w:hAnsi="Proxima Nova"/>
        </w:rPr>
      </w:pPr>
      <w:bookmarkStart w:colFirst="0" w:colLast="0" w:name="_vdtfe0wi9lik" w:id="5"/>
      <w:bookmarkEnd w:id="5"/>
      <w:r w:rsidDel="00000000" w:rsidR="00000000" w:rsidRPr="00000000">
        <w:rPr>
          <w:rFonts w:ascii="Proxima Nova" w:cs="Proxima Nova" w:eastAsia="Proxima Nova" w:hAnsi="Proxima Nova"/>
          <w:b w:val="1"/>
          <w:bCs w:val="1"/>
          <w:sz w:val="34"/>
          <w:szCs w:val="34"/>
          <w:rtl w:val="0"/>
        </w:rPr>
        <w:t xml:space="preserve">Misconceptions About Islam and Women</w:t>
      </w:r>
      <w:r w:rsidDel="00000000" w:rsidR="00000000" w:rsidRPr="00000000">
        <w:rPr>
          <w:rtl w:val="0"/>
        </w:rPr>
      </w:r>
    </w:p>
    <w:p w:rsidR="00000000" w:rsidDel="00000000" w:rsidP="00000000" w:rsidRDefault="00000000" w:rsidRPr="00000000" w14:paraId="000000E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ignorant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narrow</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mindedness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degradation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decline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result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accusations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E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truth is that in our country (India), the restraints of custom and tradition have taken on such a form, and have been coated with such rigidity, that to a superficial observer they appear to be religious injunctions, whereas the reality is entirely contrary to this. The duration of this period of decline among women can be estimated at no more than two centuries; otherwise, if one were to examine the history of India alone, one would find hundreds of women adorned with the qualities of courage and bravery, as well as excellence in knowledge, arts, military skill, and valor.</w:t>
      </w:r>
    </w:p>
    <w:p w:rsidR="00000000" w:rsidDel="00000000" w:rsidP="00000000" w:rsidRDefault="00000000" w:rsidRPr="00000000" w14:paraId="000000E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rFonts w:ascii="Proxima Nova" w:cs="Proxima Nova" w:eastAsia="Proxima Nova" w:hAnsi="Proxima Nova"/>
        </w:rPr>
      </w:pPr>
      <w:bookmarkStart w:colFirst="0" w:colLast="0" w:name="_a56135bkw5mq" w:id="6"/>
      <w:bookmarkEnd w:id="6"/>
      <w:r w:rsidDel="00000000" w:rsidR="00000000" w:rsidRPr="00000000">
        <w:rPr>
          <w:rFonts w:ascii="Proxima Nova" w:cs="Proxima Nova" w:eastAsia="Proxima Nova" w:hAnsi="Proxima Nova"/>
          <w:b w:val="1"/>
          <w:bCs w:val="1"/>
          <w:sz w:val="34"/>
          <w:szCs w:val="34"/>
          <w:rtl w:val="0"/>
        </w:rPr>
        <w:t xml:space="preserve">The Transformative Impact of Islam</w:t>
      </w:r>
      <w:r w:rsidDel="00000000" w:rsidR="00000000" w:rsidRPr="00000000">
        <w:rPr>
          <w:rtl w:val="0"/>
        </w:rPr>
      </w:r>
    </w:p>
    <w:p w:rsidR="00000000" w:rsidDel="00000000" w:rsidP="00000000" w:rsidRDefault="00000000" w:rsidRPr="00000000" w14:paraId="000000E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time ago, in the well-known Egyptian journal </w:t>
      </w:r>
      <w:r w:rsidDel="00000000" w:rsidR="00000000" w:rsidRPr="00000000">
        <w:rPr>
          <w:rFonts w:ascii="Proxima Nova" w:cs="Proxima Nova" w:eastAsia="Proxima Nova" w:hAnsi="Proxima Nova"/>
          <w:i w:val="1"/>
          <w:iCs w:val="1"/>
          <w:rtl w:val="0"/>
        </w:rPr>
        <w:t xml:space="preserve">al-Manār</w:t>
      </w:r>
      <w:r w:rsidDel="00000000" w:rsidR="00000000" w:rsidRPr="00000000">
        <w:rPr>
          <w:rFonts w:ascii="Proxima Nova" w:cs="Proxima Nova" w:eastAsia="Proxima Nova" w:hAnsi="Proxima Nova"/>
          <w:rtl w:val="0"/>
        </w:rPr>
        <w:t xml:space="preserve">, an article was published under the title, </w:t>
      </w:r>
      <w:r w:rsidDel="00000000" w:rsidR="00000000" w:rsidRPr="00000000">
        <w:rPr>
          <w:rFonts w:ascii="Proxima Nova" w:cs="Proxima Nova" w:eastAsia="Proxima Nova" w:hAnsi="Proxima Nova"/>
          <w:i w:val="1"/>
          <w:iCs w:val="1"/>
          <w:rtl w:val="0"/>
        </w:rPr>
        <w:t xml:space="preserve">Women in Islam</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المرأة</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في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الإسلام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brief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history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recorded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study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becomes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ancient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Europe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degraded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inferior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creation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female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infanticide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tribes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result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birth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considered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disgrace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scarcely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delicate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creation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trampled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cruelty</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F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life-giving water of Islam </w:t>
      </w:r>
      <w:r w:rsidDel="00000000" w:rsidR="00000000" w:rsidRPr="00000000">
        <w:rPr>
          <w:rFonts w:ascii="Proxima Nova" w:cs="Proxima Nova" w:eastAsia="Proxima Nova" w:hAnsi="Proxima Nova"/>
          <w:rtl w:val="0"/>
        </w:rPr>
        <w:t xml:space="preserve">infused a new spirit into this lifeless body</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gauge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F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“We never gave significance to women in the days of </w:t>
      </w:r>
      <w:r w:rsidDel="00000000" w:rsidR="00000000" w:rsidRPr="00000000">
        <w:rPr>
          <w:rFonts w:ascii="Proxima Nova" w:cs="Proxima Nova" w:eastAsia="Proxima Nova" w:hAnsi="Proxima Nova"/>
          <w:color w:val="444746"/>
          <w:sz w:val="21"/>
          <w:szCs w:val="21"/>
          <w:rtl w:val="0"/>
        </w:rPr>
        <w:t xml:space="preserve">Jāhilīyah</w:t>
      </w:r>
      <w:r w:rsidDel="00000000" w:rsidR="00000000" w:rsidRPr="00000000">
        <w:rPr>
          <w:rFonts w:ascii="Proxima Nova" w:cs="Proxima Nova" w:eastAsia="Proxima Nova" w:hAnsi="Proxima Nova"/>
          <w:rtl w:val="0"/>
        </w:rPr>
        <w:t xml:space="preserve">, but when Islam came, and Allah mentioned their rights, we came to realize that they have rights over us.” [Ṣaḥīḥ al-Bukhārī]</w:t>
      </w:r>
    </w:p>
    <w:p w:rsidR="00000000" w:rsidDel="00000000" w:rsidP="00000000" w:rsidRDefault="00000000" w:rsidRPr="00000000" w14:paraId="000000F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statement is, in reality, a mirror reflecting the attitudes that prevailed regarding women in pre-Islamic Arabia, and it also demonstrates that Islam brought about a significant enhancement in women’s rights, indeed opening an entirely new chapter in this regard.</w:t>
      </w:r>
    </w:p>
    <w:p w:rsidR="00000000" w:rsidDel="00000000" w:rsidP="00000000" w:rsidRDefault="00000000" w:rsidRPr="00000000" w14:paraId="000000F6">
      <w:pPr>
        <w:pStyle w:val="Heading2"/>
        <w:keepNext w:val="0"/>
        <w:keepLines w:val="0"/>
        <w:spacing w:after="80" w:lineRule="auto"/>
        <w:rPr>
          <w:rFonts w:ascii="Proxima Nova" w:cs="Proxima Nova" w:eastAsia="Proxima Nova" w:hAnsi="Proxima Nova"/>
        </w:rPr>
      </w:pPr>
      <w:bookmarkStart w:colFirst="0" w:colLast="0" w:name="_ua3ugrl25nrt" w:id="7"/>
      <w:bookmarkEnd w:id="7"/>
      <w:r w:rsidDel="00000000" w:rsidR="00000000" w:rsidRPr="00000000">
        <w:rPr>
          <w:rFonts w:ascii="Proxima Nova" w:cs="Proxima Nova" w:eastAsia="Proxima Nova" w:hAnsi="Proxima Nova"/>
          <w:b w:val="1"/>
          <w:bCs w:val="1"/>
          <w:sz w:val="34"/>
          <w:szCs w:val="34"/>
          <w:rtl w:val="0"/>
        </w:rPr>
        <w:t xml:space="preserve">Shared Responsibility in Social Life</w:t>
      </w:r>
      <w:r w:rsidDel="00000000" w:rsidR="00000000" w:rsidRPr="00000000">
        <w:rPr>
          <w:rtl w:val="0"/>
        </w:rPr>
      </w:r>
    </w:p>
    <w:p w:rsidR="00000000" w:rsidDel="00000000" w:rsidP="00000000" w:rsidRDefault="00000000" w:rsidRPr="00000000" w14:paraId="000000F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earlier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Sharīʿah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equal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social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responsible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corruption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progeny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Evidence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عنهما</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F8">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اع</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ئ</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ز</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ئ</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p>
    <w:p w:rsidR="00000000" w:rsidDel="00000000" w:rsidP="00000000" w:rsidRDefault="00000000" w:rsidRPr="00000000" w14:paraId="000000F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man is a guardian over his household and will be questioned regarding them, and the woman is a guardian over her husband’s house and will be questioned regarding it.” [Ṣaḥīḥ al-Bukhārī]</w:t>
      </w:r>
    </w:p>
    <w:p w:rsidR="00000000" w:rsidDel="00000000" w:rsidP="00000000" w:rsidRDefault="00000000" w:rsidRPr="00000000" w14:paraId="000000F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another narration from him, an additional phrase appears: </w:t>
      </w:r>
    </w:p>
    <w:p w:rsidR="00000000" w:rsidDel="00000000" w:rsidP="00000000" w:rsidRDefault="00000000" w:rsidRPr="00000000" w14:paraId="000000FC">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ئ</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p>
    <w:p w:rsidR="00000000" w:rsidDel="00000000" w:rsidP="00000000" w:rsidRDefault="00000000" w:rsidRPr="00000000" w14:paraId="000000F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woman is responsible for her husband’s house and his children.” [Ṣaḥīḥ al-Bukhārī]</w:t>
      </w:r>
    </w:p>
    <w:p w:rsidR="00000000" w:rsidDel="00000000" w:rsidP="00000000" w:rsidRDefault="00000000" w:rsidRPr="00000000" w14:paraId="000000F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sacrificed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eloquent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Arabs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distinguishing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qualities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concise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comprehensive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speech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0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Today, among us, numerous debates arise concerning women; even if we set aside other matters, consider the intensity of disagreement surrounding the issue of education alone. Yet this single concise expression has resolved all such disputes. So long as women remain unacquainted with the affairs of household management, how can they properly maintain their husbands’ homes? And so long as women are not educated, and do not possess at least a general acquaintance with other fields and with the principles of health and hygiene, how can they possibly fulfill the responsibility of safeguarding, nurturing, and reforming their children?</w:t>
      </w:r>
    </w:p>
    <w:p w:rsidR="00000000" w:rsidDel="00000000" w:rsidP="00000000" w:rsidRDefault="00000000" w:rsidRPr="00000000" w14:paraId="0000010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oppose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prepared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answer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rFonts w:ascii="Proxima Nova" w:cs="Proxima Nova" w:eastAsia="Proxima Nova" w:hAnsi="Proxima Nova"/>
        </w:rPr>
      </w:pPr>
      <w:bookmarkStart w:colFirst="0" w:colLast="0" w:name="_dzg4yh9sfdjd" w:id="8"/>
      <w:bookmarkEnd w:id="8"/>
      <w:r w:rsidDel="00000000" w:rsidR="00000000" w:rsidRPr="00000000">
        <w:rPr>
          <w:rFonts w:ascii="Proxima Nova" w:cs="Proxima Nova" w:eastAsia="Proxima Nova" w:hAnsi="Proxima Nova"/>
          <w:b w:val="1"/>
          <w:bCs w:val="1"/>
          <w:sz w:val="34"/>
          <w:szCs w:val="34"/>
          <w:rtl w:val="0"/>
        </w:rPr>
        <w:t xml:space="preserve">Quranic Metaphors: Garment and Cultivation</w:t>
      </w:r>
      <w:r w:rsidDel="00000000" w:rsidR="00000000" w:rsidRPr="00000000">
        <w:rPr>
          <w:rtl w:val="0"/>
        </w:rPr>
      </w:r>
    </w:p>
    <w:p w:rsidR="00000000" w:rsidDel="00000000" w:rsidP="00000000" w:rsidRDefault="00000000" w:rsidRPr="00000000" w14:paraId="0000010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importance conveyed by the word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rtl w:val="0"/>
        </w:rPr>
        <w:t xml:space="preserve">guardian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Ḥujjat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Hind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Muḥaddith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Dahlawī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science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inner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wisdoms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Sharīʿah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discussed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equality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discourse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human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natural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essential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types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fulfill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independently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require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assistance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similarly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Sharīʿah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declared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necessary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Ḥujjat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Bālighah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0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humanity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[Mishkāt al-Maṣābīḥ]</w:t>
      </w:r>
      <w:r w:rsidDel="00000000" w:rsidR="00000000" w:rsidRPr="00000000">
        <w:rPr>
          <w:rtl w:val="0"/>
        </w:rPr>
      </w:r>
    </w:p>
    <w:p w:rsidR="00000000" w:rsidDel="00000000" w:rsidP="00000000" w:rsidRDefault="00000000" w:rsidRPr="00000000" w14:paraId="0000010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is because human actions are of two types: those related to the Hereafter, and those related to worldly social life. With the establishment of marriage, one aspect of social life is, in a sense, completed. Certain </w:t>
      </w:r>
      <w:r w:rsidDel="00000000" w:rsidR="00000000" w:rsidRPr="00000000">
        <w:rPr>
          <w:rFonts w:ascii="Proxima Nova" w:cs="Proxima Nova" w:eastAsia="Proxima Nova" w:hAnsi="Proxima Nova"/>
          <w:i w:val="1"/>
          <w:iCs w:val="1"/>
          <w:rtl w:val="0"/>
        </w:rPr>
        <w:t xml:space="preserve">āyāt</w:t>
      </w:r>
      <w:r w:rsidDel="00000000" w:rsidR="00000000" w:rsidRPr="00000000">
        <w:rPr>
          <w:rFonts w:ascii="Proxima Nova" w:cs="Proxima Nova" w:eastAsia="Proxima Nova" w:hAnsi="Proxima Nova"/>
          <w:rtl w:val="0"/>
        </w:rPr>
        <w:t xml:space="preserve"> of the Noble Quran further clarify this reality. For example, Allah the Most High says:</w:t>
      </w:r>
    </w:p>
    <w:p w:rsidR="00000000" w:rsidDel="00000000" w:rsidP="00000000" w:rsidRDefault="00000000" w:rsidRPr="00000000" w14:paraId="0000010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C">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اس</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اس</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p>
    <w:p w:rsidR="00000000" w:rsidDel="00000000" w:rsidP="00000000" w:rsidRDefault="00000000" w:rsidRPr="00000000" w14:paraId="0000010D">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They (women) are a garment for you, and you are a garment for them.</w:t>
      </w:r>
      <w:r w:rsidDel="00000000" w:rsidR="00000000" w:rsidRPr="00000000">
        <w:rPr>
          <w:rFonts w:ascii="Proxima Nova" w:cs="Proxima Nova" w:eastAsia="Proxima Nova" w:hAnsi="Proxima Nova"/>
          <w:rtl w:val="0"/>
        </w:rPr>
        <w:t xml:space="preserve"> [Sūrat al-Baqarah, Q2:187]</w:t>
      </w:r>
    </w:p>
    <w:p w:rsidR="00000000" w:rsidDel="00000000" w:rsidP="00000000" w:rsidRDefault="00000000" w:rsidRPr="00000000" w14:paraId="0000010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Clothing is an essential need for human beings, and generally, people take greater care in its adornment and refinement than in other things; for this reason, the Noble Quran employs the word </w:t>
      </w:r>
      <w:r w:rsidDel="00000000" w:rsidR="00000000" w:rsidRPr="00000000">
        <w:rPr>
          <w:rFonts w:ascii="Proxima Nova" w:cs="Proxima Nova" w:eastAsia="Proxima Nova" w:hAnsi="Proxima Nova"/>
          <w:i w:val="1"/>
          <w:iCs w:val="1"/>
          <w:rtl w:val="0"/>
        </w:rPr>
        <w:t xml:space="preserve">garment</w:t>
      </w:r>
      <w:r w:rsidDel="00000000" w:rsidR="00000000" w:rsidRPr="00000000">
        <w:rPr>
          <w:rFonts w:ascii="Proxima Nova" w:cs="Proxima Nova" w:eastAsia="Proxima Nova" w:hAnsi="Proxima Nova"/>
          <w:rtl w:val="0"/>
        </w:rPr>
        <w:t xml:space="preserve"> in clarifying the status of men and women, stating that each of them is a garment for the other. Thus, it becomes the duty of both man and woman to strive earnestly in beautifying and refining one another. In another instance, the status of women is presented in an even more striking manner:</w:t>
      </w:r>
    </w:p>
    <w:p w:rsidR="00000000" w:rsidDel="00000000" w:rsidP="00000000" w:rsidRDefault="00000000" w:rsidRPr="00000000" w14:paraId="0000011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1">
      <w:pPr>
        <w:jc w:val="center"/>
        <w:rPr>
          <w:rFonts w:ascii="Proxima Nova" w:cs="Proxima Nova" w:eastAsia="Proxima Nova" w:hAnsi="Proxima Nova"/>
        </w:rPr>
      </w:pP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اؤ</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ث</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ث</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ى</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ش</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ئ</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0"/>
        </w:rPr>
        <w:t xml:space="preserve">ْ</w:t>
      </w:r>
    </w:p>
    <w:p w:rsidR="00000000" w:rsidDel="00000000" w:rsidP="00000000" w:rsidRDefault="00000000" w:rsidRPr="00000000" w14:paraId="00000112">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Your women are a tilth for you, so approach your tilth as you will.</w:t>
      </w:r>
      <w:r w:rsidDel="00000000" w:rsidR="00000000" w:rsidRPr="00000000">
        <w:rPr>
          <w:rFonts w:ascii="Proxima Nova" w:cs="Proxima Nova" w:eastAsia="Proxima Nova" w:hAnsi="Proxima Nova"/>
          <w:rtl w:val="0"/>
        </w:rPr>
        <w:t xml:space="preserve"> [Sūrat al-Baqarah, Q2:223]</w:t>
      </w:r>
    </w:p>
    <w:p w:rsidR="00000000" w:rsidDel="00000000" w:rsidP="00000000" w:rsidRDefault="00000000" w:rsidRPr="00000000" w14:paraId="0000011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According to the scholars of Tafsīr </w:t>
      </w:r>
      <w:r w:rsidDel="00000000" w:rsidR="00000000" w:rsidRPr="00000000">
        <w:rPr>
          <w:rFonts w:ascii="Proxima Nova" w:cs="Proxima Nova" w:eastAsia="Proxima Nova" w:hAnsi="Proxima Nova"/>
          <w:rtl w:val="0"/>
        </w:rPr>
        <w:t xml:space="preserve">(exegesis)</w:t>
      </w:r>
      <w:r w:rsidDel="00000000" w:rsidR="00000000" w:rsidRPr="00000000">
        <w:rPr>
          <w:rFonts w:ascii="Proxima Nova" w:cs="Proxima Nova" w:eastAsia="Proxima Nova" w:hAnsi="Proxima Nova"/>
          <w:rtl w:val="0"/>
        </w:rPr>
        <w:t xml:space="preserve">, this </w:t>
      </w:r>
      <w:r w:rsidDel="00000000" w:rsidR="00000000" w:rsidRPr="00000000">
        <w:rPr>
          <w:rFonts w:ascii="Proxima Nova" w:cs="Proxima Nova" w:eastAsia="Proxima Nova" w:hAnsi="Proxima Nova"/>
          <w:i w:val="1"/>
          <w:iCs w:val="1"/>
          <w:rtl w:val="0"/>
        </w:rPr>
        <w:t xml:space="preserve">āyah</w:t>
      </w:r>
      <w:r w:rsidDel="00000000" w:rsidR="00000000" w:rsidRPr="00000000">
        <w:rPr>
          <w:rFonts w:ascii="Proxima Nova" w:cs="Proxima Nova" w:eastAsia="Proxima Nova" w:hAnsi="Proxima Nova"/>
          <w:rtl w:val="0"/>
        </w:rPr>
        <w:t xml:space="preserve"> refers to a particular incident; however, it is a well-established principle of Tafsīr that the general implications of wording are not invalidated by the specificity of the occasion. In this </w:t>
      </w:r>
      <w:r w:rsidDel="00000000" w:rsidR="00000000" w:rsidRPr="00000000">
        <w:rPr>
          <w:rFonts w:ascii="Proxima Nova" w:cs="Proxima Nova" w:eastAsia="Proxima Nova" w:hAnsi="Proxima Nova"/>
          <w:i w:val="1"/>
          <w:iCs w:val="1"/>
          <w:rtl w:val="0"/>
        </w:rPr>
        <w:t xml:space="preserve">āyah</w:t>
      </w:r>
      <w:r w:rsidDel="00000000" w:rsidR="00000000" w:rsidRPr="00000000">
        <w:rPr>
          <w:rFonts w:ascii="Proxima Nova" w:cs="Proxima Nova" w:eastAsia="Proxima Nova" w:hAnsi="Proxima Nova"/>
          <w:rtl w:val="0"/>
        </w:rPr>
        <w:t xml:space="preserve">, women are likened to cultivated land, something exceedingly precious and beneficial. No farmer ever wishes to ruin his crop; similarly, men are advised that they should treat their women in the same manner as a farmer treats his cultivation. This is the distinctive style of expression of the Quran. Can there be a more profound teaching on harmonious living than this? The meanings conveyed in both expressions are nearly identical, though their wording differs – and in this difference lies a subtle wisdom; however, before explaining it, it is necessary to establish another foundational point.</w:t>
      </w:r>
    </w:p>
    <w:p w:rsidR="00000000" w:rsidDel="00000000" w:rsidP="00000000" w:rsidRDefault="00000000" w:rsidRPr="00000000" w14:paraId="0000011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Noble Quran, the primary audience of its injunctions is the Arabs, and priority is given to their reform so that one community may first be set upon the right path, and through it, other nations may be reformed. The Arabs were chosen for this purpose because their land, from a geographical perspective, occupies a central position on the globe. For this reason, just as with other injunctions, the call to reform regarding the rights of women was first directed toward them. In Arabia, there were two classes of people: one consisted of those who had no fixed abode—they would move from place to place, cultivate fields, harvest crops, and then move on elsewhere; the other consisted of those settled in cities, whose primary occupation was trade.</w:t>
      </w:r>
    </w:p>
    <w:p w:rsidR="00000000" w:rsidDel="00000000" w:rsidP="00000000" w:rsidRDefault="00000000" w:rsidRPr="00000000" w14:paraId="0000011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evident that for the former group, nothing is more valuable than agriculture, while for the latter, outward adornment and refinement take precedence, the most important element of which is clothing. These two groups were the direct addressees of the Quran; in order to convey to both groups the elevated status of women and to instill in their hearts a sense of her worth, two distinct analogies were employed, and the separate terms </w:t>
      </w:r>
      <w:r w:rsidDel="00000000" w:rsidR="00000000" w:rsidRPr="00000000">
        <w:rPr>
          <w:rFonts w:ascii="Proxima Nova" w:cs="Proxima Nova" w:eastAsia="Proxima Nova" w:hAnsi="Proxima Nova"/>
          <w:i w:val="1"/>
          <w:iCs w:val="1"/>
          <w:rtl w:val="0"/>
        </w:rPr>
        <w:t xml:space="preserve">libās</w:t>
      </w:r>
      <w:r w:rsidDel="00000000" w:rsidR="00000000" w:rsidRPr="00000000">
        <w:rPr>
          <w:rFonts w:ascii="Proxima Nova" w:cs="Proxima Nova" w:eastAsia="Proxima Nova" w:hAnsi="Proxima Nova"/>
          <w:rtl w:val="0"/>
        </w:rPr>
        <w:t xml:space="preserve"> (garment) and </w:t>
      </w:r>
      <w:r w:rsidDel="00000000" w:rsidR="00000000" w:rsidRPr="00000000">
        <w:rPr>
          <w:rFonts w:ascii="Proxima Nova" w:cs="Proxima Nova" w:eastAsia="Proxima Nova" w:hAnsi="Proxima Nova"/>
          <w:i w:val="1"/>
          <w:iCs w:val="1"/>
          <w:rtl w:val="0"/>
        </w:rPr>
        <w:t xml:space="preserve">ḥarth</w:t>
      </w:r>
      <w:r w:rsidDel="00000000" w:rsidR="00000000" w:rsidRPr="00000000">
        <w:rPr>
          <w:rFonts w:ascii="Proxima Nova" w:cs="Proxima Nova" w:eastAsia="Proxima Nova" w:hAnsi="Proxima Nova"/>
          <w:rtl w:val="0"/>
        </w:rPr>
        <w:t xml:space="preserve"> (tilth) were used. The former addresses the urban population, while the latter speaks to the Bedouins. Having established this point, we now proceed to elaborate upon certain matters to which we have previously alluded.</w:t>
      </w:r>
    </w:p>
    <w:p w:rsidR="00000000" w:rsidDel="00000000" w:rsidP="00000000" w:rsidRDefault="00000000" w:rsidRPr="00000000" w14:paraId="0000011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rFonts w:ascii="Proxima Nova" w:cs="Proxima Nova" w:eastAsia="Proxima Nova" w:hAnsi="Proxima Nova"/>
        </w:rPr>
      </w:pPr>
      <w:bookmarkStart w:colFirst="0" w:colLast="0" w:name="_m7t6kkloapdr" w:id="9"/>
      <w:bookmarkEnd w:id="9"/>
      <w:r w:rsidDel="00000000" w:rsidR="00000000" w:rsidRPr="00000000">
        <w:rPr>
          <w:rFonts w:ascii="Proxima Nova" w:cs="Proxima Nova" w:eastAsia="Proxima Nova" w:hAnsi="Proxima Nova"/>
          <w:b w:val="1"/>
          <w:bCs w:val="1"/>
          <w:sz w:val="34"/>
          <w:szCs w:val="34"/>
          <w:rtl w:val="0"/>
        </w:rPr>
        <w:t xml:space="preserve">Limits of Authority Over Women</w:t>
      </w:r>
      <w:r w:rsidDel="00000000" w:rsidR="00000000" w:rsidRPr="00000000">
        <w:rPr>
          <w:rtl w:val="0"/>
        </w:rPr>
      </w:r>
    </w:p>
    <w:p w:rsidR="00000000" w:rsidDel="00000000" w:rsidP="00000000" w:rsidRDefault="00000000" w:rsidRPr="00000000" w14:paraId="0000011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already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understood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significant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value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estimation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attributes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possessions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properties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accordingly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exercises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livelihood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conduct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kindness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gracious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dealings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Sharīʿah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beyond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manifest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indecency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Mājah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1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Those who advocate for women’s freedom and truly understand its proper meaning should reflect: how could the limits of freedom for the subtle gender (</w:t>
      </w:r>
      <w:r w:rsidDel="00000000" w:rsidR="00000000" w:rsidRPr="00000000">
        <w:rPr>
          <w:rFonts w:ascii="Proxima Nova" w:cs="Proxima Nova" w:eastAsia="Proxima Nova" w:hAnsi="Proxima Nova"/>
          <w:i w:val="1"/>
          <w:iCs w:val="1"/>
          <w:rtl w:val="0"/>
        </w:rPr>
        <w:t xml:space="preserve">al-jins al-laṭīf</w:t>
      </w:r>
      <w:r w:rsidDel="00000000" w:rsidR="00000000" w:rsidRPr="00000000">
        <w:rPr>
          <w:rFonts w:ascii="Proxima Nova" w:cs="Proxima Nova" w:eastAsia="Proxima Nova" w:hAnsi="Proxima Nova"/>
          <w:rtl w:val="0"/>
        </w:rPr>
        <w:t xml:space="preserve">) be expanded beyond this? Indeed, in the case of violating divine boundaries and neglecting one’s duties, what modest and sound-minded individual would not submit to such guidance of Islam? Only those enamored by blind imitation of Europe would be willing to grant women such unrestrained freedom that they may indulge in grave immorality without the husband having any right of accountability; yet such a notion amounts to the destruction of human modesty and dignity.</w:t>
      </w:r>
    </w:p>
    <w:p w:rsidR="00000000" w:rsidDel="00000000" w:rsidP="00000000" w:rsidRDefault="00000000" w:rsidRPr="00000000" w14:paraId="0000012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described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valuable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possession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precious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treasures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Sunan Ibn Mājah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provision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provisions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righteous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2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secret of this virtue is the very reality already mentioned—that a woman is a powerful link in the chain of the completion of humanity. In another narration of </w:t>
      </w:r>
      <w:r w:rsidDel="00000000" w:rsidR="00000000" w:rsidRPr="00000000">
        <w:rPr>
          <w:rFonts w:ascii="Proxima Nova" w:cs="Proxima Nova" w:eastAsia="Proxima Nova" w:hAnsi="Proxima Nova"/>
          <w:i w:val="1"/>
          <w:iCs w:val="1"/>
          <w:rtl w:val="0"/>
        </w:rPr>
        <w:t xml:space="preserve">Ṣaḥīḥ al-Bukhārī</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Hurayrah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rib</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2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full meaning of this statement becomes clear after a brief physiological explanation. The various individuals of the human species together form, as it were, a structure, within which the woman has been likened to a </w:t>
      </w:r>
      <w:r w:rsidDel="00000000" w:rsidR="00000000" w:rsidRPr="00000000">
        <w:rPr>
          <w:rFonts w:ascii="Proxima Nova" w:cs="Proxima Nova" w:eastAsia="Proxima Nova" w:hAnsi="Proxima Nova"/>
          <w:rtl w:val="0"/>
        </w:rPr>
        <w:t xml:space="preserve">rib</w:t>
      </w:r>
      <w:r w:rsidDel="00000000" w:rsidR="00000000" w:rsidRPr="00000000">
        <w:rPr>
          <w:rFonts w:ascii="Proxima Nova" w:cs="Proxima Nova" w:eastAsia="Proxima Nova" w:hAnsi="Proxima Nova"/>
          <w:rtl w:val="0"/>
        </w:rPr>
        <w:t xml:space="preserve">. Now consider what the experts of medicine state regarding the function of the rib in the human body: it serves to protect the lungs and the heart. The natural mechanism of the human body depends upon these two organs: the lungs regulate breathing, on which the continuation of life depends, while the heart maintains the vitality of the body; the protection of both is entrusted to the rib. Precisely in the same way is the role of a woman: the child, through whom the continuation of the human race is expected, and the husband, upon whom rests the responsibility of provision and maintenance; neither of these functions can be properly fulfilled without her.</w:t>
      </w:r>
    </w:p>
    <w:p w:rsidR="00000000" w:rsidDel="00000000" w:rsidP="00000000" w:rsidRDefault="00000000" w:rsidRPr="00000000" w14:paraId="0000012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If you attempt to alter the natural structure of the rib, you may indeed do so, but what will be the result? The entire system will collapse in a single moment. Likewise, no excess or deficiency, no extremism or negligence, should be introduced into the natural order established by divine law; otherwise, the consequence will be the destruction of entire families.</w:t>
      </w:r>
    </w:p>
    <w:p w:rsidR="00000000" w:rsidDel="00000000" w:rsidP="00000000" w:rsidRDefault="00000000" w:rsidRPr="00000000" w14:paraId="0000012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Today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confusion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pursuit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wealth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material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injunctions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permitted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accumulate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wealth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rivalry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fulfilling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national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communal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political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objective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exaltation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explanation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clarification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divine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prohibition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wealth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necessary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exempted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Thawbān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acquire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acquire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grateful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remembering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tongue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assists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Mājah</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2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 further elaboration was given regarding the first two, but after mentioning the believing wife, the reason was clearly stated: that she will be a helper and supporter. This narration is recorded in detail in </w:t>
      </w:r>
      <w:r w:rsidDel="00000000" w:rsidR="00000000" w:rsidRPr="00000000">
        <w:rPr>
          <w:rFonts w:ascii="Proxima Nova" w:cs="Proxima Nova" w:eastAsia="Proxima Nova" w:hAnsi="Proxima Nova"/>
          <w:i w:val="1"/>
          <w:iCs w:val="1"/>
          <w:rtl w:val="0"/>
        </w:rPr>
        <w:t xml:space="preserve">Sunan Ibn Mājah</w:t>
      </w:r>
      <w:r w:rsidDel="00000000" w:rsidR="00000000" w:rsidRPr="00000000">
        <w:rPr>
          <w:rFonts w:ascii="Proxima Nova" w:cs="Proxima Nova" w:eastAsia="Proxima Nova" w:hAnsi="Proxima Nova"/>
          <w:rtl w:val="0"/>
        </w:rPr>
        <w:t xml:space="preserve">. In another narration reported by </w:t>
      </w:r>
      <w:r w:rsidDel="00000000" w:rsidR="00000000" w:rsidRPr="00000000">
        <w:rPr>
          <w:rFonts w:ascii="Proxima Nova" w:cs="Proxima Nova" w:eastAsia="Proxima Nova" w:hAnsi="Proxima Nova"/>
          <w:i w:val="1"/>
          <w:iCs w:val="1"/>
          <w:rtl w:val="0"/>
        </w:rPr>
        <w:t xml:space="preserve">al-Tirmidhī</w:t>
      </w:r>
      <w:r w:rsidDel="00000000" w:rsidR="00000000" w:rsidRPr="00000000">
        <w:rPr>
          <w:rFonts w:ascii="Proxima Nova" w:cs="Proxima Nova" w:eastAsia="Proxima Nova" w:hAnsi="Proxima Nova"/>
          <w:rtl w:val="0"/>
        </w:rPr>
        <w:t xml:space="preserve">, it is stated, “The best among you are those who are best to their women.”</w:t>
      </w:r>
    </w:p>
    <w:p w:rsidR="00000000" w:rsidDel="00000000" w:rsidP="00000000" w:rsidRDefault="00000000" w:rsidRPr="00000000" w14:paraId="0000012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And most comprehensive of all is the statement of the Noble Quran:</w:t>
      </w:r>
    </w:p>
    <w:p w:rsidR="00000000" w:rsidDel="00000000" w:rsidP="00000000" w:rsidRDefault="00000000" w:rsidRPr="00000000" w14:paraId="0000012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F">
      <w:pPr>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اش</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وف</w:t>
      </w:r>
      <w:r w:rsidDel="00000000" w:rsidR="00000000" w:rsidRPr="00000000">
        <w:rPr>
          <w:rFonts w:ascii="Jomhuria" w:cs="Jomhuria" w:eastAsia="Jomhuria" w:hAnsi="Jomhuria"/>
          <w:rtl w:val="0"/>
        </w:rPr>
        <w:t xml:space="preserve">ِ</w:t>
      </w:r>
    </w:p>
    <w:p w:rsidR="00000000" w:rsidDel="00000000" w:rsidP="00000000" w:rsidRDefault="00000000" w:rsidRPr="00000000" w14:paraId="00000130">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And live with them (women) in kindness.</w:t>
      </w:r>
      <w:r w:rsidDel="00000000" w:rsidR="00000000" w:rsidRPr="00000000">
        <w:rPr>
          <w:rFonts w:ascii="Proxima Nova" w:cs="Proxima Nova" w:eastAsia="Proxima Nova" w:hAnsi="Proxima Nova"/>
          <w:rtl w:val="0"/>
        </w:rPr>
        <w:t xml:space="preserve"> [Sūrat al-Nisāʾ, Q4:19]</w:t>
      </w:r>
    </w:p>
    <w:p w:rsidR="00000000" w:rsidDel="00000000" w:rsidP="00000000" w:rsidRDefault="00000000" w:rsidRPr="00000000" w14:paraId="0000013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such clear and explicit texts, can it justly be claimed that Islam is narrow-minded with respect to the fairer sex (</w:t>
      </w:r>
      <w:r w:rsidDel="00000000" w:rsidR="00000000" w:rsidRPr="00000000">
        <w:rPr>
          <w:rFonts w:ascii="Proxima Nova" w:cs="Proxima Nova" w:eastAsia="Proxima Nova" w:hAnsi="Proxima Nova"/>
          <w:rtl w:val="0"/>
        </w:rPr>
        <w:t xml:space="preserve">ṣinf al-nāzik</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33">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34">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35">
      <w:pPr>
        <w:pStyle w:val="Heading2"/>
        <w:rPr>
          <w:rFonts w:ascii="Proxima Nova" w:cs="Proxima Nova" w:eastAsia="Proxima Nova" w:hAnsi="Proxima Nova"/>
          <w:b w:val="1"/>
          <w:bCs w:val="1"/>
          <w:sz w:val="34"/>
          <w:szCs w:val="34"/>
        </w:rPr>
      </w:pPr>
      <w:bookmarkStart w:colFirst="0" w:colLast="0" w:name="_j161a7ajrofh" w:id="10"/>
      <w:bookmarkEnd w:id="10"/>
      <w:r w:rsidDel="00000000" w:rsidR="00000000" w:rsidRPr="00000000">
        <w:rPr>
          <w:rFonts w:ascii="Proxima Nova" w:cs="Proxima Nova" w:eastAsia="Proxima Nova" w:hAnsi="Proxima Nova"/>
          <w:b w:val="1"/>
          <w:bCs w:val="1"/>
          <w:sz w:val="34"/>
          <w:szCs w:val="34"/>
          <w:rtl w:val="0"/>
        </w:rPr>
        <w:t xml:space="preserve">The</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Messenger</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of</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Allah</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Arial Unicode MS" w:cs="Arial Unicode MS" w:eastAsia="Arial Unicode MS" w:hAnsi="Arial Unicode MS"/>
          <w:b w:val="1"/>
          <w:bCs w:val="1"/>
          <w:sz w:val="34"/>
          <w:szCs w:val="34"/>
          <w:rtl w:val="1"/>
        </w:rPr>
        <w:t xml:space="preserve">ﷺ</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and</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Women</w:t>
      </w:r>
    </w:p>
    <w:p w:rsidR="00000000" w:rsidDel="00000000" w:rsidP="00000000" w:rsidRDefault="00000000" w:rsidRPr="00000000" w14:paraId="0000013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Above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clarified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statements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Creation</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powerful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effective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harmonious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conduct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brevity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demonstrate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terms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conduct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sulphur</w:t>
      </w:r>
      <w:r w:rsidDel="00000000" w:rsidR="00000000" w:rsidRPr="00000000">
        <w:rPr>
          <w:rFonts w:ascii="Proxima Nova" w:cs="Proxima Nova" w:eastAsia="Proxima Nova" w:hAnsi="Proxima Nova"/>
          <w:vertAlign w:val="superscript"/>
        </w:rPr>
        <w:footnoteReference w:customMarkFollows="0" w:id="3"/>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al-kibrīt al-aḥmar</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 in the journey of life.</w:t>
      </w:r>
    </w:p>
    <w:p w:rsidR="00000000" w:rsidDel="00000000" w:rsidP="00000000" w:rsidRDefault="00000000" w:rsidRPr="00000000" w14:paraId="0000013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Allah says,</w:t>
      </w:r>
    </w:p>
    <w:p w:rsidR="00000000" w:rsidDel="00000000" w:rsidP="00000000" w:rsidRDefault="00000000" w:rsidRPr="00000000" w14:paraId="0000013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A">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w:t>
      </w:r>
    </w:p>
    <w:p w:rsidR="00000000" w:rsidDel="00000000" w:rsidP="00000000" w:rsidRDefault="00000000" w:rsidRPr="00000000" w14:paraId="0000013B">
      <w:pPr>
        <w:jc w:val="center"/>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Indeed, in the Messenger of Allah you have an excellent example. </w:t>
      </w:r>
      <w:r w:rsidDel="00000000" w:rsidR="00000000" w:rsidRPr="00000000">
        <w:rPr>
          <w:rFonts w:ascii="Proxima Nova" w:cs="Proxima Nova" w:eastAsia="Proxima Nova" w:hAnsi="Proxima Nova"/>
          <w:rtl w:val="0"/>
        </w:rPr>
        <w:t xml:space="preserve">[Sūrat al-Aḥzābʾ, Q33:21]</w:t>
      </w:r>
      <w:r w:rsidDel="00000000" w:rsidR="00000000" w:rsidRPr="00000000">
        <w:rPr>
          <w:rtl w:val="0"/>
        </w:rPr>
      </w:r>
    </w:p>
    <w:p w:rsidR="00000000" w:rsidDel="00000000" w:rsidP="00000000" w:rsidRDefault="00000000" w:rsidRPr="00000000" w14:paraId="0000013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esteem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gauged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Anas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perfume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comfort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provided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Nasāʾī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3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nature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conduct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عنهن</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understood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examining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biographies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detailing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unnecessary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length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character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confined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benefited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sweet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effects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4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ʿĪds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assemblies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consideration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sermons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ʿAbbās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delivered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address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large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gathering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rows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perceived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perhaps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received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exhortations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necessary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occurred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Fiṭr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Bilāl</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garment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spread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removing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jewelry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4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era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demonstrated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similar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enthusiasm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avoid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neglecting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possible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country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exists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conference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separate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designated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elders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acquainted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Lawgiver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corrupt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elevated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separate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assemblies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unaware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foundation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era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following whose footsteps is an obligation upon all of us.</w:t>
      </w:r>
      <w:r w:rsidDel="00000000" w:rsidR="00000000" w:rsidRPr="00000000">
        <w:rPr>
          <w:rtl w:val="0"/>
        </w:rPr>
      </w:r>
    </w:p>
    <w:p w:rsidR="00000000" w:rsidDel="00000000" w:rsidP="00000000" w:rsidRDefault="00000000" w:rsidRPr="00000000" w14:paraId="0000014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delegation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prevailed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attending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gatherings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appoint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listened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attentively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designated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specific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benefited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4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our view, it is a religious duty upon Muslim women that, in order to fulfill this Sunnah, they organize a separate gathering wherein scholars of religion and guides of the community inform them of the present needs of the country as well as the essential rulings and etiquettes of the religion.</w:t>
      </w:r>
    </w:p>
    <w:p w:rsidR="00000000" w:rsidDel="00000000" w:rsidP="00000000" w:rsidRDefault="00000000" w:rsidRPr="00000000" w14:paraId="0000014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Hānī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protection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considered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invalid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Hānī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prevented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Hānī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Hānī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protection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protection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4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initially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protection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valid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declared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valid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participate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4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D">
      <w:pPr>
        <w:pStyle w:val="Heading2"/>
        <w:rPr>
          <w:rFonts w:ascii="Proxima Nova" w:cs="Proxima Nova" w:eastAsia="Proxima Nova" w:hAnsi="Proxima Nova"/>
          <w:b w:val="1"/>
          <w:bCs w:val="1"/>
          <w:sz w:val="34"/>
          <w:szCs w:val="34"/>
        </w:rPr>
      </w:pPr>
      <w:bookmarkStart w:colFirst="0" w:colLast="0" w:name="_cn22kdxbwycj" w:id="11"/>
      <w:bookmarkEnd w:id="11"/>
      <w:r w:rsidDel="00000000" w:rsidR="00000000" w:rsidRPr="00000000">
        <w:rPr>
          <w:rFonts w:ascii="Proxima Nova" w:cs="Proxima Nova" w:eastAsia="Proxima Nova" w:hAnsi="Proxima Nova"/>
          <w:b w:val="1"/>
          <w:bCs w:val="1"/>
          <w:sz w:val="34"/>
          <w:szCs w:val="34"/>
          <w:rtl w:val="0"/>
        </w:rPr>
        <w:t xml:space="preserve">Protection of Women's Rights</w:t>
      </w:r>
    </w:p>
    <w:p w:rsidR="00000000" w:rsidDel="00000000" w:rsidP="00000000" w:rsidRDefault="00000000" w:rsidRPr="00000000" w14:paraId="0000014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demonstrate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Caller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raised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degradation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collectively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historical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illustrate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enabled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delicate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creation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declared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4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0">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ث</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ذ</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وف</w:t>
      </w:r>
      <w:r w:rsidDel="00000000" w:rsidR="00000000" w:rsidRPr="00000000">
        <w:rPr>
          <w:rFonts w:ascii="Jomhuria" w:cs="Jomhuria" w:eastAsia="Jomhuria" w:hAnsi="Jomhuria"/>
          <w:rtl w:val="1"/>
        </w:rPr>
        <w:t xml:space="preserve">ِ</w:t>
      </w:r>
    </w:p>
    <w:p w:rsidR="00000000" w:rsidDel="00000000" w:rsidP="00000000" w:rsidRDefault="00000000" w:rsidRPr="00000000" w14:paraId="00000151">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And for them are rights similar to those upon them, according to what is just,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Sūrat</w:t>
      </w:r>
      <w:r w:rsidDel="00000000" w:rsidR="00000000" w:rsidRPr="00000000">
        <w:rPr>
          <w:rFonts w:ascii="Proxima Nova" w:cs="Proxima Nova" w:eastAsia="Proxima Nova" w:hAnsi="Proxima Nova"/>
          <w:rtl w:val="0"/>
        </w:rPr>
        <w:t xml:space="preserve"> Al-Baqarah, Q2:228]</w:t>
      </w:r>
    </w:p>
    <w:p w:rsidR="00000000" w:rsidDel="00000000" w:rsidP="00000000" w:rsidRDefault="00000000" w:rsidRPr="00000000" w14:paraId="0000015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Women then, with remarkable freedom and courage, protected their rights, presented their claims before the supreme court of Islam, and obtained their judgments. Freedom, truthfulness, love of justice, and frankness are general teachings of Islam, and the foreheads of its followers are illuminated by these radiant qualities. The mercy of Islam is not confined to any particular group or gender; women, too, benefited from it, and benefited greatly. By way of example, a few incidents are recorded.</w:t>
      </w:r>
    </w:p>
    <w:p w:rsidR="00000000" w:rsidDel="00000000" w:rsidP="00000000" w:rsidRDefault="00000000" w:rsidRPr="00000000" w14:paraId="0000015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5">
      <w:pP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is a legal right of women. In the </w:t>
      </w:r>
      <w:r w:rsidDel="00000000" w:rsidR="00000000" w:rsidRPr="00000000">
        <w:rPr>
          <w:rFonts w:ascii="Proxima Nova" w:cs="Proxima Nova" w:eastAsia="Proxima Nova" w:hAnsi="Proxima Nova"/>
          <w:i w:val="1"/>
          <w:iCs w:val="1"/>
          <w:rtl w:val="0"/>
        </w:rPr>
        <w:t xml:space="preserve">Ḥadīth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minimum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dirhams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upper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limit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fixed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themselves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stipulate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Faithful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investigated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amounts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and upon learning that the </w:t>
      </w:r>
      <w:r w:rsidDel="00000000" w:rsidR="00000000" w:rsidRPr="00000000">
        <w:rPr>
          <w:rFonts w:ascii="Proxima Nova" w:cs="Proxima Nova" w:eastAsia="Proxima Nova" w:hAnsi="Proxima Nova"/>
          <w:i w:val="1"/>
          <w:iCs w:val="1"/>
          <w:rtl w:val="0"/>
        </w:rPr>
        <w:t xml:space="preserve">mahr</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Zahrāʾ</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amount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ascended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pulpit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declared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excessive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dowries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5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 further stated that whoever exceeds this limit, the excess amount would be taken into the public treasury. At that very gathering, a woman raised her voice in opposition and said, “When Allah, the Most High, has said, ‘If you have given one of them a great amount (a heap) of wealth, then do not take anything back from it,’ (</w:t>
      </w:r>
      <w:r w:rsidDel="00000000" w:rsidR="00000000" w:rsidRPr="00000000">
        <w:rPr>
          <w:rFonts w:ascii="Proxima Nova" w:cs="Proxima Nova" w:eastAsia="Proxima Nova" w:hAnsi="Proxima Nova"/>
          <w:rtl w:val="0"/>
        </w:rPr>
        <w:t xml:space="preserve">Sūrat</w:t>
      </w:r>
      <w:r w:rsidDel="00000000" w:rsidR="00000000" w:rsidRPr="00000000">
        <w:rPr>
          <w:rFonts w:ascii="Proxima Nova" w:cs="Proxima Nova" w:eastAsia="Proxima Nova" w:hAnsi="Proxima Nova"/>
          <w:rtl w:val="0"/>
        </w:rPr>
        <w:t xml:space="preserve"> An-Nisā’ Q4:20) then what right does the Commander of the Faithful have to confiscate this excess?</w:t>
      </w:r>
    </w:p>
    <w:p w:rsidR="00000000" w:rsidDel="00000000" w:rsidP="00000000" w:rsidRDefault="00000000" w:rsidRPr="00000000" w14:paraId="0000015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immediately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argument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spontaneously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spoken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correctly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erred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w:t>
      </w:r>
      <w:r w:rsidDel="00000000" w:rsidR="00000000" w:rsidRPr="00000000">
        <w:rPr>
          <w:rFonts w:ascii="Arial" w:cs="Arial" w:eastAsia="Arial" w:hAnsi="Arial"/>
          <w:rtl w:val="0"/>
        </w:rPr>
        <w:t xml:space="preserve">̣</w:t>
      </w:r>
      <w:r w:rsidDel="00000000" w:rsidR="00000000" w:rsidRPr="00000000">
        <w:rPr>
          <w:rFonts w:ascii="Proxima Nova" w:cs="Proxima Nova" w:eastAsia="Proxima Nova" w:hAnsi="Proxima Nova"/>
          <w:rtl w:val="0"/>
        </w:rPr>
        <w:t xml:space="preserve">annaf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Razza</w:t>
      </w:r>
      <w:r w:rsidDel="00000000" w:rsidR="00000000" w:rsidRPr="00000000">
        <w:rPr>
          <w:rFonts w:ascii="Arial" w:cs="Arial" w:eastAsia="Arial" w:hAnsi="Arial"/>
          <w:rtl w:val="0"/>
        </w:rPr>
        <w:t xml:space="preserve">̄</w:t>
      </w:r>
      <w:r w:rsidDel="00000000" w:rsidR="00000000" w:rsidRPr="00000000">
        <w:rPr>
          <w:rFonts w:ascii="Proxima Nova" w:cs="Proxima Nova" w:eastAsia="Proxima Nova" w:hAnsi="Proxima Nova"/>
          <w:rtl w:val="0"/>
        </w:rPr>
        <w:t xml:space="preserve">q</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5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numerous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conclusions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drawn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including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powerful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effect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truthfulness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justice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successors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beyond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subject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relevant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ordinary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boldness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opposition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Caliph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succeeded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5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occurred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era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Barīrah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bondwoman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Ṣiddīqah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purchased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emancipation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Mughīth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pleased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bondwoman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emancipation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either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previous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separate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exercised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annulled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Mughīth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separation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streets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distress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weeping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loudly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lamentations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5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Mughīth</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6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interceding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Nasāʾī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6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rFonts w:ascii="Proxima Nova" w:cs="Proxima Nova" w:eastAsia="Proxima Nova" w:hAnsi="Proxima Nova"/>
        </w:rPr>
      </w:pPr>
      <w:bookmarkStart w:colFirst="0" w:colLast="0" w:name="_lfot4floo6v6" w:id="12"/>
      <w:bookmarkEnd w:id="12"/>
      <w:r w:rsidDel="00000000" w:rsidR="00000000" w:rsidRPr="00000000">
        <w:rPr>
          <w:rFonts w:ascii="Proxima Nova" w:cs="Proxima Nova" w:eastAsia="Proxima Nova" w:hAnsi="Proxima Nova"/>
          <w:b w:val="1"/>
          <w:bCs w:val="1"/>
          <w:sz w:val="34"/>
          <w:szCs w:val="34"/>
          <w:rtl w:val="0"/>
        </w:rPr>
        <w:t xml:space="preserve">A Call to Muslim Women</w:t>
      </w:r>
      <w:r w:rsidDel="00000000" w:rsidR="00000000" w:rsidRPr="00000000">
        <w:rPr>
          <w:rtl w:val="0"/>
        </w:rPr>
      </w:r>
    </w:p>
    <w:p w:rsidR="00000000" w:rsidDel="00000000" w:rsidP="00000000" w:rsidRDefault="00000000" w:rsidRPr="00000000" w14:paraId="0000016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freedom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protection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exercise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ultimate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limit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freedom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Observe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dignity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exercising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lawful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outset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adopted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recommendation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observe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Barīrah</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devotion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obedience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refusal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recommendation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she had a choice.</w:t>
      </w:r>
    </w:p>
    <w:p w:rsidR="00000000" w:rsidDel="00000000" w:rsidP="00000000" w:rsidRDefault="00000000" w:rsidRPr="00000000" w14:paraId="00000165">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The Sharīʿah has granted women complete freedom in matters such as marriage and related affairs, the details of which will become clear in the following pages; yet in our society today, who truly acts upon these rulings of the Sharīʿah? If girls were to exercise such rights, they would be labeled immodest and shameless. The truth is that if exercising one’s rightful Sharīʿah rights is considered immodesty, then such “immodesty” is a source of pride for us. These two incidents suffice as examples, but at this point it is our religious duty to admonish the women of Islam that, in seeking their legitimate Sharīʿah rights, they should not remain bound by customs and traditions; rather, they should keep before them only this consideration, that </w:t>
      </w:r>
      <w:r w:rsidDel="00000000" w:rsidR="00000000" w:rsidRPr="00000000">
        <w:rPr>
          <w:rFonts w:ascii="Proxima Nova" w:cs="Proxima Nova" w:eastAsia="Proxima Nova" w:hAnsi="Proxima Nova"/>
          <w:b w:val="1"/>
          <w:bCs w:val="1"/>
          <w:rtl w:val="0"/>
        </w:rPr>
        <w:t xml:space="preserve">whatever</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Allah</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and</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His</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Messenger</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Arial Unicode MS" w:cs="Arial Unicode MS" w:eastAsia="Arial Unicode MS" w:hAnsi="Arial Unicode MS"/>
          <w:b w:val="1"/>
          <w:bCs w:val="1"/>
          <w:rtl w:val="1"/>
        </w:rPr>
        <w:t xml:space="preserve">ﷺ</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have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legislated</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is</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the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command</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to</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be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followed</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and</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before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that</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alone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they</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should</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bow</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their</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heads</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for</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true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success</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and</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peace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lie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in</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this</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alone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166">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پندار</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سعدی</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کہ</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راہ</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صفا</w:t>
      </w:r>
    </w:p>
    <w:p w:rsidR="00000000" w:rsidDel="00000000" w:rsidP="00000000" w:rsidRDefault="00000000" w:rsidRPr="00000000" w14:paraId="00000167">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توان</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رفت</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جز</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در</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پے</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مصطفی</w:t>
      </w:r>
      <w:r w:rsidDel="00000000" w:rsidR="00000000" w:rsidRPr="00000000">
        <w:rPr>
          <w:rFonts w:ascii="Jomhuria" w:cs="Jomhuria" w:eastAsia="Jomhuria" w:hAnsi="Jomhuria"/>
          <w:rtl w:val="1"/>
        </w:rPr>
        <w:t xml:space="preserve">ٰ</w:t>
      </w:r>
    </w:p>
    <w:p w:rsidR="00000000" w:rsidDel="00000000" w:rsidP="00000000" w:rsidRDefault="00000000" w:rsidRPr="00000000" w14:paraId="00000168">
      <w:pPr>
        <w:jc w:val="center"/>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Saʿdī’s</w:t>
      </w:r>
      <w:r w:rsidDel="00000000" w:rsidR="00000000" w:rsidRPr="00000000">
        <w:rPr>
          <w:rFonts w:ascii="Proxima Nova" w:cs="Proxima Nova" w:eastAsia="Proxima Nova" w:hAnsi="Proxima Nova"/>
          <w:i w:val="1"/>
          <w:iCs w:val="1"/>
          <w:vertAlign w:val="superscript"/>
        </w:rPr>
        <w:footnoteReference w:customMarkFollows="0" w:id="4"/>
      </w:r>
      <w:r w:rsidDel="00000000" w:rsidR="00000000" w:rsidRPr="00000000">
        <w:rPr>
          <w:rFonts w:ascii="Proxima Nova" w:cs="Proxima Nova" w:eastAsia="Proxima Nova" w:hAnsi="Proxima Nova"/>
          <w:i w:val="1"/>
          <w:iCs w:val="1"/>
          <w:rtl w:val="0"/>
        </w:rPr>
        <w:t xml:space="preserve"> counsel is that the path of purity</w:t>
      </w:r>
    </w:p>
    <w:p w:rsidR="00000000" w:rsidDel="00000000" w:rsidP="00000000" w:rsidRDefault="00000000" w:rsidRPr="00000000" w14:paraId="00000169">
      <w:pPr>
        <w:jc w:val="center"/>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Can</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be</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traversed</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only</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by</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following</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Muṣṭafā</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Arial Unicode MS" w:cs="Arial Unicode MS" w:eastAsia="Arial Unicode MS" w:hAnsi="Arial Unicode MS"/>
          <w:i w:val="1"/>
          <w:iCs w:val="1"/>
          <w:rtl w:val="1"/>
        </w:rPr>
        <w:t xml:space="preserve">ﷺ</w:t>
      </w:r>
      <w:r w:rsidDel="00000000" w:rsidR="00000000" w:rsidRPr="00000000">
        <w:rPr>
          <w:rFonts w:ascii="Proxima Nova" w:cs="Proxima Nova" w:eastAsia="Proxima Nova" w:hAnsi="Proxima Nova"/>
          <w:i w:val="1"/>
          <w:iCs w:val="1"/>
          <w:rtl w:val="0"/>
        </w:rPr>
        <w:t xml:space="preserve">.</w:t>
      </w:r>
    </w:p>
    <w:p w:rsidR="00000000" w:rsidDel="00000000" w:rsidP="00000000" w:rsidRDefault="00000000" w:rsidRPr="00000000" w14:paraId="0000016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rFonts w:ascii="Proxima Nova" w:cs="Proxima Nova" w:eastAsia="Proxima Nova" w:hAnsi="Proxima Nova"/>
        </w:rPr>
      </w:pPr>
      <w:bookmarkStart w:colFirst="0" w:colLast="0" w:name="_q88ostk618db" w:id="13"/>
      <w:bookmarkEnd w:id="13"/>
      <w:r w:rsidDel="00000000" w:rsidR="00000000" w:rsidRPr="00000000">
        <w:rPr>
          <w:rFonts w:ascii="Proxima Nova" w:cs="Proxima Nova" w:eastAsia="Proxima Nova" w:hAnsi="Proxima Nova"/>
          <w:b w:val="1"/>
          <w:bCs w:val="1"/>
          <w:sz w:val="34"/>
          <w:szCs w:val="34"/>
          <w:rtl w:val="0"/>
        </w:rPr>
        <w:t xml:space="preserve">Sharīʿah as the Protector of Women's Rights</w:t>
      </w:r>
      <w:r w:rsidDel="00000000" w:rsidR="00000000" w:rsidRPr="00000000">
        <w:rPr>
          <w:rtl w:val="0"/>
        </w:rPr>
      </w:r>
    </w:p>
    <w:p w:rsidR="00000000" w:rsidDel="00000000" w:rsidP="00000000" w:rsidRDefault="00000000" w:rsidRPr="00000000" w14:paraId="0000016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noble Sharīʿah has always taken the side of the weak and the vulnerable; providing justice to the oppressed and safeguarding their rights is the fundamental aim of its call and reform. Thus, just as it has commanded good conduct and kind treatment toward women, and instructed that their hearts be comforted with gentleness and compassion, so too, wherever there is a fear of violation of their rights, Islam raises its voice with clarity and warns its followers, restraining them from injustice. It eradicated all those customs and evils in which a woman appeared merely as a subjugated being; for in truth, had this not been done, the very purpose for which women were created, as made clear in divine revelation, would have been lost.</w:t>
      </w:r>
    </w:p>
    <w:p w:rsidR="00000000" w:rsidDel="00000000" w:rsidP="00000000" w:rsidRDefault="00000000" w:rsidRPr="00000000" w14:paraId="0000016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Allah says, </w:t>
      </w:r>
    </w:p>
    <w:p w:rsidR="00000000" w:rsidDel="00000000" w:rsidP="00000000" w:rsidRDefault="00000000" w:rsidRPr="00000000" w14:paraId="0000016F">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آي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خ</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ز</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w:t>
      </w:r>
    </w:p>
    <w:p w:rsidR="00000000" w:rsidDel="00000000" w:rsidP="00000000" w:rsidRDefault="00000000" w:rsidRPr="00000000" w14:paraId="00000170">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And among His signs is that He created for you spouses from among yourselves so that you may find tranquility in them, and He placed between you love and mercy.</w:t>
      </w:r>
      <w:r w:rsidDel="00000000" w:rsidR="00000000" w:rsidRPr="00000000">
        <w:rPr>
          <w:rFonts w:ascii="Proxima Nova" w:cs="Proxima Nova" w:eastAsia="Proxima Nova" w:hAnsi="Proxima Nova"/>
          <w:rtl w:val="0"/>
        </w:rPr>
        <w:t xml:space="preserve"> [Sūrat al-Rūm, Q30:21]</w:t>
      </w:r>
    </w:p>
    <w:p w:rsidR="00000000" w:rsidDel="00000000" w:rsidP="00000000" w:rsidRDefault="00000000" w:rsidRPr="00000000" w14:paraId="0000017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Reflect upon this </w:t>
      </w:r>
      <w:r w:rsidDel="00000000" w:rsidR="00000000" w:rsidRPr="00000000">
        <w:rPr>
          <w:rFonts w:ascii="Proxima Nova" w:cs="Proxima Nova" w:eastAsia="Proxima Nova" w:hAnsi="Proxima Nova"/>
          <w:i w:val="1"/>
          <w:iCs w:val="1"/>
          <w:rtl w:val="0"/>
        </w:rPr>
        <w:t xml:space="preserve">āyah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violated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reduced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confined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cautioning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harming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delicate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rooted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precisely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Sharīʿah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upheld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neglect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diminution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7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equally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Maʿqil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Yasār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divorced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waiting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period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Sharʿī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principle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Maʿqil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opposed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āyah</w:t>
      </w:r>
      <w:r w:rsidDel="00000000" w:rsidR="00000000" w:rsidRPr="00000000">
        <w:rPr>
          <w:rFonts w:ascii="Proxima Nova" w:cs="Proxima Nova" w:eastAsia="Proxima Nova" w:hAnsi="Proxima Nova"/>
          <w:rtl w:val="0"/>
        </w:rPr>
        <w:t xml:space="preserve"> was revealed:</w:t>
      </w:r>
    </w:p>
    <w:p w:rsidR="00000000" w:rsidDel="00000000" w:rsidP="00000000" w:rsidRDefault="00000000" w:rsidRPr="00000000" w14:paraId="0000017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6">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ض</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ز</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p>
    <w:p w:rsidR="00000000" w:rsidDel="00000000" w:rsidP="00000000" w:rsidRDefault="00000000" w:rsidRPr="00000000" w14:paraId="00000177">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Do not prevent them (women) from marrying their (former) husbands.</w:t>
      </w:r>
      <w:r w:rsidDel="00000000" w:rsidR="00000000" w:rsidRPr="00000000">
        <w:rPr>
          <w:rFonts w:ascii="Proxima Nova" w:cs="Proxima Nova" w:eastAsia="Proxima Nova" w:hAnsi="Proxima Nova"/>
          <w:rtl w:val="0"/>
        </w:rPr>
        <w:t xml:space="preserve"> [Sūrat al-Baqarah, Q2:232]</w:t>
      </w:r>
    </w:p>
    <w:p w:rsidR="00000000" w:rsidDel="00000000" w:rsidP="00000000" w:rsidRDefault="00000000" w:rsidRPr="00000000" w14:paraId="0000017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Maʿqil was her full brother, and it might have been assumed that his objection was based on some wisdom; yet it was rejected solely on the principle that no person should transgress beyond his limits. The right to marry or not to marry belongs to women, and men have no authority to interfere in this matter without their consent and approval.</w:t>
      </w:r>
    </w:p>
    <w:p w:rsidR="00000000" w:rsidDel="00000000" w:rsidP="00000000" w:rsidRDefault="00000000" w:rsidRPr="00000000" w14:paraId="0000017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 the Arabs, a reprehensible custom prevailed whereby upon the death of a husband, his widow would pass as inheritance to his </w:t>
      </w:r>
      <w:r w:rsidDel="00000000" w:rsidR="00000000" w:rsidRPr="00000000">
        <w:rPr>
          <w:rFonts w:ascii="Proxima Nova" w:cs="Proxima Nova" w:eastAsia="Proxima Nova" w:hAnsi="Proxima Nova"/>
          <w:rtl w:val="0"/>
        </w:rPr>
        <w:t xml:space="preserve">stepson</w:t>
      </w:r>
      <w:r w:rsidDel="00000000" w:rsidR="00000000" w:rsidRPr="00000000">
        <w:rPr>
          <w:rFonts w:ascii="Proxima Nova" w:cs="Proxima Nova" w:eastAsia="Proxima Nova" w:hAnsi="Proxima Nova"/>
          <w:rtl w:val="0"/>
        </w:rPr>
        <w:t xml:space="preserve">, and just as he had authority over other inherited property, he would have authority over her, whether to marry her himself or to marry her off to another. </w:t>
      </w:r>
      <w:r w:rsidDel="00000000" w:rsidR="00000000" w:rsidRPr="00000000">
        <w:rPr>
          <w:rFonts w:ascii="Proxima Nova" w:cs="Proxima Nova" w:eastAsia="Proxima Nova" w:hAnsi="Proxima Nova"/>
          <w:rtl w:val="0"/>
        </w:rPr>
        <w:t xml:space="preserve">In some tribes, it was even the case that whichever son cast his garment over the stepmother would thereby take possession of her.</w:t>
      </w:r>
      <w:r w:rsidDel="00000000" w:rsidR="00000000" w:rsidRPr="00000000">
        <w:rPr>
          <w:rFonts w:ascii="Proxima Nova" w:cs="Proxima Nova" w:eastAsia="Proxima Nova" w:hAnsi="Proxima Nova"/>
          <w:rtl w:val="0"/>
        </w:rPr>
        <w:t xml:space="preserve"> The very thought of this cruel practice causes one’s body to shudder; what a grave violation of women’s rights, reducing them mercilessly to property. The Sharīʿah put an end to this entirely. </w:t>
      </w:r>
    </w:p>
    <w:p w:rsidR="00000000" w:rsidDel="00000000" w:rsidP="00000000" w:rsidRDefault="00000000" w:rsidRPr="00000000" w14:paraId="0000017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Allah says,</w:t>
      </w:r>
    </w:p>
    <w:p w:rsidR="00000000" w:rsidDel="00000000" w:rsidP="00000000" w:rsidRDefault="00000000" w:rsidRPr="00000000" w14:paraId="0000017D">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ذ</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آم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ث</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اء</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p>
    <w:p w:rsidR="00000000" w:rsidDel="00000000" w:rsidP="00000000" w:rsidRDefault="00000000" w:rsidRPr="00000000" w14:paraId="0000017E">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O believers, it is not lawful for you to inherit women against their will. </w:t>
      </w:r>
      <w:r w:rsidDel="00000000" w:rsidR="00000000" w:rsidRPr="00000000">
        <w:rPr>
          <w:rFonts w:ascii="Proxima Nova" w:cs="Proxima Nova" w:eastAsia="Proxima Nova" w:hAnsi="Proxima Nova"/>
          <w:rtl w:val="0"/>
        </w:rPr>
        <w:t xml:space="preserve">[Sūrat al-Nisāʾ, Q4:19]</w:t>
      </w:r>
    </w:p>
    <w:p w:rsidR="00000000" w:rsidDel="00000000" w:rsidP="00000000" w:rsidRDefault="00000000" w:rsidRPr="00000000" w14:paraId="0000017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prohibition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explicitly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elsewhere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essential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coercion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contrary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dignity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Khansāʾ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Khidām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annulled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8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stands in Islamic history as among the earliest </w:t>
      </w:r>
      <w:r w:rsidDel="00000000" w:rsidR="00000000" w:rsidRPr="00000000">
        <w:rPr>
          <w:rFonts w:ascii="Proxima Nova" w:cs="Proxima Nova" w:eastAsia="Proxima Nova" w:hAnsi="Proxima Nova"/>
          <w:rtl w:val="0"/>
        </w:rPr>
        <w:t xml:space="preserve">exemplars</w:t>
      </w:r>
      <w:r w:rsidDel="00000000" w:rsidR="00000000" w:rsidRPr="00000000">
        <w:rPr>
          <w:rFonts w:ascii="Proxima Nova" w:cs="Proxima Nova" w:eastAsia="Proxima Nova" w:hAnsi="Proxima Nova"/>
          <w:rtl w:val="0"/>
        </w:rPr>
        <w:t xml:space="preserve"> in establishing women’s marital rights, </w:t>
      </w:r>
      <w:r w:rsidDel="00000000" w:rsidR="00000000" w:rsidRPr="00000000">
        <w:rPr>
          <w:rFonts w:ascii="Proxima Nova" w:cs="Proxima Nova" w:eastAsia="Proxima Nova" w:hAnsi="Proxima Nova"/>
          <w:rtl w:val="0"/>
        </w:rPr>
        <w:t xml:space="preserve">laying the foundation that</w:t>
      </w:r>
      <w:r w:rsidDel="00000000" w:rsidR="00000000" w:rsidRPr="00000000">
        <w:rPr>
          <w:rFonts w:ascii="Proxima Nova" w:cs="Proxima Nova" w:eastAsia="Proxima Nova" w:hAnsi="Proxima Nova"/>
          <w:rtl w:val="0"/>
        </w:rPr>
        <w:t xml:space="preserve"> if a marriage is conducted without a woman’s consent, she has the right to have it annulled. To safeguard such rights, the Sharīʿah instituted the ruling of </w:t>
      </w:r>
      <w:r w:rsidDel="00000000" w:rsidR="00000000" w:rsidRPr="00000000">
        <w:rPr>
          <w:rFonts w:ascii="Proxima Nova" w:cs="Proxima Nova" w:eastAsia="Proxima Nova" w:hAnsi="Proxima Nova"/>
          <w:i w:val="1"/>
          <w:iCs w:val="1"/>
          <w:rtl w:val="0"/>
        </w:rPr>
        <w:t xml:space="preserve">khulʿ</w:t>
      </w:r>
      <w:r w:rsidDel="00000000" w:rsidR="00000000" w:rsidRPr="00000000">
        <w:rPr>
          <w:rFonts w:ascii="Proxima Nova" w:cs="Proxima Nova" w:eastAsia="Proxima Nova" w:hAnsi="Proxima Nova"/>
          <w:rtl w:val="0"/>
        </w:rPr>
        <w:t xml:space="preserve">, which is nearly equivalent to the man’s right of </w:t>
      </w:r>
      <w:r w:rsidDel="00000000" w:rsidR="00000000" w:rsidRPr="00000000">
        <w:rPr>
          <w:rFonts w:ascii="Proxima Nova" w:cs="Proxima Nova" w:eastAsia="Proxima Nova" w:hAnsi="Proxima Nova"/>
          <w:i w:val="1"/>
          <w:iCs w:val="1"/>
          <w:rtl w:val="0"/>
        </w:rPr>
        <w:t xml:space="preserve">ṭalāq</w:t>
      </w:r>
      <w:r w:rsidDel="00000000" w:rsidR="00000000" w:rsidRPr="00000000">
        <w:rPr>
          <w:rFonts w:ascii="Proxima Nova" w:cs="Proxima Nova" w:eastAsia="Proxima Nova" w:hAnsi="Proxima Nova"/>
          <w:rtl w:val="0"/>
        </w:rPr>
        <w:t xml:space="preserve">. The </w:t>
      </w:r>
      <w:r w:rsidDel="00000000" w:rsidR="00000000" w:rsidRPr="00000000">
        <w:rPr>
          <w:rFonts w:ascii="Proxima Nova" w:cs="Proxima Nova" w:eastAsia="Proxima Nova" w:hAnsi="Proxima Nova"/>
          <w:i w:val="1"/>
          <w:iCs w:val="1"/>
          <w:rtl w:val="0"/>
        </w:rPr>
        <w:t xml:space="preserve">āyah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83">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خ</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p>
    <w:p w:rsidR="00000000" w:rsidDel="00000000" w:rsidP="00000000" w:rsidRDefault="00000000" w:rsidRPr="00000000" w14:paraId="00000184">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And if a woman fears ill treatment or aversion from her husband… [Sūrat al-Nisāʾ, 128] </w:t>
      </w:r>
    </w:p>
    <w:p w:rsidR="00000000" w:rsidDel="00000000" w:rsidP="00000000" w:rsidRDefault="00000000" w:rsidRPr="00000000" w14:paraId="0000018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alludes to this very principle.</w:t>
      </w:r>
    </w:p>
    <w:p w:rsidR="00000000" w:rsidDel="00000000" w:rsidP="00000000" w:rsidRDefault="00000000" w:rsidRPr="00000000" w14:paraId="00000186">
      <w:pPr>
        <w:pStyle w:val="Heading2"/>
        <w:keepNext w:val="0"/>
        <w:keepLines w:val="0"/>
        <w:spacing w:after="80" w:lineRule="auto"/>
        <w:rPr>
          <w:rFonts w:ascii="Proxima Nova" w:cs="Proxima Nova" w:eastAsia="Proxima Nova" w:hAnsi="Proxima Nova"/>
          <w:b w:val="1"/>
          <w:bCs w:val="1"/>
          <w:sz w:val="34"/>
          <w:szCs w:val="34"/>
        </w:rPr>
      </w:pPr>
      <w:bookmarkStart w:colFirst="0" w:colLast="0" w:name="_dt1qda7fz8bh" w:id="14"/>
      <w:bookmarkEnd w:id="14"/>
      <w:r w:rsidDel="00000000" w:rsidR="00000000" w:rsidRPr="00000000">
        <w:rPr>
          <w:rFonts w:ascii="Proxima Nova" w:cs="Proxima Nova" w:eastAsia="Proxima Nova" w:hAnsi="Proxima Nova"/>
          <w:b w:val="1"/>
          <w:bCs w:val="1"/>
          <w:sz w:val="34"/>
          <w:szCs w:val="34"/>
          <w:rtl w:val="0"/>
        </w:rPr>
        <w:t xml:space="preserve">The Emphasis on Mothers</w:t>
      </w:r>
    </w:p>
    <w:p w:rsidR="00000000" w:rsidDel="00000000" w:rsidP="00000000" w:rsidRDefault="00000000" w:rsidRPr="00000000" w14:paraId="0000018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equal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emphasis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obligatory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children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repeatedly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preference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Ṣaḥīḥ al-Bukhārī</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deserving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companionship</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8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next</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8A">
      <w:pPr>
        <w:rPr>
          <w:rFonts w:ascii="Proxima Nova" w:cs="Proxima Nova" w:eastAsia="Proxima Nova" w:hAnsi="Proxima Nova"/>
        </w:rPr>
      </w:pPr>
      <w:r w:rsidDel="00000000" w:rsidR="00000000" w:rsidRPr="00000000">
        <w:rPr>
          <w:rtl w:val="0"/>
        </w:rPr>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next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8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emphasize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restrained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virtuous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Sunan al-Nasāʾī</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Jāhimah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Sulamī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seeking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permission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participate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receiving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affirmative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Paradise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feet</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8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reason for such emphasis is that people, considering women weak and frail, may become negligent in fulfilling their rights. In any case, the Sharīʿah safeguarded the rights of women and granted them full authority to assert their legitimate claims with clarity and strength.</w:t>
      </w:r>
    </w:p>
    <w:p w:rsidR="00000000" w:rsidDel="00000000" w:rsidP="00000000" w:rsidRDefault="00000000" w:rsidRPr="00000000" w14:paraId="0000018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0">
      <w:pPr>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ى</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ش</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p>
    <w:p w:rsidR="00000000" w:rsidDel="00000000" w:rsidP="00000000" w:rsidRDefault="00000000" w:rsidRPr="00000000" w14:paraId="00000191">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And Allah is sufficient as a witness.</w:t>
      </w:r>
      <w:r w:rsidDel="00000000" w:rsidR="00000000" w:rsidRPr="00000000">
        <w:rPr>
          <w:rFonts w:ascii="Proxima Nova" w:cs="Proxima Nova" w:eastAsia="Proxima Nova" w:hAnsi="Proxima Nova"/>
          <w:rtl w:val="0"/>
        </w:rPr>
        <w:t xml:space="preserve"> [Sūrat al-Nisāʾ, Q4:79]</w:t>
      </w:r>
    </w:p>
    <w:p w:rsidR="00000000" w:rsidDel="00000000" w:rsidP="00000000" w:rsidRDefault="00000000" w:rsidRPr="00000000" w14:paraId="0000019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3">
      <w:pPr>
        <w:pStyle w:val="Heading2"/>
        <w:spacing w:after="80" w:lineRule="auto"/>
        <w:rPr>
          <w:rFonts w:ascii="Proxima Nova" w:cs="Proxima Nova" w:eastAsia="Proxima Nova" w:hAnsi="Proxima Nova"/>
        </w:rPr>
      </w:pPr>
      <w:bookmarkStart w:colFirst="0" w:colLast="0" w:name="_3iijqgsqegc1" w:id="15"/>
      <w:bookmarkEnd w:id="15"/>
      <w:r w:rsidDel="00000000" w:rsidR="00000000" w:rsidRPr="00000000">
        <w:rPr>
          <w:rFonts w:ascii="Proxima Nova" w:cs="Proxima Nova" w:eastAsia="Proxima Nova" w:hAnsi="Proxima Nova"/>
          <w:b w:val="1"/>
          <w:bCs w:val="1"/>
          <w:sz w:val="34"/>
          <w:szCs w:val="34"/>
          <w:rtl w:val="0"/>
        </w:rPr>
        <w:t xml:space="preserve">A Brief Discussion of Certain Rights</w:t>
      </w:r>
      <w:r w:rsidDel="00000000" w:rsidR="00000000" w:rsidRPr="00000000">
        <w:rPr>
          <w:rtl w:val="0"/>
        </w:rPr>
      </w:r>
    </w:p>
    <w:p w:rsidR="00000000" w:rsidDel="00000000" w:rsidP="00000000" w:rsidRDefault="00000000" w:rsidRPr="00000000" w14:paraId="0000019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not possible here to detail all the rights that Islam has granted women, for that would require a separate treatise, and indeed a substantial body of literature already exists in Urdu on this subject; however, we shall briefly discuss a few.</w:t>
      </w:r>
    </w:p>
    <w:p w:rsidR="00000000" w:rsidDel="00000000" w:rsidP="00000000" w:rsidRDefault="00000000" w:rsidRPr="00000000" w14:paraId="00000195">
      <w:pPr>
        <w:pStyle w:val="Heading3"/>
        <w:keepNext w:val="0"/>
        <w:keepLines w:val="0"/>
        <w:spacing w:after="80" w:lineRule="auto"/>
        <w:rPr>
          <w:rFonts w:ascii="Proxima Nova" w:cs="Proxima Nova" w:eastAsia="Proxima Nova" w:hAnsi="Proxima Nova"/>
          <w:b w:val="1"/>
          <w:bCs w:val="1"/>
          <w:color w:val="000000"/>
        </w:rPr>
      </w:pPr>
      <w:bookmarkStart w:colFirst="0" w:colLast="0" w:name="_axa3v6e1mf41" w:id="16"/>
      <w:bookmarkEnd w:id="16"/>
      <w:r w:rsidDel="00000000" w:rsidR="00000000" w:rsidRPr="00000000">
        <w:rPr>
          <w:rFonts w:ascii="Proxima Nova" w:cs="Proxima Nova" w:eastAsia="Proxima Nova" w:hAnsi="Proxima Nova"/>
          <w:b w:val="1"/>
          <w:bCs w:val="1"/>
          <w:color w:val="000000"/>
          <w:rtl w:val="0"/>
        </w:rPr>
        <w:t xml:space="preserve">The Right of Consent in Marriage</w:t>
      </w:r>
    </w:p>
    <w:p w:rsidR="00000000" w:rsidDel="00000000" w:rsidP="00000000" w:rsidRDefault="00000000" w:rsidRPr="00000000" w14:paraId="0000019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 the many injustices inflicted upon women, one of the greatest is that in matters of marriage, which constitute the essence of their lives, they are given no authority, whereas the </w:t>
      </w:r>
      <w:r w:rsidDel="00000000" w:rsidR="00000000" w:rsidRPr="00000000">
        <w:rPr>
          <w:rFonts w:ascii="Proxima Nova" w:cs="Proxima Nova" w:eastAsia="Proxima Nova" w:hAnsi="Proxima Nova"/>
          <w:i w:val="1"/>
          <w:iCs w:val="1"/>
          <w:rtl w:val="0"/>
        </w:rPr>
        <w:t xml:space="preserve">aḥādīth</w:t>
      </w:r>
      <w:r w:rsidDel="00000000" w:rsidR="00000000" w:rsidRPr="00000000">
        <w:rPr>
          <w:rFonts w:ascii="Proxima Nova" w:cs="Proxima Nova" w:eastAsia="Proxima Nova" w:hAnsi="Proxima Nova"/>
          <w:rtl w:val="0"/>
        </w:rPr>
        <w:t xml:space="preserve"> and rulings of the Sharīʿah clearly indicate otherwise. As mentioned earlier, the contract of marriage is the right of women, and they should be granted full freedom in this matter. </w:t>
      </w:r>
    </w:p>
    <w:p w:rsidR="00000000" w:rsidDel="00000000" w:rsidP="00000000" w:rsidRDefault="00000000" w:rsidRPr="00000000" w14:paraId="0000019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99">
      <w:pPr>
        <w:bidi w:val="1"/>
        <w:rPr>
          <w:rFonts w:ascii="Proxima Nova" w:cs="Proxima Nova" w:eastAsia="Proxima Nova" w:hAnsi="Proxima Nova"/>
        </w:rPr>
      </w:pPr>
      <w:r w:rsidDel="00000000" w:rsidR="00000000" w:rsidRPr="00000000">
        <w:rPr>
          <w:rFonts w:ascii="Jomhuria" w:cs="Jomhuria" w:eastAsia="Jomhuria" w:hAnsi="Jomhuria"/>
          <w:rtl w:val="1"/>
        </w:rPr>
        <w:t xml:space="preserve">الأ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ذ</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ذ</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ص</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p>
    <w:p w:rsidR="00000000" w:rsidDel="00000000" w:rsidP="00000000" w:rsidRDefault="00000000" w:rsidRPr="00000000" w14:paraId="0000019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previously married woman has more right over herself.” [Ṣaḥīḥ Muslim]</w:t>
      </w:r>
    </w:p>
    <w:p w:rsidR="00000000" w:rsidDel="00000000" w:rsidP="00000000" w:rsidRDefault="00000000" w:rsidRPr="00000000" w14:paraId="0000019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term </w:t>
      </w:r>
      <w:r w:rsidDel="00000000" w:rsidR="00000000" w:rsidRPr="00000000">
        <w:rPr>
          <w:rFonts w:ascii="Proxima Nova" w:cs="Proxima Nova" w:eastAsia="Proxima Nova" w:hAnsi="Proxima Nova"/>
          <w:i w:val="1"/>
          <w:iCs w:val="1"/>
          <w:rtl w:val="0"/>
        </w:rPr>
        <w:t xml:space="preserve">ayyim</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0"/>
        </w:rPr>
        <w:t xml:space="preserve">ُ)</w:t>
      </w:r>
      <w:r w:rsidDel="00000000" w:rsidR="00000000" w:rsidRPr="00000000">
        <w:rPr>
          <w:rFonts w:ascii="Proxima Nova" w:cs="Proxima Nova" w:eastAsia="Proxima Nova" w:hAnsi="Proxima Nova"/>
          <w:rtl w:val="0"/>
        </w:rPr>
        <w:t xml:space="preserve"> in this </w:t>
      </w:r>
      <w:r w:rsidDel="00000000" w:rsidR="00000000" w:rsidRPr="00000000">
        <w:rPr>
          <w:rFonts w:ascii="Proxima Nova" w:cs="Proxima Nova" w:eastAsia="Proxima Nova" w:hAnsi="Proxima Nova"/>
          <w:i w:val="1"/>
          <w:iCs w:val="1"/>
          <w:rtl w:val="0"/>
        </w:rPr>
        <w:t xml:space="preserve">ḥadīth</w:t>
      </w:r>
      <w:r w:rsidDel="00000000" w:rsidR="00000000" w:rsidRPr="00000000">
        <w:rPr>
          <w:rFonts w:ascii="Proxima Nova" w:cs="Proxima Nova" w:eastAsia="Proxima Nova" w:hAnsi="Proxima Nova"/>
          <w:rtl w:val="0"/>
        </w:rPr>
        <w:t xml:space="preserve"> refers to a woman without a husband, whether a virgin or previously married; thus, both require their consent to be sought in marriage. This ruling itself makes it evident that the matter of marriage pertains to women, and that guardians act only after seeking their permission. How then could it be possible that in our society this command is disregarded, to the extent that marriages are conducted without their consent?</w:t>
      </w:r>
    </w:p>
    <w:p w:rsidR="00000000" w:rsidDel="00000000" w:rsidP="00000000" w:rsidRDefault="00000000" w:rsidRPr="00000000" w14:paraId="0000019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greatest error in this regard is that parents pay no heed to the approval and satisfaction of their daughters, nor do they consult them in such matters.</w:t>
      </w:r>
    </w:p>
    <w:p w:rsidR="00000000" w:rsidDel="00000000" w:rsidP="00000000" w:rsidRDefault="00000000" w:rsidRPr="00000000" w14:paraId="0000019F">
      <w:pPr>
        <w:pStyle w:val="Heading3"/>
        <w:keepNext w:val="0"/>
        <w:keepLines w:val="0"/>
        <w:spacing w:after="80" w:lineRule="auto"/>
        <w:rPr>
          <w:rFonts w:ascii="Proxima Nova" w:cs="Proxima Nova" w:eastAsia="Proxima Nova" w:hAnsi="Proxima Nova"/>
          <w:b w:val="1"/>
          <w:bCs w:val="1"/>
          <w:color w:val="000000"/>
        </w:rPr>
      </w:pPr>
      <w:bookmarkStart w:colFirst="0" w:colLast="0" w:name="_6ydvfn4wetc" w:id="17"/>
      <w:bookmarkEnd w:id="17"/>
      <w:r w:rsidDel="00000000" w:rsidR="00000000" w:rsidRPr="00000000">
        <w:rPr>
          <w:rFonts w:ascii="Proxima Nova" w:cs="Proxima Nova" w:eastAsia="Proxima Nova" w:hAnsi="Proxima Nova"/>
          <w:b w:val="1"/>
          <w:bCs w:val="1"/>
          <w:color w:val="000000"/>
          <w:rtl w:val="0"/>
        </w:rPr>
        <w:t xml:space="preserve">The Concept of Mahr</w:t>
      </w:r>
    </w:p>
    <w:p w:rsidR="00000000" w:rsidDel="00000000" w:rsidP="00000000" w:rsidRDefault="00000000" w:rsidRPr="00000000" w14:paraId="000001A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Islam has granted women a specific right known as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In many lands, and even among certain communities in India, the opposite custom prevails, whereby wealth is given by the woman’s side to the man; however, this contradicts the natural principle of division of roles and distribution of virtues. Some have even suggested that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is compensation for the benefit the man derives, but in reality, men are given a degree of authority as heads of the household, and in return, the Sharīʿah grants women financial entitlement so that balance is maintained and neither party holds unqualified superiority over the other.</w:t>
      </w:r>
    </w:p>
    <w:p w:rsidR="00000000" w:rsidDel="00000000" w:rsidP="00000000" w:rsidRDefault="00000000" w:rsidRPr="00000000" w14:paraId="000001A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Allah says, </w:t>
      </w:r>
    </w:p>
    <w:p w:rsidR="00000000" w:rsidDel="00000000" w:rsidP="00000000" w:rsidRDefault="00000000" w:rsidRPr="00000000" w14:paraId="000001A3">
      <w:pPr>
        <w:bidi w:val="1"/>
        <w:jc w:val="center"/>
        <w:rPr>
          <w:rFonts w:ascii="Proxima Nova" w:cs="Proxima Nova" w:eastAsia="Proxima Nova" w:hAnsi="Proxima Nova"/>
          <w:i w:val="1"/>
          <w:iCs w:val="1"/>
        </w:rPr>
      </w:pPr>
      <w:r w:rsidDel="00000000" w:rsidR="00000000" w:rsidRPr="00000000">
        <w:rPr>
          <w:rFonts w:ascii="Jomhuria" w:cs="Jomhuria" w:eastAsia="Jomhuria" w:hAnsi="Jomhuria"/>
          <w:rtl w:val="1"/>
        </w:rPr>
        <w:t xml:space="preserve">خ</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w:t>
      </w:r>
      <w:r w:rsidDel="00000000" w:rsidR="00000000" w:rsidRPr="00000000">
        <w:rPr>
          <w:rtl w:val="0"/>
        </w:rPr>
      </w:r>
    </w:p>
    <w:p w:rsidR="00000000" w:rsidDel="00000000" w:rsidP="00000000" w:rsidRDefault="00000000" w:rsidRPr="00000000" w14:paraId="000001A4">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He created you all from a single soul.</w:t>
      </w:r>
      <w:r w:rsidDel="00000000" w:rsidR="00000000" w:rsidRPr="00000000">
        <w:rPr>
          <w:rFonts w:ascii="Proxima Nova" w:cs="Proxima Nova" w:eastAsia="Proxima Nova" w:hAnsi="Proxima Nova"/>
          <w:rtl w:val="0"/>
        </w:rPr>
        <w:t xml:space="preserve"> [Sūrat al-Nisāʾ, Q4:1]</w:t>
      </w:r>
    </w:p>
    <w:p w:rsidR="00000000" w:rsidDel="00000000" w:rsidP="00000000" w:rsidRDefault="00000000" w:rsidRPr="00000000" w14:paraId="000001A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Since both genders originate from one essence, granting one party authority over another without any form of compensation runs contrary to the principle of equity. For this reason, the Sharīʿah has established a balanced framework: just as, through marriage, a woman comes under a certain degree of authority of the man, an arrangement that constitutes a form of advantage, </w:t>
      </w:r>
      <w:r w:rsidDel="00000000" w:rsidR="00000000" w:rsidRPr="00000000">
        <w:rPr>
          <w:rFonts w:ascii="Proxima Nova" w:cs="Proxima Nova" w:eastAsia="Proxima Nova" w:hAnsi="Proxima Nova"/>
          <w:rtl w:val="0"/>
        </w:rPr>
        <w:t xml:space="preserve">so, in return,</w:t>
      </w:r>
      <w:r w:rsidDel="00000000" w:rsidR="00000000" w:rsidRPr="00000000">
        <w:rPr>
          <w:rFonts w:ascii="Proxima Nova" w:cs="Proxima Nova" w:eastAsia="Proxima Nova" w:hAnsi="Proxima Nova"/>
          <w:rtl w:val="0"/>
        </w:rPr>
        <w:t xml:space="preserve"> women are granted a corresponding distinction in the form of a specified financial entitlement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In this way, each party is given a distinct right and form of merit, ensuring that neither holds an absolute advantage over the other. The balance of rights prevents any unjust superiority from remaining with one side alone. [Tafsīr al-Manār]</w:t>
      </w:r>
    </w:p>
    <w:p w:rsidR="00000000" w:rsidDel="00000000" w:rsidP="00000000" w:rsidRDefault="00000000" w:rsidRPr="00000000" w14:paraId="000001A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this reason, after mentioning such rulings, the Quran declares:</w:t>
      </w:r>
    </w:p>
    <w:p w:rsidR="00000000" w:rsidDel="00000000" w:rsidP="00000000" w:rsidRDefault="00000000" w:rsidRPr="00000000" w14:paraId="000001A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A">
      <w:pPr>
        <w:bidi w:val="1"/>
        <w:jc w:val="center"/>
        <w:rPr>
          <w:rFonts w:ascii="Proxima Nova" w:cs="Proxima Nova" w:eastAsia="Proxima Nova" w:hAnsi="Proxima Nova"/>
          <w:i w:val="1"/>
          <w:iCs w:val="1"/>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ض</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ض</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ى</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ض</w:t>
      </w:r>
      <w:r w:rsidDel="00000000" w:rsidR="00000000" w:rsidRPr="00000000">
        <w:rPr>
          <w:rFonts w:ascii="Jomhuria" w:cs="Jomhuria" w:eastAsia="Jomhuria" w:hAnsi="Jomhuria"/>
          <w:rtl w:val="1"/>
        </w:rPr>
        <w:t xml:space="preserve">ٍ</w:t>
      </w:r>
      <w:r w:rsidDel="00000000" w:rsidR="00000000" w:rsidRPr="00000000">
        <w:rPr>
          <w:rtl w:val="0"/>
        </w:rPr>
      </w:r>
    </w:p>
    <w:p w:rsidR="00000000" w:rsidDel="00000000" w:rsidP="00000000" w:rsidRDefault="00000000" w:rsidRPr="00000000" w14:paraId="000001AB">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Do not desire that by which Allah has given some of you preference over others.</w:t>
      </w:r>
      <w:r w:rsidDel="00000000" w:rsidR="00000000" w:rsidRPr="00000000">
        <w:rPr>
          <w:rFonts w:ascii="Proxima Nova" w:cs="Proxima Nova" w:eastAsia="Proxima Nova" w:hAnsi="Proxima Nova"/>
          <w:rtl w:val="0"/>
        </w:rPr>
        <w:t xml:space="preserve"> [Sūrat al-Nisāʾ, Q4:32]</w:t>
      </w:r>
    </w:p>
    <w:p w:rsidR="00000000" w:rsidDel="00000000" w:rsidP="00000000" w:rsidRDefault="00000000" w:rsidRPr="00000000" w14:paraId="000001A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And further:</w:t>
      </w:r>
    </w:p>
    <w:p w:rsidR="00000000" w:rsidDel="00000000" w:rsidP="00000000" w:rsidRDefault="00000000" w:rsidRPr="00000000" w14:paraId="000001AE">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ص</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يب</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اء</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ص</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يب</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p>
    <w:p w:rsidR="00000000" w:rsidDel="00000000" w:rsidP="00000000" w:rsidRDefault="00000000" w:rsidRPr="00000000" w14:paraId="000001AF">
      <w:pP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For men is a share of what they earn, and for women is a share of what they earn.</w:t>
      </w:r>
      <w:r w:rsidDel="00000000" w:rsidR="00000000" w:rsidRPr="00000000">
        <w:rPr>
          <w:rFonts w:ascii="Proxima Nova" w:cs="Proxima Nova" w:eastAsia="Proxima Nova" w:hAnsi="Proxima Nova"/>
          <w:rtl w:val="0"/>
        </w:rPr>
        <w:t xml:space="preserve"> [Sūrat al-Nisāʾ, Q4:32]</w:t>
      </w:r>
    </w:p>
    <w:p w:rsidR="00000000" w:rsidDel="00000000" w:rsidP="00000000" w:rsidRDefault="00000000" w:rsidRPr="00000000" w14:paraId="000001B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Thus, it is contrary to principle that the woman should give compensation to the man, for this would amount to granting men superiority without balance. Similarly, in some regions, dowry is wrongly considered a right of men, leading to disputes and conflicts, whereas in reality it is merely a gift given by parents to their daughter, dependent entirely upon their means.</w:t>
      </w:r>
    </w:p>
    <w:p w:rsidR="00000000" w:rsidDel="00000000" w:rsidP="00000000" w:rsidRDefault="00000000" w:rsidRPr="00000000" w14:paraId="000001B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3">
      <w:pPr>
        <w:pStyle w:val="Heading3"/>
        <w:keepNext w:val="0"/>
        <w:keepLines w:val="0"/>
        <w:spacing w:after="80" w:lineRule="auto"/>
        <w:rPr>
          <w:rFonts w:ascii="Proxima Nova" w:cs="Proxima Nova" w:eastAsia="Proxima Nova" w:hAnsi="Proxima Nova"/>
          <w:b w:val="1"/>
          <w:bCs w:val="1"/>
          <w:color w:val="000000"/>
        </w:rPr>
      </w:pPr>
      <w:bookmarkStart w:colFirst="0" w:colLast="0" w:name="_qwg86jpt20re" w:id="18"/>
      <w:bookmarkEnd w:id="18"/>
      <w:r w:rsidDel="00000000" w:rsidR="00000000" w:rsidRPr="00000000">
        <w:rPr>
          <w:rFonts w:ascii="Proxima Nova" w:cs="Proxima Nova" w:eastAsia="Proxima Nova" w:hAnsi="Proxima Nova"/>
          <w:b w:val="1"/>
          <w:bCs w:val="1"/>
          <w:color w:val="000000"/>
          <w:rtl w:val="0"/>
        </w:rPr>
        <w:t xml:space="preserve">The Right of Inheritance</w:t>
      </w:r>
    </w:p>
    <w:p w:rsidR="00000000" w:rsidDel="00000000" w:rsidP="00000000" w:rsidRDefault="00000000" w:rsidRPr="00000000" w14:paraId="000001B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 the greatest favors Islam has bestowed upon women is the right of inheritance. Many nations have deprived women of the right to inheritance. However, Islam has included nearly all female relatives among the </w:t>
      </w:r>
      <w:r w:rsidDel="00000000" w:rsidR="00000000" w:rsidRPr="00000000">
        <w:rPr>
          <w:rFonts w:ascii="Proxima Nova" w:cs="Proxima Nova" w:eastAsia="Proxima Nova" w:hAnsi="Proxima Nova"/>
          <w:i w:val="1"/>
          <w:iCs w:val="1"/>
          <w:rtl w:val="0"/>
        </w:rPr>
        <w:t xml:space="preserve">dhawī al-furūḍ</w:t>
      </w:r>
      <w:r w:rsidDel="00000000" w:rsidR="00000000" w:rsidRPr="00000000">
        <w:rPr>
          <w:rFonts w:ascii="Proxima Nova" w:cs="Proxima Nova" w:eastAsia="Proxima Nova" w:hAnsi="Proxima Nova"/>
          <w:rtl w:val="0"/>
        </w:rPr>
        <w:t xml:space="preserve">—that is, those heirs whose shares are fixed and made obligatory by the Sharīʿah.</w:t>
      </w:r>
    </w:p>
    <w:p w:rsidR="00000000" w:rsidDel="00000000" w:rsidP="00000000" w:rsidRDefault="00000000" w:rsidRPr="00000000" w14:paraId="000001B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 the prescribed shares in Islamic law, the largest portion is two-thirds (2/3) of the estate, and this share has been assigned exclusively to women in specific cases. The wisdom behind this is clear: men, by divine decree, are generally endowed with the means and opportunities for earning and providing livelihood, whereas women are often occupied with the demanding responsibilities of managing the household.</w:t>
      </w:r>
    </w:p>
    <w:p w:rsidR="00000000" w:rsidDel="00000000" w:rsidP="00000000" w:rsidRDefault="00000000" w:rsidRPr="00000000" w14:paraId="000001B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As a result, women are not always afforded the same opportunities to earn a living </w:t>
      </w:r>
      <w:r w:rsidDel="00000000" w:rsidR="00000000" w:rsidRPr="00000000">
        <w:rPr>
          <w:rFonts w:ascii="Proxima Nova" w:cs="Proxima Nova" w:eastAsia="Proxima Nova" w:hAnsi="Proxima Nova"/>
          <w:rtl w:val="0"/>
        </w:rPr>
        <w:t xml:space="preserve">(though it is permissible for them)</w:t>
      </w:r>
      <w:r w:rsidDel="00000000" w:rsidR="00000000" w:rsidRPr="00000000">
        <w:rPr>
          <w:rFonts w:ascii="Proxima Nova" w:cs="Proxima Nova" w:eastAsia="Proxima Nova" w:hAnsi="Proxima Nova"/>
          <w:rtl w:val="0"/>
        </w:rPr>
        <w:t xml:space="preserve">. Therefore, the Sharīʿah has granted them a substantial share of inheritance so that they may remain financially secure and free from anxiety regarding provision. This enables them to dedicate themselves to the nurturing and upbringing of their children, thereby raising them into upright and valuable members of society.</w:t>
      </w:r>
    </w:p>
    <w:p w:rsidR="00000000" w:rsidDel="00000000" w:rsidP="00000000" w:rsidRDefault="00000000" w:rsidRPr="00000000" w14:paraId="000001B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A">
      <w:pPr>
        <w:pStyle w:val="Heading3"/>
        <w:rPr>
          <w:rFonts w:ascii="Proxima Nova" w:cs="Proxima Nova" w:eastAsia="Proxima Nova" w:hAnsi="Proxima Nova"/>
          <w:b w:val="1"/>
          <w:bCs w:val="1"/>
          <w:color w:val="000000"/>
        </w:rPr>
      </w:pPr>
      <w:bookmarkStart w:colFirst="0" w:colLast="0" w:name="_z0w0j93dsdg2" w:id="19"/>
      <w:bookmarkEnd w:id="19"/>
      <w:r w:rsidDel="00000000" w:rsidR="00000000" w:rsidRPr="00000000">
        <w:rPr>
          <w:rFonts w:ascii="Proxima Nova" w:cs="Proxima Nova" w:eastAsia="Proxima Nova" w:hAnsi="Proxima Nova"/>
          <w:b w:val="1"/>
          <w:bCs w:val="1"/>
          <w:color w:val="000000"/>
          <w:rtl w:val="0"/>
        </w:rPr>
        <w:t xml:space="preserve">The Question of Education</w:t>
      </w:r>
    </w:p>
    <w:p w:rsidR="00000000" w:rsidDel="00000000" w:rsidP="00000000" w:rsidRDefault="00000000" w:rsidRPr="00000000" w14:paraId="000001B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discussions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relating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significant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complex</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issue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ongoing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debate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between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modernists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traditionalists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intensity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question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elders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attempted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purely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permitted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minimal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level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regrettable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individuals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neither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reflected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consideration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perspectives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Ṣaḥābah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Tābiʿīn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widespread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vigorous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pursuit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earliest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generations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B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Believers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عنهن</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female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achieved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excellence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learning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distinguished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elevated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generosity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spread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exclusively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equal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participants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excellence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eminent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Ṣaḥābah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Tābiʿīn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Numerous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precise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insightful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corrections even upon</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demonstrating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understanding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mujtahidīn</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Ṣaḥābah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Believers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عنهن</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versed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fulfillment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incumbent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B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participated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Ḥudaybiyyah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immediately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citing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C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1">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p>
    <w:p w:rsidR="00000000" w:rsidDel="00000000" w:rsidP="00000000" w:rsidRDefault="00000000" w:rsidRPr="00000000" w14:paraId="000001C2">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There is none among you except that he will pass over it.</w:t>
      </w:r>
      <w:r w:rsidDel="00000000" w:rsidR="00000000" w:rsidRPr="00000000">
        <w:rPr>
          <w:rFonts w:ascii="Proxima Nova" w:cs="Proxima Nova" w:eastAsia="Proxima Nova" w:hAnsi="Proxima Nova"/>
          <w:rtl w:val="0"/>
        </w:rPr>
        <w:t xml:space="preserve"> [Sūrat Maryam, Q19:71]</w:t>
      </w:r>
    </w:p>
    <w:p w:rsidR="00000000" w:rsidDel="00000000" w:rsidP="00000000" w:rsidRDefault="00000000" w:rsidRPr="00000000" w14:paraId="000001C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clarified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āyah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degree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questions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resolution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community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neglected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speaks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major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decline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ignorance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C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earlier times, generations were nurtured in the laps of women who, in reality, nourished them with knowledge and culture, instilling within them the spirit of religion and community. From the era of Prophethood and for centuries thereafter, it remained a common practice that women would conduct formal lessons; people would benefit from them and would take pride in sitting before them as students.</w:t>
      </w:r>
    </w:p>
    <w:p w:rsidR="00000000" w:rsidDel="00000000" w:rsidP="00000000" w:rsidRDefault="00000000" w:rsidRPr="00000000" w14:paraId="000001C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Imam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Dāwūd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Sijistānī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Sunan</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six</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canonical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collections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Ḥadīth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female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Suyūṭī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accomplished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female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figure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eminent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Khaṭṭāb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consult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ʿUmays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interpretation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dreams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mastery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delivering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lectures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distinguished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titles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Sakan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Khaṭībat al-Anṣār</w:t>
      </w:r>
      <w:r w:rsidDel="00000000" w:rsidR="00000000" w:rsidRPr="00000000">
        <w:rPr>
          <w:rFonts w:ascii="Proxima Nova" w:cs="Proxima Nova" w:eastAsia="Proxima Nova" w:hAnsi="Proxima Nova"/>
          <w:rtl w:val="0"/>
        </w:rPr>
        <w:t xml:space="preserve"> (the Orator of the Anṣār).</w:t>
      </w:r>
    </w:p>
    <w:p w:rsidR="00000000" w:rsidDel="00000000" w:rsidP="00000000" w:rsidRDefault="00000000" w:rsidRPr="00000000" w14:paraId="000001C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Similarly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Nusaybah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Kaʿb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Ṣaḥābah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Tābiʿīn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method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deceased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C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of these examples make it evident that the disagreements regarding women’s education are largely rooted in personal opinions. The actual practice of the Ṣaḥābah and Tābiʿīn stands in clear contrast to such restrictions. Some advocates of modern education cite the </w:t>
      </w:r>
      <w:r w:rsidDel="00000000" w:rsidR="00000000" w:rsidRPr="00000000">
        <w:rPr>
          <w:rFonts w:ascii="Proxima Nova" w:cs="Proxima Nova" w:eastAsia="Proxima Nova" w:hAnsi="Proxima Nova"/>
          <w:i w:val="1"/>
          <w:iCs w:val="1"/>
          <w:rtl w:val="0"/>
        </w:rPr>
        <w:t xml:space="preserve">ḥadīth</w:t>
      </w:r>
      <w:r w:rsidDel="00000000" w:rsidR="00000000" w:rsidRPr="00000000">
        <w:rPr>
          <w:rFonts w:ascii="Proxima Nova" w:cs="Proxima Nova" w:eastAsia="Proxima Nova" w:hAnsi="Proxima Nova"/>
          <w:rtl w:val="0"/>
        </w:rPr>
        <w:t xml:space="preserve">, “Seeking knowledge is obligatory upon every Muslim man and Muslim woman.”</w:t>
      </w:r>
    </w:p>
    <w:p w:rsidR="00000000" w:rsidDel="00000000" w:rsidP="00000000" w:rsidRDefault="00000000" w:rsidRPr="00000000" w14:paraId="000001C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addition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authentic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inclusion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necessary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obligation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Seeking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obligation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t>
      </w:r>
      <w:r w:rsidDel="00000000" w:rsidR="00000000" w:rsidRPr="00000000">
        <w:rPr>
          <w:rFonts w:ascii="Arial" w:cs="Arial" w:eastAsia="Arial" w:hAnsi="Arial"/>
          <w:rtl w:val="0"/>
        </w:rPr>
        <w:t xml:space="preserve">̄</w:t>
      </w:r>
      <w:r w:rsidDel="00000000" w:rsidR="00000000" w:rsidRPr="00000000">
        <w:rPr>
          <w:rFonts w:ascii="Proxima Nova" w:cs="Proxima Nova" w:eastAsia="Proxima Nova" w:hAnsi="Proxima Nova"/>
          <w:rtl w:val="0"/>
        </w:rPr>
        <w:t xml:space="preserve">jah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C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restricted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consistent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style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addressed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including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scope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further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confirmed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specific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questions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realizing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ashamed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seeking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Seeking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obligatory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w:t>
      </w:r>
      <w:r w:rsidDel="00000000" w:rsidR="00000000" w:rsidRPr="00000000">
        <w:rPr>
          <w:rFonts w:ascii="Arial" w:cs="Arial" w:eastAsia="Arial" w:hAnsi="Arial"/>
          <w:rtl w:val="0"/>
        </w:rPr>
        <w:t xml:space="preserve">̄</w:t>
      </w:r>
      <w:r w:rsidDel="00000000" w:rsidR="00000000" w:rsidRPr="00000000">
        <w:rPr>
          <w:rFonts w:ascii="Proxima Nova" w:cs="Proxima Nova" w:eastAsia="Proxima Nova" w:hAnsi="Proxima Nova"/>
          <w:rtl w:val="0"/>
        </w:rPr>
        <w:t xml:space="preserve">jah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D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narration is also recorded in </w:t>
      </w:r>
      <w:r w:rsidDel="00000000" w:rsidR="00000000" w:rsidRPr="00000000">
        <w:rPr>
          <w:rFonts w:ascii="Proxima Nova" w:cs="Proxima Nova" w:eastAsia="Proxima Nova" w:hAnsi="Proxima Nova"/>
          <w:i w:val="1"/>
          <w:iCs w:val="1"/>
          <w:rtl w:val="0"/>
        </w:rPr>
        <w:t xml:space="preserve">Sharḥ al-Muwaṭṭaʾ</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clearly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indicates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includes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D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Imam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dedicated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separate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chapter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shows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importance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issue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era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consistently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emphasized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various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slave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girl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disciplines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double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D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pertains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bondwomen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clearly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demonstrates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importance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manner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shows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valued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conclusion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essential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indispensable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prohibition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issued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numerous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indications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sources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necessity</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D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even more significant matter than reading is writing, for which evidence from the Prophetic era also exists. While those of a conservative disposition strongly oppose it, a narration in </w:t>
      </w:r>
      <w:r w:rsidDel="00000000" w:rsidR="00000000" w:rsidRPr="00000000">
        <w:rPr>
          <w:rFonts w:ascii="Proxima Nova" w:cs="Proxima Nova" w:eastAsia="Proxima Nova" w:hAnsi="Proxima Nova"/>
          <w:i w:val="1"/>
          <w:iCs w:val="1"/>
          <w:rtl w:val="0"/>
        </w:rPr>
        <w:t xml:space="preserve">Sunan Abī Dāwūd</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indicates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appointed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specifically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Ḥafṣah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basis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issued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verdicts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permitting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permissible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D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As for the scholarly accomplishments of women, we intend, </w:t>
      </w:r>
      <w:r w:rsidDel="00000000" w:rsidR="00000000" w:rsidRPr="00000000">
        <w:rPr>
          <w:rFonts w:ascii="Proxima Nova" w:cs="Proxima Nova" w:eastAsia="Proxima Nova" w:hAnsi="Proxima Nova"/>
          <w:i w:val="1"/>
          <w:iCs w:val="1"/>
          <w:rtl w:val="0"/>
        </w:rPr>
        <w:t xml:space="preserve">InshāʾAllāh</w:t>
      </w:r>
      <w:r w:rsidDel="00000000" w:rsidR="00000000" w:rsidRPr="00000000">
        <w:rPr>
          <w:rFonts w:ascii="Proxima Nova" w:cs="Proxima Nova" w:eastAsia="Proxima Nova" w:hAnsi="Proxima Nova"/>
          <w:rtl w:val="0"/>
        </w:rPr>
        <w:t xml:space="preserve">, to present them in detail in a separate treatise.</w:t>
      </w:r>
    </w:p>
    <w:p w:rsidR="00000000" w:rsidDel="00000000" w:rsidP="00000000" w:rsidRDefault="00000000" w:rsidRPr="00000000" w14:paraId="000001D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C">
      <w:pPr>
        <w:pStyle w:val="Heading2"/>
        <w:rPr>
          <w:rFonts w:ascii="Proxima Nova" w:cs="Proxima Nova" w:eastAsia="Proxima Nova" w:hAnsi="Proxima Nova"/>
          <w:sz w:val="34"/>
          <w:szCs w:val="34"/>
        </w:rPr>
      </w:pPr>
      <w:bookmarkStart w:colFirst="0" w:colLast="0" w:name="_medy4imopoy9" w:id="20"/>
      <w:bookmarkEnd w:id="20"/>
      <w:r w:rsidDel="00000000" w:rsidR="00000000" w:rsidRPr="00000000">
        <w:rPr>
          <w:rFonts w:ascii="Proxima Nova" w:cs="Proxima Nova" w:eastAsia="Proxima Nova" w:hAnsi="Proxima Nova"/>
          <w:b w:val="1"/>
          <w:bCs w:val="1"/>
          <w:sz w:val="34"/>
          <w:szCs w:val="34"/>
          <w:rtl w:val="0"/>
        </w:rPr>
        <w:t xml:space="preserve">The Relative Superiority of Men and Women</w:t>
      </w:r>
      <w:r w:rsidDel="00000000" w:rsidR="00000000" w:rsidRPr="00000000">
        <w:rPr>
          <w:rtl w:val="0"/>
        </w:rPr>
      </w:r>
    </w:p>
    <w:p w:rsidR="00000000" w:rsidDel="00000000" w:rsidP="00000000" w:rsidRDefault="00000000" w:rsidRPr="00000000" w14:paraId="000001D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 the intricate issues that have occupied subtle and analytical minds for centuries is the question of the relative superiority between men and women. Voluminous works of theology have been filled with discussions on this subject, and even today, such debates and classical writings continue to cause confusion among those of limited insight.</w:t>
      </w:r>
    </w:p>
    <w:p w:rsidR="00000000" w:rsidDel="00000000" w:rsidP="00000000" w:rsidRDefault="00000000" w:rsidRPr="00000000" w14:paraId="000001D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respects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preference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contains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explicit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statements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effect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interpretations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expansions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derived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context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E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1">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w:t>
      </w:r>
    </w:p>
    <w:p w:rsidR="00000000" w:rsidDel="00000000" w:rsidP="00000000" w:rsidRDefault="00000000" w:rsidRPr="00000000" w14:paraId="000001E2">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And men have a degree over them.</w:t>
      </w:r>
      <w:r w:rsidDel="00000000" w:rsidR="00000000" w:rsidRPr="00000000">
        <w:rPr>
          <w:rFonts w:ascii="Proxima Nova" w:cs="Proxima Nova" w:eastAsia="Proxima Nova" w:hAnsi="Proxima Nova"/>
          <w:rtl w:val="0"/>
        </w:rPr>
        <w:t xml:space="preserve"> [Sūrat al-Baqarah, Q2:228]</w:t>
      </w:r>
    </w:p>
    <w:p w:rsidR="00000000" w:rsidDel="00000000" w:rsidP="00000000" w:rsidRDefault="00000000" w:rsidRPr="00000000" w14:paraId="000001E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Yet this degree does not pertain to the domains often asserted today; rather, it relates to functions connected with the physical constitution of human beings. Duties such as participation in Jihād and the provision of livelihood are assigned to men, owing to their physical structure and capacities. Women are not burdened with such responsibilities, for their natural constitution is not suited to endure such hardships. However, this does not imply that this “degree” can be used as a pretext to strip women of the rights essential for their development and refinement.</w:t>
      </w:r>
    </w:p>
    <w:p w:rsidR="00000000" w:rsidDel="00000000" w:rsidP="00000000" w:rsidRDefault="00000000" w:rsidRPr="00000000" w14:paraId="000001E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this regard, we cite the insightful explanation of the renowned Egyptian scholar, </w:t>
      </w:r>
      <w:r w:rsidDel="00000000" w:rsidR="00000000" w:rsidRPr="00000000">
        <w:rPr>
          <w:rFonts w:ascii="Proxima Nova" w:cs="Proxima Nova" w:eastAsia="Proxima Nova" w:hAnsi="Proxima Nova"/>
          <w:rtl w:val="0"/>
        </w:rPr>
        <w:t xml:space="preserve">Al-ʿAllāmah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E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8">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الر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ى</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اء</w:t>
      </w:r>
      <w:r w:rsidDel="00000000" w:rsidR="00000000" w:rsidRPr="00000000">
        <w:rPr>
          <w:rFonts w:ascii="Jomhuria" w:cs="Jomhuria" w:eastAsia="Jomhuria" w:hAnsi="Jomhuria"/>
          <w:rtl w:val="1"/>
        </w:rPr>
        <w:t xml:space="preserve">ِ</w:t>
      </w:r>
    </w:p>
    <w:p w:rsidR="00000000" w:rsidDel="00000000" w:rsidP="00000000" w:rsidRDefault="00000000" w:rsidRPr="00000000" w14:paraId="000001E9">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Men are maintainers over women.</w:t>
      </w:r>
      <w:r w:rsidDel="00000000" w:rsidR="00000000" w:rsidRPr="00000000">
        <w:rPr>
          <w:rFonts w:ascii="Proxima Nova" w:cs="Proxima Nova" w:eastAsia="Proxima Nova" w:hAnsi="Proxima Nova"/>
          <w:rtl w:val="0"/>
        </w:rPr>
        <w:t xml:space="preserve"> [Sūrat al-Nisāʾ, Q4:34]</w:t>
      </w:r>
    </w:p>
    <w:p w:rsidR="00000000" w:rsidDel="00000000" w:rsidP="00000000" w:rsidRDefault="00000000" w:rsidRPr="00000000" w14:paraId="000001E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t>
      </w:r>
      <w:r w:rsidDel="00000000" w:rsidR="00000000" w:rsidRPr="00000000">
        <w:rPr>
          <w:rFonts w:ascii="Proxima Nova" w:cs="Proxima Nova" w:eastAsia="Proxima Nova" w:hAnsi="Proxima Nova"/>
          <w:i w:val="1"/>
          <w:iCs w:val="1"/>
          <w:rtl w:val="0"/>
        </w:rPr>
        <w:t xml:space="preserve">āyah</w:t>
      </w:r>
      <w:r w:rsidDel="00000000" w:rsidR="00000000" w:rsidRPr="00000000">
        <w:rPr>
          <w:rFonts w:ascii="Proxima Nova" w:cs="Proxima Nova" w:eastAsia="Proxima Nova" w:hAnsi="Proxima Nova"/>
          <w:rtl w:val="0"/>
        </w:rPr>
        <w:t xml:space="preserve"> is often cited as a strong argument for male superiority; however, when examined closely, it clarifies the nature of that “degree.” In Arabic usage, when </w:t>
      </w:r>
      <w:r w:rsidDel="00000000" w:rsidR="00000000" w:rsidRPr="00000000">
        <w:rPr>
          <w:rFonts w:ascii="Proxima Nova" w:cs="Proxima Nova" w:eastAsia="Proxima Nova" w:hAnsi="Proxima Nova"/>
          <w:i w:val="1"/>
          <w:iCs w:val="1"/>
          <w:rtl w:val="0"/>
        </w:rPr>
        <w:t xml:space="preserve">qiyām</w:t>
      </w:r>
      <w:r w:rsidDel="00000000" w:rsidR="00000000" w:rsidRPr="00000000">
        <w:rPr>
          <w:rFonts w:ascii="Proxima Nova" w:cs="Proxima Nova" w:eastAsia="Proxima Nova" w:hAnsi="Proxima Nova"/>
          <w:rtl w:val="0"/>
        </w:rPr>
        <w:t xml:space="preserve"> is followed by </w:t>
      </w:r>
      <w:r w:rsidDel="00000000" w:rsidR="00000000" w:rsidRPr="00000000">
        <w:rPr>
          <w:rFonts w:ascii="Proxima Nova" w:cs="Proxima Nova" w:eastAsia="Proxima Nova" w:hAnsi="Proxima Nova"/>
          <w:i w:val="1"/>
          <w:iCs w:val="1"/>
          <w:rtl w:val="0"/>
        </w:rPr>
        <w:t xml:space="preserve">ʿalā</w:t>
      </w:r>
      <w:r w:rsidDel="00000000" w:rsidR="00000000" w:rsidRPr="00000000">
        <w:rPr>
          <w:rFonts w:ascii="Proxima Nova" w:cs="Proxima Nova" w:eastAsia="Proxima Nova" w:hAnsi="Proxima Nova"/>
          <w:rtl w:val="0"/>
        </w:rPr>
        <w:t xml:space="preserve">, it conveys the meaning of protection and responsibility. Thus, the combined implication of the verses is that men have been granted this degree in order to assume responsibility for the care, maintenance, and protection of women.</w:t>
      </w:r>
    </w:p>
    <w:p w:rsidR="00000000" w:rsidDel="00000000" w:rsidP="00000000" w:rsidRDefault="00000000" w:rsidRPr="00000000" w14:paraId="000001E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explains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āyah</w:t>
      </w:r>
      <w:r w:rsidDel="00000000" w:rsidR="00000000" w:rsidRPr="00000000">
        <w:rPr>
          <w:rFonts w:ascii="Proxima Nova" w:cs="Proxima Nova" w:eastAsia="Proxima Nova" w:hAnsi="Proxima Nova"/>
          <w:rtl w:val="0"/>
        </w:rPr>
        <w:t xml:space="preserve"> that men are the protectors and maintainers of women does not imply absolute domination. Rather, its intended meaning is that the governed (the woman), while remaining under the authority of the guardian, continues to act independently in her personal affairs according to her own will and discretion. It does not mean that she becomes entirely passive, surrendering all her intentions and actions to the authority, turning wherever he directs without question. The purpose of this guardianship is simply supervision – that the authority oversees the general conduct and method of life of the one under his care, not that he exercises total control over every aspect of her existence.” [Tafsīr al-Manār] </w:t>
      </w:r>
    </w:p>
    <w:p w:rsidR="00000000" w:rsidDel="00000000" w:rsidP="00000000" w:rsidRDefault="00000000" w:rsidRPr="00000000" w14:paraId="000001E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From this, it becomes evident that the “degree” granted to men is essentially one of responsibility and oversight, not domination. They have no right to obstruct women in their education or development.</w:t>
      </w:r>
    </w:p>
    <w:p w:rsidR="00000000" w:rsidDel="00000000" w:rsidP="00000000" w:rsidRDefault="00000000" w:rsidRPr="00000000" w14:paraId="000001F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One may ask why certain responsibilities, such as earning a livelihood, are assigned specifically to men. One answer has already been mentioned earlier in relation to differences in physical constitution. Another answer, as stated by a learned Egyptian scholar, is that women have been entrusted with the essential duty of nurturing and raising children, a function uniquely suited to their natural capacities and impossible to fulfill without them. While some duties assigned to men may, to a limited extent, be performed by women, the reverse is not true. Therefore, if women were equally burdened with those external responsibilities, the essential duties of upbringing would remain unfulfilled. For this reason, the Sharīʿah assigned economic responsibilities to men and the moral and educational development of children to women.</w:t>
      </w:r>
    </w:p>
    <w:p w:rsidR="00000000" w:rsidDel="00000000" w:rsidP="00000000" w:rsidRDefault="00000000" w:rsidRPr="00000000" w14:paraId="000001F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Finally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clarified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preference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pertains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categories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individuals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exempt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generalization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excellence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determined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virtues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achievements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Ḥazm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occupy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highest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surpass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Believers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عنهن</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Fiṣal</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F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5">
      <w:pPr>
        <w:pStyle w:val="Heading2"/>
        <w:rPr>
          <w:rFonts w:ascii="Proxima Nova" w:cs="Proxima Nova" w:eastAsia="Proxima Nova" w:hAnsi="Proxima Nova"/>
        </w:rPr>
      </w:pPr>
      <w:bookmarkStart w:colFirst="0" w:colLast="0" w:name="_ps4hcj401zs4" w:id="21"/>
      <w:bookmarkEnd w:id="21"/>
      <w:r w:rsidDel="00000000" w:rsidR="00000000" w:rsidRPr="00000000">
        <w:rPr>
          <w:rFonts w:ascii="Proxima Nova" w:cs="Proxima Nova" w:eastAsia="Proxima Nova" w:hAnsi="Proxima Nova"/>
          <w:b w:val="1"/>
          <w:bCs w:val="1"/>
          <w:sz w:val="34"/>
          <w:szCs w:val="34"/>
          <w:rtl w:val="0"/>
        </w:rPr>
        <w:t xml:space="preserve">Specific Virtues (Faḍāʾil Makhsūṣah)</w:t>
      </w:r>
      <w:r w:rsidDel="00000000" w:rsidR="00000000" w:rsidRPr="00000000">
        <w:rPr>
          <w:rtl w:val="0"/>
        </w:rPr>
      </w:r>
    </w:p>
    <w:p w:rsidR="00000000" w:rsidDel="00000000" w:rsidP="00000000" w:rsidRDefault="00000000" w:rsidRPr="00000000" w14:paraId="000001F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commentators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discuss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mutual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enumerate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virtues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caliphate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judiciary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caliphate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judiciary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themselves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differ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investigation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separate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specific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virtues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distinctions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likewise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domain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virtues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qualities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directly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connected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F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Based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virtues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Just as he conveyed to us a speech so sacred and exalted that it serves as a healer for our spiritual ailments and a remover of the weaknesses of the heart, likewise Allah, the Lord of Majesty, also informed us,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mediation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physical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illnesses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supplications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associated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spiritual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physician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likewise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healer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bodily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ailments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F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books of </w:t>
      </w:r>
      <w:r w:rsidDel="00000000" w:rsidR="00000000" w:rsidRPr="00000000">
        <w:rPr>
          <w:rFonts w:ascii="Proxima Nova" w:cs="Proxima Nova" w:eastAsia="Proxima Nova" w:hAnsi="Proxima Nova"/>
          <w:i w:val="1"/>
          <w:iCs w:val="1"/>
          <w:rtl w:val="0"/>
        </w:rPr>
        <w:t xml:space="preserve">ḥadīth </w:t>
      </w:r>
      <w:r w:rsidDel="00000000" w:rsidR="00000000" w:rsidRPr="00000000">
        <w:rPr>
          <w:rFonts w:ascii="Proxima Nova" w:cs="Proxima Nova" w:eastAsia="Proxima Nova" w:hAnsi="Proxima Nova"/>
          <w:rtl w:val="0"/>
        </w:rPr>
        <w:t xml:space="preserve">record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numerous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instances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complaints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āyāt</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supplications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remedies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individuals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various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prescribe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āyāt</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rtl w:val="0"/>
        </w:rPr>
        <w:t xml:space="preserve">of the Noble Qur’an. All of this is well established.</w:t>
      </w:r>
    </w:p>
    <w:p w:rsidR="00000000" w:rsidDel="00000000" w:rsidP="00000000" w:rsidRDefault="00000000" w:rsidRPr="00000000" w14:paraId="000001F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recited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performed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ruqyah</w:t>
      </w:r>
      <w:r w:rsidDel="00000000" w:rsidR="00000000" w:rsidRPr="00000000">
        <w:rPr>
          <w:rFonts w:ascii="Proxima Nova" w:cs="Proxima Nova" w:eastAsia="Proxima Nova" w:hAnsi="Proxima Nova"/>
          <w:rtl w:val="0"/>
        </w:rPr>
        <w:t xml:space="preserve"> on him? </w:t>
      </w:r>
      <w:r w:rsidDel="00000000" w:rsidR="00000000" w:rsidRPr="00000000">
        <w:rPr>
          <w:rFonts w:ascii="Proxima Nova" w:cs="Proxima Nova" w:eastAsia="Proxima Nova" w:hAnsi="Proxima Nova"/>
          <w:rtl w:val="0"/>
        </w:rPr>
        <w:t xml:space="preserve">The works of many are entirely silent on this point.</w:t>
      </w:r>
      <w:r w:rsidDel="00000000" w:rsidR="00000000" w:rsidRPr="00000000">
        <w:rPr>
          <w:rFonts w:ascii="Proxima Nova" w:cs="Proxima Nova" w:eastAsia="Proxima Nova" w:hAnsi="Proxima Nova"/>
          <w:rtl w:val="0"/>
        </w:rPr>
        <w:t xml:space="preserve"> However, the right to claim this virtue belongs to women, for one of its members recited </w:t>
      </w:r>
      <w:r w:rsidDel="00000000" w:rsidR="00000000" w:rsidRPr="00000000">
        <w:rPr>
          <w:rFonts w:ascii="Proxima Nova" w:cs="Proxima Nova" w:eastAsia="Proxima Nova" w:hAnsi="Proxima Nova"/>
          <w:i w:val="1"/>
          <w:iCs w:val="1"/>
          <w:rtl w:val="0"/>
        </w:rPr>
        <w:t xml:space="preserve">āyāt</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performed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ruqyah</w:t>
      </w:r>
      <w:r w:rsidDel="00000000" w:rsidR="00000000" w:rsidRPr="00000000">
        <w:rPr>
          <w:rFonts w:ascii="Proxima Nova" w:cs="Proxima Nova" w:eastAsia="Proxima Nova" w:hAnsi="Proxima Nova"/>
          <w:rtl w:val="0"/>
        </w:rPr>
        <w:t xml:space="preserve"> on him.</w:t>
      </w:r>
    </w:p>
    <w:p w:rsidR="00000000" w:rsidDel="00000000" w:rsidP="00000000" w:rsidRDefault="00000000" w:rsidRPr="00000000" w14:paraId="000001F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illness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Muʿawwidhatayn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F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00">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وذ</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w:t>
      </w:r>
    </w:p>
    <w:p w:rsidR="00000000" w:rsidDel="00000000" w:rsidP="00000000" w:rsidRDefault="00000000" w:rsidRPr="00000000" w14:paraId="00000201">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وذ</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اس</w:t>
      </w:r>
      <w:r w:rsidDel="00000000" w:rsidR="00000000" w:rsidRPr="00000000">
        <w:rPr>
          <w:rFonts w:ascii="Jomhuria" w:cs="Jomhuria" w:eastAsia="Jomhuria" w:hAnsi="Jomhuria"/>
          <w:rtl w:val="1"/>
        </w:rPr>
        <w:t xml:space="preserve">ِ…</w:t>
      </w:r>
    </w:p>
    <w:p w:rsidR="00000000" w:rsidDel="00000000" w:rsidP="00000000" w:rsidRDefault="00000000" w:rsidRPr="00000000" w14:paraId="00000202">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Say: I seek refuge in the Lord of daybreak.</w:t>
      </w:r>
      <w:r w:rsidDel="00000000" w:rsidR="00000000" w:rsidRPr="00000000">
        <w:rPr>
          <w:rFonts w:ascii="Proxima Nova" w:cs="Proxima Nova" w:eastAsia="Proxima Nova" w:hAnsi="Proxima Nova"/>
          <w:rtl w:val="0"/>
        </w:rPr>
        <w:t xml:space="preserve"> [Sūrat al-Falaq, Q113]</w:t>
      </w:r>
    </w:p>
    <w:p w:rsidR="00000000" w:rsidDel="00000000" w:rsidP="00000000" w:rsidRDefault="00000000" w:rsidRPr="00000000" w14:paraId="00000203">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Say: I seek refuge in the Lord of mankind.</w:t>
      </w:r>
      <w:r w:rsidDel="00000000" w:rsidR="00000000" w:rsidRPr="00000000">
        <w:rPr>
          <w:rFonts w:ascii="Proxima Nova" w:cs="Proxima Nova" w:eastAsia="Proxima Nova" w:hAnsi="Proxima Nova"/>
          <w:rtl w:val="0"/>
        </w:rPr>
        <w:t xml:space="preserve"> [Sūrat al-Nās, Q114] </w:t>
      </w:r>
    </w:p>
    <w:p w:rsidR="00000000" w:rsidDel="00000000" w:rsidP="00000000" w:rsidRDefault="00000000" w:rsidRPr="00000000" w14:paraId="0000020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…and would blow over himself. When his illness was aggravated, she used to recite those two Sūrahs and blow her breath over him and make him rub his body with his own hand for its blessings. [Ṣaḥīḥ al-Bukhārī]</w:t>
      </w:r>
    </w:p>
    <w:p w:rsidR="00000000" w:rsidDel="00000000" w:rsidP="00000000" w:rsidRDefault="00000000" w:rsidRPr="00000000" w14:paraId="000002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0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Universe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between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0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0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virtues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comparison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include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gentler gender</w:t>
      </w:r>
      <w:r w:rsidDel="00000000" w:rsidR="00000000" w:rsidRPr="00000000">
        <w:rPr>
          <w:rFonts w:ascii="Proxima Nova" w:cs="Proxima Nova" w:eastAsia="Proxima Nova" w:hAnsi="Proxima Nova"/>
          <w:rtl w:val="0"/>
        </w:rPr>
        <w:t xml:space="preserve">; can any man claim such?</w:t>
      </w:r>
    </w:p>
    <w:p w:rsidR="00000000" w:rsidDel="00000000" w:rsidP="00000000" w:rsidRDefault="00000000" w:rsidRPr="00000000" w14:paraId="0000020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0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creations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transactions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selling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appoint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particular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representative</w:t>
      </w:r>
      <w:r w:rsidDel="00000000" w:rsidR="00000000" w:rsidRPr="00000000">
        <w:rPr>
          <w:rFonts w:ascii="Proxima Nova" w:cs="Proxima Nova" w:eastAsia="Proxima Nova" w:hAnsi="Proxima Nova"/>
          <w:rtl w:val="0"/>
        </w:rPr>
        <w:t xml:space="preserve">.</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gentler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Syria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representative</w:t>
      </w:r>
      <w:r w:rsidDel="00000000" w:rsidR="00000000" w:rsidRPr="00000000">
        <w:rPr>
          <w:rFonts w:ascii="Proxima Nova" w:cs="Proxima Nova" w:eastAsia="Proxima Nova" w:hAnsi="Proxima Nova"/>
          <w:vertAlign w:val="superscript"/>
        </w:rPr>
        <w:footnoteReference w:customMarkFollows="0" w:id="5"/>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0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0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We have already stated at the outset that such personal virtues do not, in reality, establish superiority or precedence. However, since human dispositions generally incline toward such distinctions, and such qualities are often mentioned, we have written these few lines merely for the interest of women.</w:t>
      </w:r>
    </w:p>
    <w:p w:rsidR="00000000" w:rsidDel="00000000" w:rsidP="00000000" w:rsidRDefault="00000000" w:rsidRPr="00000000" w14:paraId="0000020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0E">
      <w:pPr>
        <w:pStyle w:val="Heading2"/>
        <w:rPr>
          <w:rFonts w:ascii="Proxima Nova" w:cs="Proxima Nova" w:eastAsia="Proxima Nova" w:hAnsi="Proxima Nova"/>
          <w:b w:val="1"/>
          <w:bCs w:val="1"/>
          <w:sz w:val="34"/>
          <w:szCs w:val="34"/>
        </w:rPr>
      </w:pPr>
      <w:bookmarkStart w:colFirst="0" w:colLast="0" w:name="_krxqfajihpca" w:id="22"/>
      <w:bookmarkEnd w:id="22"/>
      <w:r w:rsidDel="00000000" w:rsidR="00000000" w:rsidRPr="00000000">
        <w:rPr>
          <w:rFonts w:ascii="Proxima Nova" w:cs="Proxima Nova" w:eastAsia="Proxima Nova" w:hAnsi="Proxima Nova"/>
          <w:b w:val="1"/>
          <w:bCs w:val="1"/>
          <w:sz w:val="34"/>
          <w:szCs w:val="34"/>
          <w:rtl w:val="0"/>
        </w:rPr>
        <w:t xml:space="preserve">Deficiency of Intellect (Nuqṣān al-ʿAql) and the Question of Female Authority</w:t>
      </w:r>
    </w:p>
    <w:p w:rsidR="00000000" w:rsidDel="00000000" w:rsidP="00000000" w:rsidRDefault="00000000" w:rsidRPr="00000000" w14:paraId="0000020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doubt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described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nāqiṣāt ʿaql</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truthful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divinely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turn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testimony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misfortune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deprivation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Undoubtedly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entrust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keys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divine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treasures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solely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proclaim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Divine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worlds</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1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Sharīʿah he brought is the ultimate law of civilization and refinement; it is a scale of justice and equity in which the deeds of all are weighed without bias.</w:t>
      </w:r>
    </w:p>
    <w:p w:rsidR="00000000" w:rsidDel="00000000" w:rsidP="00000000" w:rsidRDefault="00000000" w:rsidRPr="00000000" w14:paraId="0000021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claimed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degrade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dishonor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interpreted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loudly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assert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today</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namely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higher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change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allowed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neglect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household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responsibilities</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1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God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forbid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full</w:t>
      </w:r>
      <w:r w:rsidDel="00000000" w:rsidR="00000000" w:rsidRPr="00000000">
        <w:rPr>
          <w:rFonts w:ascii="Proxima Nova" w:cs="Proxima Nova" w:eastAsia="Proxima Nova" w:hAnsi="Proxima Nova"/>
          <w:i w:val="1"/>
          <w:iCs w:val="1"/>
          <w:rtl w:val="0"/>
        </w:rPr>
        <w:t xml:space="preserve"> ḥadīth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familiar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judgments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legal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decisions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interpretation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1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Consider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Jewish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converse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prohibit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communities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purpose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learning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various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sciences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disciplines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prohibitions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failing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children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education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slightest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influence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1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any case, our present discussion concerns the claim that women are being described as “deficient in intellect”. First, we present the complete </w:t>
      </w:r>
      <w:r w:rsidDel="00000000" w:rsidR="00000000" w:rsidRPr="00000000">
        <w:rPr>
          <w:rFonts w:ascii="Proxima Nova" w:cs="Proxima Nova" w:eastAsia="Proxima Nova" w:hAnsi="Proxima Nova"/>
          <w:i w:val="1"/>
          <w:iCs w:val="1"/>
          <w:rtl w:val="0"/>
        </w:rPr>
        <w:t xml:space="preserve">ḥadīth</w:t>
      </w:r>
      <w:r w:rsidDel="00000000" w:rsidR="00000000" w:rsidRPr="00000000">
        <w:rPr>
          <w:rFonts w:ascii="Proxima Nova" w:cs="Proxima Nova" w:eastAsia="Proxima Nova" w:hAnsi="Proxima Nova"/>
          <w:rtl w:val="0"/>
        </w:rPr>
        <w:t xml:space="preserve"> from </w:t>
      </w:r>
      <w:r w:rsidDel="00000000" w:rsidR="00000000" w:rsidRPr="00000000">
        <w:rPr>
          <w:rFonts w:ascii="Proxima Nova" w:cs="Proxima Nova" w:eastAsia="Proxima Nova" w:hAnsi="Proxima Nova"/>
          <w:i w:val="1"/>
          <w:iCs w:val="1"/>
          <w:rtl w:val="0"/>
        </w:rPr>
        <w:t xml:space="preserve">Ṣaḥīḥ al-Bukhārī</w:t>
      </w:r>
      <w:r w:rsidDel="00000000" w:rsidR="00000000" w:rsidRPr="00000000">
        <w:rPr>
          <w:rFonts w:ascii="Proxima Nova" w:cs="Proxima Nova" w:eastAsia="Proxima Nova" w:hAnsi="Proxima Nova"/>
          <w:rtl w:val="0"/>
        </w:rPr>
        <w:t xml:space="preserve">, after which we will explain it. The original ḥadīth is as follows:</w:t>
      </w:r>
    </w:p>
    <w:p w:rsidR="00000000" w:rsidDel="00000000" w:rsidP="00000000" w:rsidRDefault="00000000" w:rsidRPr="00000000" w14:paraId="0000021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Khuḍrī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either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Aḍḥá</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Fiṭr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muṣallá</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assembly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majority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frequently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curse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ungrateful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intelligence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capable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overcoming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understanding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resolute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intelligence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1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testimony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equal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testimony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menstruates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neither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fasts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2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wording of this </w:t>
      </w:r>
      <w:r w:rsidDel="00000000" w:rsidR="00000000" w:rsidRPr="00000000">
        <w:rPr>
          <w:rFonts w:ascii="Proxima Nova" w:cs="Proxima Nova" w:eastAsia="Proxima Nova" w:hAnsi="Proxima Nova"/>
          <w:i w:val="1"/>
          <w:iCs w:val="1"/>
          <w:rtl w:val="0"/>
        </w:rPr>
        <w:t xml:space="preserve">ḥadīth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explicit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expression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universally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domain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specify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particular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explicitly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specific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legal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context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namely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testimony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shahādah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2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specific matter of testimony, the designation of deficiency is entirely consistent with natural disposition (</w:t>
      </w:r>
      <w:r w:rsidDel="00000000" w:rsidR="00000000" w:rsidRPr="00000000">
        <w:rPr>
          <w:rFonts w:ascii="Proxima Nova" w:cs="Proxima Nova" w:eastAsia="Proxima Nova" w:hAnsi="Proxima Nova"/>
          <w:i w:val="1"/>
          <w:iCs w:val="1"/>
          <w:rtl w:val="0"/>
        </w:rPr>
        <w:t xml:space="preserve">fiṭrah</w:t>
      </w:r>
      <w:r w:rsidDel="00000000" w:rsidR="00000000" w:rsidRPr="00000000">
        <w:rPr>
          <w:rFonts w:ascii="Proxima Nova" w:cs="Proxima Nova" w:eastAsia="Proxima Nova" w:hAnsi="Proxima Nova"/>
          <w:rtl w:val="0"/>
        </w:rPr>
        <w:t xml:space="preserve">). Women are generally occupied with the finer details of domestic life; they are tender-hearted and, as such, do not typically engage in deep, sustained deliberation over disputes and conflicts. Instead, much of their time is spent responding emotionally to events. Therefore, if their testimony alone were relied upon in such cases, the resolution of disputes might not always be precise.</w:t>
      </w:r>
    </w:p>
    <w:p w:rsidR="00000000" w:rsidDel="00000000" w:rsidP="00000000" w:rsidRDefault="00000000" w:rsidRPr="00000000" w14:paraId="0000022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commentary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Muwaṭṭaʾ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Sharīʿah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testimony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equated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legal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memory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susceptible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lapse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pairing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together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supports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recalling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accurately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ensuring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completeness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testimony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Musawwā</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2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demonstrates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principle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absolute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issues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specifically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require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numerical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testimony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single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2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example, the incident of ʿUqbah ibn al-Ḥārith as reported in </w:t>
      </w:r>
      <w:r w:rsidDel="00000000" w:rsidR="00000000" w:rsidRPr="00000000">
        <w:rPr>
          <w:rFonts w:ascii="Proxima Nova" w:cs="Proxima Nova" w:eastAsia="Proxima Nova" w:hAnsi="Proxima Nova"/>
          <w:i w:val="1"/>
          <w:iCs w:val="1"/>
          <w:rtl w:val="0"/>
        </w:rPr>
        <w:t xml:space="preserve">Ṣaḥīḥ al-Bukhārī</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claimed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breastfed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required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number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witnesses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sufficient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traveled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verify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permissible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already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2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issued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basis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Roboto" w:cs="Roboto" w:eastAsia="Roboto" w:hAnsi="Roboto"/>
          <w:i w:val="1"/>
          <w:iCs w:val="1"/>
          <w:color w:val="444746"/>
          <w:sz w:val="21"/>
          <w:szCs w:val="21"/>
          <w:rtl w:val="0"/>
        </w:rPr>
        <w:t xml:space="preserve">ḥadīth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indicated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unique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opening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ḥadīth</w:t>
      </w:r>
      <w:r w:rsidDel="00000000" w:rsidR="00000000" w:rsidRPr="00000000">
        <w:rPr>
          <w:rFonts w:ascii="Proxima Nova" w:cs="Proxima Nova" w:eastAsia="Proxima Nova" w:hAnsi="Proxima Nova"/>
          <w:rtl w:val="0"/>
        </w:rPr>
        <w:t xml:space="preserve"> shows this: despite being described as deficient in intellect, women possess the ability to captivate and overpower even resolute men. </w:t>
      </w:r>
    </w:p>
    <w:p w:rsidR="00000000" w:rsidDel="00000000" w:rsidP="00000000" w:rsidRDefault="00000000" w:rsidRPr="00000000" w14:paraId="0000022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points to a dimension of human perfection in which man depends upon woman to complete his own humanity. It is an affirmation of the idea that a woman is a being through whom the completion of human life is realized.</w:t>
      </w:r>
    </w:p>
    <w:p w:rsidR="00000000" w:rsidDel="00000000" w:rsidP="00000000" w:rsidRDefault="00000000" w:rsidRPr="00000000" w14:paraId="0000022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explanation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limited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specific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contexts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expanded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beyond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scope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expansion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entirely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contrary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rhetorical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norms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language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3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3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Consider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analogy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portrays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fluctuating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unstable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changing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despairing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ungrateful</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ؤ</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وس</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ور</w:t>
      </w:r>
      <w:r w:rsidDel="00000000" w:rsidR="00000000" w:rsidRPr="00000000">
        <w:rPr>
          <w:rFonts w:ascii="Jomhuria" w:cs="Jomhuria" w:eastAsia="Jomhuria" w:hAnsi="Jomhuria"/>
          <w:rtl w:val="0"/>
        </w:rPr>
        <w:t xml:space="preserve">ٌ). </w:t>
      </w:r>
      <w:r w:rsidDel="00000000" w:rsidR="00000000" w:rsidRPr="00000000">
        <w:rPr>
          <w:rFonts w:ascii="Proxima Nova" w:cs="Proxima Nova" w:eastAsia="Proxima Nova" w:hAnsi="Proxima Nova"/>
          <w:rtl w:val="0"/>
        </w:rPr>
        <w:t xml:space="preserve">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argue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connection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hope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gratitude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described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context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discourse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necessitates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depicting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particular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3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3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Likewise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described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appropriate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context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deficient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intellect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described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provision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3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3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people advance another argument: that since women are deficient in intellect, the Lawgiver has deprived them of governance and political authority. In support of this claim, they cite the </w:t>
      </w:r>
      <w:r w:rsidDel="00000000" w:rsidR="00000000" w:rsidRPr="00000000">
        <w:rPr>
          <w:rFonts w:ascii="Proxima Nova" w:cs="Proxima Nova" w:eastAsia="Proxima Nova" w:hAnsi="Proxima Nova"/>
          <w:i w:val="1"/>
          <w:iCs w:val="1"/>
          <w:rtl w:val="0"/>
        </w:rPr>
        <w:t xml:space="preserve">ḥadīth</w:t>
      </w:r>
      <w:r w:rsidDel="00000000" w:rsidR="00000000" w:rsidRPr="00000000">
        <w:rPr>
          <w:rFonts w:ascii="Proxima Nova" w:cs="Proxima Nova" w:eastAsia="Proxima Nova" w:hAnsi="Proxima Nova"/>
          <w:rtl w:val="0"/>
        </w:rPr>
        <w:t xml:space="preserve">, “A people who entrust their affairs to a woman will never prosper. [Ṣaḥīḥ al-Bukhārī]</w:t>
      </w:r>
    </w:p>
    <w:p w:rsidR="00000000" w:rsidDel="00000000" w:rsidP="00000000" w:rsidRDefault="00000000" w:rsidRPr="00000000" w14:paraId="0000023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3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However, this is only a fragment of the </w:t>
      </w:r>
      <w:r w:rsidDel="00000000" w:rsidR="00000000" w:rsidRPr="00000000">
        <w:rPr>
          <w:rFonts w:ascii="Proxima Nova" w:cs="Proxima Nova" w:eastAsia="Proxima Nova" w:hAnsi="Proxima Nova"/>
          <w:rtl w:val="0"/>
        </w:rPr>
        <w:t xml:space="preserve">ḥadīth</w:t>
      </w:r>
      <w:r w:rsidDel="00000000" w:rsidR="00000000" w:rsidRPr="00000000">
        <w:rPr>
          <w:rFonts w:ascii="Proxima Nova" w:cs="Proxima Nova" w:eastAsia="Proxima Nova" w:hAnsi="Proxima Nova"/>
          <w:rtl w:val="0"/>
        </w:rPr>
        <w:t xml:space="preserve">. When the complete narration is examined, its reality becomes clear. In </w:t>
      </w:r>
      <w:r w:rsidDel="00000000" w:rsidR="00000000" w:rsidRPr="00000000">
        <w:rPr>
          <w:rFonts w:ascii="Proxima Nova" w:cs="Proxima Nova" w:eastAsia="Proxima Nova" w:hAnsi="Proxima Nova"/>
          <w:i w:val="1"/>
          <w:iCs w:val="1"/>
          <w:rtl w:val="0"/>
        </w:rPr>
        <w:t xml:space="preserve">Sunan al-Nasāʾī</w:t>
      </w:r>
      <w:r w:rsidDel="00000000" w:rsidR="00000000" w:rsidRPr="00000000">
        <w:rPr>
          <w:rFonts w:ascii="Proxima Nova" w:cs="Proxima Nova" w:eastAsia="Proxima Nova" w:hAnsi="Proxima Nova"/>
          <w:rtl w:val="0"/>
        </w:rPr>
        <w:t xml:space="preserve">, it is reported:</w:t>
      </w:r>
    </w:p>
    <w:p w:rsidR="00000000" w:rsidDel="00000000" w:rsidP="00000000" w:rsidRDefault="00000000" w:rsidRPr="00000000" w14:paraId="0000023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3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benefitted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Kisrā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Persian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Emperor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appoint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successor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entrust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affairs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prosper</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3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3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reality, this was a prophecy regarding the great conquest that the Muslims would achieve over the Persian Empire. It was not intended as a universal, absolute legal ruling to exclude women from all forms of governance categorically. Had the objective been a blanket prohibition of women in leadership, then the discussion would not have been tied specifically to that historical incident involving the succession of Kisrā.</w:t>
      </w:r>
    </w:p>
    <w:p w:rsidR="00000000" w:rsidDel="00000000" w:rsidP="00000000" w:rsidRDefault="00000000" w:rsidRPr="00000000" w14:paraId="0000023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3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3E">
      <w:pPr>
        <w:pStyle w:val="Heading2"/>
        <w:rPr>
          <w:rFonts w:ascii="Proxima Nova" w:cs="Proxima Nova" w:eastAsia="Proxima Nova" w:hAnsi="Proxima Nova"/>
          <w:b w:val="1"/>
          <w:bCs w:val="1"/>
        </w:rPr>
      </w:pPr>
      <w:bookmarkStart w:colFirst="0" w:colLast="0" w:name="_tqwsrl55zy8e" w:id="23"/>
      <w:bookmarkEnd w:id="23"/>
      <w:r w:rsidDel="00000000" w:rsidR="00000000" w:rsidRPr="00000000">
        <w:rPr>
          <w:rFonts w:ascii="Proxima Nova" w:cs="Proxima Nova" w:eastAsia="Proxima Nova" w:hAnsi="Proxima Nova"/>
          <w:b w:val="1"/>
          <w:bCs w:val="1"/>
          <w:rtl w:val="0"/>
        </w:rPr>
        <w:t xml:space="preserve">Prophethood Among Women</w:t>
      </w:r>
    </w:p>
    <w:p w:rsidR="00000000" w:rsidDel="00000000" w:rsidP="00000000" w:rsidRDefault="00000000" w:rsidRPr="00000000" w14:paraId="0000023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most remarkable and intriguing issue is that of the prophethood of women. It is generally denied, yet we intend to affirm it. One of the major arguments advanced for the alleged deficiency in women’s intellect is that they have been deprived of prophethood. This notion has become so widespread that it is difficult to find even a small percentage of people who could entertain, even momentarily, the idea of female prophethood. In truth, how bold a claim this is, and yet how astonishing that women should be deprived of such a great position.</w:t>
      </w:r>
    </w:p>
    <w:p w:rsidR="00000000" w:rsidDel="00000000" w:rsidP="00000000" w:rsidRDefault="00000000" w:rsidRPr="00000000" w14:paraId="0000024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ʿAllāmah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Ḥazm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supports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sciences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Fiqh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Ḥadīth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philosophy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rational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disciplines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4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Those individuals whom Allah appoints for the guidance of His creation are of two categories:</w:t>
      </w:r>
    </w:p>
    <w:p w:rsidR="00000000" w:rsidDel="00000000" w:rsidP="00000000" w:rsidRDefault="00000000" w:rsidRPr="00000000" w14:paraId="00000244">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Messengers (Rusul): Those who are given a revealed law (sharīʿah) and through whom scriptures are sent down.</w:t>
      </w:r>
    </w:p>
    <w:p w:rsidR="00000000" w:rsidDel="00000000" w:rsidP="00000000" w:rsidRDefault="00000000" w:rsidRPr="00000000" w14:paraId="00000245">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Prophets (Anbiyāʾ): Those who are not given a new scripture, yet receive divine communication through the noble messengers (angels), who come to them at various times with guidance and instruction. These individuals remain followers of the preceding Messenger.</w:t>
      </w:r>
    </w:p>
    <w:p w:rsidR="00000000" w:rsidDel="00000000" w:rsidP="00000000" w:rsidRDefault="00000000" w:rsidRPr="00000000" w14:paraId="0000024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Quran employs expressions regarding certain women that indicate their prophethood. Since there is no explicit text negating their prophethood, and there exist indications, both contextual and textual, supporting it, it is correct to say that women, too, have been honored with the rank of prophethood.</w:t>
      </w:r>
    </w:p>
    <w:p w:rsidR="00000000" w:rsidDel="00000000" w:rsidP="00000000" w:rsidRDefault="00000000" w:rsidRPr="00000000" w14:paraId="0000024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story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Maryam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multiple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contains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expressions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indicate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4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B">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ذ</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ائ</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اص</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ط</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اك</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ط</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اص</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ط</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اك</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ى</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اء</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ين</w:t>
      </w:r>
      <w:r w:rsidDel="00000000" w:rsidR="00000000" w:rsidRPr="00000000">
        <w:rPr>
          <w:rFonts w:ascii="Jomhuria" w:cs="Jomhuria" w:eastAsia="Jomhuria" w:hAnsi="Jomhuria"/>
          <w:rtl w:val="1"/>
        </w:rPr>
        <w:t xml:space="preserve">َ</w:t>
      </w:r>
    </w:p>
    <w:p w:rsidR="00000000" w:rsidDel="00000000" w:rsidP="00000000" w:rsidRDefault="00000000" w:rsidRPr="00000000" w14:paraId="0000024C">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When the angels said, “O Maryam, indeed Allah has chosen you, purified you, and chosen you above the women of all the worlds.”</w:t>
      </w:r>
      <w:r w:rsidDel="00000000" w:rsidR="00000000" w:rsidRPr="00000000">
        <w:rPr>
          <w:rFonts w:ascii="Proxima Nova" w:cs="Proxima Nova" w:eastAsia="Proxima Nova" w:hAnsi="Proxima Nova"/>
          <w:rtl w:val="0"/>
        </w:rPr>
        <w:t xml:space="preserve"> [Sūrat Āl ʿImrān, Q3:42]</w:t>
      </w:r>
    </w:p>
    <w:p w:rsidR="00000000" w:rsidDel="00000000" w:rsidP="00000000" w:rsidRDefault="00000000" w:rsidRPr="00000000" w14:paraId="0000024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term </w:t>
      </w:r>
      <w:r w:rsidDel="00000000" w:rsidR="00000000" w:rsidRPr="00000000">
        <w:rPr>
          <w:rFonts w:ascii="Proxima Nova" w:cs="Proxima Nova" w:eastAsia="Proxima Nova" w:hAnsi="Proxima Nova"/>
          <w:i w:val="1"/>
          <w:iCs w:val="1"/>
          <w:rtl w:val="0"/>
        </w:rPr>
        <w:t xml:space="preserve">iṣṭafāʾ</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اصطفى</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frequently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Maryam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withdrew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secluded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encountered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figure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objected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angel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4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0">
      <w:pPr>
        <w:jc w:val="center"/>
        <w:rPr>
          <w:rFonts w:ascii="Proxima Nova" w:cs="Proxima Nova" w:eastAsia="Proxima Nova" w:hAnsi="Proxima Nova"/>
        </w:rPr>
      </w:pP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0"/>
        </w:rPr>
        <w:t xml:space="preserve">ِ</w:t>
      </w:r>
    </w:p>
    <w:p w:rsidR="00000000" w:rsidDel="00000000" w:rsidP="00000000" w:rsidRDefault="00000000" w:rsidRPr="00000000" w14:paraId="00000251">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“I am only a messenger from your Lord.”</w:t>
      </w:r>
      <w:r w:rsidDel="00000000" w:rsidR="00000000" w:rsidRPr="00000000">
        <w:rPr>
          <w:rFonts w:ascii="Proxima Nova" w:cs="Proxima Nova" w:eastAsia="Proxima Nova" w:hAnsi="Proxima Nova"/>
          <w:rtl w:val="0"/>
        </w:rPr>
        <w:t xml:space="preserve"> [Sūrat Maryam, Q19:19]</w:t>
        <w:br w:type="textWrapping"/>
      </w:r>
    </w:p>
    <w:p w:rsidR="00000000" w:rsidDel="00000000" w:rsidP="00000000" w:rsidRDefault="00000000" w:rsidRPr="00000000" w14:paraId="0000025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Do angels come to ordinary people in this manner?</w:t>
      </w:r>
    </w:p>
    <w:p w:rsidR="00000000" w:rsidDel="00000000" w:rsidP="00000000" w:rsidRDefault="00000000" w:rsidRPr="00000000" w14:paraId="0000025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Elsewhere, it is said,</w:t>
      </w:r>
    </w:p>
    <w:p w:rsidR="00000000" w:rsidDel="00000000" w:rsidP="00000000" w:rsidRDefault="00000000" w:rsidRPr="00000000" w14:paraId="0000025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6">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p>
    <w:p w:rsidR="00000000" w:rsidDel="00000000" w:rsidP="00000000" w:rsidRDefault="00000000" w:rsidRPr="00000000" w14:paraId="00000257">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“So We sent to her Our Spirit (Jibrīl).” </w:t>
      </w:r>
      <w:r w:rsidDel="00000000" w:rsidR="00000000" w:rsidRPr="00000000">
        <w:rPr>
          <w:rFonts w:ascii="Proxima Nova" w:cs="Proxima Nova" w:eastAsia="Proxima Nova" w:hAnsi="Proxima Nova"/>
          <w:rtl w:val="0"/>
        </w:rPr>
        <w:t xml:space="preserve">[Sūrat Maryam, Q19:17]</w:t>
      </w:r>
    </w:p>
    <w:p w:rsidR="00000000" w:rsidDel="00000000" w:rsidP="00000000" w:rsidRDefault="00000000" w:rsidRPr="00000000" w14:paraId="0000025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Are these not sufficient indications for affirming prophethood?</w:t>
      </w:r>
    </w:p>
    <w:p w:rsidR="00000000" w:rsidDel="00000000" w:rsidP="00000000" w:rsidRDefault="00000000" w:rsidRPr="00000000" w14:paraId="0000025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Similarly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Mūsá</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waḥy</w:t>
      </w:r>
      <w:r w:rsidDel="00000000" w:rsidR="00000000" w:rsidRPr="00000000">
        <w:rPr>
          <w:rFonts w:ascii="Proxima Nova" w:cs="Proxima Nova" w:eastAsia="Proxima Nova" w:hAnsi="Proxima Nova"/>
          <w:rtl w:val="0"/>
        </w:rPr>
        <w:t xml:space="preserve"> (revelation) is used.</w:t>
      </w:r>
    </w:p>
    <w:p w:rsidR="00000000" w:rsidDel="00000000" w:rsidP="00000000" w:rsidRDefault="00000000" w:rsidRPr="00000000" w14:paraId="0000025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Maryam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Sūrat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Maryam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number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phrase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5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F">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اذ</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اب</w:t>
      </w:r>
      <w:r w:rsidDel="00000000" w:rsidR="00000000" w:rsidRPr="00000000">
        <w:rPr>
          <w:rFonts w:ascii="Jomhuria" w:cs="Jomhuria" w:eastAsia="Jomhuria" w:hAnsi="Jomhuria"/>
          <w:rtl w:val="1"/>
        </w:rPr>
        <w:t xml:space="preserve">ِ</w:t>
      </w:r>
    </w:p>
    <w:p w:rsidR="00000000" w:rsidDel="00000000" w:rsidP="00000000" w:rsidRDefault="00000000" w:rsidRPr="00000000" w14:paraId="00000260">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“And mention in the Book…”</w:t>
      </w:r>
    </w:p>
    <w:p w:rsidR="00000000" w:rsidDel="00000000" w:rsidP="00000000" w:rsidRDefault="00000000" w:rsidRPr="00000000" w14:paraId="0000026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Zakariyyā</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Ibrāhīm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Idrīs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Maryam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include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sequence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similar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language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6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opinion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Ḥazm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Mūsá</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ʿĪsá</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Isḥāq</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explicitly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angels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addressed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conveying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revelation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informing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future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occurred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essence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precisely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constitutes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explicit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text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Milal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Niḥal</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6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Therefore, it is incorrect to assert that women have been deprived of the rank of prophethood.</w:t>
      </w:r>
    </w:p>
    <w:p w:rsidR="00000000" w:rsidDel="00000000" w:rsidP="00000000" w:rsidRDefault="00000000" w:rsidRPr="00000000" w14:paraId="0000026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8">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Note: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Nadwī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holding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number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distinguished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Ḥazm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Qurṭubī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Ḥasan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Ashʿarī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minority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opinion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overwhelming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majority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holding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exclusive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discussion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intersects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ʿaqīdah</w:t>
      </w:r>
      <w:r w:rsidDel="00000000" w:rsidR="00000000" w:rsidRPr="00000000">
        <w:rPr>
          <w:rFonts w:ascii="Proxima Nova" w:cs="Proxima Nova" w:eastAsia="Proxima Nova" w:hAnsi="Proxima Nova"/>
          <w:rtl w:val="0"/>
        </w:rPr>
        <w:t xml:space="preserve">, this clarification is presented to ensure proper context and balance.</w:t>
      </w:r>
      <w:r w:rsidDel="00000000" w:rsidR="00000000" w:rsidRPr="00000000">
        <w:rPr>
          <w:rtl w:val="0"/>
        </w:rPr>
      </w:r>
    </w:p>
    <w:p w:rsidR="00000000" w:rsidDel="00000000" w:rsidP="00000000" w:rsidRDefault="00000000" w:rsidRPr="00000000" w14:paraId="0000026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responsibilities of prophethood included engagement in warfare, persistent public and private </w:t>
      </w:r>
      <w:r w:rsidDel="00000000" w:rsidR="00000000" w:rsidRPr="00000000">
        <w:rPr>
          <w:rFonts w:ascii="Proxima Nova" w:cs="Proxima Nova" w:eastAsia="Proxima Nova" w:hAnsi="Proxima Nova"/>
          <w:i w:val="1"/>
          <w:iCs w:val="1"/>
          <w:rtl w:val="0"/>
        </w:rPr>
        <w:t xml:space="preserve">daʿwah</w:t>
      </w:r>
      <w:r w:rsidDel="00000000" w:rsidR="00000000" w:rsidRPr="00000000">
        <w:rPr>
          <w:rFonts w:ascii="Proxima Nova" w:cs="Proxima Nova" w:eastAsia="Proxima Nova" w:hAnsi="Proxima Nova"/>
          <w:rtl w:val="0"/>
        </w:rPr>
        <w:t xml:space="preserve">, direct interaction with diverse segments of society, confrontation with disbelievers, hypocrites, and apostates, and the establishment and governance of a community. These cumulative demands align more readily with the general physical and social capacities assigned to men.</w:t>
      </w:r>
    </w:p>
    <w:p w:rsidR="00000000" w:rsidDel="00000000" w:rsidP="00000000" w:rsidRDefault="00000000" w:rsidRPr="00000000" w14:paraId="0000026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contrast, the natural responsibilities placed upon women, including pregnancy, childbirth, nursing</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 and the upbringing of children, impose inherent constraints that would make the simultaneous fulfillment of prophethood alongside these roles exceptionally difficult. These factors may lead to physical and emotional exhaustion, making the comprehensive demands of prophethood difficult to sustain.</w:t>
      </w:r>
    </w:p>
    <w:p w:rsidR="00000000" w:rsidDel="00000000" w:rsidP="00000000" w:rsidRDefault="00000000" w:rsidRPr="00000000" w14:paraId="0000026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Furthermore, it is important to note that not every individual addressed by angels is thereby a Prophet. This is clearly demonstrated in authentic narrations. For example, in a </w:t>
      </w:r>
      <w:r w:rsidDel="00000000" w:rsidR="00000000" w:rsidRPr="00000000">
        <w:rPr>
          <w:rFonts w:ascii="Proxima Nova" w:cs="Proxima Nova" w:eastAsia="Proxima Nova" w:hAnsi="Proxima Nova"/>
          <w:i w:val="1"/>
          <w:iCs w:val="1"/>
          <w:rtl w:val="0"/>
        </w:rPr>
        <w:t xml:space="preserve">ḥadīth</w:t>
      </w:r>
      <w:r w:rsidDel="00000000" w:rsidR="00000000" w:rsidRPr="00000000">
        <w:rPr>
          <w:rFonts w:ascii="Proxima Nova" w:cs="Proxima Nova" w:eastAsia="Proxima Nova" w:hAnsi="Proxima Nova"/>
          <w:rtl w:val="0"/>
        </w:rPr>
        <w:t xml:space="preserve"> reported in </w:t>
      </w:r>
      <w:r w:rsidDel="00000000" w:rsidR="00000000" w:rsidRPr="00000000">
        <w:rPr>
          <w:rFonts w:ascii="Proxima Nova" w:cs="Proxima Nova" w:eastAsia="Proxima Nova" w:hAnsi="Proxima Nova"/>
          <w:i w:val="1"/>
          <w:iCs w:val="1"/>
          <w:rtl w:val="0"/>
        </w:rPr>
        <w:t xml:space="preserve">Musnad Aḥmad</w:t>
      </w:r>
      <w:r w:rsidDel="00000000" w:rsidR="00000000" w:rsidRPr="00000000">
        <w:rPr>
          <w:rFonts w:ascii="Proxima Nova" w:cs="Proxima Nova" w:eastAsia="Proxima Nova" w:hAnsi="Proxima Nova"/>
          <w:rtl w:val="0"/>
        </w:rPr>
        <w:t xml:space="preserve">, an angel was sent to a man and informed him that Allah had loved him for loving his brother for His sake. Likewise, in the narration of the leper, the blind man, and the bald man reported in </w:t>
      </w:r>
      <w:r w:rsidDel="00000000" w:rsidR="00000000" w:rsidRPr="00000000">
        <w:rPr>
          <w:rFonts w:ascii="Proxima Nova" w:cs="Proxima Nova" w:eastAsia="Proxima Nova" w:hAnsi="Proxima Nova"/>
          <w:i w:val="1"/>
          <w:iCs w:val="1"/>
          <w:rtl w:val="0"/>
        </w:rPr>
        <w:t xml:space="preserve">Ṣaḥīḥ al-Bukhārī</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i w:val="1"/>
          <w:iCs w:val="1"/>
          <w:rtl w:val="0"/>
        </w:rPr>
        <w:t xml:space="preserve">Ṣaḥīḥ Muslim</w:t>
      </w:r>
      <w:r w:rsidDel="00000000" w:rsidR="00000000" w:rsidRPr="00000000">
        <w:rPr>
          <w:rFonts w:ascii="Proxima Nova" w:cs="Proxima Nova" w:eastAsia="Proxima Nova" w:hAnsi="Proxima Nova"/>
          <w:rtl w:val="0"/>
        </w:rPr>
        <w:t xml:space="preserve">, angels directly interacted with individuals who were not Prophets. Similarly, in the famous </w:t>
      </w:r>
      <w:r w:rsidDel="00000000" w:rsidR="00000000" w:rsidRPr="00000000">
        <w:rPr>
          <w:rFonts w:ascii="Proxima Nova" w:cs="Proxima Nova" w:eastAsia="Proxima Nova" w:hAnsi="Proxima Nova"/>
          <w:i w:val="1"/>
          <w:iCs w:val="1"/>
          <w:rtl w:val="0"/>
        </w:rPr>
        <w:t xml:space="preserve">ḥadīth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Jibrīl</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angel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Ṣaḥābah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Dīn</w:t>
      </w:r>
      <w:r w:rsidDel="00000000" w:rsidR="00000000" w:rsidRPr="00000000">
        <w:rPr>
          <w:rFonts w:ascii="Proxima Nova" w:cs="Proxima Nova" w:eastAsia="Proxima Nova" w:hAnsi="Proxima Nova"/>
          <w:rtl w:val="0"/>
        </w:rPr>
        <w:t xml:space="preserve"> through questioning, yet none of those present were prophets.</w:t>
      </w:r>
    </w:p>
    <w:p w:rsidR="00000000" w:rsidDel="00000000" w:rsidP="00000000" w:rsidRDefault="00000000" w:rsidRPr="00000000" w14:paraId="0000026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communication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received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figures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Mūsá</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Āsiyah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clarified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inspiration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dreams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prophetic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waḥy</w:t>
      </w:r>
      <w:r w:rsidDel="00000000" w:rsidR="00000000" w:rsidRPr="00000000">
        <w:rPr>
          <w:rFonts w:ascii="Proxima Nova" w:cs="Proxima Nova" w:eastAsia="Proxima Nova" w:hAnsi="Proxima Nova"/>
          <w:rtl w:val="0"/>
        </w:rPr>
        <w:t xml:space="preserve">. It is well established that true dreams can constitute a form of inspiration granted even to non-prophets.</w:t>
      </w:r>
    </w:p>
    <w:p w:rsidR="00000000" w:rsidDel="00000000" w:rsidP="00000000" w:rsidRDefault="00000000" w:rsidRPr="00000000" w14:paraId="0000027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conclusion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discussion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understood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bounds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roots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authorities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minority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overwhelming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consensus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affirms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exclusive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safest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widely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essential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recognize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virtue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nearness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Maryam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Āsiyah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Mūsá</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firmly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revelation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necessitating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īmān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ṣabr</w:t>
      </w:r>
      <w:r w:rsidDel="00000000" w:rsidR="00000000" w:rsidRPr="00000000">
        <w:rPr>
          <w:rFonts w:ascii="Proxima Nova" w:cs="Proxima Nova" w:eastAsia="Proxima Nova" w:hAnsi="Proxima Nova"/>
          <w:rtl w:val="0"/>
        </w:rPr>
        <w:t xml:space="preserve">, and closeness to Allah, and in many respects, they stand as exemplars for all believers.</w:t>
      </w:r>
    </w:p>
    <w:p w:rsidR="00000000" w:rsidDel="00000000" w:rsidP="00000000" w:rsidRDefault="00000000" w:rsidRPr="00000000" w14:paraId="0000027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rFonts w:ascii="Proxima Nova" w:cs="Proxima Nova" w:eastAsia="Proxima Nova" w:hAnsi="Proxima Nova"/>
        </w:rPr>
      </w:pPr>
      <w:bookmarkStart w:colFirst="0" w:colLast="0" w:name="_todu3jf6u1xx" w:id="24"/>
      <w:bookmarkEnd w:id="24"/>
      <w:r w:rsidDel="00000000" w:rsidR="00000000" w:rsidRPr="00000000">
        <w:rPr>
          <w:rFonts w:ascii="Proxima Nova" w:cs="Proxima Nova" w:eastAsia="Proxima Nova" w:hAnsi="Proxima Nova"/>
          <w:b w:val="1"/>
          <w:bCs w:val="1"/>
          <w:sz w:val="34"/>
          <w:szCs w:val="34"/>
          <w:rtl w:val="0"/>
        </w:rPr>
        <w:t xml:space="preserve">Steadfastness and the Sacrifice of Muslim Women</w:t>
      </w:r>
      <w:r w:rsidDel="00000000" w:rsidR="00000000" w:rsidRPr="00000000">
        <w:rPr>
          <w:rtl w:val="0"/>
        </w:rPr>
      </w:r>
    </w:p>
    <w:p w:rsidR="00000000" w:rsidDel="00000000" w:rsidP="00000000" w:rsidRDefault="00000000" w:rsidRPr="00000000" w14:paraId="0000027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Up to this point, what we have written are indications from religious discussions commonly associated with women. Now we turn to the historical dimension, to show that this delicate creation has stood shoulder to shoulder with men in every plain of hardship and test.</w:t>
      </w:r>
    </w:p>
    <w:p w:rsidR="00000000" w:rsidDel="00000000" w:rsidP="00000000" w:rsidRDefault="00000000" w:rsidRPr="00000000" w14:paraId="0000027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At the dawn of Islam</w:t>
      </w:r>
    </w:p>
    <w:p w:rsidR="00000000" w:rsidDel="00000000" w:rsidP="00000000" w:rsidRDefault="00000000" w:rsidRPr="00000000" w14:paraId="00000278">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men left their beloved homelands, women accompanied them.</w:t>
      </w:r>
    </w:p>
    <w:p w:rsidR="00000000" w:rsidDel="00000000" w:rsidP="00000000" w:rsidRDefault="00000000" w:rsidRPr="00000000" w14:paraId="00000279">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men stood armed against the deniers, women too displayed courage and resolve.</w:t>
      </w:r>
    </w:p>
    <w:p w:rsidR="00000000" w:rsidDel="00000000" w:rsidP="00000000" w:rsidRDefault="00000000" w:rsidRPr="00000000" w14:paraId="0000027A">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men sacrificed their lives for the sake of faith, women also offered the greatest sacrifices.</w:t>
      </w:r>
    </w:p>
    <w:p w:rsidR="00000000" w:rsidDel="00000000" w:rsidP="00000000" w:rsidRDefault="00000000" w:rsidRPr="00000000" w14:paraId="0000027B">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men endured the harshest trials while proclaiming the name of Allah, women too, even under the blade, proclaimed the same truth.</w:t>
        <w:br w:type="textWrapping"/>
      </w:r>
    </w:p>
    <w:p w:rsidR="00000000" w:rsidDel="00000000" w:rsidP="00000000" w:rsidRDefault="00000000" w:rsidRPr="00000000" w14:paraId="0000027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souls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divine</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آزمائش</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hardships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unmatched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result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dominion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earth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7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But do not imagine that this honor belonged to men alone. Women, too, displayed the same steadfastness, the same zeal, and the same resolve. In some respects, the gentler gender even possesses precedence in certain distinctions, which will be detailed under the discussion of </w:t>
      </w:r>
      <w:r w:rsidDel="00000000" w:rsidR="00000000" w:rsidRPr="00000000">
        <w:rPr>
          <w:rFonts w:ascii="Proxima Nova" w:cs="Proxima Nova" w:eastAsia="Proxima Nova" w:hAnsi="Proxima Nova"/>
          <w:i w:val="1"/>
          <w:iCs w:val="1"/>
          <w:rtl w:val="0"/>
        </w:rPr>
        <w:t xml:space="preserve">Awwaliyyāt al-Nisāʾ</w:t>
      </w:r>
      <w:r w:rsidDel="00000000" w:rsidR="00000000" w:rsidRPr="00000000">
        <w:rPr>
          <w:rFonts w:ascii="Proxima Nova" w:cs="Proxima Nova" w:eastAsia="Proxima Nova" w:hAnsi="Proxima Nova"/>
          <w:rtl w:val="0"/>
        </w:rPr>
        <w:t xml:space="preserve"> (Firsts of Women).</w:t>
      </w:r>
    </w:p>
    <w:p w:rsidR="00000000" w:rsidDel="00000000" w:rsidP="00000000" w:rsidRDefault="00000000" w:rsidRPr="00000000" w14:paraId="0000027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length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books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resolute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sword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hanging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his neck. On the way, someone asked him where he was going. He replied, “To kill the claimant of Prophethood.” The man said, “First look to your own household.”</w:t>
      </w:r>
    </w:p>
    <w:p w:rsidR="00000000" w:rsidDel="00000000" w:rsidP="00000000" w:rsidRDefault="00000000" w:rsidRPr="00000000" w14:paraId="0000028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was an indication that his sister had accepted Islam. He went to her house. After some exchange, he began beating his brother-in-law. His sister rushed forward to intervene, but in his anger, he did not spare her—she too was struck, her face bloodied, her clothes stained.</w:t>
      </w:r>
    </w:p>
    <w:p w:rsidR="00000000" w:rsidDel="00000000" w:rsidP="00000000" w:rsidRDefault="00000000" w:rsidRPr="00000000" w14:paraId="0000028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Yet the final words uttered by that brave and resolute woman were, “O ʿUmar! Do whatever you wish. This is not a state that can be undone. Once this neck has entered into the collar of Allah’s commands, it cannot be removed.” [Madārij al-Nubuwwah]</w:t>
      </w:r>
    </w:p>
    <w:p w:rsidR="00000000" w:rsidDel="00000000" w:rsidP="00000000" w:rsidRDefault="00000000" w:rsidRPr="00000000" w14:paraId="0000028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Lubaynah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slave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embraced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beating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continue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striking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until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exhausted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observe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resolve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strong</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hearted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manner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Alongside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zeal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behold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endured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suffering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conviction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Bestower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retribution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Iṣābah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8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slave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Makhzūm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Zinnīrah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Quraysh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subjected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possible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torture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eyesight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Jahl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Zinnīrah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happened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ʿUzzā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abandoned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ancestral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blinded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lifeless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hand</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fashioned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idols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persists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falsehood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submitted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punishment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restore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eyesight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restored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Kāmil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Athīr</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8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embraced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earliest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Ḥumnah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Qurashī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tightly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deprive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drink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Despite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hardships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turn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ransom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Ṭabaqāt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8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Ḥabībah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Sufyān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Abyssinia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Christian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abandon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Iṣābah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8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 women of Islam! Reflect upon these examples placed before you. These were events from a time when Islam had no supporters, when poverty and hunger prevailed, when wealth and resources were scarce. Yet within them was a firm heart that enabled them to endure all hardships and secured for them a lasting place in history. It is now your duty to cultivate the same firmness, resolve, determination, and steadfastness in the commands of Islam, so that history may be filled with your legacy and the present decline and humiliation of Muslims may come to an end.</w:t>
      </w:r>
    </w:p>
    <w:p w:rsidR="00000000" w:rsidDel="00000000" w:rsidP="00000000" w:rsidRDefault="00000000" w:rsidRPr="00000000" w14:paraId="0000028F">
      <w:pPr>
        <w:pStyle w:val="Heading2"/>
        <w:keepNext w:val="0"/>
        <w:keepLines w:val="0"/>
        <w:spacing w:after="80" w:lineRule="auto"/>
        <w:rPr>
          <w:rFonts w:ascii="Proxima Nova" w:cs="Proxima Nova" w:eastAsia="Proxima Nova" w:hAnsi="Proxima Nova"/>
        </w:rPr>
      </w:pPr>
      <w:bookmarkStart w:colFirst="0" w:colLast="0" w:name="_e6dyngsyq3rm" w:id="25"/>
      <w:bookmarkEnd w:id="25"/>
      <w:r w:rsidDel="00000000" w:rsidR="00000000" w:rsidRPr="00000000">
        <w:rPr>
          <w:rFonts w:ascii="Proxima Nova" w:cs="Proxima Nova" w:eastAsia="Proxima Nova" w:hAnsi="Proxima Nova"/>
          <w:b w:val="1"/>
          <w:bCs w:val="1"/>
          <w:sz w:val="34"/>
          <w:szCs w:val="34"/>
          <w:rtl w:val="0"/>
        </w:rPr>
        <w:t xml:space="preserve">Adherence to the Commands of Islam</w:t>
      </w:r>
      <w:r w:rsidDel="00000000" w:rsidR="00000000" w:rsidRPr="00000000">
        <w:rPr>
          <w:rtl w:val="0"/>
        </w:rPr>
      </w:r>
    </w:p>
    <w:p w:rsidR="00000000" w:rsidDel="00000000" w:rsidP="00000000" w:rsidRDefault="00000000" w:rsidRPr="00000000" w14:paraId="0000029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Moving forward, we will now look at certain</w:t>
      </w:r>
      <w:r w:rsidDel="00000000" w:rsidR="00000000" w:rsidRPr="00000000">
        <w:rPr>
          <w:rFonts w:ascii="Proxima Nova" w:cs="Proxima Nova" w:eastAsia="Proxima Nova" w:hAnsi="Proxima Nova"/>
          <w:rtl w:val="0"/>
        </w:rPr>
        <w:t xml:space="preserve"> incidents in which Muslim women endured the harshest trials without faltering in steadfastness.</w:t>
      </w:r>
      <w:r w:rsidDel="00000000" w:rsidR="00000000" w:rsidRPr="00000000">
        <w:rPr>
          <w:rFonts w:ascii="Proxima Nova" w:cs="Proxima Nova" w:eastAsia="Proxima Nova" w:hAnsi="Proxima Nova"/>
          <w:rtl w:val="0"/>
        </w:rPr>
        <w:t xml:space="preserve"> Now we present a few incidents demonstrating how Muslim women showed remarkable resolve in adhering to the sacred commands of their religion, disregarding their natural emotions, personal comfort, and worldly ease when necessary.</w:t>
      </w:r>
    </w:p>
    <w:p w:rsidR="00000000" w:rsidDel="00000000" w:rsidP="00000000" w:rsidRDefault="00000000" w:rsidRPr="00000000" w14:paraId="0000029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Sharīʿah commands that upon someone’s death, there should be no wailing, no tearing of garments, and no striking of the body. Instead of panic and lamentation, one should adopt patience. Among the Arabs, however, such practices were widespread to the extent that tribal leaders would even make wills instructing that lamentation be performed upon their deaths. In our own lands, such violations continue vigorously, despite the clear prohibition of Islam.</w:t>
      </w:r>
    </w:p>
    <w:p w:rsidR="00000000" w:rsidDel="00000000" w:rsidP="00000000" w:rsidRDefault="00000000" w:rsidRPr="00000000" w14:paraId="0000029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distinguished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female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Ṭalḥah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ʿUmayr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Coincidentally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Ṭalḥah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absence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extremely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observing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injunctions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immediately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discreetly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Ṭalḥah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calmly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peace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9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some time, she said, “O Abū Ṭalḥah, if some people entrusted a possession to a household and then later asked for it back, would they have the right to withhold it?” He replied, “No.” She said, “Then seek your reward from Allah regarding your son.” Thereupon, she informed him of the child’s passing and consoled him, saying, “Indeed, he was a trust from Allah placed with us. When the messenger of death came, we had to return that trust without objection. If you now wail and lament, it would be like that neighbor’s unjust behavior. I told you he is at peace, do not accuse me of falsehood, for what greater peace can there be for a person than death?” [Ṣaḥīḥ Muslim]</w:t>
      </w:r>
    </w:p>
    <w:p w:rsidR="00000000" w:rsidDel="00000000" w:rsidP="00000000" w:rsidRDefault="00000000" w:rsidRPr="00000000" w14:paraId="0000029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Ṭalḥah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expressed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pleasure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particular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draw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lessons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reflection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earnestly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eradicate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customs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excessive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mourning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prevalent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societies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headings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inshāʾAllah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9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permissible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mourn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deceased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mourn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months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9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this age, who observes such details? People argue that upon the death of loved ones, it is impossible not to mourn for months or even years, or to refrain from wearing colored garments. Yet, Islam does not permit this.</w:t>
      </w:r>
    </w:p>
    <w:p w:rsidR="00000000" w:rsidDel="00000000" w:rsidP="00000000" w:rsidRDefault="00000000" w:rsidRPr="00000000" w14:paraId="0000029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Muʾminīn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Ḥabībah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Sufyān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fragrance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adornment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prevailing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customs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mourning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continued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solely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mourning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9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Muʿādhah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ʿAdawiyyah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suggested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medicinal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drink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treatment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bowl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Ṣiddīqah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ḥadīth</w:t>
      </w:r>
      <w:r w:rsidDel="00000000" w:rsidR="00000000" w:rsidRPr="00000000">
        <w:rPr>
          <w:rFonts w:ascii="Proxima Nova" w:cs="Proxima Nova" w:eastAsia="Proxima Nova" w:hAnsi="Proxima Nova"/>
          <w:rtl w:val="0"/>
        </w:rPr>
        <w:t xml:space="preserve"> prohibiting it, I would have used it.” Saying this, she turned away the bowl, and by the grace of Allah, she recovered. Although the use of prohibited substances for treatment is allowed in cases of necessity, when no alternative exists, her action demonstrated her scrupulousness.</w:t>
      </w:r>
    </w:p>
    <w:p w:rsidR="00000000" w:rsidDel="00000000" w:rsidP="00000000" w:rsidRDefault="00000000" w:rsidRPr="00000000" w14:paraId="000002A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Khaṭṭāb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leprous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public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passersby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Amīr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Muʾminīn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forbade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obeyed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disobey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death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A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[Muṣaffā Sharḥ Muwaṭṭa]</w:t>
      </w:r>
    </w:p>
    <w:p w:rsidR="00000000" w:rsidDel="00000000" w:rsidP="00000000" w:rsidRDefault="00000000" w:rsidRPr="00000000" w14:paraId="000002A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Observe how this wise woman eliminated hypocrisy; true obedience means consistency in public and private, openly and secretly. These examples clearly demonstrate the remarkable diligence of women in adhering to religious injunctions, even to the extent of disregarding prevailing customs.</w:t>
      </w:r>
    </w:p>
    <w:p w:rsidR="00000000" w:rsidDel="00000000" w:rsidP="00000000" w:rsidRDefault="00000000" w:rsidRPr="00000000" w14:paraId="000002A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rFonts w:ascii="Proxima Nova" w:cs="Proxima Nova" w:eastAsia="Proxima Nova" w:hAnsi="Proxima Nova"/>
        </w:rPr>
      </w:pPr>
      <w:bookmarkStart w:colFirst="0" w:colLast="0" w:name="_4qsjem329sv" w:id="26"/>
      <w:bookmarkEnd w:id="26"/>
      <w:r w:rsidDel="00000000" w:rsidR="00000000" w:rsidRPr="00000000">
        <w:rPr>
          <w:rFonts w:ascii="Proxima Nova" w:cs="Proxima Nova" w:eastAsia="Proxima Nova" w:hAnsi="Proxima Nova"/>
          <w:b w:val="1"/>
          <w:bCs w:val="1"/>
          <w:sz w:val="34"/>
          <w:szCs w:val="34"/>
          <w:rtl w:val="0"/>
        </w:rPr>
        <w:t xml:space="preserve">The Selflessness of Muslim Women</w:t>
      </w:r>
      <w:r w:rsidDel="00000000" w:rsidR="00000000" w:rsidRPr="00000000">
        <w:rPr>
          <w:rtl w:val="0"/>
        </w:rPr>
      </w:r>
    </w:p>
    <w:p w:rsidR="00000000" w:rsidDel="00000000" w:rsidP="00000000" w:rsidRDefault="00000000" w:rsidRPr="00000000" w14:paraId="000002A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Just as women stood alongside men in all the noble qualities of the early generations, they were not behind in the quality of </w:t>
      </w:r>
      <w:r w:rsidDel="00000000" w:rsidR="00000000" w:rsidRPr="00000000">
        <w:rPr>
          <w:rFonts w:ascii="Proxima Nova" w:cs="Proxima Nova" w:eastAsia="Proxima Nova" w:hAnsi="Proxima Nova"/>
          <w:rtl w:val="0"/>
        </w:rPr>
        <w:t xml:space="preserve">self-sacrifice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īthār</w:t>
      </w:r>
      <w:r w:rsidDel="00000000" w:rsidR="00000000" w:rsidRPr="00000000">
        <w:rPr>
          <w:rFonts w:ascii="Proxima Nova" w:cs="Proxima Nova" w:eastAsia="Proxima Nova" w:hAnsi="Proxima Nova"/>
          <w:rtl w:val="0"/>
        </w:rPr>
        <w:t xml:space="preserve">). This trait was among the distinguishing features of that era. The Quran highlights,</w:t>
      </w:r>
    </w:p>
    <w:p w:rsidR="00000000" w:rsidDel="00000000" w:rsidP="00000000" w:rsidRDefault="00000000" w:rsidRPr="00000000" w14:paraId="000002A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A">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ؤ</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ث</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ى</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خ</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ص</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اص</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w:t>
      </w:r>
    </w:p>
    <w:p w:rsidR="00000000" w:rsidDel="00000000" w:rsidP="00000000" w:rsidRDefault="00000000" w:rsidRPr="00000000" w14:paraId="000002AB">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“They prefer others over themselves, even though they themselves are in need.”</w:t>
      </w:r>
      <w:r w:rsidDel="00000000" w:rsidR="00000000" w:rsidRPr="00000000">
        <w:rPr>
          <w:rFonts w:ascii="Proxima Nova" w:cs="Proxima Nova" w:eastAsia="Proxima Nova" w:hAnsi="Proxima Nova"/>
          <w:rtl w:val="0"/>
        </w:rPr>
        <w:t xml:space="preserve"> [Sūrat al-Ḥashr, Q59:9]</w:t>
      </w:r>
    </w:p>
    <w:p w:rsidR="00000000" w:rsidDel="00000000" w:rsidP="00000000" w:rsidRDefault="00000000" w:rsidRPr="00000000" w14:paraId="000002A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this path, the gentler gender traversed such difficult stages that even among men, examples of similar magnitude are rarely found. Women are known for their deep love for their children, yet for the sake of the call of Islam and their true religion, they sacrificed even their beloved offspring.</w:t>
      </w:r>
    </w:p>
    <w:p w:rsidR="00000000" w:rsidDel="00000000" w:rsidP="00000000" w:rsidRDefault="00000000" w:rsidRPr="00000000" w14:paraId="000002A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already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extremely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gift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celebration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favor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risen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valleys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Madinah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numbers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girls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joyfully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recited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B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B1">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ط</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ث</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ات</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اع</w:t>
      </w:r>
      <w:r w:rsidDel="00000000" w:rsidR="00000000" w:rsidRPr="00000000">
        <w:rPr>
          <w:rFonts w:ascii="Jomhuria" w:cs="Jomhuria" w:eastAsia="Jomhuria" w:hAnsi="Jomhuria"/>
          <w:rtl w:val="1"/>
        </w:rPr>
        <w:t xml:space="preserve">ِ</w:t>
      </w:r>
    </w:p>
    <w:p w:rsidR="00000000" w:rsidDel="00000000" w:rsidP="00000000" w:rsidRDefault="00000000" w:rsidRPr="00000000" w14:paraId="000002B2">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الش</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اع</w:t>
      </w:r>
      <w:r w:rsidDel="00000000" w:rsidR="00000000" w:rsidRPr="00000000">
        <w:rPr>
          <w:rFonts w:ascii="Jomhuria" w:cs="Jomhuria" w:eastAsia="Jomhuria" w:hAnsi="Jomhuria"/>
          <w:rtl w:val="1"/>
        </w:rPr>
        <w:t xml:space="preserve">ِ</w:t>
      </w:r>
    </w:p>
    <w:p w:rsidR="00000000" w:rsidDel="00000000" w:rsidP="00000000" w:rsidRDefault="00000000" w:rsidRPr="00000000" w14:paraId="000002B3">
      <w:pPr>
        <w:jc w:val="center"/>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 full moon has risen upon us from the valley of Thaniyyāt al-Wadāʿ;</w:t>
        <w:br w:type="textWrapping"/>
        <w:t xml:space="preserve">Gratitude has become obligatory upon us so long as one calls to Allah.</w:t>
      </w:r>
    </w:p>
    <w:p w:rsidR="00000000" w:rsidDel="00000000" w:rsidP="00000000" w:rsidRDefault="00000000" w:rsidRPr="00000000" w14:paraId="000002B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B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gift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constrained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poverty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Finally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Anas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offer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supplicate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abundance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wealth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gift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pleasure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supplicated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Anas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B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B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Anas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ninety</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governed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Baṣrah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caliphate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sacrifice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offered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piece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dedication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B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B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campaigns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Uḥud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holds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renown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respects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renowned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valiant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warriors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Ḥamzah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martyrdom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Wahshī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ʿUtbah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struck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Wahshī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Musaylimah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Yamāmah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 famous statement is well-documented</w:t>
      </w:r>
      <w:r w:rsidDel="00000000" w:rsidR="00000000" w:rsidRPr="00000000">
        <w:rPr>
          <w:rFonts w:ascii="Proxima Nova" w:cs="Proxima Nova" w:eastAsia="Proxima Nova" w:hAnsi="Proxima Nova"/>
          <w:rtl w:val="0"/>
        </w:rPr>
        <w:t xml:space="preserve">: “At Uḥud I killed the best of people, and at Yamāmah I killed the worst of people.”</w:t>
      </w:r>
    </w:p>
    <w:p w:rsidR="00000000" w:rsidDel="00000000" w:rsidP="00000000" w:rsidRDefault="00000000" w:rsidRPr="00000000" w14:paraId="000002B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B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ʿUtbah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mutilated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Sayyid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Shuhadāʾ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Ḥamzah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chewed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various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scene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rending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grief</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stricken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naturally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composure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Ṣafiyyah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allowed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B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B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Ṣafiyyah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brother</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Zubayr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disciple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conveyed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Ḥamzah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mutilated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stop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sacrificed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manner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extraordinary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Ṭabaqāt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B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B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Women of that age might have filled the heavens with cries of lamentation, but this lion-hearted woman showed not even a crease upon her brow. Such is the affair of Islam, that any hardship or suffering in the path of Allah is borne with serenity and composure:</w:t>
      </w:r>
    </w:p>
    <w:p w:rsidR="00000000" w:rsidDel="00000000" w:rsidP="00000000" w:rsidRDefault="00000000" w:rsidRPr="00000000" w14:paraId="000002C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1">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آنچه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از</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دوست</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می</w:t>
      </w:r>
      <w:r w:rsidDel="00000000" w:rsidR="00000000" w:rsidRPr="00000000">
        <w:rPr>
          <w:rFonts w:ascii="Proxima Nova" w:cs="Proxima Nova" w:eastAsia="Proxima Nova" w:hAnsi="Proxima Nova"/>
          <w:rtl w:val="1"/>
        </w:rPr>
        <w:t xml:space="preserve">‌</w:t>
      </w:r>
      <w:r w:rsidDel="00000000" w:rsidR="00000000" w:rsidRPr="00000000">
        <w:rPr>
          <w:rFonts w:ascii="Jomhuria" w:cs="Jomhuria" w:eastAsia="Jomhuria" w:hAnsi="Jomhuria"/>
          <w:rtl w:val="1"/>
        </w:rPr>
        <w:t xml:space="preserve">رسد</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نیکوست</w:t>
      </w:r>
    </w:p>
    <w:p w:rsidR="00000000" w:rsidDel="00000000" w:rsidP="00000000" w:rsidRDefault="00000000" w:rsidRPr="00000000" w14:paraId="000002C2">
      <w:pPr>
        <w:jc w:val="center"/>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“Whatever comes from the Beloved is good.”</w:t>
      </w:r>
    </w:p>
    <w:p w:rsidR="00000000" w:rsidDel="00000000" w:rsidP="00000000" w:rsidRDefault="00000000" w:rsidRPr="00000000" w14:paraId="000002C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relatives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Anṣārī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question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glad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tidings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safety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overwhelmed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thousands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sacrificed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Hishām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C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Similarly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safely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Uḥud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despite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sustained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multiple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Kabshah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Rāfiʿ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Muʿādh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running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comparison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safety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insignificant</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C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forgave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merely because her husband accepted Islam. [Sunan al-Nasāʾī]</w:t>
      </w:r>
    </w:p>
    <w:p w:rsidR="00000000" w:rsidDel="00000000" w:rsidP="00000000" w:rsidRDefault="00000000" w:rsidRPr="00000000" w14:paraId="000002C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accounts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especially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provisions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prepared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available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Asmāʾ</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immediately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waistband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pieces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provisions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Dhāt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Niṭāqayn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waistbands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strength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Zubayr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Hishām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C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Greater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sacrifice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demonstrated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Ummahāt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Muʾminīn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requests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āyah</w:t>
      </w:r>
      <w:r w:rsidDel="00000000" w:rsidR="00000000" w:rsidRPr="00000000">
        <w:rPr>
          <w:rFonts w:ascii="Proxima Nova" w:cs="Proxima Nova" w:eastAsia="Proxima Nova" w:hAnsi="Proxima Nova"/>
          <w:rtl w:val="0"/>
        </w:rPr>
        <w:t xml:space="preserve"> was revealed:</w:t>
      </w:r>
    </w:p>
    <w:p w:rsidR="00000000" w:rsidDel="00000000" w:rsidP="00000000" w:rsidRDefault="00000000" w:rsidRPr="00000000" w14:paraId="000002C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E">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ز</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ز</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p>
    <w:p w:rsidR="00000000" w:rsidDel="00000000" w:rsidP="00000000" w:rsidRDefault="00000000" w:rsidRPr="00000000" w14:paraId="000002CF">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الد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ار</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آخ</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إ</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ات</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ظ</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p>
    <w:p w:rsidR="00000000" w:rsidDel="00000000" w:rsidP="00000000" w:rsidRDefault="00000000" w:rsidRPr="00000000" w14:paraId="000002D0">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O Prophet! Say to your wives, “If you desire the life of this world and its adornment, then come, I will give you a (suitable) compensation (for divorce) and let you go graciously. But if you desire Allah, His Messenger, and the Hereafter, then indeed Allah has prepared for the righteous among you a great reward.” </w:t>
      </w:r>
      <w:r w:rsidDel="00000000" w:rsidR="00000000" w:rsidRPr="00000000">
        <w:rPr>
          <w:rFonts w:ascii="Proxima Nova" w:cs="Proxima Nova" w:eastAsia="Proxima Nova" w:hAnsi="Proxima Nova"/>
          <w:rtl w:val="0"/>
        </w:rPr>
        <w:t xml:space="preserve">[Sūrat al-Aḥzāb, Q33:28–29]</w:t>
      </w:r>
    </w:p>
    <w:p w:rsidR="00000000" w:rsidDel="00000000" w:rsidP="00000000" w:rsidRDefault="00000000" w:rsidRPr="00000000" w14:paraId="000002D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was an extremely severe test. When this </w:t>
      </w:r>
      <w:r w:rsidDel="00000000" w:rsidR="00000000" w:rsidRPr="00000000">
        <w:rPr>
          <w:rFonts w:ascii="Proxima Nova" w:cs="Proxima Nova" w:eastAsia="Proxima Nova" w:hAnsi="Proxima Nova"/>
          <w:i w:val="1"/>
          <w:iCs w:val="1"/>
          <w:rtl w:val="0"/>
        </w:rPr>
        <w:t xml:space="preserve">āyah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revealed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consult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explaining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consult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choose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Mājah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D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informed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affirmed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choice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D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this profound example, can it not be said that women have left behind unparalleled and unmatched examples of sacrifice in the history of Islam?</w:t>
      </w:r>
    </w:p>
    <w:p w:rsidR="00000000" w:rsidDel="00000000" w:rsidP="00000000" w:rsidRDefault="00000000" w:rsidRPr="00000000" w14:paraId="000002D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ordinary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upheld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spirit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Asadiyyah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complaining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illness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requested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supplication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supplicate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exercise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patience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immediately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choose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D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paternal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ʿArwá</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Muṭṭalib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Ṭayyib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Jahl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Quraysh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pillar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happened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complaints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proudly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supports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cousin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D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Reflect upon all these narrations and consider: is it not correct to say that women not only stood alongside men in this virtue, but in some cases even surpassed them? Women of the present age should reflect deeply upon these incidents. Just as their predecessors demonstrated such sacrifice in service of religion and religious honor, they too must dedicate their intellectual and physical capacities with zeal and enthusiasm toward the progress of their community and the rescue of its declining condition. By spending generously from their wealth in collective causes, they should demonstrate that the same religious fervor and communal spirit still flows within them.</w:t>
      </w:r>
    </w:p>
    <w:p w:rsidR="00000000" w:rsidDel="00000000" w:rsidP="00000000" w:rsidRDefault="00000000" w:rsidRPr="00000000" w14:paraId="000002D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E">
      <w:pPr>
        <w:bidi w:val="1"/>
        <w:jc w:val="center"/>
        <w:rPr>
          <w:rFonts w:ascii="Proxima Nova" w:cs="Proxima Nova" w:eastAsia="Proxima Nova" w:hAnsi="Proxima Nova"/>
          <w:i w:val="1"/>
          <w:iCs w:val="1"/>
        </w:rPr>
      </w:pP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ى</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ص</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ير</w:t>
      </w:r>
      <w:r w:rsidDel="00000000" w:rsidR="00000000" w:rsidRPr="00000000">
        <w:rPr>
          <w:rFonts w:ascii="Jomhuria" w:cs="Jomhuria" w:eastAsia="Jomhuria" w:hAnsi="Jomhuria"/>
          <w:rtl w:val="1"/>
        </w:rPr>
        <w:t xml:space="preserve">ُ</w:t>
      </w:r>
      <w:r w:rsidDel="00000000" w:rsidR="00000000" w:rsidRPr="00000000">
        <w:rPr>
          <w:rtl w:val="0"/>
        </w:rPr>
      </w:r>
    </w:p>
    <w:p w:rsidR="00000000" w:rsidDel="00000000" w:rsidP="00000000" w:rsidRDefault="00000000" w:rsidRPr="00000000" w14:paraId="000002DF">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“Excellent is the Protector, and excellent is the Helper.” </w:t>
      </w:r>
      <w:r w:rsidDel="00000000" w:rsidR="00000000" w:rsidRPr="00000000">
        <w:rPr>
          <w:rFonts w:ascii="Proxima Nova" w:cs="Proxima Nova" w:eastAsia="Proxima Nova" w:hAnsi="Proxima Nova"/>
          <w:rtl w:val="0"/>
        </w:rPr>
        <w:t xml:space="preserve">[Sūrat al-Anfāl, Q8:40]</w:t>
        <w:br w:type="textWrapping"/>
      </w:r>
    </w:p>
    <w:p w:rsidR="00000000" w:rsidDel="00000000" w:rsidP="00000000" w:rsidRDefault="00000000" w:rsidRPr="00000000" w14:paraId="000002E0">
      <w:pPr>
        <w:pStyle w:val="Heading2"/>
        <w:keepNext w:val="0"/>
        <w:keepLines w:val="0"/>
        <w:spacing w:after="80" w:lineRule="auto"/>
        <w:rPr>
          <w:rFonts w:ascii="Proxima Nova" w:cs="Proxima Nova" w:eastAsia="Proxima Nova" w:hAnsi="Proxima Nova"/>
        </w:rPr>
      </w:pPr>
      <w:bookmarkStart w:colFirst="0" w:colLast="0" w:name="_gdk6r60oi92" w:id="27"/>
      <w:bookmarkEnd w:id="27"/>
      <w:r w:rsidDel="00000000" w:rsidR="00000000" w:rsidRPr="00000000">
        <w:rPr>
          <w:rFonts w:ascii="Proxima Nova" w:cs="Proxima Nova" w:eastAsia="Proxima Nova" w:hAnsi="Proxima Nova"/>
          <w:b w:val="1"/>
          <w:bCs w:val="1"/>
          <w:sz w:val="34"/>
          <w:szCs w:val="34"/>
          <w:rtl w:val="0"/>
        </w:rPr>
        <w:t xml:space="preserve">Love and Reverence for Islam and Allah’s Messenger</w:t>
      </w:r>
      <w:r w:rsidDel="00000000" w:rsidR="00000000" w:rsidRPr="00000000">
        <w:rPr>
          <w:rtl w:val="0"/>
        </w:rPr>
      </w:r>
    </w:p>
    <w:p w:rsidR="00000000" w:rsidDel="00000000" w:rsidP="00000000" w:rsidRDefault="00000000" w:rsidRPr="00000000" w14:paraId="000002E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As you have read in the preceding pages, women sacrificed their lives and wealth for Islam. Here too, you will see the same reality, though expressed in a different form. Whenever religion was placed in contrast with any worldly attachment, they cast aside the latter without hesitation and held firmly to the command of religion.</w:t>
      </w:r>
    </w:p>
    <w:p w:rsidR="00000000" w:rsidDel="00000000" w:rsidP="00000000" w:rsidRDefault="00000000" w:rsidRPr="00000000" w14:paraId="000002E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E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closest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relatives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attempted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oppose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kinship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intercession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rejected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appeals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boldness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exerted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effort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uphold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dignity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E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E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Jahl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Sufyān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Harb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Quraysh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Ramlah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Ḥabībah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Following the Treaty of Ḥudaybiyyah between the Quraysh and the Muslims, the people of Makkah soon violated its terms (in just a few months).</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continued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stronger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strength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prestige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increased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steadily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Sufyān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feared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seize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opportunity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travelled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renew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treaty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agreed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E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E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desired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backing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hoping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intercession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beneficial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household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perhaps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paternal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assisting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home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E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E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Consider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situation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separated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fearing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hopes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help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Natural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suggest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embrace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utmost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hospitality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remember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Sufyān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thirsted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persecution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homeland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E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E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Sufyān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bedding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honoring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Ḥabībah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bedding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tainted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disbelief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bedding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polluted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impurity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Shirk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Hishām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E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E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similar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occurred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demanded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parchment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Khabbab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Aratt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teaching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purify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observed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Hishām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E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Mālik</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Ayman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visit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visit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E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unaware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revelation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heavens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ceased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F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grief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observe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upheld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moments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news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Badr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households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plunged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mourning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Ḥārith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Surāqah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Until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grieve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Paradise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deserving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punishment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pleasure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fallen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punishment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eternal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Ghābah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F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F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greater example can there be of love for religion and reverence for faith?</w:t>
      </w:r>
    </w:p>
    <w:p w:rsidR="00000000" w:rsidDel="00000000" w:rsidP="00000000" w:rsidRDefault="00000000" w:rsidRPr="00000000" w14:paraId="000002F3">
      <w:pPr>
        <w:pStyle w:val="Heading2"/>
        <w:rPr>
          <w:rFonts w:ascii="Proxima Nova" w:cs="Proxima Nova" w:eastAsia="Proxima Nova" w:hAnsi="Proxima Nova"/>
        </w:rPr>
      </w:pPr>
      <w:bookmarkStart w:colFirst="0" w:colLast="0" w:name="_wm1mpf8rrqp5" w:id="28"/>
      <w:bookmarkEnd w:id="28"/>
      <w:r w:rsidDel="00000000" w:rsidR="00000000" w:rsidRPr="00000000">
        <w:rPr>
          <w:rFonts w:ascii="Proxima Nova" w:cs="Proxima Nova" w:eastAsia="Proxima Nova" w:hAnsi="Proxima Nova"/>
          <w:b w:val="1"/>
          <w:bCs w:val="1"/>
          <w:sz w:val="34"/>
          <w:szCs w:val="34"/>
          <w:rtl w:val="0"/>
        </w:rPr>
        <w:t xml:space="preserve">Religious Devotion Above All Bonds</w:t>
      </w:r>
      <w:r w:rsidDel="00000000" w:rsidR="00000000" w:rsidRPr="00000000">
        <w:rPr>
          <w:rtl w:val="0"/>
        </w:rPr>
      </w:r>
    </w:p>
    <w:p w:rsidR="00000000" w:rsidDel="00000000" w:rsidP="00000000" w:rsidRDefault="00000000" w:rsidRPr="00000000" w14:paraId="000002F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bond between husband and wife is among the deepest of human relationships. Yet the religious devotion of Muslim women prevailed even over this, and at times they severed even such strong ties. When Aswad al-ʿAnsī falsely claimed prophethood and the Islamic forces laid siege to him, it was his own wife who revealed the strategy by which he could be attacked, and through her assistance, he was ultimately killed.</w:t>
      </w:r>
    </w:p>
    <w:p w:rsidR="00000000" w:rsidDel="00000000" w:rsidP="00000000" w:rsidRDefault="00000000" w:rsidRPr="00000000" w14:paraId="000002F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F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Consider the present condition: how many women in our society are truly aware of the essence of their religion, and to what extent do they genuinely understand the firm and binding relationship that exists between themselves and the Sharīʿah? If they are asked about a religious ruling, they will say, </w:t>
      </w:r>
      <w:r w:rsidDel="00000000" w:rsidR="00000000" w:rsidRPr="00000000">
        <w:rPr>
          <w:rFonts w:ascii="Proxima Nova" w:cs="Proxima Nova" w:eastAsia="Proxima Nova" w:hAnsi="Proxima Nova"/>
          <w:rtl w:val="0"/>
        </w:rPr>
        <w:t xml:space="preserve">“It is the command of Allah” (with little regard for custom)</w:t>
      </w:r>
      <w:r w:rsidDel="00000000" w:rsidR="00000000" w:rsidRPr="00000000">
        <w:rPr>
          <w:rFonts w:ascii="Proxima Nova" w:cs="Proxima Nova" w:eastAsia="Proxima Nova" w:hAnsi="Proxima Nova"/>
          <w:rtl w:val="0"/>
        </w:rPr>
        <w:t xml:space="preserve">, yet the women of that earlier age fully understood the nature of their religion. They were well aware that the Sharīʿah was not a burden of hardship, but rather a system of ease and facilitation. They knew that the law ordained by Allah was in accordance with human welfare and not beyond human capacity.</w:t>
      </w:r>
    </w:p>
    <w:p w:rsidR="00000000" w:rsidDel="00000000" w:rsidP="00000000" w:rsidRDefault="00000000" w:rsidRPr="00000000" w14:paraId="000002F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F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Thus, when Athīmah bint Rafiqah attained the honor of pledging allegiance (</w:t>
      </w:r>
      <w:r w:rsidDel="00000000" w:rsidR="00000000" w:rsidRPr="00000000">
        <w:rPr>
          <w:rFonts w:ascii="Proxima Nova" w:cs="Proxima Nova" w:eastAsia="Proxima Nova" w:hAnsi="Proxima Nova"/>
          <w:i w:val="1"/>
          <w:iCs w:val="1"/>
          <w:rtl w:val="0"/>
        </w:rPr>
        <w:t xml:space="preserve">bayʿah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obligations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entailed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ability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capacity</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F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F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immediately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merciful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ourselves</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F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F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statement encapsulates the very essence of the noble Sharīʿah and reflects the Prophetic teaching, “Religion is ease.” [Ṣaḥīḥ al-Bukhārī]</w:t>
      </w:r>
    </w:p>
    <w:p w:rsidR="00000000" w:rsidDel="00000000" w:rsidP="00000000" w:rsidRDefault="00000000" w:rsidRPr="00000000" w14:paraId="000002F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F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 also echoes the Quranic declaration:</w:t>
      </w:r>
    </w:p>
    <w:p w:rsidR="00000000" w:rsidDel="00000000" w:rsidP="00000000" w:rsidRDefault="00000000" w:rsidRPr="00000000" w14:paraId="000002F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00">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يد</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يد</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p>
    <w:p w:rsidR="00000000" w:rsidDel="00000000" w:rsidP="00000000" w:rsidRDefault="00000000" w:rsidRPr="00000000" w14:paraId="00000301">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Allah intends ease for you and does not intend hardship for you.</w:t>
      </w:r>
      <w:r w:rsidDel="00000000" w:rsidR="00000000" w:rsidRPr="00000000">
        <w:rPr>
          <w:rFonts w:ascii="Proxima Nova" w:cs="Proxima Nova" w:eastAsia="Proxima Nova" w:hAnsi="Proxima Nova"/>
          <w:rtl w:val="0"/>
        </w:rPr>
        <w:t xml:space="preserve"> [Sūrat al-Baqarah, Q2:185]</w:t>
      </w:r>
    </w:p>
    <w:p w:rsidR="00000000" w:rsidDel="00000000" w:rsidP="00000000" w:rsidRDefault="00000000" w:rsidRPr="00000000" w14:paraId="0000030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0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expressed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principle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comfort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reassure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required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explanation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already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rulings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Exalted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Powerful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prescribed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conveyed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intrinsically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determining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worship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obligations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already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taken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account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perfect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manner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capacity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ability</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0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group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allegiance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wearing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bangles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showed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displeasure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immediately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outside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bangles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permissible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displeasure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conditions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bayʿah</w:t>
      </w:r>
      <w:r w:rsidDel="00000000" w:rsidR="00000000" w:rsidRPr="00000000">
        <w:rPr>
          <w:rFonts w:ascii="Proxima Nova" w:cs="Proxima Nova" w:eastAsia="Proxima Nova" w:hAnsi="Proxima Nova"/>
          <w:rtl w:val="0"/>
        </w:rPr>
        <w:t xml:space="preserve"> was that women should spend their wealth freely, without hesitation, in the path of Allah.)</w:t>
      </w:r>
      <w:r w:rsidDel="00000000" w:rsidR="00000000" w:rsidRPr="00000000">
        <w:rPr>
          <w:rFonts w:ascii="Proxima Nova" w:cs="Proxima Nova" w:eastAsia="Proxima Nova" w:hAnsi="Proxima Nova"/>
          <w:vertAlign w:val="superscript"/>
        </w:rPr>
        <w:footnoteReference w:customMarkFollows="0" w:id="6"/>
      </w:r>
      <w:r w:rsidDel="00000000" w:rsidR="00000000" w:rsidRPr="00000000">
        <w:rPr>
          <w:rtl w:val="0"/>
        </w:rPr>
      </w:r>
    </w:p>
    <w:p w:rsidR="00000000" w:rsidDel="00000000" w:rsidP="00000000" w:rsidRDefault="00000000" w:rsidRPr="00000000" w14:paraId="0000030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0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persecution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Quraysh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intensified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traveled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Ṭāʾif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invite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mistreatment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surpassed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children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Raqīqah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offered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hospitality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embraced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Earlier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Ḥārith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Surāqah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3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0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Observe another astonishing incident of a similar nature, and reflect upon how deeply the cup of love for religion had intoxicated the gentle gender.</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stepdaughter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Ḥarrah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conflict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occurred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themselves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bodies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recited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0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0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then said, “One of them was withdrawn and had no involvement in the fighting, while the other raised his sword against Muslims and was killed. Therefore, I grieve more for the latter, for I fear his end may not have been good.”</w:t>
      </w:r>
    </w:p>
    <w:p w:rsidR="00000000" w:rsidDel="00000000" w:rsidP="00000000" w:rsidRDefault="00000000" w:rsidRPr="00000000" w14:paraId="0000030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0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Kulthūm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ʿUqbah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behind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answer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religion</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0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0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precisely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religious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devotion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collective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dignity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enabled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actively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fulfill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enjoining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forbidding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exited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mosque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stopped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remember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ʿUmayr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market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ʿUkāẓ</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Amīr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Muʾminīn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ruler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affairs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subjects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mindful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punishment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Ḥilyat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Awliyāʾ</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1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Samrāʾ bint Nuhayk would walk with a whip in her hand and discipline those who violated the Sharīʿah. [Ṭabaqāt Ibn Saʿd]</w:t>
      </w:r>
    </w:p>
    <w:p w:rsidR="00000000" w:rsidDel="00000000" w:rsidP="00000000" w:rsidRDefault="00000000" w:rsidRPr="00000000" w14:paraId="0000031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is precisely the quality that is now lacking among us Muslims. How blessed was that era when courageous and lion-hearted women would confront the Amīr al-Muʾminīn in matters of truth in public pathways, and he would humbly submit. And how sacred were those days when our mothers and sisters fulfilled the duty of commanding good and forbidding evil.</w:t>
      </w:r>
    </w:p>
    <w:p w:rsidR="00000000" w:rsidDel="00000000" w:rsidP="00000000" w:rsidRDefault="00000000" w:rsidRPr="00000000" w14:paraId="0000031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5">
      <w:pPr>
        <w:jc w:val="center"/>
        <w:rPr>
          <w:rFonts w:ascii="Proxima Nova" w:cs="Proxima Nova" w:eastAsia="Proxima Nova" w:hAnsi="Proxima Nova"/>
        </w:rPr>
      </w:pP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الد</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ز</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ان</w:t>
      </w:r>
      <w:r w:rsidDel="00000000" w:rsidR="00000000" w:rsidRPr="00000000">
        <w:rPr>
          <w:rFonts w:ascii="Jomhuria" w:cs="Jomhuria" w:eastAsia="Jomhuria" w:hAnsi="Jomhuria"/>
          <w:rtl w:val="0"/>
        </w:rPr>
        <w:t xml:space="preserve">ِ</w:t>
      </w:r>
    </w:p>
    <w:p w:rsidR="00000000" w:rsidDel="00000000" w:rsidP="00000000" w:rsidRDefault="00000000" w:rsidRPr="00000000" w14:paraId="00000316">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“Alas for the strange turns of time, and alas for this age!”</w:t>
      </w:r>
    </w:p>
    <w:p w:rsidR="00000000" w:rsidDel="00000000" w:rsidP="00000000" w:rsidRDefault="00000000" w:rsidRPr="00000000" w14:paraId="0000031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8">
      <w:pPr>
        <w:pStyle w:val="Heading2"/>
        <w:rPr>
          <w:rFonts w:ascii="Proxima Nova" w:cs="Proxima Nova" w:eastAsia="Proxima Nova" w:hAnsi="Proxima Nova"/>
        </w:rPr>
      </w:pPr>
      <w:bookmarkStart w:colFirst="0" w:colLast="0" w:name="_e2p1o28zomky" w:id="29"/>
      <w:bookmarkEnd w:id="29"/>
      <w:r w:rsidDel="00000000" w:rsidR="00000000" w:rsidRPr="00000000">
        <w:rPr>
          <w:rFonts w:ascii="Proxima Nova" w:cs="Proxima Nova" w:eastAsia="Proxima Nova" w:hAnsi="Proxima Nova"/>
          <w:b w:val="1"/>
          <w:bCs w:val="1"/>
          <w:sz w:val="34"/>
          <w:szCs w:val="34"/>
          <w:rtl w:val="0"/>
        </w:rPr>
        <w:t xml:space="preserve">Women in Warfare and Military Service</w:t>
      </w:r>
      <w:r w:rsidDel="00000000" w:rsidR="00000000" w:rsidRPr="00000000">
        <w:rPr>
          <w:rtl w:val="0"/>
        </w:rPr>
      </w:r>
    </w:p>
    <w:p w:rsidR="00000000" w:rsidDel="00000000" w:rsidP="00000000" w:rsidRDefault="00000000" w:rsidRPr="00000000" w14:paraId="0000031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Women achieved remarkable excellence in the art of warfare. Their contributions on the battlefield, their zeal in confronting the enemies of Islam, and their acts of bravery have adorned the pages of history. Numerous examples can be found wherein, in reality, the crown of victory may rightly be attributed to the courage and bravery of women. Their spears were ever raised high, and their swords demonstrated their sharpness in every encounter.</w:t>
      </w:r>
    </w:p>
    <w:p w:rsidR="00000000" w:rsidDel="00000000" w:rsidP="00000000" w:rsidRDefault="00000000" w:rsidRPr="00000000" w14:paraId="0000031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Women not only offered their lives in the path of Allah but also actively assisted in all the logistical aspects of war: tending to the wounded, caring for the sick, preparing food for soldiers, and providing water. These duties were carried out by eminent Ṣaḥābiyyāt, and at times even by the Mothers of the Believers themselves.</w:t>
      </w:r>
    </w:p>
    <w:p w:rsidR="00000000" w:rsidDel="00000000" w:rsidP="00000000" w:rsidRDefault="00000000" w:rsidRPr="00000000" w14:paraId="000003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Uḥud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initially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fortified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structure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protection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Ḥassān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Thābit</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Jewish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approached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reconnaissance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Ṣafiyyah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Ḥassān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hesitated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advanced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stick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struck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until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Ṭabaqāt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1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Uḥud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signs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initially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appeared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emotion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battlefield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Ṣafiyyah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admonishing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fighters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encouraging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Jihād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Hishām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2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2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Qamīʾah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including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Muṣʿab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ʿUmayr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shielded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ʿUmārah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figure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extraordinary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skin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battlefield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thirsty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sustained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twelve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caliphate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Musaylimah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displayed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bravery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received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additional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Ṭabaqāt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2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2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Rufaydah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Aslamiyyah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medical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mosque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Uḥud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provided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soldiers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Ṭabaqāt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2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2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caliphate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fierce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Yarmūk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Romans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larger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seized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attacked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simultaneously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halting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crying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restored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ultimately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defeated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Romans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2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2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Anṣāriyyah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disbelievers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wooden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stick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Tārīkh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Ṭabarī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2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2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Asmāʾ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displayed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valor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alongside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Zubayr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entering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turning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struck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struck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fall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vertAlign w:val="superscript"/>
        </w:rPr>
        <w:footnoteReference w:customMarkFollows="0" w:id="7"/>
      </w:r>
      <w:r w:rsidDel="00000000" w:rsidR="00000000" w:rsidRPr="00000000">
        <w:rPr>
          <w:rtl w:val="0"/>
        </w:rPr>
      </w:r>
    </w:p>
    <w:p w:rsidR="00000000" w:rsidDel="00000000" w:rsidP="00000000" w:rsidRDefault="00000000" w:rsidRPr="00000000" w14:paraId="0000032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2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Umayyad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period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Ḥajjāj</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besieged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Zubayr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counsel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Asmāʾ</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delivered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powerful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impassioned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address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understand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interests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firmly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convinced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chosen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opposition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beyond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prescribed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limits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steadfast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martyrdom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power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ambition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destroy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argument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correct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solitude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obedience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conduct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certain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fixed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neither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advanced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delayed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depart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Ṭabaqāt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2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2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Every word of her speech was filled with force and impact, and each sentence was like an armed battalion piercing the heart.</w:t>
      </w:r>
    </w:p>
    <w:p w:rsidR="00000000" w:rsidDel="00000000" w:rsidP="00000000" w:rsidRDefault="00000000" w:rsidRPr="00000000" w14:paraId="0000032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2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From these examples, it becomes clear that women did not merely participate in warfare out of religious zeal in moments of necessity. Rather, they underwent proper training in the arts of war. They took part in battles as accomplished swordswomen and skilled archers, and their aim was precise and accurate.</w:t>
      </w:r>
    </w:p>
    <w:p w:rsidR="00000000" w:rsidDel="00000000" w:rsidP="00000000" w:rsidRDefault="00000000" w:rsidRPr="00000000" w14:paraId="0000033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Tūmā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Damascus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vowed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avenge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soldiers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assured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avenge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fallen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Romans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courageous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revenge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Tūmā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weapon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3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battle resumed, General Tūmā appeared in the center of the army, surrounded on all sides by dense ranks of troops like swarms of locusts, making access to him extremely difficult. Therefore, Umm Abān took aim with an arrow and released it with such precision that it struck directly into his eye, bringing about his death.</w:t>
      </w:r>
    </w:p>
    <w:p w:rsidR="00000000" w:rsidDel="00000000" w:rsidP="00000000" w:rsidRDefault="00000000" w:rsidRPr="00000000" w14:paraId="0000033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Ḥakīm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disbelievers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Ajnādayn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Ghābah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3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Khawlah bint al-Azwar, the sister of the renowned commander, Ḍirār, led a special contingent of women in the Battle of Antioch and displayed remarkable bravery in the Battle of Yarmūk. [Futūḥ al-Shām]</w:t>
      </w:r>
    </w:p>
    <w:p w:rsidR="00000000" w:rsidDel="00000000" w:rsidP="00000000" w:rsidRDefault="00000000" w:rsidRPr="00000000" w14:paraId="0000033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Rabīʿ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Muʿawwidh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participate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Jihād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soldiers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battlefield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Munawwarah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3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pledge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ʿAqabah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significant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actively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encourage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participate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Badr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battlefield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encouragement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Ghifāriyyah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vertAlign w:val="superscript"/>
        </w:rPr>
        <w:footnoteReference w:customMarkFollows="0" w:id="8"/>
      </w:r>
      <w:r w:rsidDel="00000000" w:rsidR="00000000" w:rsidRPr="00000000">
        <w:rPr>
          <w:rtl w:val="0"/>
        </w:rPr>
      </w:r>
    </w:p>
    <w:p w:rsidR="00000000" w:rsidDel="00000000" w:rsidP="00000000" w:rsidRDefault="00000000" w:rsidRPr="00000000" w14:paraId="0000033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Khansāʾ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ʿAmr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poetess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poetry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listen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appreciation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participated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Qādisiyyah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delivered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powerful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stirring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address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martyrdom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Tārīkh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Ṭabarī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3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summary, if the military services of women were to be detailed fully, volumes upon volumes would be required. These few examples suffice to demonstrate that they never lagged behind in any service to their community and nation.</w:t>
      </w:r>
    </w:p>
    <w:p w:rsidR="00000000" w:rsidDel="00000000" w:rsidP="00000000" w:rsidRDefault="00000000" w:rsidRPr="00000000" w14:paraId="0000034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41">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اے</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نوجوئے</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خوبی</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بچہ</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نامت</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خوانم</w:t>
      </w:r>
    </w:p>
    <w:p w:rsidR="00000000" w:rsidDel="00000000" w:rsidP="00000000" w:rsidRDefault="00000000" w:rsidRPr="00000000" w14:paraId="00000342">
      <w:pPr>
        <w:jc w:val="center"/>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“O seeker of excellence, how could I regard you as merely a child?”</w:t>
      </w:r>
    </w:p>
    <w:p w:rsidR="00000000" w:rsidDel="00000000" w:rsidP="00000000" w:rsidRDefault="00000000" w:rsidRPr="00000000" w14:paraId="00000343">
      <w:pPr>
        <w:jc w:val="center"/>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344">
      <w:pPr>
        <w:jc w:val="center"/>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345">
      <w:pPr>
        <w:pStyle w:val="Heading2"/>
        <w:rPr>
          <w:rFonts w:ascii="Proxima Nova" w:cs="Proxima Nova" w:eastAsia="Proxima Nova" w:hAnsi="Proxima Nova"/>
        </w:rPr>
      </w:pPr>
      <w:bookmarkStart w:colFirst="0" w:colLast="0" w:name="_kfiqrrp0n1vj" w:id="30"/>
      <w:bookmarkEnd w:id="30"/>
      <w:r w:rsidDel="00000000" w:rsidR="00000000" w:rsidRPr="00000000">
        <w:rPr>
          <w:rFonts w:ascii="Proxima Nova" w:cs="Proxima Nova" w:eastAsia="Proxima Nova" w:hAnsi="Proxima Nova"/>
          <w:b w:val="1"/>
          <w:bCs w:val="1"/>
          <w:sz w:val="34"/>
          <w:szCs w:val="34"/>
          <w:rtl w:val="0"/>
        </w:rPr>
        <w:t xml:space="preserve">The Blessings Brought About by Women</w:t>
      </w:r>
      <w:r w:rsidDel="00000000" w:rsidR="00000000" w:rsidRPr="00000000">
        <w:rPr>
          <w:rtl w:val="0"/>
        </w:rPr>
      </w:r>
    </w:p>
    <w:p w:rsidR="00000000" w:rsidDel="00000000" w:rsidP="00000000" w:rsidRDefault="00000000" w:rsidRPr="00000000" w14:paraId="0000034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Within the Sharīʿah of Islam, there are many rulings whose foundations were laid in response to the requests and appeals of women. Numerous beneficial and advantageous laws and principles owe their origin to the initiative of the gentle gender.</w:t>
      </w:r>
    </w:p>
    <w:p w:rsidR="00000000" w:rsidDel="00000000" w:rsidP="00000000" w:rsidRDefault="00000000" w:rsidRPr="00000000" w14:paraId="0000034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4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present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frequent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interaction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faiths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gifts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exchanged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offerings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gifts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Qutaylah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ʿUzzā</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previously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divorced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occasion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gifts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declined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Saddened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vertAlign w:val="superscript"/>
        </w:rPr>
        <w:footnoteReference w:customMarkFollows="0" w:id="9"/>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consulted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revealed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4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4A">
      <w:pPr>
        <w:jc w:val="center"/>
        <w:rPr>
          <w:rFonts w:ascii="Proxima Nova" w:cs="Proxima Nova" w:eastAsia="Proxima Nova" w:hAnsi="Proxima Nova"/>
        </w:rPr>
      </w:pP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ذ</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وك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0"/>
        </w:rPr>
        <w:t xml:space="preserve">ْ</w:t>
      </w:r>
    </w:p>
    <w:p w:rsidR="00000000" w:rsidDel="00000000" w:rsidP="00000000" w:rsidRDefault="00000000" w:rsidRPr="00000000" w14:paraId="0000034B">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Allah does not forbid you from those who do not fight you…</w:t>
      </w:r>
      <w:r w:rsidDel="00000000" w:rsidR="00000000" w:rsidRPr="00000000">
        <w:rPr>
          <w:rFonts w:ascii="Proxima Nova" w:cs="Proxima Nova" w:eastAsia="Proxima Nova" w:hAnsi="Proxima Nova"/>
          <w:rtl w:val="0"/>
        </w:rPr>
        <w:t xml:space="preserve"> [Sūrat al-Mumtaḥanah, Q60:8]</w:t>
      </w:r>
    </w:p>
    <w:p w:rsidR="00000000" w:rsidDel="00000000" w:rsidP="00000000" w:rsidRDefault="00000000" w:rsidRPr="00000000" w14:paraId="0000034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4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From this, the permissibility of accepting gifts from non-Muslims was established.</w:t>
      </w:r>
    </w:p>
    <w:p w:rsidR="00000000" w:rsidDel="00000000" w:rsidP="00000000" w:rsidRDefault="00000000" w:rsidRPr="00000000" w14:paraId="0000034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4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Today, during travel and hardship, we benefit immensely from the blessing of </w:t>
      </w:r>
      <w:r w:rsidDel="00000000" w:rsidR="00000000" w:rsidRPr="00000000">
        <w:rPr>
          <w:rFonts w:ascii="Proxima Nova" w:cs="Proxima Nova" w:eastAsia="Proxima Nova" w:hAnsi="Proxima Nova"/>
          <w:i w:val="1"/>
          <w:iCs w:val="1"/>
          <w:rtl w:val="0"/>
        </w:rPr>
        <w:t xml:space="preserve">tayammum</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considered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revelation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immensely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significant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revealed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involving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expedition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Muṣṭaliq</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necklace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searching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effort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ṣalāh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approached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available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distressed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difficulty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arisen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āyah</w:t>
      </w:r>
      <w:r w:rsidDel="00000000" w:rsidR="00000000" w:rsidRPr="00000000">
        <w:rPr>
          <w:rFonts w:ascii="Proxima Nova" w:cs="Proxima Nova" w:eastAsia="Proxima Nova" w:hAnsi="Proxima Nova"/>
          <w:rtl w:val="0"/>
        </w:rPr>
        <w:t xml:space="preserve"> of </w:t>
      </w:r>
      <w:r w:rsidDel="00000000" w:rsidR="00000000" w:rsidRPr="00000000">
        <w:rPr>
          <w:rFonts w:ascii="Proxima Nova" w:cs="Proxima Nova" w:eastAsia="Proxima Nova" w:hAnsi="Proxima Nova"/>
          <w:i w:val="1"/>
          <w:iCs w:val="1"/>
          <w:rtl w:val="0"/>
        </w:rPr>
        <w:t xml:space="preserve">tayammum</w:t>
      </w:r>
      <w:r w:rsidDel="00000000" w:rsidR="00000000" w:rsidRPr="00000000">
        <w:rPr>
          <w:rFonts w:ascii="Proxima Nova" w:cs="Proxima Nova" w:eastAsia="Proxima Nova" w:hAnsi="Proxima Nova"/>
          <w:rtl w:val="0"/>
        </w:rPr>
        <w:t xml:space="preserve"> was revealed.</w:t>
      </w:r>
    </w:p>
    <w:p w:rsidR="00000000" w:rsidDel="00000000" w:rsidP="00000000" w:rsidRDefault="00000000" w:rsidRPr="00000000" w14:paraId="0000035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5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Usayd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Ḥuḍayr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blessing</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5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the revelation of the </w:t>
      </w:r>
      <w:r w:rsidDel="00000000" w:rsidR="00000000" w:rsidRPr="00000000">
        <w:rPr>
          <w:rFonts w:ascii="Proxima Nova" w:cs="Proxima Nova" w:eastAsia="Proxima Nova" w:hAnsi="Proxima Nova"/>
          <w:i w:val="1"/>
          <w:iCs w:val="1"/>
          <w:rtl w:val="0"/>
        </w:rPr>
        <w:t xml:space="preserve">āyah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necklace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5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 the Prophetic era, the Treaty of Ḥudaybiyyah </w:t>
      </w:r>
      <w:r w:rsidDel="00000000" w:rsidR="00000000" w:rsidRPr="00000000">
        <w:rPr>
          <w:rFonts w:ascii="Proxima Nova" w:cs="Proxima Nova" w:eastAsia="Proxima Nova" w:hAnsi="Proxima Nova"/>
          <w:rtl w:val="0"/>
        </w:rPr>
        <w:t xml:space="preserve">h</w:t>
      </w:r>
      <w:r w:rsidDel="00000000" w:rsidR="00000000" w:rsidRPr="00000000">
        <w:rPr>
          <w:rFonts w:ascii="Proxima Nova" w:cs="Proxima Nova" w:eastAsia="Proxima Nova" w:hAnsi="Proxima Nova"/>
          <w:rtl w:val="0"/>
        </w:rPr>
        <w:t xml:space="preserve">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immense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importance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treaty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achieved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counsel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distressed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conditions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treaty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instructed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sacrifice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Ḥudaybiyyah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delayed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carrying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Saddened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tent</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5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5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advised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sacrifice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advice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animals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sacrificed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performed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sacrifices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5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5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permit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political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affairs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governance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reflect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counsel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counsel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significant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excellent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manner</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5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5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well-established rule of inheritance states that when both men and women are among the heirs, the share of a male is twice that of a female. This principle too was established by the appeal of a woman.</w:t>
      </w:r>
    </w:p>
    <w:p w:rsidR="00000000" w:rsidDel="00000000" w:rsidP="00000000" w:rsidRDefault="00000000" w:rsidRPr="00000000" w14:paraId="0000035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5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Thābit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relatives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seized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deprived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inheritance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Kujjah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lodged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complaint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revealed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5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5D">
      <w:pPr>
        <w:bidi w:val="1"/>
        <w:jc w:val="center"/>
        <w:rPr>
          <w:rFonts w:ascii="Proxima Nova" w:cs="Proxima Nova" w:eastAsia="Proxima Nova" w:hAnsi="Proxima Nova"/>
        </w:rPr>
      </w:pP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لذ</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ك</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ث</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ظ</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ث</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p>
    <w:p w:rsidR="00000000" w:rsidDel="00000000" w:rsidP="00000000" w:rsidRDefault="00000000" w:rsidRPr="00000000" w14:paraId="0000035E">
      <w:pPr>
        <w:jc w:val="cente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For the male is a share equal to that of two females. </w:t>
      </w:r>
      <w:r w:rsidDel="00000000" w:rsidR="00000000" w:rsidRPr="00000000">
        <w:rPr>
          <w:rFonts w:ascii="Proxima Nova" w:cs="Proxima Nova" w:eastAsia="Proxima Nova" w:hAnsi="Proxima Nova"/>
          <w:rtl w:val="0"/>
        </w:rPr>
        <w:t xml:space="preserve">[Sūrat al-Nisāʾ, Q4:11]</w:t>
      </w:r>
      <w:r w:rsidDel="00000000" w:rsidR="00000000" w:rsidRPr="00000000">
        <w:rPr>
          <w:rFonts w:ascii="Proxima Nova" w:cs="Proxima Nova" w:eastAsia="Proxima Nova" w:hAnsi="Proxima Nova"/>
          <w:vertAlign w:val="superscript"/>
        </w:rPr>
        <w:footnoteReference w:customMarkFollows="0" w:id="10"/>
      </w:r>
      <w:r w:rsidDel="00000000" w:rsidR="00000000" w:rsidRPr="00000000">
        <w:rPr>
          <w:rtl w:val="0"/>
        </w:rPr>
      </w:r>
    </w:p>
    <w:p w:rsidR="00000000" w:rsidDel="00000000" w:rsidP="00000000" w:rsidRDefault="00000000" w:rsidRPr="00000000" w14:paraId="0000035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6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Similarly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separation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suffering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Ḍamīrah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separated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weeping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decreed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separated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Jāmiʿ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Tirmidhī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6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6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At times, entire tribes embraced Islam through the </w:t>
      </w:r>
      <w:r w:rsidDel="00000000" w:rsidR="00000000" w:rsidRPr="00000000">
        <w:rPr>
          <w:rFonts w:ascii="Proxima Nova" w:cs="Proxima Nova" w:eastAsia="Proxima Nova" w:hAnsi="Proxima Nova"/>
          <w:i w:val="1"/>
          <w:iCs w:val="1"/>
          <w:rtl w:val="0"/>
        </w:rPr>
        <w:t xml:space="preserve">daʿwah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Safānah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Ḥātim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captive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appealed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generosity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ransom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captives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ashamed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ransom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intercessor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released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tribe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proclaimed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unfortunate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turn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embodiment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tribe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embraced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Iṣābah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6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6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Another similar incident is recorded in </w:t>
      </w:r>
      <w:r w:rsidDel="00000000" w:rsidR="00000000" w:rsidRPr="00000000">
        <w:rPr>
          <w:rFonts w:ascii="Proxima Nova" w:cs="Proxima Nova" w:eastAsia="Proxima Nova" w:hAnsi="Proxima Nova"/>
          <w:i w:val="1"/>
          <w:iCs w:val="1"/>
          <w:rtl w:val="0"/>
        </w:rPr>
        <w:t xml:space="preserve">Ṣaḥīḥ al-Bukhārī</w:t>
      </w:r>
      <w:r w:rsidDel="00000000" w:rsidR="00000000" w:rsidRPr="00000000">
        <w:rPr>
          <w:rFonts w:ascii="Proxima Nova" w:cs="Proxima Nova" w:eastAsia="Proxima Nova" w:hAnsi="Proxima Nova"/>
          <w:rtl w:val="0"/>
        </w:rPr>
        <w:t xml:space="preserve"> in the </w:t>
      </w:r>
      <w:r w:rsidDel="00000000" w:rsidR="00000000" w:rsidRPr="00000000">
        <w:rPr>
          <w:rFonts w:ascii="Proxima Nova" w:cs="Proxima Nova" w:eastAsia="Proxima Nova" w:hAnsi="Proxima Nova"/>
          <w:i w:val="1"/>
          <w:iCs w:val="1"/>
          <w:rtl w:val="0"/>
        </w:rPr>
        <w:t xml:space="preserve">Book of Tayammum</w:t>
      </w:r>
      <w:r w:rsidDel="00000000" w:rsidR="00000000" w:rsidRPr="00000000">
        <w:rPr>
          <w:rFonts w:ascii="Proxima Nova" w:cs="Proxima Nova" w:eastAsia="Proxima Nova" w:hAnsi="Proxima Nova"/>
          <w:i w:val="1"/>
          <w:iCs w:val="1"/>
          <w:rtl w:val="0"/>
        </w:rPr>
        <w:t xml:space="preserve">;</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ʿImrān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Ḥusayn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journey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difficulty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sign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searching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encountered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carrying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skin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located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journey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supplicated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drank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satisfaction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provisions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6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6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 tribe had not yet accepted Islam. Upon returning, she would say, “The claimant of prophethood is either a magician or truly the Messenger of Allah.” The Muslims thereafter refrained from confronting her tribe, even while engaging other tribes. Observing this conduct, she reflected deeply and eventually called her people, saying, “Do you not see how mercifully these people treat us? Would you not like to enter this blessed community?” The tribe accepted her invitation, and all of them embraced Islam.</w:t>
      </w:r>
    </w:p>
    <w:p w:rsidR="00000000" w:rsidDel="00000000" w:rsidP="00000000" w:rsidRDefault="00000000" w:rsidRPr="00000000" w14:paraId="0000036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6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Individual </w:t>
      </w:r>
      <w:r w:rsidDel="00000000" w:rsidR="00000000" w:rsidRPr="00000000">
        <w:rPr>
          <w:rFonts w:ascii="Proxima Nova" w:cs="Proxima Nova" w:eastAsia="Proxima Nova" w:hAnsi="Proxima Nova"/>
          <w:i w:val="1"/>
          <w:iCs w:val="1"/>
          <w:rtl w:val="0"/>
        </w:rPr>
        <w:t xml:space="preserve">daʿwah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efforts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numerous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Saʿdiyyah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eloquent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Quraysh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ʿUthmān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aunt</w:t>
      </w:r>
      <w:r w:rsidDel="00000000" w:rsidR="00000000" w:rsidRPr="00000000">
        <w:rPr>
          <w:rFonts w:ascii="Proxima Nova" w:cs="Proxima Nova" w:eastAsia="Proxima Nova" w:hAnsi="Proxima Nova"/>
          <w:rtl w:val="0"/>
        </w:rPr>
        <w:t xml:space="preserve">, advised him in such a compelling manner that he accepted Islam. </w:t>
      </w:r>
    </w:p>
    <w:p w:rsidR="00000000" w:rsidDel="00000000" w:rsidP="00000000" w:rsidRDefault="00000000" w:rsidRPr="00000000" w14:paraId="0000036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6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ʿIkrimah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Jahl</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displayed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Romans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Persians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caliphate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Khattab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Hakim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Harith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ʿIkrimah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victoriously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protection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flee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elixir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Hishām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6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Mālik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Mālik</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Sulaym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Ṭalḥah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proposed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basis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polytheist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worship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idols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possess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power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benefit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worship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power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surpasses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powers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relation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between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delivered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Ṭalḥah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embraced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Iṣābah</w:t>
      </w:r>
      <w:r w:rsidDel="00000000" w:rsidR="00000000" w:rsidRPr="00000000">
        <w:rPr>
          <w:rFonts w:ascii="Proxima Nova" w:cs="Proxima Nova" w:eastAsia="Proxima Nova" w:hAnsi="Proxima Nova"/>
          <w:rtl w:val="0"/>
        </w:rPr>
        <w:t xml:space="preserve">]</w:t>
        <w:br w:type="textWrapping"/>
      </w:r>
    </w:p>
    <w:p w:rsidR="00000000" w:rsidDel="00000000" w:rsidP="00000000" w:rsidRDefault="00000000" w:rsidRPr="00000000" w14:paraId="0000036C">
      <w:pPr>
        <w:pStyle w:val="Heading2"/>
        <w:rPr>
          <w:rFonts w:ascii="Proxima Nova" w:cs="Proxima Nova" w:eastAsia="Proxima Nova" w:hAnsi="Proxima Nova"/>
          <w:b w:val="1"/>
          <w:bCs w:val="1"/>
          <w:sz w:val="34"/>
          <w:szCs w:val="34"/>
        </w:rPr>
      </w:pPr>
      <w:bookmarkStart w:colFirst="0" w:colLast="0" w:name="_vj1a9vcrfzw2" w:id="31"/>
      <w:bookmarkEnd w:id="31"/>
      <w:r w:rsidDel="00000000" w:rsidR="00000000" w:rsidRPr="00000000">
        <w:rPr>
          <w:rFonts w:ascii="Proxima Nova" w:cs="Proxima Nova" w:eastAsia="Proxima Nova" w:hAnsi="Proxima Nova"/>
          <w:b w:val="1"/>
          <w:bCs w:val="1"/>
          <w:sz w:val="34"/>
          <w:szCs w:val="34"/>
          <w:rtl w:val="0"/>
        </w:rPr>
        <w:t xml:space="preserve">The </w:t>
      </w:r>
      <w:r w:rsidDel="00000000" w:rsidR="00000000" w:rsidRPr="00000000">
        <w:rPr>
          <w:rFonts w:ascii="Proxima Nova" w:cs="Proxima Nova" w:eastAsia="Proxima Nova" w:hAnsi="Proxima Nova"/>
          <w:b w:val="1"/>
          <w:bCs w:val="1"/>
          <w:sz w:val="34"/>
          <w:szCs w:val="34"/>
          <w:rtl w:val="0"/>
        </w:rPr>
        <w:t xml:space="preserve">First Women in Islam</w:t>
      </w:r>
    </w:p>
    <w:p w:rsidR="00000000" w:rsidDel="00000000" w:rsidP="00000000" w:rsidRDefault="00000000" w:rsidRPr="00000000" w14:paraId="0000036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Under this heading, we intend to highlight those matters in which women attained precedence and distinction. Among these early distinctions are such merits that, even if nothing else were recorded in the register of women’s deeds, they alone would suffice to tilt the scale of their prominence in the history of Islam.</w:t>
      </w:r>
      <w:r w:rsidDel="00000000" w:rsidR="00000000" w:rsidRPr="00000000">
        <w:rPr>
          <w:rtl w:val="0"/>
        </w:rPr>
      </w:r>
    </w:p>
    <w:p w:rsidR="00000000" w:rsidDel="00000000" w:rsidP="00000000" w:rsidRDefault="00000000" w:rsidRPr="00000000" w14:paraId="0000036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6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unanimously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agreed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Khuwaylid</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embrace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Hishām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7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martyrdom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Sumayyah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Khayyāṭ</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ʿAmmār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Yāsir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Jahl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Usd al-Ghābah</w:t>
      </w:r>
      <w:r w:rsidDel="00000000" w:rsidR="00000000" w:rsidRPr="00000000">
        <w:rPr>
          <w:rFonts w:ascii="Proxima Nova" w:cs="Proxima Nova" w:eastAsia="Proxima Nova" w:hAnsi="Proxima Nova"/>
          <w:rtl w:val="0"/>
        </w:rPr>
        <w:t xml:space="preserve">, “She was the first martyr in Islam.”</w:t>
      </w:r>
    </w:p>
    <w:p w:rsidR="00000000" w:rsidDel="00000000" w:rsidP="00000000" w:rsidRDefault="00000000" w:rsidRPr="00000000" w14:paraId="0000037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Quraysh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plotted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assassinate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conveyed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warning</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vertAlign w:val="superscript"/>
        </w:rPr>
        <w:footnoteReference w:customMarkFollows="0" w:id="11"/>
      </w:r>
      <w:r w:rsidDel="00000000" w:rsidR="00000000" w:rsidRPr="00000000">
        <w:rPr>
          <w:rtl w:val="0"/>
        </w:rPr>
      </w:r>
    </w:p>
    <w:p w:rsidR="00000000" w:rsidDel="00000000" w:rsidP="00000000" w:rsidRDefault="00000000" w:rsidRPr="00000000" w14:paraId="0000037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tabūt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introduced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ʿUmays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Abyssinia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Christians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introduced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inferred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commendable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exists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permissible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adopt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Ṭabaqāt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7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Hijrah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Maʿbad</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Hishām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7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desire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participate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naval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Jihād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expressed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Ḥarām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Milḥān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awakening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smiled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sailing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engaged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Jihād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7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requested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Accordingly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caliphate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ʿUthmān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ʿAffān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expedition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Cyprus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launched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participated in it and attained martyrdom after falling from her mount.</w:t>
      </w:r>
      <w:r w:rsidDel="00000000" w:rsidR="00000000" w:rsidRPr="00000000">
        <w:rPr>
          <w:rFonts w:ascii="Proxima Nova" w:cs="Proxima Nova" w:eastAsia="Proxima Nova" w:hAnsi="Proxima Nova"/>
          <w:rtl w:val="0"/>
        </w:rPr>
        <w:t xml:space="preserve"> [Ṣaḥīḥ al-Bukhārī]</w:t>
      </w:r>
    </w:p>
    <w:p w:rsidR="00000000" w:rsidDel="00000000" w:rsidP="00000000" w:rsidRDefault="00000000" w:rsidRPr="00000000" w14:paraId="0000037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hospital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era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supervision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Rufaydah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Aslamiyyah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Masjid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Nabawī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Dāwūd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7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affirm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miracles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 a woman—again</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Khuwaylid</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8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earliest practical rejection of gold (in the sense of treating it as insignificant for worldly attachment) was initiated by a woman. It is mentioned in </w:t>
      </w:r>
      <w:r w:rsidDel="00000000" w:rsidR="00000000" w:rsidRPr="00000000">
        <w:rPr>
          <w:rFonts w:ascii="Proxima Nova" w:cs="Proxima Nova" w:eastAsia="Proxima Nova" w:hAnsi="Proxima Nova"/>
          <w:i w:val="1"/>
          <w:iCs w:val="1"/>
          <w:rtl w:val="0"/>
        </w:rPr>
        <w:t xml:space="preserve">Al-Kāmil fī al-Tārīkh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widow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observed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behind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inquiry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Sahl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Ḥunāyf</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breaks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idols</w:t>
      </w:r>
      <w:r w:rsidDel="00000000" w:rsidR="00000000" w:rsidRPr="00000000">
        <w:rPr>
          <w:rFonts w:ascii="Proxima Nova" w:cs="Proxima Nova" w:eastAsia="Proxima Nova" w:hAnsi="Proxima Nova"/>
          <w:rtl w:val="0"/>
        </w:rPr>
        <w:t xml:space="preserve"> of his people and gives them to me, and I use them as fuel.”</w:t>
      </w:r>
      <w:r w:rsidDel="00000000" w:rsidR="00000000" w:rsidRPr="00000000">
        <w:rPr>
          <w:rFonts w:ascii="Proxima Nova" w:cs="Proxima Nova" w:eastAsia="Proxima Nova" w:hAnsi="Proxima Nova"/>
          <w:vertAlign w:val="superscript"/>
        </w:rPr>
        <w:footnoteReference w:customMarkFollows="0" w:id="12"/>
      </w:r>
      <w:r w:rsidDel="00000000" w:rsidR="00000000" w:rsidRPr="00000000">
        <w:rPr>
          <w:rtl w:val="0"/>
        </w:rPr>
      </w:r>
    </w:p>
    <w:p w:rsidR="00000000" w:rsidDel="00000000" w:rsidP="00000000" w:rsidRDefault="00000000" w:rsidRPr="00000000" w14:paraId="00000382">
      <w:pPr>
        <w:pStyle w:val="Heading2"/>
        <w:rPr>
          <w:rFonts w:ascii="Proxima Nova" w:cs="Proxima Nova" w:eastAsia="Proxima Nova" w:hAnsi="Proxima Nova"/>
          <w:b w:val="1"/>
          <w:bCs w:val="1"/>
          <w:sz w:val="34"/>
          <w:szCs w:val="34"/>
        </w:rPr>
      </w:pPr>
      <w:bookmarkStart w:colFirst="0" w:colLast="0" w:name="_iesqvi3t7e34" w:id="32"/>
      <w:bookmarkEnd w:id="32"/>
      <w:r w:rsidDel="00000000" w:rsidR="00000000" w:rsidRPr="00000000">
        <w:rPr>
          <w:rFonts w:ascii="Proxima Nova" w:cs="Proxima Nova" w:eastAsia="Proxima Nova" w:hAnsi="Proxima Nova"/>
          <w:b w:val="1"/>
          <w:bCs w:val="1"/>
          <w:sz w:val="34"/>
          <w:szCs w:val="34"/>
          <w:rtl w:val="0"/>
        </w:rPr>
        <w:t xml:space="preserve">Conclusion</w:t>
      </w:r>
    </w:p>
    <w:p w:rsidR="00000000" w:rsidDel="00000000" w:rsidP="00000000" w:rsidRDefault="00000000" w:rsidRPr="00000000" w14:paraId="0000038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accounts collectively demonstrate that women were not merely passive participants but active architects of religious, social, legal, and civilizational development in Islam.</w:t>
      </w:r>
    </w:p>
    <w:p w:rsidR="00000000" w:rsidDel="00000000" w:rsidP="00000000" w:rsidRDefault="00000000" w:rsidRPr="00000000" w14:paraId="0000038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knowledge and action, in sacrifice and steadfastness, in devotion and discernment, they stood alongside men, and at times surpassed them. Their lives were not merely anecdotes of virtue but living commentaries on </w:t>
      </w:r>
      <w:r w:rsidDel="00000000" w:rsidR="00000000" w:rsidRPr="00000000">
        <w:rPr>
          <w:rFonts w:ascii="Proxima Nova" w:cs="Proxima Nova" w:eastAsia="Proxima Nova" w:hAnsi="Proxima Nova"/>
          <w:i w:val="1"/>
          <w:iCs w:val="1"/>
          <w:rtl w:val="0"/>
        </w:rPr>
        <w:t xml:space="preserve">īmān</w:t>
      </w:r>
      <w:r w:rsidDel="00000000" w:rsidR="00000000" w:rsidRPr="00000000">
        <w:rPr>
          <w:rFonts w:ascii="Proxima Nova" w:cs="Proxima Nova" w:eastAsia="Proxima Nova" w:hAnsi="Proxima Nova"/>
          <w:rtl w:val="0"/>
        </w:rPr>
        <w:t xml:space="preserve">, embodiments of </w:t>
      </w:r>
      <w:r w:rsidDel="00000000" w:rsidR="00000000" w:rsidRPr="00000000">
        <w:rPr>
          <w:rFonts w:ascii="Proxima Nova" w:cs="Proxima Nova" w:eastAsia="Proxima Nova" w:hAnsi="Proxima Nova"/>
          <w:i w:val="1"/>
          <w:iCs w:val="1"/>
          <w:rtl w:val="0"/>
        </w:rPr>
        <w:t xml:space="preserve">ṣabr</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proofs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submission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85">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understood the Sharīʿah not as a burden, but as </w:t>
      </w:r>
      <w:r w:rsidDel="00000000" w:rsidR="00000000" w:rsidRPr="00000000">
        <w:rPr>
          <w:rFonts w:ascii="Proxima Nova" w:cs="Proxima Nova" w:eastAsia="Proxima Nova" w:hAnsi="Proxima Nova"/>
          <w:i w:val="1"/>
          <w:iCs w:val="1"/>
          <w:rtl w:val="0"/>
        </w:rPr>
        <w:t xml:space="preserve">raḥmah</w:t>
      </w:r>
      <w:r w:rsidDel="00000000" w:rsidR="00000000" w:rsidRPr="00000000">
        <w:rPr>
          <w:rFonts w:ascii="Proxima Nova" w:cs="Proxima Nova" w:eastAsia="Proxima Nova" w:hAnsi="Proxima Nova"/>
          <w:rtl w:val="0"/>
        </w:rPr>
        <w:t xml:space="preserve">; not as constraint, but as guidance; not as abstraction, but as a lived reality. Whether in the field of sacrifice, the sittings of knowledge, the plains of war, or the sphere of domestic life, they demonstrated that true nobility lies in obedience, and true honor in servitude to the Divine.</w:t>
      </w:r>
    </w:p>
    <w:p w:rsidR="00000000" w:rsidDel="00000000" w:rsidP="00000000" w:rsidRDefault="00000000" w:rsidRPr="00000000" w14:paraId="00000386">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Their precedence in Islam, being the first to believe, the first to sacrifice, the first to uphold truth in moments of tests, establishes beyond doubt that the contribution of women is woven into the very foundation of this Dīn. The pages of history bear witness that wherever the call of truth was raised, the voices of believing women were not absent.</w:t>
      </w:r>
    </w:p>
    <w:p w:rsidR="00000000" w:rsidDel="00000000" w:rsidP="00000000" w:rsidRDefault="00000000" w:rsidRPr="00000000" w14:paraId="00000387">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Thus, for the women of later generations, these narratives are not merely to be admired but to be emulated. The same spirit of </w:t>
      </w:r>
      <w:r w:rsidDel="00000000" w:rsidR="00000000" w:rsidRPr="00000000">
        <w:rPr>
          <w:rFonts w:ascii="Proxima Nova" w:cs="Proxima Nova" w:eastAsia="Proxima Nova" w:hAnsi="Proxima Nova"/>
          <w:i w:val="1"/>
          <w:iCs w:val="1"/>
          <w:rtl w:val="0"/>
        </w:rPr>
        <w:t xml:space="preserve">īmān</w:t>
      </w:r>
      <w:r w:rsidDel="00000000" w:rsidR="00000000" w:rsidRPr="00000000">
        <w:rPr>
          <w:rFonts w:ascii="Proxima Nova" w:cs="Proxima Nova" w:eastAsia="Proxima Nova" w:hAnsi="Proxima Nova"/>
          <w:rtl w:val="0"/>
        </w:rPr>
        <w:t xml:space="preserve">, the same firmness of resolve, the same clarity of purpose, and the same willingness to sacrifice must once again be revived, so that the legacy of the righteous foremothers continues unbroken.</w:t>
      </w:r>
    </w:p>
    <w:p w:rsidR="00000000" w:rsidDel="00000000" w:rsidP="00000000" w:rsidRDefault="00000000" w:rsidRPr="00000000" w14:paraId="0000038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forgive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truthful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steadfast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obedience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devoted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sincerity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pardon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shortcomings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Forgiving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Merciful</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89">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A">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B">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C">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D">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E">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F">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0">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1">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2">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3">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4">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5">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6">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7">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8">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9">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A">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B">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C">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D">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E">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F">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0">
      <w:pPr>
        <w:spacing w:after="240" w:befor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The following addenda are a meticulously curated series of profiles taken from my Sīrah book, </w:t>
      </w:r>
      <w:r w:rsidDel="00000000" w:rsidR="00000000" w:rsidRPr="00000000">
        <w:rPr>
          <w:rFonts w:ascii="Proxima Nova" w:cs="Proxima Nova" w:eastAsia="Proxima Nova" w:hAnsi="Proxima Nova"/>
          <w:i w:val="1"/>
          <w:iCs w:val="1"/>
          <w:rtl w:val="0"/>
        </w:rPr>
        <w:t xml:space="preserve">Know</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Your</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Heroes</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The</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Prophet</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Arial Unicode MS" w:cs="Arial Unicode MS" w:eastAsia="Arial Unicode MS" w:hAnsi="Arial Unicode MS"/>
          <w:i w:val="1"/>
          <w:iCs w:val="1"/>
          <w:rtl w:val="1"/>
        </w:rPr>
        <w:t xml:space="preserve">ﷺ</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and</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His</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i w:val="1"/>
          <w:iCs w:val="1"/>
          <w:rtl w:val="0"/>
        </w:rPr>
        <w:t xml:space="preserve">Companions</w:t>
      </w:r>
    </w:p>
    <w:p w:rsidR="00000000" w:rsidDel="00000000" w:rsidP="00000000" w:rsidRDefault="00000000" w:rsidRPr="00000000" w14:paraId="000003A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are based on works like </w:t>
      </w:r>
      <w:r w:rsidDel="00000000" w:rsidR="00000000" w:rsidRPr="00000000">
        <w:rPr>
          <w:rFonts w:ascii="Proxima Nova" w:cs="Proxima Nova" w:eastAsia="Proxima Nova" w:hAnsi="Proxima Nova"/>
          <w:i w:val="1"/>
          <w:iCs w:val="1"/>
          <w:rtl w:val="0"/>
        </w:rPr>
        <w:t xml:space="preserve">Tārīkh al-Ṭabarī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al-Bidāyah wa al-Nihāyah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Ṭabaqāt Ibn Saʿd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al-Iṣābah fī Tamyīz al-Ṣaḥābah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Usd al-Ghābah fī Maʿrifat al-Ṣaḥābah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Tārīkh Ibn al-Athīr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Sīrat Ibn Hishām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al-Rawḍ al-Unuf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al-Maghāzī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Zād al-Maʿād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Raḥmatul lil-ʿĀlamīn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Kunūz al-Sīrah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Ansāb al-Ashrāf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Siyar Aʿlām al-Nubalāʾ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Tārīkh al-Islām</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i w:val="1"/>
          <w:iCs w:val="1"/>
          <w:rtl w:val="0"/>
        </w:rPr>
        <w:t xml:space="preserve">Tārīkh al-Khulafāʾ</w:t>
      </w:r>
      <w:r w:rsidDel="00000000" w:rsidR="00000000" w:rsidRPr="00000000">
        <w:rPr>
          <w:rFonts w:ascii="Proxima Nova" w:cs="Proxima Nova" w:eastAsia="Proxima Nova" w:hAnsi="Proxima Nova"/>
          <w:rtl w:val="0"/>
        </w:rPr>
        <w:t xml:space="preserve">, among other key works.</w:t>
      </w:r>
    </w:p>
    <w:p w:rsidR="00000000" w:rsidDel="00000000" w:rsidP="00000000" w:rsidRDefault="00000000" w:rsidRPr="00000000" w14:paraId="000003A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keeping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spirit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underlying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Shaykh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Raḥmān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Nagrāmī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highlighting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acquainted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essential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reminder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cannot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heroes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until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effort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heroes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imitation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conscious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informed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commitment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arises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understanding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internalizing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virtues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striving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embody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sincerity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conviction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admiration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transformed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meaningful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journeys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A3">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4">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5">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6">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7">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8">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9">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A">
      <w:pPr>
        <w:pStyle w:val="Heading2"/>
        <w:spacing w:after="240" w:before="240" w:lineRule="auto"/>
        <w:jc w:val="center"/>
        <w:rPr>
          <w:rFonts w:ascii="Proxima Nova" w:cs="Proxima Nova" w:eastAsia="Proxima Nova" w:hAnsi="Proxima Nova"/>
          <w:b w:val="1"/>
          <w:bCs w:val="1"/>
          <w:sz w:val="34"/>
          <w:szCs w:val="34"/>
        </w:rPr>
      </w:pPr>
      <w:bookmarkStart w:colFirst="0" w:colLast="0" w:name="_azvxgcmo4sge" w:id="33"/>
      <w:bookmarkEnd w:id="33"/>
      <w:r w:rsidDel="00000000" w:rsidR="00000000" w:rsidRPr="00000000">
        <w:rPr>
          <w:rFonts w:ascii="Proxima Nova" w:cs="Proxima Nova" w:eastAsia="Proxima Nova" w:hAnsi="Proxima Nova"/>
          <w:b w:val="1"/>
          <w:bCs w:val="1"/>
          <w:sz w:val="34"/>
          <w:szCs w:val="34"/>
          <w:rtl w:val="0"/>
        </w:rPr>
        <w:t xml:space="preserve">The</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Prophet</w:t>
      </w:r>
      <w:r w:rsidDel="00000000" w:rsidR="00000000" w:rsidRPr="00000000">
        <w:rPr>
          <w:rFonts w:ascii="Proxima Nova" w:cs="Proxima Nova" w:eastAsia="Proxima Nova" w:hAnsi="Proxima Nova"/>
          <w:b w:val="1"/>
          <w:bCs w:val="1"/>
          <w:sz w:val="34"/>
          <w:szCs w:val="34"/>
          <w:rtl w:val="0"/>
        </w:rPr>
        <w:t xml:space="preserve">’</w:t>
      </w:r>
      <w:r w:rsidDel="00000000" w:rsidR="00000000" w:rsidRPr="00000000">
        <w:rPr>
          <w:rFonts w:ascii="Proxima Nova" w:cs="Proxima Nova" w:eastAsia="Proxima Nova" w:hAnsi="Proxima Nova"/>
          <w:b w:val="1"/>
          <w:bCs w:val="1"/>
          <w:sz w:val="34"/>
          <w:szCs w:val="34"/>
          <w:rtl w:val="0"/>
        </w:rPr>
        <w:t xml:space="preserve">s</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Arial Unicode MS" w:cs="Arial Unicode MS" w:eastAsia="Arial Unicode MS" w:hAnsi="Arial Unicode MS"/>
          <w:b w:val="1"/>
          <w:bCs w:val="1"/>
          <w:sz w:val="34"/>
          <w:szCs w:val="34"/>
          <w:rtl w:val="1"/>
        </w:rPr>
        <w:t xml:space="preserve">ﷺ</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Mother</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and</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Aunts</w:t>
      </w:r>
    </w:p>
    <w:p w:rsidR="00000000" w:rsidDel="00000000" w:rsidP="00000000" w:rsidRDefault="00000000" w:rsidRPr="00000000" w14:paraId="000003AB">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His Mother</w:t>
      </w:r>
    </w:p>
    <w:p w:rsidR="00000000" w:rsidDel="00000000" w:rsidP="00000000" w:rsidRDefault="00000000" w:rsidRPr="00000000" w14:paraId="000003A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Āminah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Wahb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Manāf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Zuhrah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Kilāb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chief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Zuhrah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tribe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ʿUzzá</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Dār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approximately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twenty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thirty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Abwāʾ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between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six</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month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caretaker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Barakah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grandfather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Muṭṭalib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AD">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3AE">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His Aunts</w:t>
      </w:r>
    </w:p>
    <w:p w:rsidR="00000000" w:rsidDel="00000000" w:rsidP="00000000" w:rsidRDefault="00000000" w:rsidRPr="00000000" w14:paraId="000003A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 had six paternal aunts, most of whom were born before their brothers: Ṣafiyyah, Umm Ḥakīm al-Bayḍāʾ, ʿĀtikah, Umaymah, Arwá, and Barrah. At the advent of Prophethood, three of them had already passed away. Of the remaining three, two accepted Islam: Ṣafiyyah and Arwá. Scholars differ regarding the Islam of ʿĀtikah.</w:t>
      </w:r>
    </w:p>
    <w:p w:rsidR="00000000" w:rsidDel="00000000" w:rsidP="00000000" w:rsidRDefault="00000000" w:rsidRPr="00000000" w14:paraId="000003B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 also had two maternal aunts: Fākhitah bint Wahb and Fāriʿah bint Wahb, both mentioned in some narrations.</w:t>
      </w:r>
    </w:p>
    <w:p w:rsidR="00000000" w:rsidDel="00000000" w:rsidP="00000000" w:rsidRDefault="00000000" w:rsidRPr="00000000" w14:paraId="000003B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3">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Arwá: </w:t>
      </w:r>
      <w:r w:rsidDel="00000000" w:rsidR="00000000" w:rsidRPr="00000000">
        <w:rPr>
          <w:rFonts w:ascii="Proxima Nova" w:cs="Proxima Nova" w:eastAsia="Proxima Nova" w:hAnsi="Proxima Nova"/>
          <w:rtl w:val="0"/>
        </w:rPr>
        <w:t xml:space="preserve">She was married to ʿUmayr ibn Wahb, with whom she had a son, Ṭulayb. She accepted Islam. Her son Ṭulayb accepted Islam in Dār al-Arqam, participated in the Battle of Badr, and was martyred in the Battle of Ajnādayn.</w:t>
      </w:r>
    </w:p>
    <w:p w:rsidR="00000000" w:rsidDel="00000000" w:rsidP="00000000" w:rsidRDefault="00000000" w:rsidRPr="00000000" w14:paraId="000003B4">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3B5">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Ṣafiyyah: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ʿAwwām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Khuwaylid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Zubayr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Sāʾib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Kaʿbah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Kaʿbah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20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caliphate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Ḥamzah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twenty</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B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7">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ʿĀtikah: </w:t>
      </w:r>
      <w:r w:rsidDel="00000000" w:rsidR="00000000" w:rsidRPr="00000000">
        <w:rPr>
          <w:rFonts w:ascii="Proxima Nova" w:cs="Proxima Nova" w:eastAsia="Proxima Nova" w:hAnsi="Proxima Nova"/>
          <w:rtl w:val="0"/>
        </w:rPr>
        <w:t xml:space="preserve">She was married to Abū Umayyah ibn al-Mughīrah, and had children: ʿAbdullāh, Zuhayr, and Qarībah. ʿAbdullāh accepted Islam. She is known to have seen a dream foretelling the losses of Quraysh at Badr. Scholars differ regarding her acceptance of Islam.</w:t>
      </w:r>
    </w:p>
    <w:p w:rsidR="00000000" w:rsidDel="00000000" w:rsidP="00000000" w:rsidRDefault="00000000" w:rsidRPr="00000000" w14:paraId="000003B8">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3B9">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Umaymah: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Jaḥsh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Riʾāb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children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Aḥmad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Ḥabībah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Ḥamnah</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Uḥud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ʿUbaydullāh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disbeliever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Abyssinia</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BA">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3BB">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Barrah: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Asad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Hilāl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B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D">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Umm Ḥakīm al-Bayḍāʾ: </w:t>
      </w:r>
      <w:r w:rsidDel="00000000" w:rsidR="00000000" w:rsidRPr="00000000">
        <w:rPr>
          <w:rFonts w:ascii="Proxima Nova" w:cs="Proxima Nova" w:eastAsia="Proxima Nova" w:hAnsi="Proxima Nova"/>
          <w:rtl w:val="0"/>
        </w:rPr>
        <w:t xml:space="preserve">She was married to Kurayz ibn Rabīʿah and had a daughter, Arwá, who was the mother of ʿUthmān ibn ʿAffān.</w:t>
      </w:r>
    </w:p>
    <w:p w:rsidR="00000000" w:rsidDel="00000000" w:rsidP="00000000" w:rsidRDefault="00000000" w:rsidRPr="00000000" w14:paraId="000003B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Zubayr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Ḥakīm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ʿĀtikah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Umaymah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Arwá</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siblings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ʿAmr</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C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1">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His Wet Nurses and Caretakers</w:t>
      </w:r>
    </w:p>
    <w:p w:rsidR="00000000" w:rsidDel="00000000" w:rsidP="00000000" w:rsidRDefault="00000000" w:rsidRPr="00000000" w14:paraId="000003C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first woman to nurse him was his mother, Āminah, who breastfed him for seven to eight days. Thereafter, he was nursed by Thuwaybah, who also breastfed Ḥamzah ibn ʿAbd al-Muṭṭalib and Abū Salamah. Thuwaybah passed away in 7 AH. Ḥalīmah bint Abī Ḍhuʾayb al-Saʿdiyyah then nursed him for two years; She also nursed his cousin Abū Sufyān al-Ḥārith.</w:t>
      </w:r>
    </w:p>
    <w:p w:rsidR="00000000" w:rsidDel="00000000" w:rsidP="00000000" w:rsidRDefault="00000000" w:rsidRPr="00000000" w14:paraId="000003C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 was further cared for by Shaymāʾ, the daughter of Ḥalīmah and his foster sister, and most notably by Umm Ayman Barakah bint Thaʿlabah, who played a central role in his upbringing.</w:t>
      </w:r>
    </w:p>
    <w:p w:rsidR="00000000" w:rsidDel="00000000" w:rsidP="00000000" w:rsidRDefault="00000000" w:rsidRPr="00000000" w14:paraId="000003C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Imam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Jawzī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Ḥalīmah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period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assist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spoke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goats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second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already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begun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Ḥalīmah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pledged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allegiance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Ḥārith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embraced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Hudá</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Rashād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C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E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E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E2">
      <w:pPr>
        <w:pStyle w:val="Heading2"/>
        <w:spacing w:after="240" w:before="240" w:lineRule="auto"/>
        <w:jc w:val="center"/>
        <w:rPr>
          <w:rFonts w:ascii="Proxima Nova" w:cs="Proxima Nova" w:eastAsia="Proxima Nova" w:hAnsi="Proxima Nova"/>
          <w:b w:val="1"/>
          <w:bCs w:val="1"/>
          <w:sz w:val="34"/>
          <w:szCs w:val="34"/>
        </w:rPr>
      </w:pPr>
      <w:bookmarkStart w:colFirst="0" w:colLast="0" w:name="_1czoda6f2s4t" w:id="34"/>
      <w:bookmarkEnd w:id="34"/>
      <w:r w:rsidDel="00000000" w:rsidR="00000000" w:rsidRPr="00000000">
        <w:rPr>
          <w:rFonts w:ascii="Proxima Nova" w:cs="Proxima Nova" w:eastAsia="Proxima Nova" w:hAnsi="Proxima Nova"/>
          <w:b w:val="1"/>
          <w:bCs w:val="1"/>
          <w:sz w:val="34"/>
          <w:szCs w:val="34"/>
          <w:rtl w:val="0"/>
        </w:rPr>
        <w:t xml:space="preserve">Ahl</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al</w:t>
      </w:r>
      <w:r w:rsidDel="00000000" w:rsidR="00000000" w:rsidRPr="00000000">
        <w:rPr>
          <w:rFonts w:ascii="Proxima Nova" w:cs="Proxima Nova" w:eastAsia="Proxima Nova" w:hAnsi="Proxima Nova"/>
          <w:b w:val="1"/>
          <w:bCs w:val="1"/>
          <w:sz w:val="34"/>
          <w:szCs w:val="34"/>
          <w:rtl w:val="0"/>
        </w:rPr>
        <w:t xml:space="preserve">-</w:t>
      </w:r>
      <w:r w:rsidDel="00000000" w:rsidR="00000000" w:rsidRPr="00000000">
        <w:rPr>
          <w:rFonts w:ascii="Proxima Nova" w:cs="Proxima Nova" w:eastAsia="Proxima Nova" w:hAnsi="Proxima Nova"/>
          <w:b w:val="1"/>
          <w:bCs w:val="1"/>
          <w:sz w:val="34"/>
          <w:szCs w:val="34"/>
          <w:rtl w:val="0"/>
        </w:rPr>
        <w:t xml:space="preserve">Bayt</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Wives</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of</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the</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Prophet</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Arial Unicode MS" w:cs="Arial Unicode MS" w:eastAsia="Arial Unicode MS" w:hAnsi="Arial Unicode MS"/>
          <w:b w:val="1"/>
          <w:bCs w:val="1"/>
          <w:sz w:val="34"/>
          <w:szCs w:val="34"/>
          <w:rtl w:val="1"/>
        </w:rPr>
        <w:t xml:space="preserve">ﷺ</w:t>
      </w:r>
    </w:p>
    <w:p w:rsidR="00000000" w:rsidDel="00000000" w:rsidP="00000000" w:rsidRDefault="00000000" w:rsidRPr="00000000" w14:paraId="000003E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easy way to memorize their names is through the phrase:</w:t>
      </w:r>
    </w:p>
    <w:p w:rsidR="00000000" w:rsidDel="00000000" w:rsidP="00000000" w:rsidRDefault="00000000" w:rsidRPr="00000000" w14:paraId="000003E4">
      <w:pPr>
        <w:jc w:val="center"/>
        <w:rPr>
          <w:rFonts w:ascii="Proxima Nova" w:cs="Proxima Nova" w:eastAsia="Proxima Nova" w:hAnsi="Proxima Nova"/>
        </w:rPr>
      </w:pPr>
      <w:r w:rsidDel="00000000" w:rsidR="00000000" w:rsidRPr="00000000">
        <w:rPr>
          <w:rFonts w:ascii="Jomhuria" w:cs="Jomhuria" w:eastAsia="Jomhuria" w:hAnsi="Jomhuria"/>
          <w:rtl w:val="1"/>
        </w:rPr>
        <w:t xml:space="preserve">خ</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س</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ج</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ز</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ص</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ة</w:t>
      </w:r>
      <w:r w:rsidDel="00000000" w:rsidR="00000000" w:rsidRPr="00000000">
        <w:rPr>
          <w:rFonts w:ascii="Jomhuria" w:cs="Jomhuria" w:eastAsia="Jomhuria" w:hAnsi="Jomhuria"/>
          <w:rtl w:val="0"/>
        </w:rPr>
        <w:t xml:space="preserve">ٌ</w:t>
      </w:r>
    </w:p>
    <w:p w:rsidR="00000000" w:rsidDel="00000000" w:rsidP="00000000" w:rsidRDefault="00000000" w:rsidRPr="00000000" w14:paraId="000003E5">
      <w:pPr>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Lettuce with carrots is healthy.</w:t>
      </w:r>
      <w:r w:rsidDel="00000000" w:rsidR="00000000" w:rsidRPr="00000000">
        <w:rPr>
          <w:rtl w:val="0"/>
        </w:rPr>
      </w:r>
    </w:p>
    <w:p w:rsidR="00000000" w:rsidDel="00000000" w:rsidP="00000000" w:rsidRDefault="00000000" w:rsidRPr="00000000" w14:paraId="000003E6">
      <w:pPr>
        <w:pStyle w:val="Heading3"/>
        <w:rPr>
          <w:rFonts w:ascii="Proxima Nova" w:cs="Proxima Nova" w:eastAsia="Proxima Nova" w:hAnsi="Proxima Nova"/>
          <w:b w:val="1"/>
          <w:bCs w:val="1"/>
          <w:color w:val="000000"/>
          <w:sz w:val="26"/>
          <w:szCs w:val="26"/>
        </w:rPr>
      </w:pPr>
      <w:bookmarkStart w:colFirst="0" w:colLast="0" w:name="_ogr71j8wnxl4" w:id="35"/>
      <w:bookmarkEnd w:id="35"/>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1. </w:t>
      </w:r>
      <w:r w:rsidDel="00000000" w:rsidR="00000000" w:rsidRPr="00000000">
        <w:rPr>
          <w:rFonts w:ascii="Proxima Nova" w:cs="Proxima Nova" w:eastAsia="Proxima Nova" w:hAnsi="Proxima Nova"/>
          <w:b w:val="1"/>
          <w:bCs w:val="1"/>
          <w:color w:val="000000"/>
          <w:sz w:val="26"/>
          <w:szCs w:val="26"/>
          <w:rtl w:val="0"/>
        </w:rPr>
        <w:t xml:space="preserve">Khadījah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Khuwaylid</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خديجة</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خويلد</w:t>
      </w:r>
      <w:r w:rsidDel="00000000" w:rsidR="00000000" w:rsidRPr="00000000">
        <w:rPr>
          <w:rFonts w:ascii="Proxima Nova" w:cs="Proxima Nova" w:eastAsia="Proxima Nova" w:hAnsi="Proxima Nova"/>
          <w:b w:val="1"/>
          <w:bCs w:val="1"/>
          <w:color w:val="000000"/>
          <w:sz w:val="26"/>
          <w:szCs w:val="26"/>
          <w:rtl w:val="0"/>
        </w:rPr>
        <w:t xml:space="preserve">)</w:t>
      </w:r>
    </w:p>
    <w:p w:rsidR="00000000" w:rsidDel="00000000" w:rsidP="00000000" w:rsidRDefault="00000000" w:rsidRPr="00000000" w14:paraId="000003E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Quṣayy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Kilāb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tribe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Quraysh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Khuwaylid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associate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Muṭṭalib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alongside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Abraha</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Zāʾidah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ʿĀmir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famously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Ṭāhirah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E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E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Khadījah had previously been married to ʿAtīq ibn ʿĀʾidh al-Makhzūmī, with whom she had a daughter named Hind. After his death, she married Abū Hālah Hind ibn Zurārah al-Tamīmī, with whom she had children: Hind, Hālah, Ḥārith, and Ṭāhir.</w:t>
      </w:r>
    </w:p>
    <w:p w:rsidR="00000000" w:rsidDel="00000000" w:rsidP="00000000" w:rsidRDefault="00000000" w:rsidRPr="00000000" w14:paraId="000003E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E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friend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Nafīsah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approached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proposal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Ḥamzah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Muṭṭalib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approached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ʿAmr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behalf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approximately</w:t>
      </w:r>
      <w:r w:rsidDel="00000000" w:rsidR="00000000" w:rsidRPr="00000000">
        <w:rPr>
          <w:rFonts w:ascii="Proxima Nova" w:cs="Proxima Nova" w:eastAsia="Proxima Nova" w:hAnsi="Proxima Nova"/>
          <w:rtl w:val="0"/>
        </w:rPr>
        <w:t xml:space="preserve"> 28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40.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25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Hijrah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E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E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25, </w:t>
      </w:r>
      <w:r w:rsidDel="00000000" w:rsidR="00000000" w:rsidRPr="00000000">
        <w:rPr>
          <w:rFonts w:ascii="Proxima Nova" w:cs="Proxima Nova" w:eastAsia="Proxima Nova" w:hAnsi="Proxima Nova"/>
          <w:rtl w:val="0"/>
        </w:rPr>
        <w:t xml:space="preserve">giving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of either 20 young camels or, as reported in other narrations, 12.5 </w:t>
      </w:r>
      <w:r w:rsidDel="00000000" w:rsidR="00000000" w:rsidRPr="00000000">
        <w:rPr>
          <w:rFonts w:ascii="Proxima Nova" w:cs="Proxima Nova" w:eastAsia="Proxima Nova" w:hAnsi="Proxima Nova"/>
          <w:i w:val="1"/>
          <w:iCs w:val="1"/>
          <w:rtl w:val="0"/>
        </w:rPr>
        <w:t xml:space="preserve">ūqiyyah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approximately</w:t>
      </w:r>
      <w:r w:rsidDel="00000000" w:rsidR="00000000" w:rsidRPr="00000000">
        <w:rPr>
          <w:rFonts w:ascii="Proxima Nova" w:cs="Proxima Nova" w:eastAsia="Proxima Nova" w:hAnsi="Proxima Nova"/>
          <w:rtl w:val="0"/>
        </w:rPr>
        <w:t xml:space="preserve"> 500 </w:t>
      </w:r>
      <w:r w:rsidDel="00000000" w:rsidR="00000000" w:rsidRPr="00000000">
        <w:rPr>
          <w:rFonts w:ascii="Proxima Nova" w:cs="Proxima Nova" w:eastAsia="Proxima Nova" w:hAnsi="Proxima Nova"/>
          <w:rtl w:val="0"/>
        </w:rPr>
        <w:t xml:space="preserve">dirhams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silver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taken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months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month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Ṣafar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slaughtered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delivered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sermon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slaughtered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guests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E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E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children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Ibrāhīm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rejected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doubted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wealth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deprived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children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F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F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revelation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wuḍūʾ</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nurtured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F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F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glad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tidings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specific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glad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tidings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conveyed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Jibrīl</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F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F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Ramaḍān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Hijrah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either</w:t>
      </w:r>
      <w:r w:rsidDel="00000000" w:rsidR="00000000" w:rsidRPr="00000000">
        <w:rPr>
          <w:rFonts w:ascii="Proxima Nova" w:cs="Proxima Nova" w:eastAsia="Proxima Nova" w:hAnsi="Proxima Nova"/>
          <w:rtl w:val="0"/>
        </w:rPr>
        <w:t xml:space="preserve"> 53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65.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Ḥajūn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Ṣalāt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Janāzah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prescribed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F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F7">
      <w:pP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Maryam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ʿImrān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3F8">
      <w:pPr>
        <w:pStyle w:val="Heading3"/>
        <w:rPr>
          <w:rFonts w:ascii="Proxima Nova" w:cs="Proxima Nova" w:eastAsia="Proxima Nova" w:hAnsi="Proxima Nova"/>
          <w:b w:val="1"/>
          <w:bCs w:val="1"/>
          <w:color w:val="000000"/>
          <w:sz w:val="26"/>
          <w:szCs w:val="26"/>
        </w:rPr>
      </w:pPr>
      <w:bookmarkStart w:colFirst="0" w:colLast="0" w:name="_7niilzghxc6p" w:id="36"/>
      <w:bookmarkEnd w:id="36"/>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2. </w:t>
      </w:r>
      <w:r w:rsidDel="00000000" w:rsidR="00000000" w:rsidRPr="00000000">
        <w:rPr>
          <w:rFonts w:ascii="Proxima Nova" w:cs="Proxima Nova" w:eastAsia="Proxima Nova" w:hAnsi="Proxima Nova"/>
          <w:b w:val="1"/>
          <w:bCs w:val="1"/>
          <w:color w:val="000000"/>
          <w:sz w:val="26"/>
          <w:szCs w:val="26"/>
          <w:rtl w:val="0"/>
        </w:rPr>
        <w:t xml:space="preserve">Sawdah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Zamʿah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سودة</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زمعة</w:t>
      </w:r>
      <w:r w:rsidDel="00000000" w:rsidR="00000000" w:rsidRPr="00000000">
        <w:rPr>
          <w:rFonts w:ascii="Proxima Nova" w:cs="Proxima Nova" w:eastAsia="Proxima Nova" w:hAnsi="Proxima Nova"/>
          <w:b w:val="1"/>
          <w:bCs w:val="1"/>
          <w:color w:val="000000"/>
          <w:sz w:val="26"/>
          <w:szCs w:val="26"/>
          <w:rtl w:val="0"/>
        </w:rPr>
        <w:t xml:space="preserve">)</w:t>
      </w:r>
    </w:p>
    <w:p w:rsidR="00000000" w:rsidDel="00000000" w:rsidP="00000000" w:rsidRDefault="00000000" w:rsidRPr="00000000" w14:paraId="000003F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Luʾayy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Ghālib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Zamʿah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ʿĀmir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Shamūs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Najjār</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F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F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previously married to al-Sakrān ibn ʿAmr, with whom she had a son, ʿAbd al-Raḥmān. Together, they migrated twice to Abyssinia. Her mother was also a cousin of ʿAbd al-Muṭṭalib.</w:t>
      </w:r>
    </w:p>
    <w:p w:rsidR="00000000" w:rsidDel="00000000" w:rsidP="00000000" w:rsidRDefault="00000000" w:rsidRPr="00000000" w14:paraId="000003F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F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Abyssinia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dreams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interpreted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indicating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future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Ramaḍān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400 </w:t>
      </w:r>
      <w:r w:rsidDel="00000000" w:rsidR="00000000" w:rsidRPr="00000000">
        <w:rPr>
          <w:rFonts w:ascii="Proxima Nova" w:cs="Proxima Nova" w:eastAsia="Proxima Nova" w:hAnsi="Proxima Nova"/>
          <w:rtl w:val="0"/>
        </w:rPr>
        <w:t xml:space="preserve">dirhams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approximately</w:t>
      </w:r>
      <w:r w:rsidDel="00000000" w:rsidR="00000000" w:rsidRPr="00000000">
        <w:rPr>
          <w:rFonts w:ascii="Proxima Nova" w:cs="Proxima Nova" w:eastAsia="Proxima Nova" w:hAnsi="Proxima Nova"/>
          <w:rtl w:val="0"/>
        </w:rPr>
        <w:t xml:space="preserve"> 50–55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F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F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i w:val="1"/>
          <w:iCs w:val="1"/>
          <w:rtl w:val="0"/>
        </w:rPr>
        <w:t xml:space="preserve">āyāt</w:t>
      </w:r>
      <w:r w:rsidDel="00000000" w:rsidR="00000000" w:rsidRPr="00000000">
        <w:rPr>
          <w:rFonts w:ascii="Proxima Nova" w:cs="Proxima Nova" w:eastAsia="Proxima Nova" w:hAnsi="Proxima Nova"/>
          <w:rtl w:val="0"/>
        </w:rPr>
        <w:t xml:space="preserve"> pertaining to Ḥijāb in </w:t>
      </w:r>
      <w:r w:rsidDel="00000000" w:rsidR="00000000" w:rsidRPr="00000000">
        <w:rPr>
          <w:rFonts w:ascii="Proxima Nova" w:cs="Proxima Nova" w:eastAsia="Proxima Nova" w:hAnsi="Proxima Nova"/>
          <w:i w:val="1"/>
          <w:iCs w:val="1"/>
          <w:rtl w:val="0"/>
        </w:rPr>
        <w:t xml:space="preserve">Sūrat al-Nūr</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revealed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connection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0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0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passed away in Madīnah in Shawwāl 23 AH, at the age of 72, during the caliphate of ʿUmar ibn al-Khaṭṭāb. She narrated five </w:t>
      </w:r>
      <w:r w:rsidDel="00000000" w:rsidR="00000000" w:rsidRPr="00000000">
        <w:rPr>
          <w:rFonts w:ascii="Proxima Nova" w:cs="Proxima Nova" w:eastAsia="Proxima Nova" w:hAnsi="Proxima Nova"/>
          <w:i w:val="1"/>
          <w:iCs w:val="1"/>
          <w:rtl w:val="0"/>
        </w:rPr>
        <w:t xml:space="preserve">aḥādīth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02">
      <w:pPr>
        <w:pStyle w:val="Heading3"/>
        <w:rPr>
          <w:rFonts w:ascii="Proxima Nova" w:cs="Proxima Nova" w:eastAsia="Proxima Nova" w:hAnsi="Proxima Nova"/>
          <w:b w:val="1"/>
          <w:bCs w:val="1"/>
          <w:color w:val="000000"/>
          <w:sz w:val="26"/>
          <w:szCs w:val="26"/>
        </w:rPr>
      </w:pPr>
      <w:bookmarkStart w:colFirst="0" w:colLast="0" w:name="_bxviumd5ztbg" w:id="37"/>
      <w:bookmarkEnd w:id="37"/>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3. </w:t>
      </w:r>
      <w:r w:rsidDel="00000000" w:rsidR="00000000" w:rsidRPr="00000000">
        <w:rPr>
          <w:rFonts w:ascii="Proxima Nova" w:cs="Proxima Nova" w:eastAsia="Proxima Nova" w:hAnsi="Proxima Nova"/>
          <w:b w:val="1"/>
          <w:bCs w:val="1"/>
          <w:color w:val="000000"/>
          <w:sz w:val="26"/>
          <w:szCs w:val="26"/>
          <w:rtl w:val="0"/>
        </w:rPr>
        <w:t xml:space="preserve">ʿĀʾishah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Abī</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Bakr</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عائشة</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أبي</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بكر</w:t>
      </w:r>
      <w:r w:rsidDel="00000000" w:rsidR="00000000" w:rsidRPr="00000000">
        <w:rPr>
          <w:rFonts w:ascii="Proxima Nova" w:cs="Proxima Nova" w:eastAsia="Proxima Nova" w:hAnsi="Proxima Nova"/>
          <w:b w:val="1"/>
          <w:bCs w:val="1"/>
          <w:color w:val="000000"/>
          <w:sz w:val="26"/>
          <w:szCs w:val="26"/>
          <w:rtl w:val="0"/>
        </w:rPr>
        <w:t xml:space="preserve">)</w:t>
      </w:r>
    </w:p>
    <w:p w:rsidR="00000000" w:rsidDel="00000000" w:rsidP="00000000" w:rsidRDefault="00000000" w:rsidRPr="00000000" w14:paraId="0000040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Luʾayy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Ghālib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Ṣiddīq</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Taym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tribe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Quraysh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Rummān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ʿĀmir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Kinānah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0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approximately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beginning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virgin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dream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Jibrīl</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future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0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0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Shawwāl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of 400 dirhams, at the age of six. The marriage was consummated when she was nine, and she moved into his household in Shawwāl 1 AH. She was approximately five to eight years younger than Fāṭimah, and she was born into Islam.</w:t>
      </w:r>
    </w:p>
    <w:p w:rsidR="00000000" w:rsidDel="00000000" w:rsidP="00000000" w:rsidRDefault="00000000" w:rsidRPr="00000000" w14:paraId="000004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0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pagan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w:t>
      </w:r>
      <w:r w:rsidDel="00000000" w:rsidR="00000000" w:rsidRPr="00000000">
        <w:rPr>
          <w:rFonts w:ascii="Proxima Nova" w:cs="Proxima Nova" w:eastAsia="Proxima Nova" w:hAnsi="Proxima Nova"/>
          <w:rtl w:val="0"/>
        </w:rPr>
        <w:t xml:space="preserve">eking to slander him did not raise objections to this marriage, while they did raise objections to the marriage with Zaynab. In reality, ʿĀʾishah was already engaged to Muṭʿim ibn ʿAdī before this. That was the norm of the time, and women attained puberty faster because of the climate. For over a 1000 years, the Muslim Ummah has had no issues with the age of ʿĀʾishah.</w:t>
      </w:r>
    </w:p>
    <w:p w:rsidR="00000000" w:rsidDel="00000000" w:rsidP="00000000" w:rsidRDefault="00000000" w:rsidRPr="00000000" w14:paraId="0000040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0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girl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jāriyah</w:t>
      </w:r>
      <w:r w:rsidDel="00000000" w:rsidR="00000000" w:rsidRPr="00000000">
        <w:rPr>
          <w:rFonts w:ascii="Proxima Nova" w:cs="Proxima Nova" w:eastAsia="Proxima Nova" w:hAnsi="Proxima Nova"/>
          <w:rtl w:val="0"/>
        </w:rPr>
        <w:t xml:space="preserve">) were to reach puberty at the age of nine, then she is a woman.” [Al-Tirmidhī]</w:t>
      </w:r>
    </w:p>
    <w:p w:rsidR="00000000" w:rsidDel="00000000" w:rsidP="00000000" w:rsidRDefault="00000000" w:rsidRPr="00000000" w14:paraId="0000040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0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Imam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Ḥazm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recorded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texts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difference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opinion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Ḥajjat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Widāʿ</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0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0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Imam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Kathīr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difference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opinion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Nabawiyyah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1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1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Imam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Barr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differing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Istīʿāb</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1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1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Revelation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descend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rulings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tayammum</w:t>
      </w:r>
      <w:r w:rsidDel="00000000" w:rsidR="00000000" w:rsidRPr="00000000">
        <w:rPr>
          <w:rFonts w:ascii="Proxima Nova" w:cs="Proxima Nova" w:eastAsia="Proxima Nova" w:hAnsi="Proxima Nova"/>
          <w:rtl w:val="0"/>
        </w:rPr>
        <w:t xml:space="preserve"> were revealed in 4 AH in connection with her.</w:t>
      </w:r>
    </w:p>
    <w:p w:rsidR="00000000" w:rsidDel="00000000" w:rsidP="00000000" w:rsidRDefault="00000000" w:rsidRPr="00000000" w14:paraId="0000041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1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around twelve years old at the time of the Incident of Ifk, which occurred after the expedition of al-Muraysīʿ, before the Battle of al-Aḥzāb and the events of Banū Qurayẓah in 5 AH.</w:t>
      </w:r>
    </w:p>
    <w:p w:rsidR="00000000" w:rsidDel="00000000" w:rsidP="00000000" w:rsidRDefault="00000000" w:rsidRPr="00000000" w14:paraId="0000041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1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affectionately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Ḥumayrāʾ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shorten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Jibrīl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greeting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1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19">
      <w:pPr>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Āyāt</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revealed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declaring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innocence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recited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until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Judgment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witnessed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Jibrīl</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angelic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1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1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eighteen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greatest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Ḥākim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fourth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rulings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Sharīʿah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1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passed away in Madīnah on 17 Ramaḍān 58 AH at the age of 66. Her </w:t>
      </w:r>
      <w:r w:rsidDel="00000000" w:rsidR="00000000" w:rsidRPr="00000000">
        <w:rPr>
          <w:rFonts w:ascii="Proxima Nova" w:cs="Proxima Nova" w:eastAsia="Proxima Nova" w:hAnsi="Proxima Nova"/>
          <w:i w:val="1"/>
          <w:iCs w:val="1"/>
          <w:rtl w:val="0"/>
        </w:rPr>
        <w:t xml:space="preserve">janāzah</w:t>
      </w:r>
      <w:r w:rsidDel="00000000" w:rsidR="00000000" w:rsidRPr="00000000">
        <w:rPr>
          <w:rFonts w:ascii="Proxima Nova" w:cs="Proxima Nova" w:eastAsia="Proxima Nova" w:hAnsi="Proxima Nova"/>
          <w:rtl w:val="0"/>
        </w:rPr>
        <w:t xml:space="preserve"> was led by Abū Hurayrah. She narrated 2,210 </w:t>
      </w:r>
      <w:r w:rsidDel="00000000" w:rsidR="00000000" w:rsidRPr="00000000">
        <w:rPr>
          <w:rFonts w:ascii="Proxima Nova" w:cs="Proxima Nova" w:eastAsia="Proxima Nova" w:hAnsi="Proxima Nova"/>
          <w:i w:val="1"/>
          <w:iCs w:val="1"/>
          <w:rtl w:val="0"/>
        </w:rPr>
        <w:t xml:space="preserve">aḥādīth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1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1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perfection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Āsiyah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Firʿawn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Maryam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ʿImrān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perfection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superiority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superiority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tharīd</w:t>
      </w:r>
      <w:r w:rsidDel="00000000" w:rsidR="00000000" w:rsidRPr="00000000">
        <w:rPr>
          <w:rFonts w:ascii="Proxima Nova" w:cs="Proxima Nova" w:eastAsia="Proxima Nova" w:hAnsi="Proxima Nova"/>
          <w:rtl w:val="0"/>
        </w:rPr>
        <w:t xml:space="preserve"> over all other foods.” [Ṣaḥīḥ al-Bukhārī]</w:t>
      </w:r>
    </w:p>
    <w:p w:rsidR="00000000" w:rsidDel="00000000" w:rsidP="00000000" w:rsidRDefault="00000000" w:rsidRPr="00000000" w14:paraId="00000420">
      <w:pPr>
        <w:pStyle w:val="Heading3"/>
        <w:rPr>
          <w:rFonts w:ascii="Proxima Nova" w:cs="Proxima Nova" w:eastAsia="Proxima Nova" w:hAnsi="Proxima Nova"/>
          <w:b w:val="1"/>
          <w:bCs w:val="1"/>
          <w:color w:val="000000"/>
          <w:sz w:val="26"/>
          <w:szCs w:val="26"/>
        </w:rPr>
      </w:pPr>
      <w:bookmarkStart w:colFirst="0" w:colLast="0" w:name="_n4ed06i20ctu" w:id="38"/>
      <w:bookmarkEnd w:id="38"/>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4. </w:t>
      </w:r>
      <w:r w:rsidDel="00000000" w:rsidR="00000000" w:rsidRPr="00000000">
        <w:rPr>
          <w:rFonts w:ascii="Proxima Nova" w:cs="Proxima Nova" w:eastAsia="Proxima Nova" w:hAnsi="Proxima Nova"/>
          <w:b w:val="1"/>
          <w:bCs w:val="1"/>
          <w:color w:val="000000"/>
          <w:sz w:val="26"/>
          <w:szCs w:val="26"/>
          <w:rtl w:val="0"/>
        </w:rPr>
        <w:t xml:space="preserve">Ḥafṣah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ʿUmar</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حفصة</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عمر</w:t>
      </w:r>
      <w:r w:rsidDel="00000000" w:rsidR="00000000" w:rsidRPr="00000000">
        <w:rPr>
          <w:rFonts w:ascii="Proxima Nova" w:cs="Proxima Nova" w:eastAsia="Proxima Nova" w:hAnsi="Proxima Nova"/>
          <w:b w:val="1"/>
          <w:bCs w:val="1"/>
          <w:color w:val="000000"/>
          <w:sz w:val="26"/>
          <w:szCs w:val="26"/>
          <w:rtl w:val="0"/>
        </w:rPr>
        <w:t xml:space="preserve">)</w:t>
      </w:r>
    </w:p>
    <w:p w:rsidR="00000000" w:rsidDel="00000000" w:rsidP="00000000" w:rsidRDefault="00000000" w:rsidRPr="00000000" w14:paraId="0000042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Kaʿb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Luʾayy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Khaṭṭāb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ʿAdī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tribe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Quraysh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Maẓʿūn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Jumah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2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2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born in Makkah approximately five years before Prophethood, around eighteen years before the Hijrah, and was close in age to Fāṭimah.</w:t>
      </w:r>
    </w:p>
    <w:p w:rsidR="00000000" w:rsidDel="00000000" w:rsidP="00000000" w:rsidRDefault="00000000" w:rsidRPr="00000000" w14:paraId="0000042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2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previously married at the age of 14 to Khuṇays ibn Ḥudhāfah, who was one of the first twenty people to accept Islam. She migrated to Madinah along with her father and husband. </w:t>
      </w:r>
      <w:r w:rsidDel="00000000" w:rsidR="00000000" w:rsidRPr="00000000">
        <w:rPr>
          <w:rFonts w:ascii="Proxima Nova" w:cs="Proxima Nova" w:eastAsia="Proxima Nova" w:hAnsi="Proxima Nova"/>
          <w:rtl w:val="0"/>
        </w:rPr>
        <w:t xml:space="preserve">Khunais</w:t>
      </w:r>
      <w:r w:rsidDel="00000000" w:rsidR="00000000" w:rsidRPr="00000000">
        <w:rPr>
          <w:rFonts w:ascii="Proxima Nova" w:cs="Proxima Nova" w:eastAsia="Proxima Nova" w:hAnsi="Proxima Nova"/>
          <w:rtl w:val="0"/>
        </w:rPr>
        <w:t xml:space="preserve"> was the only participant of his tribe, the Banu Sahm, at Badr, and was martyred after sustaining a wound at Uhud. </w:t>
      </w:r>
    </w:p>
    <w:p w:rsidR="00000000" w:rsidDel="00000000" w:rsidP="00000000" w:rsidRDefault="00000000" w:rsidRPr="00000000" w14:paraId="0000042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2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Khuṇays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Shaʿbān</w:t>
      </w:r>
      <w:r w:rsidDel="00000000" w:rsidR="00000000" w:rsidRPr="00000000">
        <w:rPr>
          <w:rFonts w:ascii="Proxima Nova" w:cs="Proxima Nova" w:eastAsia="Proxima Nova" w:hAnsi="Proxima Nova"/>
          <w:rtl w:val="0"/>
        </w:rPr>
        <w:t xml:space="preserve"> 3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of 400 dirhams at the age of nineteen.</w:t>
      </w:r>
    </w:p>
    <w:p w:rsidR="00000000" w:rsidDel="00000000" w:rsidP="00000000" w:rsidRDefault="00000000" w:rsidRPr="00000000" w14:paraId="0000042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2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worship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praised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Angel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Jibrīl</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frequently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fasts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Paradise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2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2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the custodian of the first compiled </w:t>
      </w:r>
      <w:r w:rsidDel="00000000" w:rsidR="00000000" w:rsidRPr="00000000">
        <w:rPr>
          <w:rFonts w:ascii="Proxima Nova" w:cs="Proxima Nova" w:eastAsia="Proxima Nova" w:hAnsi="Proxima Nova"/>
          <w:i w:val="1"/>
          <w:iCs w:val="1"/>
          <w:rtl w:val="0"/>
        </w:rPr>
        <w:t xml:space="preserve">muṣḥaf</w:t>
      </w:r>
      <w:r w:rsidDel="00000000" w:rsidR="00000000" w:rsidRPr="00000000">
        <w:rPr>
          <w:rFonts w:ascii="Proxima Nova" w:cs="Proxima Nova" w:eastAsia="Proxima Nova" w:hAnsi="Proxima Nova"/>
          <w:rtl w:val="0"/>
        </w:rPr>
        <w:t xml:space="preserve"> of the Quran during the caliphate of Abū Bakr. She passed away in Madīnah in 45 AH at approximately sixty years of age. Her janāzah </w:t>
      </w:r>
      <w:r w:rsidDel="00000000" w:rsidR="00000000" w:rsidRPr="00000000">
        <w:rPr>
          <w:rFonts w:ascii="Proxima Nova" w:cs="Proxima Nova" w:eastAsia="Proxima Nova" w:hAnsi="Proxima Nova"/>
          <w:rtl w:val="0"/>
        </w:rPr>
        <w:t xml:space="preserve">prayer</w:t>
      </w:r>
      <w:r w:rsidDel="00000000" w:rsidR="00000000" w:rsidRPr="00000000">
        <w:rPr>
          <w:rFonts w:ascii="Proxima Nova" w:cs="Proxima Nova" w:eastAsia="Proxima Nova" w:hAnsi="Proxima Nova"/>
          <w:rtl w:val="0"/>
        </w:rPr>
        <w:t xml:space="preserve"> was led by Marwān ibn al-Ḥakam, the governor of Madīnah. She narrated 60 </w:t>
      </w:r>
      <w:r w:rsidDel="00000000" w:rsidR="00000000" w:rsidRPr="00000000">
        <w:rPr>
          <w:rFonts w:ascii="Proxima Nova" w:cs="Proxima Nova" w:eastAsia="Proxima Nova" w:hAnsi="Proxima Nova"/>
          <w:i w:val="1"/>
          <w:iCs w:val="1"/>
          <w:rtl w:val="0"/>
        </w:rPr>
        <w:t xml:space="preserve">aḥādīth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2C">
      <w:pPr>
        <w:pStyle w:val="Heading3"/>
        <w:rPr>
          <w:rFonts w:ascii="Proxima Nova" w:cs="Proxima Nova" w:eastAsia="Proxima Nova" w:hAnsi="Proxima Nova"/>
          <w:b w:val="1"/>
          <w:bCs w:val="1"/>
          <w:color w:val="000000"/>
        </w:rPr>
      </w:pPr>
      <w:bookmarkStart w:colFirst="0" w:colLast="0" w:name="_10lktzn3ypf8" w:id="39"/>
      <w:bookmarkEnd w:id="39"/>
      <w:r w:rsidDel="00000000" w:rsidR="00000000" w:rsidRPr="00000000">
        <w:rPr>
          <w:rtl w:val="0"/>
        </w:rPr>
      </w:r>
      <w:r w:rsidDel="00000000" w:rsidR="00000000" w:rsidRPr="00000000">
        <w:rPr>
          <w:rFonts w:ascii="Proxima Nova" w:cs="Proxima Nova" w:eastAsia="Proxima Nova" w:hAnsi="Proxima Nova"/>
          <w:b w:val="1"/>
          <w:bCs w:val="1"/>
          <w:color w:val="000000"/>
          <w:rtl w:val="0"/>
        </w:rPr>
        <w:t xml:space="preserve">5. </w:t>
      </w:r>
      <w:r w:rsidDel="00000000" w:rsidR="00000000" w:rsidRPr="00000000">
        <w:rPr>
          <w:rFonts w:ascii="Proxima Nova" w:cs="Proxima Nova" w:eastAsia="Proxima Nova" w:hAnsi="Proxima Nova"/>
          <w:b w:val="1"/>
          <w:bCs w:val="1"/>
          <w:color w:val="000000"/>
          <w:rtl w:val="0"/>
        </w:rPr>
        <w:t xml:space="preserve">Zaynab</w:t>
      </w:r>
      <w:r w:rsidDel="00000000" w:rsidR="00000000" w:rsidRPr="00000000">
        <w:rPr>
          <w:rFonts w:ascii="Proxima Nova" w:cs="Proxima Nova" w:eastAsia="Proxima Nova" w:hAnsi="Proxima Nova"/>
          <w:b w:val="1"/>
          <w:bCs w:val="1"/>
          <w:color w:val="000000"/>
          <w:rtl w:val="0"/>
        </w:rPr>
        <w:t xml:space="preserve"> </w:t>
      </w:r>
      <w:r w:rsidDel="00000000" w:rsidR="00000000" w:rsidRPr="00000000">
        <w:rPr>
          <w:rFonts w:ascii="Proxima Nova" w:cs="Proxima Nova" w:eastAsia="Proxima Nova" w:hAnsi="Proxima Nova"/>
          <w:b w:val="1"/>
          <w:bCs w:val="1"/>
          <w:color w:val="000000"/>
          <w:rtl w:val="0"/>
        </w:rPr>
        <w:t xml:space="preserve">bint</w:t>
      </w:r>
      <w:r w:rsidDel="00000000" w:rsidR="00000000" w:rsidRPr="00000000">
        <w:rPr>
          <w:rFonts w:ascii="Proxima Nova" w:cs="Proxima Nova" w:eastAsia="Proxima Nova" w:hAnsi="Proxima Nova"/>
          <w:b w:val="1"/>
          <w:bCs w:val="1"/>
          <w:color w:val="000000"/>
          <w:rtl w:val="0"/>
        </w:rPr>
        <w:t xml:space="preserve"> </w:t>
      </w:r>
      <w:r w:rsidDel="00000000" w:rsidR="00000000" w:rsidRPr="00000000">
        <w:rPr>
          <w:rFonts w:ascii="Proxima Nova" w:cs="Proxima Nova" w:eastAsia="Proxima Nova" w:hAnsi="Proxima Nova"/>
          <w:b w:val="1"/>
          <w:bCs w:val="1"/>
          <w:color w:val="000000"/>
          <w:rtl w:val="0"/>
        </w:rPr>
        <w:t xml:space="preserve">Khuzaymah</w:t>
      </w:r>
      <w:r w:rsidDel="00000000" w:rsidR="00000000" w:rsidRPr="00000000">
        <w:rPr>
          <w:rFonts w:ascii="Proxima Nova" w:cs="Proxima Nova" w:eastAsia="Proxima Nova" w:hAnsi="Proxima Nova"/>
          <w:b w:val="1"/>
          <w:bCs w:val="1"/>
          <w:color w:val="000000"/>
          <w:rtl w:val="0"/>
        </w:rPr>
        <w:t xml:space="preserve"> (</w:t>
      </w:r>
      <w:r w:rsidDel="00000000" w:rsidR="00000000" w:rsidRPr="00000000">
        <w:rPr>
          <w:rFonts w:ascii="Jomhuria" w:cs="Jomhuria" w:eastAsia="Jomhuria" w:hAnsi="Jomhuria"/>
          <w:b w:val="1"/>
          <w:bCs w:val="1"/>
          <w:color w:val="000000"/>
          <w:rtl w:val="1"/>
        </w:rPr>
        <w:t xml:space="preserve">زينب</w:t>
      </w:r>
      <w:r w:rsidDel="00000000" w:rsidR="00000000" w:rsidRPr="00000000">
        <w:rPr>
          <w:rFonts w:ascii="Proxima Nova" w:cs="Proxima Nova" w:eastAsia="Proxima Nova" w:hAnsi="Proxima Nova"/>
          <w:b w:val="1"/>
          <w:bCs w:val="1"/>
          <w:color w:val="000000"/>
          <w:rtl w:val="1"/>
        </w:rPr>
        <w:t xml:space="preserve"> </w:t>
      </w:r>
      <w:r w:rsidDel="00000000" w:rsidR="00000000" w:rsidRPr="00000000">
        <w:rPr>
          <w:rFonts w:ascii="Jomhuria" w:cs="Jomhuria" w:eastAsia="Jomhuria" w:hAnsi="Jomhuria"/>
          <w:b w:val="1"/>
          <w:bCs w:val="1"/>
          <w:color w:val="000000"/>
          <w:rtl w:val="1"/>
        </w:rPr>
        <w:t xml:space="preserve">بنت</w:t>
      </w:r>
      <w:r w:rsidDel="00000000" w:rsidR="00000000" w:rsidRPr="00000000">
        <w:rPr>
          <w:rFonts w:ascii="Proxima Nova" w:cs="Proxima Nova" w:eastAsia="Proxima Nova" w:hAnsi="Proxima Nova"/>
          <w:b w:val="1"/>
          <w:bCs w:val="1"/>
          <w:color w:val="000000"/>
          <w:rtl w:val="1"/>
        </w:rPr>
        <w:t xml:space="preserve"> </w:t>
      </w:r>
      <w:r w:rsidDel="00000000" w:rsidR="00000000" w:rsidRPr="00000000">
        <w:rPr>
          <w:rFonts w:ascii="Jomhuria" w:cs="Jomhuria" w:eastAsia="Jomhuria" w:hAnsi="Jomhuria"/>
          <w:b w:val="1"/>
          <w:bCs w:val="1"/>
          <w:color w:val="000000"/>
          <w:rtl w:val="1"/>
        </w:rPr>
        <w:t xml:space="preserve">خزيمة</w:t>
      </w:r>
      <w:r w:rsidDel="00000000" w:rsidR="00000000" w:rsidRPr="00000000">
        <w:rPr>
          <w:rFonts w:ascii="Proxima Nova" w:cs="Proxima Nova" w:eastAsia="Proxima Nova" w:hAnsi="Proxima Nova"/>
          <w:b w:val="1"/>
          <w:bCs w:val="1"/>
          <w:color w:val="000000"/>
          <w:rtl w:val="0"/>
        </w:rPr>
        <w:t xml:space="preserve">)</w:t>
      </w:r>
    </w:p>
    <w:p w:rsidR="00000000" w:rsidDel="00000000" w:rsidP="00000000" w:rsidRDefault="00000000" w:rsidRPr="00000000" w14:paraId="0000042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Manāf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tribe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Hilāl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Khuzaymah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Ḥārith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ʿAwf</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2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2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born in Makkah approximately thirteen years before the Hijrah. She was previously married to Ṭufayl ibn al-Ḥārith ibn ʿAbd al-Muṭṭalib, and later to his brother ʿUbaydah ibn al-Ḥārith.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was the first to lead an expedition under Islam, and he was martyred from a wound he got at Badr. ʿUbaydah was one of the first martyrs in Islam. Reports that she later married ʿAbdullāh ibn Jaḥsh are considered weak.</w:t>
      </w:r>
    </w:p>
    <w:p w:rsidR="00000000" w:rsidDel="00000000" w:rsidP="00000000" w:rsidRDefault="00000000" w:rsidRPr="00000000" w14:paraId="0000043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3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Ramaḍān</w:t>
      </w:r>
      <w:r w:rsidDel="00000000" w:rsidR="00000000" w:rsidRPr="00000000">
        <w:rPr>
          <w:rFonts w:ascii="Proxima Nova" w:cs="Proxima Nova" w:eastAsia="Proxima Nova" w:hAnsi="Proxima Nova"/>
          <w:rtl w:val="0"/>
        </w:rPr>
        <w:t xml:space="preserve"> 3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400 </w:t>
      </w:r>
      <w:r w:rsidDel="00000000" w:rsidR="00000000" w:rsidRPr="00000000">
        <w:rPr>
          <w:rFonts w:ascii="Proxima Nova" w:cs="Proxima Nova" w:eastAsia="Proxima Nova" w:hAnsi="Proxima Nova"/>
          <w:rtl w:val="0"/>
        </w:rPr>
        <w:t xml:space="preserve">dirhams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around</w:t>
      </w:r>
      <w:r w:rsidDel="00000000" w:rsidR="00000000" w:rsidRPr="00000000">
        <w:rPr>
          <w:rFonts w:ascii="Proxima Nova" w:cs="Proxima Nova" w:eastAsia="Proxima Nova" w:hAnsi="Proxima Nova"/>
          <w:rtl w:val="0"/>
        </w:rPr>
        <w:t xml:space="preserve"> 28–29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approximately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twenty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between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Ḥafṣah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Qurashī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3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3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known as Umm al-Masākīn due to her compassion and generosity toward the poor. She was also the maternal (uterine) sister of Maymūnah bint al-Ḥārith.</w:t>
      </w:r>
    </w:p>
    <w:p w:rsidR="00000000" w:rsidDel="00000000" w:rsidP="00000000" w:rsidRDefault="00000000" w:rsidRPr="00000000" w14:paraId="0000043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3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Rabīʿ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Awwal</w:t>
      </w:r>
      <w:r w:rsidDel="00000000" w:rsidR="00000000" w:rsidRPr="00000000">
        <w:rPr>
          <w:rFonts w:ascii="Proxima Nova" w:cs="Proxima Nova" w:eastAsia="Proxima Nova" w:hAnsi="Proxima Nova"/>
          <w:rtl w:val="0"/>
        </w:rPr>
        <w:t xml:space="preserve"> 4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30.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janāzah</w:t>
      </w:r>
      <w:r w:rsidDel="00000000" w:rsidR="00000000" w:rsidRPr="00000000">
        <w:rPr>
          <w:rFonts w:ascii="Proxima Nova" w:cs="Proxima Nova" w:eastAsia="Proxima Nova" w:hAnsi="Proxima Nova"/>
          <w:rtl w:val="0"/>
        </w:rPr>
        <w:t xml:space="preserve"> prayer. She was the only wife for whom he performed </w:t>
      </w:r>
      <w:r w:rsidDel="00000000" w:rsidR="00000000" w:rsidRPr="00000000">
        <w:rPr>
          <w:rFonts w:ascii="Proxima Nova" w:cs="Proxima Nova" w:eastAsia="Proxima Nova" w:hAnsi="Proxima Nova"/>
          <w:i w:val="1"/>
          <w:iCs w:val="1"/>
          <w:rtl w:val="0"/>
        </w:rPr>
        <w:t xml:space="preserve">janāzah</w:t>
      </w:r>
      <w:r w:rsidDel="00000000" w:rsidR="00000000" w:rsidRPr="00000000">
        <w:rPr>
          <w:rFonts w:ascii="Proxima Nova" w:cs="Proxima Nova" w:eastAsia="Proxima Nova" w:hAnsi="Proxima Nova"/>
          <w:rtl w:val="0"/>
        </w:rPr>
        <w:t xml:space="preserve"> and the last of his wives to pass away during his lifetime.</w:t>
      </w:r>
    </w:p>
    <w:p w:rsidR="00000000" w:rsidDel="00000000" w:rsidP="00000000" w:rsidRDefault="00000000" w:rsidRPr="00000000" w14:paraId="0000043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37">
      <w:pP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months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extend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months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Rabīʿ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Ākhir</w:t>
      </w:r>
      <w:r w:rsidDel="00000000" w:rsidR="00000000" w:rsidRPr="00000000">
        <w:rPr>
          <w:rFonts w:ascii="Proxima Nova" w:cs="Proxima Nova" w:eastAsia="Proxima Nova" w:hAnsi="Proxima Nova"/>
          <w:rtl w:val="0"/>
        </w:rPr>
        <w:t xml:space="preserve"> 4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438">
      <w:pPr>
        <w:pStyle w:val="Heading3"/>
        <w:rPr>
          <w:rFonts w:ascii="Proxima Nova" w:cs="Proxima Nova" w:eastAsia="Proxima Nova" w:hAnsi="Proxima Nova"/>
          <w:b w:val="1"/>
          <w:bCs w:val="1"/>
          <w:color w:val="000000"/>
          <w:sz w:val="26"/>
          <w:szCs w:val="26"/>
        </w:rPr>
      </w:pPr>
      <w:bookmarkStart w:colFirst="0" w:colLast="0" w:name="_ty5dbu33a8ff" w:id="40"/>
      <w:bookmarkEnd w:id="40"/>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6. </w:t>
      </w:r>
      <w:r w:rsidDel="00000000" w:rsidR="00000000" w:rsidRPr="00000000">
        <w:rPr>
          <w:rFonts w:ascii="Proxima Nova" w:cs="Proxima Nova" w:eastAsia="Proxima Nova" w:hAnsi="Proxima Nova"/>
          <w:b w:val="1"/>
          <w:bCs w:val="1"/>
          <w:color w:val="000000"/>
          <w:sz w:val="26"/>
          <w:szCs w:val="26"/>
          <w:rtl w:val="0"/>
        </w:rPr>
        <w:t xml:space="preserve">Umm</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Salamah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Hind</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Abī</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Umayyah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هند</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أبي</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أ</w:t>
      </w:r>
      <w:r w:rsidDel="00000000" w:rsidR="00000000" w:rsidRPr="00000000">
        <w:rPr>
          <w:rFonts w:ascii="Jomhuria" w:cs="Jomhuria" w:eastAsia="Jomhuria" w:hAnsi="Jomhuria"/>
          <w:b w:val="1"/>
          <w:bCs w:val="1"/>
          <w:color w:val="000000"/>
          <w:sz w:val="26"/>
          <w:szCs w:val="26"/>
          <w:rtl w:val="1"/>
        </w:rPr>
        <w:t xml:space="preserve">ُ</w:t>
      </w:r>
      <w:r w:rsidDel="00000000" w:rsidR="00000000" w:rsidRPr="00000000">
        <w:rPr>
          <w:rFonts w:ascii="Jomhuria" w:cs="Jomhuria" w:eastAsia="Jomhuria" w:hAnsi="Jomhuria"/>
          <w:b w:val="1"/>
          <w:bCs w:val="1"/>
          <w:color w:val="000000"/>
          <w:sz w:val="26"/>
          <w:szCs w:val="26"/>
          <w:rtl w:val="1"/>
        </w:rPr>
        <w:t xml:space="preserve">مي</w:t>
      </w:r>
      <w:r w:rsidDel="00000000" w:rsidR="00000000" w:rsidRPr="00000000">
        <w:rPr>
          <w:rFonts w:ascii="Jomhuria" w:cs="Jomhuria" w:eastAsia="Jomhuria" w:hAnsi="Jomhuria"/>
          <w:b w:val="1"/>
          <w:bCs w:val="1"/>
          <w:color w:val="000000"/>
          <w:sz w:val="26"/>
          <w:szCs w:val="26"/>
          <w:rtl w:val="1"/>
        </w:rPr>
        <w:t xml:space="preserve">ّ</w:t>
      </w:r>
      <w:r w:rsidDel="00000000" w:rsidR="00000000" w:rsidRPr="00000000">
        <w:rPr>
          <w:rFonts w:ascii="Jomhuria" w:cs="Jomhuria" w:eastAsia="Jomhuria" w:hAnsi="Jomhuria"/>
          <w:b w:val="1"/>
          <w:bCs w:val="1"/>
          <w:color w:val="000000"/>
          <w:sz w:val="26"/>
          <w:szCs w:val="26"/>
          <w:rtl w:val="1"/>
        </w:rPr>
        <w:t xml:space="preserve">ة</w:t>
      </w:r>
      <w:r w:rsidDel="00000000" w:rsidR="00000000" w:rsidRPr="00000000">
        <w:rPr>
          <w:rFonts w:ascii="Proxima Nova" w:cs="Proxima Nova" w:eastAsia="Proxima Nova" w:hAnsi="Proxima Nova"/>
          <w:b w:val="1"/>
          <w:bCs w:val="1"/>
          <w:color w:val="000000"/>
          <w:sz w:val="26"/>
          <w:szCs w:val="26"/>
          <w:rtl w:val="0"/>
        </w:rPr>
        <w:t xml:space="preserve">)</w:t>
      </w:r>
    </w:p>
    <w:p w:rsidR="00000000" w:rsidDel="00000000" w:rsidP="00000000" w:rsidRDefault="00000000" w:rsidRPr="00000000" w14:paraId="0000043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Murrah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Kaʿb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Umayyah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Mughīrah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Makhzūm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ʿĀtikah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ʿĀmir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Kinānah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3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3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the foster sister of ʿAmmār ibn Yāsir. She was previously married to Abū Salamah ʿAbdullāh ibn ʿAbd al-Asad, with whom she had children: Salamah, Durrah, ʿUmar, and Zaynab. Salamah was the first child born to the Muslims in Abyssinia.</w:t>
      </w:r>
    </w:p>
    <w:p w:rsidR="00000000" w:rsidDel="00000000" w:rsidP="00000000" w:rsidRDefault="00000000" w:rsidRPr="00000000" w14:paraId="0000043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3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husband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earliest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twice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Abyssinia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sustained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Uḥud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3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3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suffers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calamity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utters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Compensate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affliction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recompense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exchange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surely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compensates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substitute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repeated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supplication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bestowed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substitute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Ṣaḥīḥ</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4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4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Shawwāl</w:t>
      </w:r>
      <w:r w:rsidDel="00000000" w:rsidR="00000000" w:rsidRPr="00000000">
        <w:rPr>
          <w:rFonts w:ascii="Proxima Nova" w:cs="Proxima Nova" w:eastAsia="Proxima Nova" w:hAnsi="Proxima Nova"/>
          <w:rtl w:val="0"/>
        </w:rPr>
        <w:t xml:space="preserve"> 4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29.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residence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Khuzaymah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originally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4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4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Several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revealed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questions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witnessed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Angel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Jibrīl</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angelic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Believers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martyrdom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Ḥusayn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Karbalāʾ</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4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45">
      <w:pP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She passed away in Madīnah in Shawwāl 62 AH at approximately 84 years of age. Her </w:t>
      </w:r>
      <w:r w:rsidDel="00000000" w:rsidR="00000000" w:rsidRPr="00000000">
        <w:rPr>
          <w:rFonts w:ascii="Proxima Nova" w:cs="Proxima Nova" w:eastAsia="Proxima Nova" w:hAnsi="Proxima Nova"/>
          <w:i w:val="1"/>
          <w:iCs w:val="1"/>
          <w:rtl w:val="0"/>
        </w:rPr>
        <w:t xml:space="preserve">janāzah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Hurayrah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378 </w:t>
      </w:r>
      <w:r w:rsidDel="00000000" w:rsidR="00000000" w:rsidRPr="00000000">
        <w:rPr>
          <w:rFonts w:ascii="Proxima Nova" w:cs="Proxima Nova" w:eastAsia="Proxima Nova" w:hAnsi="Proxima Nova"/>
          <w:i w:val="1"/>
          <w:iCs w:val="1"/>
          <w:rtl w:val="0"/>
        </w:rPr>
        <w:t xml:space="preserve">aḥādīth</w:t>
      </w:r>
      <w:r w:rsidDel="00000000" w:rsidR="00000000" w:rsidRPr="00000000">
        <w:rPr>
          <w:rFonts w:ascii="Proxima Nova" w:cs="Proxima Nova" w:eastAsia="Proxima Nova" w:hAnsi="Proxima Nova"/>
          <w:rtl w:val="0"/>
        </w:rPr>
        <w:t xml:space="preserve">, making her the second-highest narrator among the Mothers of the Believers after ʿĀʾishah.</w:t>
      </w:r>
      <w:r w:rsidDel="00000000" w:rsidR="00000000" w:rsidRPr="00000000">
        <w:rPr>
          <w:rtl w:val="0"/>
        </w:rPr>
      </w:r>
    </w:p>
    <w:p w:rsidR="00000000" w:rsidDel="00000000" w:rsidP="00000000" w:rsidRDefault="00000000" w:rsidRPr="00000000" w14:paraId="00000446">
      <w:pPr>
        <w:pStyle w:val="Heading3"/>
        <w:rPr>
          <w:rFonts w:ascii="Proxima Nova" w:cs="Proxima Nova" w:eastAsia="Proxima Nova" w:hAnsi="Proxima Nova"/>
          <w:b w:val="1"/>
          <w:bCs w:val="1"/>
          <w:color w:val="000000"/>
          <w:sz w:val="26"/>
          <w:szCs w:val="26"/>
        </w:rPr>
      </w:pPr>
      <w:bookmarkStart w:colFirst="0" w:colLast="0" w:name="_2711y2fhs5ul" w:id="41"/>
      <w:bookmarkEnd w:id="41"/>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7. </w:t>
      </w:r>
      <w:r w:rsidDel="00000000" w:rsidR="00000000" w:rsidRPr="00000000">
        <w:rPr>
          <w:rFonts w:ascii="Proxima Nova" w:cs="Proxima Nova" w:eastAsia="Proxima Nova" w:hAnsi="Proxima Nova"/>
          <w:b w:val="1"/>
          <w:bCs w:val="1"/>
          <w:color w:val="000000"/>
          <w:sz w:val="26"/>
          <w:szCs w:val="26"/>
          <w:rtl w:val="0"/>
        </w:rPr>
        <w:t xml:space="preserve">Zaynab</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Jaḥsh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زينب</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جحش</w:t>
      </w:r>
      <w:r w:rsidDel="00000000" w:rsidR="00000000" w:rsidRPr="00000000">
        <w:rPr>
          <w:rFonts w:ascii="Proxima Nova" w:cs="Proxima Nova" w:eastAsia="Proxima Nova" w:hAnsi="Proxima Nova"/>
          <w:b w:val="1"/>
          <w:bCs w:val="1"/>
          <w:color w:val="000000"/>
          <w:sz w:val="26"/>
          <w:szCs w:val="26"/>
          <w:rtl w:val="0"/>
        </w:rPr>
        <w:t xml:space="preserve">)</w:t>
      </w:r>
    </w:p>
    <w:p w:rsidR="00000000" w:rsidDel="00000000" w:rsidP="00000000" w:rsidRDefault="00000000" w:rsidRPr="00000000" w14:paraId="0000044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Khuzaymah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Mudrikah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Jaḥsh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Riʾāb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Umaymah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Muṭṭalib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Hāshim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cousin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closest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4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4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born seventeen years before Prophethood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originally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44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4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first married Zayd ibn Ḥārithah, who later divorced her. After the completion of her </w:t>
      </w:r>
      <w:r w:rsidDel="00000000" w:rsidR="00000000" w:rsidRPr="00000000">
        <w:rPr>
          <w:rFonts w:ascii="Proxima Nova" w:cs="Proxima Nova" w:eastAsia="Proxima Nova" w:hAnsi="Proxima Nova"/>
          <w:i w:val="1"/>
          <w:iCs w:val="1"/>
          <w:rtl w:val="0"/>
        </w:rPr>
        <w:t xml:space="preserve">ʿiddah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Dhū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Qaʿdah</w:t>
      </w:r>
      <w:r w:rsidDel="00000000" w:rsidR="00000000" w:rsidRPr="00000000">
        <w:rPr>
          <w:rFonts w:ascii="Proxima Nova" w:cs="Proxima Nova" w:eastAsia="Proxima Nova" w:hAnsi="Proxima Nova"/>
          <w:rtl w:val="0"/>
        </w:rPr>
        <w:t xml:space="preserve"> 5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35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37,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Sūrat al-Aḥzāb</w:t>
      </w:r>
      <w:r w:rsidDel="00000000" w:rsidR="00000000" w:rsidRPr="00000000">
        <w:rPr>
          <w:rFonts w:ascii="Proxima Nova" w:cs="Proxima Nova" w:eastAsia="Proxima Nova" w:hAnsi="Proxima Nova"/>
          <w:rtl w:val="0"/>
        </w:rPr>
        <w:t xml:space="preserve"> (Q33:37). Her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was 400 dirhams. Notably, Zayd ibn Ḥārithah is the only Companion mentioned by name in the Quran. Her </w:t>
      </w:r>
      <w:r w:rsidDel="00000000" w:rsidR="00000000" w:rsidRPr="00000000">
        <w:rPr>
          <w:rFonts w:ascii="Proxima Nova" w:cs="Proxima Nova" w:eastAsia="Proxima Nova" w:hAnsi="Proxima Nova"/>
          <w:i w:val="1"/>
          <w:iCs w:val="1"/>
          <w:rtl w:val="0"/>
        </w:rPr>
        <w:t xml:space="preserve">walīmah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largest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300 </w:t>
      </w:r>
      <w:r w:rsidDel="00000000" w:rsidR="00000000" w:rsidRPr="00000000">
        <w:rPr>
          <w:rFonts w:ascii="Proxima Nova" w:cs="Proxima Nova" w:eastAsia="Proxima Nova" w:hAnsi="Proxima Nova"/>
          <w:rtl w:val="0"/>
        </w:rPr>
        <w:t xml:space="preserve">guests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pertaining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Ḥijāb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Sūrat al-Nūr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 revealed regarding this </w:t>
      </w:r>
      <w:r w:rsidDel="00000000" w:rsidR="00000000" w:rsidRPr="00000000">
        <w:rPr>
          <w:rFonts w:ascii="Proxima Nova" w:cs="Proxima Nova" w:eastAsia="Proxima Nova" w:hAnsi="Proxima Nova"/>
          <w:i w:val="1"/>
          <w:iCs w:val="1"/>
          <w:rtl w:val="0"/>
        </w:rPr>
        <w:t xml:space="preserve">walīmah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4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4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generosity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20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50,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janāzah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Khaṭṭāb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Baqīʿ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Gharqad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11 </w:t>
      </w:r>
      <w:r w:rsidDel="00000000" w:rsidR="00000000" w:rsidRPr="00000000">
        <w:rPr>
          <w:rFonts w:ascii="Proxima Nova" w:cs="Proxima Nova" w:eastAsia="Proxima Nova" w:hAnsi="Proxima Nova"/>
          <w:i w:val="1"/>
          <w:iCs w:val="1"/>
          <w:rtl w:val="0"/>
        </w:rPr>
        <w:t xml:space="preserve">aḥādīth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4E">
      <w:pPr>
        <w:rPr>
          <w:rFonts w:ascii="Proxima Nova" w:cs="Proxima Nova" w:eastAsia="Proxima Nova" w:hAnsi="Proxima Nova"/>
          <w:b w:val="1"/>
          <w:bCs w:val="1"/>
          <w:sz w:val="26"/>
          <w:szCs w:val="26"/>
        </w:rPr>
      </w:pPr>
      <w:r w:rsidDel="00000000" w:rsidR="00000000" w:rsidRPr="00000000">
        <w:rPr>
          <w:rtl w:val="0"/>
        </w:rPr>
      </w:r>
    </w:p>
    <w:p w:rsidR="00000000" w:rsidDel="00000000" w:rsidP="00000000" w:rsidRDefault="00000000" w:rsidRPr="00000000" w14:paraId="0000044F">
      <w:pPr>
        <w:rPr>
          <w:rFonts w:ascii="Proxima Nova" w:cs="Proxima Nova" w:eastAsia="Proxima Nova" w:hAnsi="Proxima Nova"/>
          <w:b w:val="1"/>
          <w:bCs w:val="1"/>
          <w:color w:val="000000"/>
          <w:sz w:val="26"/>
          <w:szCs w:val="26"/>
        </w:rPr>
      </w:pPr>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8. </w:t>
      </w:r>
      <w:r w:rsidDel="00000000" w:rsidR="00000000" w:rsidRPr="00000000">
        <w:rPr>
          <w:rFonts w:ascii="Proxima Nova" w:cs="Proxima Nova" w:eastAsia="Proxima Nova" w:hAnsi="Proxima Nova"/>
          <w:b w:val="1"/>
          <w:bCs w:val="1"/>
          <w:color w:val="000000"/>
          <w:sz w:val="26"/>
          <w:szCs w:val="26"/>
          <w:rtl w:val="0"/>
        </w:rPr>
        <w:t xml:space="preserve">Juwayriyyah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al</w:t>
      </w:r>
      <w:r w:rsidDel="00000000" w:rsidR="00000000" w:rsidRPr="00000000">
        <w:rPr>
          <w:rFonts w:ascii="Proxima Nova" w:cs="Proxima Nova" w:eastAsia="Proxima Nova" w:hAnsi="Proxima Nova"/>
          <w:b w:val="1"/>
          <w:bCs w:val="1"/>
          <w:color w:val="000000"/>
          <w:sz w:val="26"/>
          <w:szCs w:val="26"/>
          <w:rtl w:val="0"/>
        </w:rPr>
        <w:t xml:space="preserve">-</w:t>
      </w:r>
      <w:r w:rsidDel="00000000" w:rsidR="00000000" w:rsidRPr="00000000">
        <w:rPr>
          <w:rFonts w:ascii="Proxima Nova" w:cs="Proxima Nova" w:eastAsia="Proxima Nova" w:hAnsi="Proxima Nova"/>
          <w:b w:val="1"/>
          <w:bCs w:val="1"/>
          <w:color w:val="000000"/>
          <w:sz w:val="26"/>
          <w:szCs w:val="26"/>
          <w:rtl w:val="0"/>
        </w:rPr>
        <w:t xml:space="preserve">Ḥārith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جويرية</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الحارث</w:t>
      </w:r>
      <w:r w:rsidDel="00000000" w:rsidR="00000000" w:rsidRPr="00000000">
        <w:rPr>
          <w:rFonts w:ascii="Proxima Nova" w:cs="Proxima Nova" w:eastAsia="Proxima Nova" w:hAnsi="Proxima Nova"/>
          <w:b w:val="1"/>
          <w:bCs w:val="1"/>
          <w:color w:val="000000"/>
          <w:sz w:val="26"/>
          <w:szCs w:val="26"/>
          <w:rtl w:val="0"/>
        </w:rPr>
        <w:t xml:space="preserve">)</w:t>
      </w:r>
    </w:p>
    <w:p w:rsidR="00000000" w:rsidDel="00000000" w:rsidP="00000000" w:rsidRDefault="00000000" w:rsidRPr="00000000" w14:paraId="0000045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belonged to Banū al-Muṣṭaliq and was the daughter of its chieftain, al-Ḥārith ibn Abī Ḍirār. Her mother was Barrah bint al-Ḥārith.</w:t>
      </w:r>
    </w:p>
    <w:p w:rsidR="00000000" w:rsidDel="00000000" w:rsidP="00000000" w:rsidRDefault="00000000" w:rsidRPr="00000000" w14:paraId="0000045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5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previously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Musāfiʿ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Ṣafwān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originally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Juwayriyyah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girl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reflecting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youth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5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5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Shaʿbān</w:t>
      </w:r>
      <w:r w:rsidDel="00000000" w:rsidR="00000000" w:rsidRPr="00000000">
        <w:rPr>
          <w:rFonts w:ascii="Proxima Nova" w:cs="Proxima Nova" w:eastAsia="Proxima Nova" w:hAnsi="Proxima Nova"/>
          <w:rtl w:val="0"/>
        </w:rPr>
        <w:t xml:space="preserve"> 6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19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20,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emancipation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hundred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tribe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Juwayriyyah</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45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5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passed away in Madīnah in 56 AH at the age of 65, and her janāzah was led by Marwān ibn al-Ḥakam, the governor of Madinah. She narrated 7 </w:t>
      </w:r>
      <w:r w:rsidDel="00000000" w:rsidR="00000000" w:rsidRPr="00000000">
        <w:rPr>
          <w:rFonts w:ascii="Proxima Nova" w:cs="Proxima Nova" w:eastAsia="Proxima Nova" w:hAnsi="Proxima Nova"/>
          <w:i w:val="1"/>
          <w:iCs w:val="1"/>
          <w:rtl w:val="0"/>
        </w:rPr>
        <w:t xml:space="preserve">aḥādīth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57">
      <w:pPr>
        <w:pStyle w:val="Heading3"/>
        <w:rPr>
          <w:rFonts w:ascii="Proxima Nova" w:cs="Proxima Nova" w:eastAsia="Proxima Nova" w:hAnsi="Proxima Nova"/>
          <w:b w:val="1"/>
          <w:bCs w:val="1"/>
          <w:color w:val="000000"/>
          <w:sz w:val="26"/>
          <w:szCs w:val="26"/>
        </w:rPr>
      </w:pPr>
      <w:bookmarkStart w:colFirst="0" w:colLast="0" w:name="_m3qvn7gt9dzm" w:id="42"/>
      <w:bookmarkEnd w:id="42"/>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9. </w:t>
      </w:r>
      <w:r w:rsidDel="00000000" w:rsidR="00000000" w:rsidRPr="00000000">
        <w:rPr>
          <w:rFonts w:ascii="Proxima Nova" w:cs="Proxima Nova" w:eastAsia="Proxima Nova" w:hAnsi="Proxima Nova"/>
          <w:b w:val="1"/>
          <w:bCs w:val="1"/>
          <w:color w:val="000000"/>
          <w:sz w:val="26"/>
          <w:szCs w:val="26"/>
          <w:rtl w:val="0"/>
        </w:rPr>
        <w:t xml:space="preserve">Umm</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Ḥabībah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Ramlah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Abī</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Sufyān</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رملة</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ابي</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سفيان</w:t>
      </w:r>
      <w:r w:rsidDel="00000000" w:rsidR="00000000" w:rsidRPr="00000000">
        <w:rPr>
          <w:rFonts w:ascii="Proxima Nova" w:cs="Proxima Nova" w:eastAsia="Proxima Nova" w:hAnsi="Proxima Nova"/>
          <w:b w:val="1"/>
          <w:bCs w:val="1"/>
          <w:color w:val="000000"/>
          <w:sz w:val="26"/>
          <w:szCs w:val="26"/>
          <w:rtl w:val="0"/>
        </w:rPr>
        <w:t xml:space="preserve">)</w:t>
      </w:r>
    </w:p>
    <w:p w:rsidR="00000000" w:rsidDel="00000000" w:rsidP="00000000" w:rsidRDefault="00000000" w:rsidRPr="00000000" w14:paraId="0000045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born in Makkah approximately 10–17 years before Prophethood. She was the daughter of Abū Sufyān Ṣakhr ibn Ḥarb from Banū Umayyah. Her mother was Ṣafiyyah bint Abī al-ʿĀṣ. She was also a maternal cousin of ʿUthmān ibn ʿAffān.</w:t>
      </w:r>
    </w:p>
    <w:p w:rsidR="00000000" w:rsidDel="00000000" w:rsidP="00000000" w:rsidRDefault="00000000" w:rsidRPr="00000000" w14:paraId="0000045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5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had previously been married to ʿUbaydullāh ibn Jaḥsh, with whom she migrated to Abyssinia. He later apostatized and died upon Christianity.</w:t>
      </w:r>
    </w:p>
    <w:p w:rsidR="00000000" w:rsidDel="00000000" w:rsidP="00000000" w:rsidRDefault="00000000" w:rsidRPr="00000000" w14:paraId="0000045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5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6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400 </w:t>
      </w:r>
      <w:r w:rsidDel="00000000" w:rsidR="00000000" w:rsidRPr="00000000">
        <w:rPr>
          <w:rFonts w:ascii="Proxima Nova" w:cs="Proxima Nova" w:eastAsia="Proxima Nova" w:hAnsi="Proxima Nova"/>
          <w:rtl w:val="0"/>
        </w:rPr>
        <w:t xml:space="preserve">dinars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behalf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Najāshī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34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35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Najāshī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invited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Abyssinia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lavish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dinner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honor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grandest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walīmahs</w:t>
      </w:r>
      <w:r w:rsidDel="00000000" w:rsidR="00000000" w:rsidRPr="00000000">
        <w:rPr>
          <w:rFonts w:ascii="Proxima Nova" w:cs="Proxima Nova" w:eastAsia="Proxima Nova" w:hAnsi="Proxima Nova"/>
          <w:rtl w:val="0"/>
        </w:rPr>
        <w:t xml:space="preserve">. The marriage was consummated in Muḥarram 7 AH upon her arrival in Madīnah.</w:t>
      </w:r>
    </w:p>
    <w:p w:rsidR="00000000" w:rsidDel="00000000" w:rsidP="00000000" w:rsidRDefault="00000000" w:rsidRPr="00000000" w14:paraId="0000045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5E">
      <w:pP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She passed away in Madīnah in 44 AH at the age of 70, during the caliphate of her brother Muʿāwiyah. She narrated 65 </w:t>
      </w:r>
      <w:r w:rsidDel="00000000" w:rsidR="00000000" w:rsidRPr="00000000">
        <w:rPr>
          <w:rFonts w:ascii="Proxima Nova" w:cs="Proxima Nova" w:eastAsia="Proxima Nova" w:hAnsi="Proxima Nova"/>
          <w:i w:val="1"/>
          <w:iCs w:val="1"/>
          <w:rtl w:val="0"/>
        </w:rPr>
        <w:t xml:space="preserve">aḥādīth</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45F">
      <w:pPr>
        <w:pStyle w:val="Heading3"/>
        <w:rPr>
          <w:rFonts w:ascii="Proxima Nova" w:cs="Proxima Nova" w:eastAsia="Proxima Nova" w:hAnsi="Proxima Nova"/>
          <w:b w:val="1"/>
          <w:bCs w:val="1"/>
          <w:color w:val="000000"/>
          <w:sz w:val="26"/>
          <w:szCs w:val="26"/>
        </w:rPr>
      </w:pPr>
      <w:bookmarkStart w:colFirst="0" w:colLast="0" w:name="_kmdluunopl7w" w:id="43"/>
      <w:bookmarkEnd w:id="43"/>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10. </w:t>
      </w:r>
      <w:r w:rsidDel="00000000" w:rsidR="00000000" w:rsidRPr="00000000">
        <w:rPr>
          <w:rFonts w:ascii="Proxima Nova" w:cs="Proxima Nova" w:eastAsia="Proxima Nova" w:hAnsi="Proxima Nova"/>
          <w:b w:val="1"/>
          <w:bCs w:val="1"/>
          <w:color w:val="000000"/>
          <w:sz w:val="26"/>
          <w:szCs w:val="26"/>
          <w:rtl w:val="0"/>
        </w:rPr>
        <w:t xml:space="preserve">Ṣafiyyah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Ḥuyayy</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صفية</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حيي</w:t>
      </w:r>
      <w:r w:rsidDel="00000000" w:rsidR="00000000" w:rsidRPr="00000000">
        <w:rPr>
          <w:rFonts w:ascii="Proxima Nova" w:cs="Proxima Nova" w:eastAsia="Proxima Nova" w:hAnsi="Proxima Nova"/>
          <w:b w:val="1"/>
          <w:bCs w:val="1"/>
          <w:color w:val="000000"/>
          <w:sz w:val="26"/>
          <w:szCs w:val="26"/>
          <w:rtl w:val="0"/>
        </w:rPr>
        <w:t xml:space="preserve">)</w:t>
      </w:r>
    </w:p>
    <w:p w:rsidR="00000000" w:rsidDel="00000000" w:rsidP="00000000" w:rsidRDefault="00000000" w:rsidRPr="00000000" w14:paraId="0000046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born in Madīnah three years after Prophethood and belonged to Banū al-Naḍīr. She was the daughter of its chieftain.</w:t>
      </w:r>
    </w:p>
    <w:p w:rsidR="00000000" w:rsidDel="00000000" w:rsidP="00000000" w:rsidRDefault="00000000" w:rsidRPr="00000000" w14:paraId="0000046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6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had previously been married to Salām ibn Mishkam and later to Kinānah ibn Abī al-Ḥuqayq.</w:t>
      </w:r>
    </w:p>
    <w:p w:rsidR="00000000" w:rsidDel="00000000" w:rsidP="00000000" w:rsidRDefault="00000000" w:rsidRPr="00000000" w14:paraId="0000046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6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Rabīʿ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Awwal</w:t>
      </w:r>
      <w:r w:rsidDel="00000000" w:rsidR="00000000" w:rsidRPr="00000000">
        <w:rPr>
          <w:rFonts w:ascii="Proxima Nova" w:cs="Proxima Nova" w:eastAsia="Proxima Nova" w:hAnsi="Proxima Nova"/>
          <w:rtl w:val="0"/>
        </w:rPr>
        <w:t xml:space="preserve"> 7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approximately</w:t>
      </w:r>
      <w:r w:rsidDel="00000000" w:rsidR="00000000" w:rsidRPr="00000000">
        <w:rPr>
          <w:rFonts w:ascii="Proxima Nova" w:cs="Proxima Nova" w:eastAsia="Proxima Nova" w:hAnsi="Proxima Nova"/>
          <w:rtl w:val="0"/>
        </w:rPr>
        <w:t xml:space="preserve"> 16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17,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emancipation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Arab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remarked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Tirmidhī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6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66">
      <w:pP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She passed away in Madīnah in 52 AH at the age of 60 during the caliphate of Muʿāwiyah. She narrated 10 </w:t>
      </w:r>
      <w:r w:rsidDel="00000000" w:rsidR="00000000" w:rsidRPr="00000000">
        <w:rPr>
          <w:rFonts w:ascii="Proxima Nova" w:cs="Proxima Nova" w:eastAsia="Proxima Nova" w:hAnsi="Proxima Nova"/>
          <w:i w:val="1"/>
          <w:iCs w:val="1"/>
          <w:rtl w:val="0"/>
        </w:rPr>
        <w:t xml:space="preserve">aḥādīth</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467">
      <w:pPr>
        <w:pStyle w:val="Heading3"/>
        <w:rPr>
          <w:rFonts w:ascii="Proxima Nova" w:cs="Proxima Nova" w:eastAsia="Proxima Nova" w:hAnsi="Proxima Nova"/>
          <w:b w:val="1"/>
          <w:bCs w:val="1"/>
          <w:color w:val="000000"/>
          <w:sz w:val="26"/>
          <w:szCs w:val="26"/>
        </w:rPr>
      </w:pPr>
      <w:bookmarkStart w:colFirst="0" w:colLast="0" w:name="_flp3sqz05qww" w:id="44"/>
      <w:bookmarkEnd w:id="44"/>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11. </w:t>
      </w:r>
      <w:r w:rsidDel="00000000" w:rsidR="00000000" w:rsidRPr="00000000">
        <w:rPr>
          <w:rFonts w:ascii="Proxima Nova" w:cs="Proxima Nova" w:eastAsia="Proxima Nova" w:hAnsi="Proxima Nova"/>
          <w:b w:val="1"/>
          <w:bCs w:val="1"/>
          <w:color w:val="000000"/>
          <w:sz w:val="26"/>
          <w:szCs w:val="26"/>
          <w:rtl w:val="0"/>
        </w:rPr>
        <w:t xml:space="preserve">Maymūnah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al</w:t>
      </w:r>
      <w:r w:rsidDel="00000000" w:rsidR="00000000" w:rsidRPr="00000000">
        <w:rPr>
          <w:rFonts w:ascii="Proxima Nova" w:cs="Proxima Nova" w:eastAsia="Proxima Nova" w:hAnsi="Proxima Nova"/>
          <w:b w:val="1"/>
          <w:bCs w:val="1"/>
          <w:color w:val="000000"/>
          <w:sz w:val="26"/>
          <w:szCs w:val="26"/>
          <w:rtl w:val="0"/>
        </w:rPr>
        <w:t xml:space="preserve">-</w:t>
      </w:r>
      <w:r w:rsidDel="00000000" w:rsidR="00000000" w:rsidRPr="00000000">
        <w:rPr>
          <w:rFonts w:ascii="Proxima Nova" w:cs="Proxima Nova" w:eastAsia="Proxima Nova" w:hAnsi="Proxima Nova"/>
          <w:b w:val="1"/>
          <w:bCs w:val="1"/>
          <w:color w:val="000000"/>
          <w:sz w:val="26"/>
          <w:szCs w:val="26"/>
          <w:rtl w:val="0"/>
        </w:rPr>
        <w:t xml:space="preserve">Ḥārith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ميمونة</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الحارث</w:t>
      </w:r>
      <w:r w:rsidDel="00000000" w:rsidR="00000000" w:rsidRPr="00000000">
        <w:rPr>
          <w:rFonts w:ascii="Proxima Nova" w:cs="Proxima Nova" w:eastAsia="Proxima Nova" w:hAnsi="Proxima Nova"/>
          <w:b w:val="1"/>
          <w:bCs w:val="1"/>
          <w:color w:val="000000"/>
          <w:sz w:val="26"/>
          <w:szCs w:val="26"/>
          <w:rtl w:val="0"/>
        </w:rPr>
        <w:t xml:space="preserve">)</w:t>
      </w:r>
    </w:p>
    <w:p w:rsidR="00000000" w:rsidDel="00000000" w:rsidP="00000000" w:rsidRDefault="00000000" w:rsidRPr="00000000" w14:paraId="0000046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Muḍar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Nizār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Banū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Hilāl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originally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Barrah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Maymūnah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6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6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previously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Rahm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ʿUzzá</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polytheism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6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6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Like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initiated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proposal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Faḍl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Lubābah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Dhū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Qaʿdah</w:t>
      </w:r>
      <w:r w:rsidDel="00000000" w:rsidR="00000000" w:rsidRPr="00000000">
        <w:rPr>
          <w:rFonts w:ascii="Proxima Nova" w:cs="Proxima Nova" w:eastAsia="Proxima Nova" w:hAnsi="Proxima Nova"/>
          <w:rtl w:val="0"/>
        </w:rPr>
        <w:t xml:space="preserve"> 7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ʿUmrat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Qaḍāʾ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of 500 dirhams, at the age of around 35.</w:t>
      </w:r>
    </w:p>
    <w:p w:rsidR="00000000" w:rsidDel="00000000" w:rsidP="00000000" w:rsidRDefault="00000000" w:rsidRPr="00000000" w14:paraId="0000046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6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Faḍl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ʿAbbās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uterine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Khuzaymah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6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7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famously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described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sons</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law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including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ʿAbbās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Ḥamzah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Jaʿfar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7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7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passed away in Wādī Sarif near Makkah in 61 or 63 AH at the age of 81. Her </w:t>
      </w:r>
      <w:r w:rsidDel="00000000" w:rsidR="00000000" w:rsidRPr="00000000">
        <w:rPr>
          <w:rFonts w:ascii="Proxima Nova" w:cs="Proxima Nova" w:eastAsia="Proxima Nova" w:hAnsi="Proxima Nova"/>
          <w:i w:val="1"/>
          <w:iCs w:val="1"/>
          <w:rtl w:val="0"/>
        </w:rPr>
        <w:t xml:space="preserve">janāzah</w:t>
      </w:r>
      <w:r w:rsidDel="00000000" w:rsidR="00000000" w:rsidRPr="00000000">
        <w:rPr>
          <w:rFonts w:ascii="Proxima Nova" w:cs="Proxima Nova" w:eastAsia="Proxima Nova" w:hAnsi="Proxima Nova"/>
          <w:rtl w:val="0"/>
        </w:rPr>
        <w:t xml:space="preserve"> was led by ʿAbdullāh ibn ʿAbbās. She narrated 76 </w:t>
      </w:r>
      <w:r w:rsidDel="00000000" w:rsidR="00000000" w:rsidRPr="00000000">
        <w:rPr>
          <w:rFonts w:ascii="Proxima Nova" w:cs="Proxima Nova" w:eastAsia="Proxima Nova" w:hAnsi="Proxima Nova"/>
          <w:i w:val="1"/>
          <w:iCs w:val="1"/>
          <w:rtl w:val="0"/>
        </w:rPr>
        <w:t xml:space="preserve">aḥādīth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7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7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Zaynab bint Khuzaymah and Maymūnah bint al-Ḥārith were half-siblings (uterine sisters). Their common mother was Hind.</w:t>
      </w:r>
    </w:p>
    <w:p w:rsidR="00000000" w:rsidDel="00000000" w:rsidP="00000000" w:rsidRDefault="00000000" w:rsidRPr="00000000" w14:paraId="0000047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 —</w:t>
      </w:r>
    </w:p>
    <w:p w:rsidR="00000000" w:rsidDel="00000000" w:rsidP="00000000" w:rsidRDefault="00000000" w:rsidRPr="00000000" w14:paraId="0000047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Sawdah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Throughout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maximum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number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widowed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divorced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7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7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Six</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different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tribes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Quraysh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Sawdah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Ḥafṣah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Ramlah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drew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various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tribal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factions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lessened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enmity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helped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establish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political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opened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doors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Daʿwah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tribes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Jaḥsh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Khuzaymah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Maymūnah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Juwayriyyah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Arab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Ṣafiyyah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7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7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of 400–600 dirhams, which is approximately </w:t>
      </w:r>
      <w:r w:rsidDel="00000000" w:rsidR="00000000" w:rsidRPr="00000000">
        <w:rPr>
          <w:rFonts w:ascii="Proxima Nova" w:cs="Proxima Nova" w:eastAsia="Proxima Nova" w:hAnsi="Proxima Nova"/>
          <w:rtl w:val="0"/>
        </w:rPr>
        <w:t xml:space="preserve">1500 grams of silver</w:t>
      </w:r>
      <w:r w:rsidDel="00000000" w:rsidR="00000000" w:rsidRPr="00000000">
        <w:rPr>
          <w:rFonts w:ascii="Proxima Nova" w:cs="Proxima Nova" w:eastAsia="Proxima Nova" w:hAnsi="Proxima Nova"/>
          <w:rtl w:val="0"/>
        </w:rPr>
        <w:t xml:space="preserve">, and this was the same range for the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given to his daughters.</w:t>
      </w:r>
    </w:p>
    <w:p w:rsidR="00000000" w:rsidDel="00000000" w:rsidP="00000000" w:rsidRDefault="00000000" w:rsidRPr="00000000" w14:paraId="0000047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7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concubines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7D">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Māriyah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Qibṭiyyah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Coptic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Egyptian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Christian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birth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Ibrāhīm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Rabīʿ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Awwal</w:t>
      </w:r>
      <w:r w:rsidDel="00000000" w:rsidR="00000000" w:rsidRPr="00000000">
        <w:rPr>
          <w:rFonts w:ascii="Proxima Nova" w:cs="Proxima Nova" w:eastAsia="Proxima Nova" w:hAnsi="Proxima Nova"/>
          <w:rtl w:val="0"/>
        </w:rPr>
        <w:t xml:space="preserve"> 10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month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Muḥarram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16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Māriyah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sister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Sīrīn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dedicated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church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similar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Maryam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عليها</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w:t>
        <w:br w:type="textWrapping"/>
      </w:r>
    </w:p>
    <w:p w:rsidR="00000000" w:rsidDel="00000000" w:rsidP="00000000" w:rsidRDefault="00000000" w:rsidRPr="00000000" w14:paraId="0000047E">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second was Rayḥānah bint Zayd al-Naḍriyyah, a captive from Banū Qurayẓah. She accepted Islam and chose to remain as a concubine rather than a wife. She passed away in Madīnah in the month of Dhū al-Ḥijjah in 10 AH.</w:t>
      </w:r>
    </w:p>
    <w:p w:rsidR="00000000" w:rsidDel="00000000" w:rsidP="00000000" w:rsidRDefault="00000000" w:rsidRPr="00000000" w14:paraId="0000047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8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9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9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9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9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94">
      <w:pPr>
        <w:pStyle w:val="Heading2"/>
        <w:spacing w:after="240" w:before="240" w:lineRule="auto"/>
        <w:jc w:val="center"/>
        <w:rPr>
          <w:rFonts w:ascii="Proxima Nova" w:cs="Proxima Nova" w:eastAsia="Proxima Nova" w:hAnsi="Proxima Nova"/>
          <w:b w:val="1"/>
          <w:bCs w:val="1"/>
          <w:sz w:val="34"/>
          <w:szCs w:val="34"/>
        </w:rPr>
      </w:pPr>
      <w:bookmarkStart w:colFirst="0" w:colLast="0" w:name="_7pil8ruq06ag" w:id="45"/>
      <w:bookmarkEnd w:id="45"/>
      <w:r w:rsidDel="00000000" w:rsidR="00000000" w:rsidRPr="00000000">
        <w:rPr>
          <w:rFonts w:ascii="Proxima Nova" w:cs="Proxima Nova" w:eastAsia="Proxima Nova" w:hAnsi="Proxima Nova"/>
          <w:b w:val="1"/>
          <w:bCs w:val="1"/>
          <w:sz w:val="34"/>
          <w:szCs w:val="34"/>
          <w:rtl w:val="0"/>
        </w:rPr>
        <w:t xml:space="preserve">Ahl</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al</w:t>
      </w:r>
      <w:r w:rsidDel="00000000" w:rsidR="00000000" w:rsidRPr="00000000">
        <w:rPr>
          <w:rFonts w:ascii="Proxima Nova" w:cs="Proxima Nova" w:eastAsia="Proxima Nova" w:hAnsi="Proxima Nova"/>
          <w:b w:val="1"/>
          <w:bCs w:val="1"/>
          <w:sz w:val="34"/>
          <w:szCs w:val="34"/>
          <w:rtl w:val="0"/>
        </w:rPr>
        <w:t xml:space="preserve">-</w:t>
      </w:r>
      <w:r w:rsidDel="00000000" w:rsidR="00000000" w:rsidRPr="00000000">
        <w:rPr>
          <w:rFonts w:ascii="Proxima Nova" w:cs="Proxima Nova" w:eastAsia="Proxima Nova" w:hAnsi="Proxima Nova"/>
          <w:b w:val="1"/>
          <w:bCs w:val="1"/>
          <w:sz w:val="34"/>
          <w:szCs w:val="34"/>
          <w:rtl w:val="0"/>
        </w:rPr>
        <w:t xml:space="preserve">Bayt</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The</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Prophet</w:t>
      </w:r>
      <w:r w:rsidDel="00000000" w:rsidR="00000000" w:rsidRPr="00000000">
        <w:rPr>
          <w:rFonts w:ascii="Proxima Nova" w:cs="Proxima Nova" w:eastAsia="Proxima Nova" w:hAnsi="Proxima Nova"/>
          <w:b w:val="1"/>
          <w:bCs w:val="1"/>
          <w:sz w:val="34"/>
          <w:szCs w:val="34"/>
          <w:rtl w:val="0"/>
        </w:rPr>
        <w:t xml:space="preserve">’</w:t>
      </w:r>
      <w:r w:rsidDel="00000000" w:rsidR="00000000" w:rsidRPr="00000000">
        <w:rPr>
          <w:rFonts w:ascii="Proxima Nova" w:cs="Proxima Nova" w:eastAsia="Proxima Nova" w:hAnsi="Proxima Nova"/>
          <w:b w:val="1"/>
          <w:bCs w:val="1"/>
          <w:sz w:val="34"/>
          <w:szCs w:val="34"/>
          <w:rtl w:val="0"/>
        </w:rPr>
        <w:t xml:space="preserve">s</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Arial Unicode MS" w:cs="Arial Unicode MS" w:eastAsia="Arial Unicode MS" w:hAnsi="Arial Unicode MS"/>
          <w:b w:val="1"/>
          <w:bCs w:val="1"/>
          <w:sz w:val="34"/>
          <w:szCs w:val="34"/>
          <w:rtl w:val="1"/>
        </w:rPr>
        <w:t xml:space="preserve">ﷺ</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Daughters</w:t>
      </w:r>
      <w:r w:rsidDel="00000000" w:rsidR="00000000" w:rsidRPr="00000000">
        <w:rPr>
          <w:rtl w:val="0"/>
        </w:rPr>
      </w:r>
    </w:p>
    <w:p w:rsidR="00000000" w:rsidDel="00000000" w:rsidP="00000000" w:rsidRDefault="00000000" w:rsidRPr="00000000" w14:paraId="0000049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birth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9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97">
      <w:pPr>
        <w:pStyle w:val="Heading3"/>
        <w:rPr>
          <w:rFonts w:ascii="Proxima Nova" w:cs="Proxima Nova" w:eastAsia="Proxima Nova" w:hAnsi="Proxima Nova"/>
          <w:b w:val="1"/>
          <w:bCs w:val="1"/>
          <w:color w:val="000000"/>
          <w:sz w:val="26"/>
          <w:szCs w:val="26"/>
        </w:rPr>
      </w:pPr>
      <w:bookmarkStart w:colFirst="0" w:colLast="0" w:name="_j8llecbmfyg" w:id="46"/>
      <w:bookmarkEnd w:id="46"/>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1. </w:t>
      </w:r>
      <w:r w:rsidDel="00000000" w:rsidR="00000000" w:rsidRPr="00000000">
        <w:rPr>
          <w:rFonts w:ascii="Proxima Nova" w:cs="Proxima Nova" w:eastAsia="Proxima Nova" w:hAnsi="Proxima Nova"/>
          <w:b w:val="1"/>
          <w:bCs w:val="1"/>
          <w:color w:val="000000"/>
          <w:sz w:val="26"/>
          <w:szCs w:val="26"/>
          <w:rtl w:val="0"/>
        </w:rPr>
        <w:t xml:space="preserve">Zaynab</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Muḥammad</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زينب</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محمد</w:t>
      </w:r>
      <w:r w:rsidDel="00000000" w:rsidR="00000000" w:rsidRPr="00000000">
        <w:rPr>
          <w:rFonts w:ascii="Proxima Nova" w:cs="Proxima Nova" w:eastAsia="Proxima Nova" w:hAnsi="Proxima Nova"/>
          <w:b w:val="1"/>
          <w:bCs w:val="1"/>
          <w:color w:val="000000"/>
          <w:sz w:val="26"/>
          <w:szCs w:val="26"/>
          <w:rtl w:val="0"/>
        </w:rPr>
        <w:t xml:space="preserve">)</w:t>
      </w:r>
    </w:p>
    <w:p w:rsidR="00000000" w:rsidDel="00000000" w:rsidP="00000000" w:rsidRDefault="00000000" w:rsidRPr="00000000" w14:paraId="0000049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eldest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thirty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9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9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married to Abū al-ʿĀṣ ibn al-Rabīʿ, her maternal cousin, the son of Hālah bint Khuwaylid ibn Asad. She had a son named ʿAlī and a daughter named Umāmah. She also had another daughter in Madīnah who passed away in infancy.</w:t>
      </w:r>
    </w:p>
    <w:p w:rsidR="00000000" w:rsidDel="00000000" w:rsidP="00000000" w:rsidRDefault="00000000" w:rsidRPr="00000000" w14:paraId="0000049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9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At the beginning of her </w:t>
      </w:r>
      <w:r w:rsidDel="00000000" w:rsidR="00000000" w:rsidRPr="00000000">
        <w:rPr>
          <w:rFonts w:ascii="Proxima Nova" w:cs="Proxima Nova" w:eastAsia="Proxima Nova" w:hAnsi="Proxima Nova"/>
          <w:i w:val="1"/>
          <w:iCs w:val="1"/>
          <w:rtl w:val="0"/>
        </w:rPr>
        <w:t xml:space="preserve">hijrah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attacked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pagans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causing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resulted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injuries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ʿĀṣ</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Conquest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entered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 a riding animal, </w:t>
      </w:r>
      <w:r w:rsidDel="00000000" w:rsidR="00000000" w:rsidRPr="00000000">
        <w:rPr>
          <w:rFonts w:ascii="Proxima Nova" w:cs="Proxima Nova" w:eastAsia="Proxima Nova" w:hAnsi="Proxima Nova"/>
          <w:rtl w:val="0"/>
        </w:rPr>
        <w:t xml:space="preserve">with ʿAlī seated behind him.</w:t>
      </w:r>
    </w:p>
    <w:p w:rsidR="00000000" w:rsidDel="00000000" w:rsidP="00000000" w:rsidRDefault="00000000" w:rsidRPr="00000000" w14:paraId="0000049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9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Ṣalāh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carrying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shoulders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described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member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gifted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expensive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necklace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Umāmah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12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supervision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Zubayr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ʿAwwām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bequest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martyrdom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Mughīrah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Nawfal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Ḥārith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Muṭṭalib</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9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A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martyr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8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30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complications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earlier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injuries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Sawdah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Zamʿah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Ayman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ʿAṭiyyah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shroud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consisted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garments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constructed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A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A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duʿāʾ</w:t>
      </w:r>
      <w:r w:rsidDel="00000000" w:rsidR="00000000" w:rsidRPr="00000000">
        <w:rPr>
          <w:rFonts w:ascii="Proxima Nova" w:cs="Proxima Nova" w:eastAsia="Proxima Nova" w:hAnsi="Proxima Nova"/>
          <w:rtl w:val="0"/>
        </w:rPr>
        <w:t xml:space="preserve"> for ease in her grave and personally led her </w:t>
      </w:r>
      <w:r w:rsidDel="00000000" w:rsidR="00000000" w:rsidRPr="00000000">
        <w:rPr>
          <w:rFonts w:ascii="Proxima Nova" w:cs="Proxima Nova" w:eastAsia="Proxima Nova" w:hAnsi="Proxima Nova"/>
          <w:i w:val="1"/>
          <w:iCs w:val="1"/>
          <w:rtl w:val="0"/>
        </w:rPr>
        <w:t xml:space="preserve">janāzah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A3">
      <w:pPr>
        <w:pStyle w:val="Heading3"/>
        <w:rPr>
          <w:rFonts w:ascii="Proxima Nova" w:cs="Proxima Nova" w:eastAsia="Proxima Nova" w:hAnsi="Proxima Nova"/>
        </w:rPr>
      </w:pPr>
      <w:bookmarkStart w:colFirst="0" w:colLast="0" w:name="_cz36xzjg4db4" w:id="47"/>
      <w:bookmarkEnd w:id="47"/>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2. </w:t>
      </w:r>
      <w:r w:rsidDel="00000000" w:rsidR="00000000" w:rsidRPr="00000000">
        <w:rPr>
          <w:rFonts w:ascii="Proxima Nova" w:cs="Proxima Nova" w:eastAsia="Proxima Nova" w:hAnsi="Proxima Nova"/>
          <w:b w:val="1"/>
          <w:bCs w:val="1"/>
          <w:color w:val="000000"/>
          <w:sz w:val="26"/>
          <w:szCs w:val="26"/>
          <w:rtl w:val="0"/>
        </w:rPr>
        <w:t xml:space="preserve">Ruqayyah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Muḥammad</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رقية</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محمد</w:t>
      </w:r>
      <w:r w:rsidDel="00000000" w:rsidR="00000000" w:rsidRPr="00000000">
        <w:rPr>
          <w:rFonts w:ascii="Proxima Nova" w:cs="Proxima Nova" w:eastAsia="Proxima Nova" w:hAnsi="Proxima Nova"/>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4A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thirty</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rtl w:val="0"/>
        </w:rPr>
        <w:t xml:space="preserve">approximately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A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A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initially married to ʿUtbah ibn Abī Lahab, though the marriage was not consummated. Following the revelation of </w:t>
      </w:r>
      <w:r w:rsidDel="00000000" w:rsidR="00000000" w:rsidRPr="00000000">
        <w:rPr>
          <w:rFonts w:ascii="Proxima Nova" w:cs="Proxima Nova" w:eastAsia="Proxima Nova" w:hAnsi="Proxima Nova"/>
          <w:i w:val="1"/>
          <w:iCs w:val="1"/>
          <w:rtl w:val="0"/>
        </w:rPr>
        <w:t xml:space="preserve">Sūrat al-Lahab</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divorced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ʿUthmān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ʿAffān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Quraysh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poetry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beautiful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couple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A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A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ʿUthmān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Abyssinia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Lūṭ</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عليه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السلام</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Abyssinia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grandchild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outside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Arabia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A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A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 son ʿAbdullāh passed away in Madīnah at the age of six in 4 AH. She had also suffered a miscarriage earlier in Abyssinia.</w:t>
      </w:r>
    </w:p>
    <w:p w:rsidR="00000000" w:rsidDel="00000000" w:rsidP="00000000" w:rsidRDefault="00000000" w:rsidRPr="00000000" w14:paraId="000004A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A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equated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ʿUthmān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participation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Badr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Ramaḍān</w:t>
      </w:r>
      <w:r w:rsidDel="00000000" w:rsidR="00000000" w:rsidRPr="00000000">
        <w:rPr>
          <w:rFonts w:ascii="Proxima Nova" w:cs="Proxima Nova" w:eastAsia="Proxima Nova" w:hAnsi="Proxima Nova"/>
          <w:rtl w:val="0"/>
        </w:rPr>
        <w:t xml:space="preserve"> 2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22.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duʿāʾ</w:t>
      </w:r>
      <w:r w:rsidDel="00000000" w:rsidR="00000000" w:rsidRPr="00000000">
        <w:rPr>
          <w:rFonts w:ascii="Proxima Nova" w:cs="Proxima Nova" w:eastAsia="Proxima Nova" w:hAnsi="Proxima Nova"/>
          <w:rtl w:val="0"/>
        </w:rPr>
        <w:t xml:space="preserve"> for her and led her </w:t>
      </w:r>
      <w:r w:rsidDel="00000000" w:rsidR="00000000" w:rsidRPr="00000000">
        <w:rPr>
          <w:rFonts w:ascii="Proxima Nova" w:cs="Proxima Nova" w:eastAsia="Proxima Nova" w:hAnsi="Proxima Nova"/>
          <w:i w:val="1"/>
          <w:iCs w:val="1"/>
          <w:rtl w:val="0"/>
        </w:rPr>
        <w:t xml:space="preserve">janāzah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A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AE">
      <w:pPr>
        <w:pStyle w:val="Heading3"/>
        <w:rPr>
          <w:rFonts w:ascii="Proxima Nova" w:cs="Proxima Nova" w:eastAsia="Proxima Nova" w:hAnsi="Proxima Nova"/>
        </w:rPr>
      </w:pPr>
      <w:bookmarkStart w:colFirst="0" w:colLast="0" w:name="_7jmx2jicbump" w:id="48"/>
      <w:bookmarkEnd w:id="48"/>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3. </w:t>
      </w:r>
      <w:r w:rsidDel="00000000" w:rsidR="00000000" w:rsidRPr="00000000">
        <w:rPr>
          <w:rFonts w:ascii="Proxima Nova" w:cs="Proxima Nova" w:eastAsia="Proxima Nova" w:hAnsi="Proxima Nova"/>
          <w:b w:val="1"/>
          <w:bCs w:val="1"/>
          <w:color w:val="000000"/>
          <w:sz w:val="26"/>
          <w:szCs w:val="26"/>
          <w:rtl w:val="0"/>
        </w:rPr>
        <w:t xml:space="preserve">Umm</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Kulthūm</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Muḥammad</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أم</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كلثوم</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محمد</w:t>
      </w:r>
      <w:r w:rsidDel="00000000" w:rsidR="00000000" w:rsidRPr="00000000">
        <w:rPr>
          <w:rFonts w:ascii="Proxima Nova" w:cs="Proxima Nova" w:eastAsia="Proxima Nova" w:hAnsi="Proxima Nova"/>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4A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thirty</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B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initially married to ʿUtaybah ibn Abī Lahab, though the marriage was not consummated. Following the revelation of </w:t>
      </w:r>
      <w:r w:rsidDel="00000000" w:rsidR="00000000" w:rsidRPr="00000000">
        <w:rPr>
          <w:rFonts w:ascii="Proxima Nova" w:cs="Proxima Nova" w:eastAsia="Proxima Nova" w:hAnsi="Proxima Nova"/>
          <w:i w:val="1"/>
          <w:iCs w:val="1"/>
          <w:rtl w:val="0"/>
        </w:rPr>
        <w:t xml:space="preserve">Sūrat al-Lahab</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divorced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ʿUthmān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ʿAffān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Rabīʿ</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Awwal</w:t>
      </w:r>
      <w:r w:rsidDel="00000000" w:rsidR="00000000" w:rsidRPr="00000000">
        <w:rPr>
          <w:rFonts w:ascii="Proxima Nova" w:cs="Proxima Nova" w:eastAsia="Proxima Nova" w:hAnsi="Proxima Nova"/>
          <w:rtl w:val="0"/>
        </w:rPr>
        <w:t xml:space="preserve"> 3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B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children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B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passed away in Madīnah in Shaʿbān 9 AH at the age of 27. She was washed by Ṣafiyyah bint ʿAbd al-Muṭṭalib, Asmāʾ bint ʿUmays, Laylá al-Thaqafiyyah, and Umm ʿAṭiyyah.</w:t>
      </w:r>
    </w:p>
    <w:p w:rsidR="00000000" w:rsidDel="00000000" w:rsidP="00000000" w:rsidRDefault="00000000" w:rsidRPr="00000000" w14:paraId="000004B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duʿāʾ</w:t>
      </w:r>
      <w:r w:rsidDel="00000000" w:rsidR="00000000" w:rsidRPr="00000000">
        <w:rPr>
          <w:rFonts w:ascii="Proxima Nova" w:cs="Proxima Nova" w:eastAsia="Proxima Nova" w:hAnsi="Proxima Nova"/>
          <w:rtl w:val="0"/>
        </w:rPr>
        <w:t xml:space="preserve"> for her and led her </w:t>
      </w:r>
      <w:r w:rsidDel="00000000" w:rsidR="00000000" w:rsidRPr="00000000">
        <w:rPr>
          <w:rFonts w:ascii="Proxima Nova" w:cs="Proxima Nova" w:eastAsia="Proxima Nova" w:hAnsi="Proxima Nova"/>
          <w:i w:val="1"/>
          <w:iCs w:val="1"/>
          <w:rtl w:val="0"/>
        </w:rPr>
        <w:t xml:space="preserve">janāzah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B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9">
      <w:pPr>
        <w:pStyle w:val="Heading3"/>
        <w:rPr>
          <w:rFonts w:ascii="Proxima Nova" w:cs="Proxima Nova" w:eastAsia="Proxima Nova" w:hAnsi="Proxima Nova"/>
        </w:rPr>
      </w:pPr>
      <w:bookmarkStart w:colFirst="0" w:colLast="0" w:name="_dtm9f45so3ls" w:id="49"/>
      <w:bookmarkEnd w:id="49"/>
      <w:r w:rsidDel="00000000" w:rsidR="00000000" w:rsidRPr="00000000">
        <w:rPr>
          <w:rtl w:val="0"/>
        </w:rPr>
      </w:r>
      <w:r w:rsidDel="00000000" w:rsidR="00000000" w:rsidRPr="00000000">
        <w:rPr>
          <w:rFonts w:ascii="Proxima Nova" w:cs="Proxima Nova" w:eastAsia="Proxima Nova" w:hAnsi="Proxima Nova"/>
          <w:b w:val="1"/>
          <w:bCs w:val="1"/>
          <w:color w:val="000000"/>
          <w:sz w:val="26"/>
          <w:szCs w:val="26"/>
          <w:rtl w:val="0"/>
        </w:rPr>
        <w:t xml:space="preserve">4. </w:t>
      </w:r>
      <w:r w:rsidDel="00000000" w:rsidR="00000000" w:rsidRPr="00000000">
        <w:rPr>
          <w:rFonts w:ascii="Proxima Nova" w:cs="Proxima Nova" w:eastAsia="Proxima Nova" w:hAnsi="Proxima Nova"/>
          <w:b w:val="1"/>
          <w:bCs w:val="1"/>
          <w:color w:val="000000"/>
          <w:sz w:val="26"/>
          <w:szCs w:val="26"/>
          <w:rtl w:val="0"/>
        </w:rPr>
        <w:t xml:space="preserve">Fāṭimah</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bint</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Proxima Nova" w:cs="Proxima Nova" w:eastAsia="Proxima Nova" w:hAnsi="Proxima Nova"/>
          <w:b w:val="1"/>
          <w:bCs w:val="1"/>
          <w:color w:val="000000"/>
          <w:sz w:val="26"/>
          <w:szCs w:val="26"/>
          <w:rtl w:val="0"/>
        </w:rPr>
        <w:t xml:space="preserve">Muḥammad</w:t>
      </w:r>
      <w:r w:rsidDel="00000000" w:rsidR="00000000" w:rsidRPr="00000000">
        <w:rPr>
          <w:rFonts w:ascii="Proxima Nova" w:cs="Proxima Nova" w:eastAsia="Proxima Nova" w:hAnsi="Proxima Nova"/>
          <w:b w:val="1"/>
          <w:bCs w:val="1"/>
          <w:color w:val="000000"/>
          <w:sz w:val="26"/>
          <w:szCs w:val="26"/>
          <w:rtl w:val="0"/>
        </w:rPr>
        <w:t xml:space="preserve"> (</w:t>
      </w:r>
      <w:r w:rsidDel="00000000" w:rsidR="00000000" w:rsidRPr="00000000">
        <w:rPr>
          <w:rFonts w:ascii="Jomhuria" w:cs="Jomhuria" w:eastAsia="Jomhuria" w:hAnsi="Jomhuria"/>
          <w:b w:val="1"/>
          <w:bCs w:val="1"/>
          <w:color w:val="000000"/>
          <w:sz w:val="26"/>
          <w:szCs w:val="26"/>
          <w:rtl w:val="1"/>
        </w:rPr>
        <w:t xml:space="preserve">فاطمة</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بنت</w:t>
      </w:r>
      <w:r w:rsidDel="00000000" w:rsidR="00000000" w:rsidRPr="00000000">
        <w:rPr>
          <w:rFonts w:ascii="Proxima Nova" w:cs="Proxima Nova" w:eastAsia="Proxima Nova" w:hAnsi="Proxima Nova"/>
          <w:b w:val="1"/>
          <w:bCs w:val="1"/>
          <w:color w:val="000000"/>
          <w:sz w:val="26"/>
          <w:szCs w:val="26"/>
          <w:rtl w:val="1"/>
        </w:rPr>
        <w:t xml:space="preserve"> </w:t>
      </w:r>
      <w:r w:rsidDel="00000000" w:rsidR="00000000" w:rsidRPr="00000000">
        <w:rPr>
          <w:rFonts w:ascii="Jomhuria" w:cs="Jomhuria" w:eastAsia="Jomhuria" w:hAnsi="Jomhuria"/>
          <w:b w:val="1"/>
          <w:bCs w:val="1"/>
          <w:color w:val="000000"/>
          <w:sz w:val="26"/>
          <w:szCs w:val="26"/>
          <w:rtl w:val="1"/>
        </w:rPr>
        <w:t xml:space="preserve">محمد</w:t>
      </w:r>
      <w:r w:rsidDel="00000000" w:rsidR="00000000" w:rsidRPr="00000000">
        <w:rPr>
          <w:rFonts w:ascii="Proxima Nova" w:cs="Proxima Nova" w:eastAsia="Proxima Nova" w:hAnsi="Proxima Nova"/>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4B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thirty</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five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Prophethood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B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migrated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B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married ʿAlī ibn Abī Ṭālib in Rajab 1 AH. Her </w:t>
      </w:r>
      <w:r w:rsidDel="00000000" w:rsidR="00000000" w:rsidRPr="00000000">
        <w:rPr>
          <w:rFonts w:ascii="Proxima Nova" w:cs="Proxima Nova" w:eastAsia="Proxima Nova" w:hAnsi="Proxima Nova"/>
          <w:i w:val="1"/>
          <w:iCs w:val="1"/>
          <w:rtl w:val="0"/>
        </w:rPr>
        <w:t xml:space="preserve">mahr</w:t>
      </w:r>
      <w:r w:rsidDel="00000000" w:rsidR="00000000" w:rsidRPr="00000000">
        <w:rPr>
          <w:rFonts w:ascii="Proxima Nova" w:cs="Proxima Nova" w:eastAsia="Proxima Nova" w:hAnsi="Proxima Nova"/>
          <w:rtl w:val="0"/>
        </w:rPr>
        <w:t xml:space="preserve"> was a Ḥuṭamī armor, valued at 400–500 dirhams. The marriage was consummated after the Battle of Badr in 2 AH, when she was approximately 15–18 years old.</w:t>
      </w:r>
    </w:p>
    <w:p w:rsidR="00000000" w:rsidDel="00000000" w:rsidP="00000000" w:rsidRDefault="00000000" w:rsidRPr="00000000" w14:paraId="000004B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Uḥud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providing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medical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closely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resembled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walk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character</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C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had three sons: Ḥasan, Ḥusayn, and Muḥsin, and daughters: Zaynab, Umm Kulthūm, and, according to some reports, Ruqayyah. Muḥsin and Ruqayyah passed away in infancy.</w:t>
      </w:r>
    </w:p>
    <w:p w:rsidR="00000000" w:rsidDel="00000000" w:rsidP="00000000" w:rsidRDefault="00000000" w:rsidRPr="00000000" w14:paraId="000004C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Umm Kulthūm bint ʿAlī later married ʿUmar ibn al-Khaṭṭāb in 17 AH, and Zaynab bint ʿAlī married ʿAbdullāh ibn Jaʿfar ibn Abī Ṭālib.</w:t>
      </w:r>
    </w:p>
    <w:p w:rsidR="00000000" w:rsidDel="00000000" w:rsidP="00000000" w:rsidRDefault="00000000" w:rsidRPr="00000000" w14:paraId="000004C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Ramaḍān</w:t>
      </w:r>
      <w:r w:rsidDel="00000000" w:rsidR="00000000" w:rsidRPr="00000000">
        <w:rPr>
          <w:rFonts w:ascii="Proxima Nova" w:cs="Proxima Nova" w:eastAsia="Proxima Nova" w:hAnsi="Proxima Nova"/>
          <w:rtl w:val="0"/>
        </w:rPr>
        <w:t xml:space="preserve"> 11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29.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children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Ayman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supervision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C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 was buried in Madīnah, and her janāzah prayer was led by Abū Bakr al-Ṣiddīq. She narrated 18 </w:t>
      </w:r>
      <w:r w:rsidDel="00000000" w:rsidR="00000000" w:rsidRPr="00000000">
        <w:rPr>
          <w:rFonts w:ascii="Proxima Nova" w:cs="Proxima Nova" w:eastAsia="Proxima Nova" w:hAnsi="Proxima Nova"/>
          <w:i w:val="1"/>
          <w:iCs w:val="1"/>
          <w:rtl w:val="0"/>
        </w:rPr>
        <w:t xml:space="preserve">aḥādīth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C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Indeed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angel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descended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earth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before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permission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glad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tidings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Ḥasan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Ḥusayn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leaders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Tirmidhī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C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queens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Jannah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Maryam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ʿImrān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Rasūlillāh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Khuwaylid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Āsiyah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Firʿawn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Mustadrak</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C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four attained their lofty ranks through unwavering </w:t>
      </w:r>
      <w:r w:rsidDel="00000000" w:rsidR="00000000" w:rsidRPr="00000000">
        <w:rPr>
          <w:rFonts w:ascii="Proxima Nova" w:cs="Proxima Nova" w:eastAsia="Proxima Nova" w:hAnsi="Proxima Nova"/>
          <w:i w:val="1"/>
          <w:iCs w:val="1"/>
          <w:rtl w:val="0"/>
        </w:rPr>
        <w:t xml:space="preserve">īmān</w:t>
      </w:r>
      <w:r w:rsidDel="00000000" w:rsidR="00000000" w:rsidRPr="00000000">
        <w:rPr>
          <w:rFonts w:ascii="Proxima Nova" w:cs="Proxima Nova" w:eastAsia="Proxima Nova" w:hAnsi="Proxima Nova"/>
          <w:rtl w:val="0"/>
        </w:rPr>
        <w:t xml:space="preserve"> and servitude to Allah, excelling as daughters, wives, and mothers. Āsiyah and Maryam nurtured great Prophets, while Khadījah and Fāṭimah were the best of wives to their husbands. Fāṭimah was the best of her father's daughters.</w:t>
      </w:r>
    </w:p>
    <w:p w:rsidR="00000000" w:rsidDel="00000000" w:rsidP="00000000" w:rsidRDefault="00000000" w:rsidRPr="00000000" w14:paraId="000004C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0">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children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six</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months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differed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regarding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Kulthūm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born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D1">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2">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distinctive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D3">
      <w:pPr>
        <w:numPr>
          <w:ilvl w:val="0"/>
          <w:numId w:val="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ʿUthmān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ʿAffān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Ruqayyah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lifetime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D4">
      <w:pPr>
        <w:numPr>
          <w:ilvl w:val="0"/>
          <w:numId w:val="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ʿUthmān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ʿAffān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Kulthūm</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D5">
      <w:pPr>
        <w:numPr>
          <w:ilvl w:val="0"/>
          <w:numId w:val="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Similarly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lifetime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passing</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D6">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7">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8">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Stepdaughters</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of</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the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b w:val="1"/>
          <w:bCs w:val="1"/>
          <w:rtl w:val="0"/>
        </w:rPr>
        <w:t xml:space="preserve">Prophet</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Arial Unicode MS" w:cs="Arial Unicode MS" w:eastAsia="Arial Unicode MS" w:hAnsi="Arial Unicode MS"/>
          <w:b w:val="1"/>
          <w:bCs w:val="1"/>
          <w:rtl w:val="1"/>
        </w:rPr>
        <w:t xml:space="preserve">ﷺ</w:t>
      </w:r>
      <w:r w:rsidDel="00000000" w:rsidR="00000000" w:rsidRPr="00000000">
        <w:rPr>
          <w:rtl w:val="0"/>
        </w:rPr>
      </w:r>
    </w:p>
    <w:p w:rsidR="00000000" w:rsidDel="00000000" w:rsidP="00000000" w:rsidRDefault="00000000" w:rsidRPr="00000000" w14:paraId="000004D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fifteen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stepchildren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stepdaughters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DA">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ʿAtīq</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DB">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Durrah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DC">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DD">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Ḥabībah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ʿUbaydullāh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Ramlah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Ḥabībah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D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addition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stepchildren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took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responsibility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upbringing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several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orphan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children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orphan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Asʿad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Zurārah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Fāriʿah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Ḥabībah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Kabshah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girls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raised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household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direct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supervision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ensured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upbringing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arranged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suitable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reputable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suitors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reflecting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commitment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welfare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dignity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protection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vulnerable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society</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E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E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4">
      <w:pPr>
        <w:pStyle w:val="Heading2"/>
        <w:spacing w:after="240" w:before="240" w:lineRule="auto"/>
        <w:jc w:val="center"/>
        <w:rPr>
          <w:rFonts w:ascii="Proxima Nova" w:cs="Proxima Nova" w:eastAsia="Proxima Nova" w:hAnsi="Proxima Nova"/>
        </w:rPr>
      </w:pPr>
      <w:bookmarkStart w:colFirst="0" w:colLast="0" w:name="_vhby7shb57tg" w:id="50"/>
      <w:bookmarkEnd w:id="50"/>
      <w:r w:rsidDel="00000000" w:rsidR="00000000" w:rsidRPr="00000000">
        <w:rPr>
          <w:rFonts w:ascii="Proxima Nova" w:cs="Proxima Nova" w:eastAsia="Proxima Nova" w:hAnsi="Proxima Nova"/>
          <w:b w:val="1"/>
          <w:bCs w:val="1"/>
          <w:sz w:val="34"/>
          <w:szCs w:val="34"/>
          <w:rtl w:val="0"/>
        </w:rPr>
        <w:t xml:space="preserve">The</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Marriage</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of</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Fatimah</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and</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Ali</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Jomhuria" w:cs="Jomhuria" w:eastAsia="Jomhuria" w:hAnsi="Jomhuria"/>
          <w:b w:val="1"/>
          <w:bCs w:val="1"/>
          <w:sz w:val="34"/>
          <w:szCs w:val="34"/>
          <w:rtl w:val="1"/>
        </w:rPr>
        <w:t xml:space="preserve">رضى</w:t>
      </w:r>
      <w:r w:rsidDel="00000000" w:rsidR="00000000" w:rsidRPr="00000000">
        <w:rPr>
          <w:rFonts w:ascii="Proxima Nova" w:cs="Proxima Nova" w:eastAsia="Proxima Nova" w:hAnsi="Proxima Nova"/>
          <w:b w:val="1"/>
          <w:bCs w:val="1"/>
          <w:sz w:val="34"/>
          <w:szCs w:val="34"/>
          <w:rtl w:val="1"/>
        </w:rPr>
        <w:t xml:space="preserve"> </w:t>
      </w:r>
      <w:r w:rsidDel="00000000" w:rsidR="00000000" w:rsidRPr="00000000">
        <w:rPr>
          <w:rFonts w:ascii="Jomhuria" w:cs="Jomhuria" w:eastAsia="Jomhuria" w:hAnsi="Jomhuria"/>
          <w:b w:val="1"/>
          <w:bCs w:val="1"/>
          <w:sz w:val="34"/>
          <w:szCs w:val="34"/>
          <w:rtl w:val="1"/>
        </w:rPr>
        <w:t xml:space="preserve">الله</w:t>
      </w:r>
      <w:r w:rsidDel="00000000" w:rsidR="00000000" w:rsidRPr="00000000">
        <w:rPr>
          <w:rFonts w:ascii="Proxima Nova" w:cs="Proxima Nova" w:eastAsia="Proxima Nova" w:hAnsi="Proxima Nova"/>
          <w:b w:val="1"/>
          <w:bCs w:val="1"/>
          <w:sz w:val="34"/>
          <w:szCs w:val="34"/>
          <w:rtl w:val="1"/>
        </w:rPr>
        <w:t xml:space="preserve"> </w:t>
      </w:r>
      <w:r w:rsidDel="00000000" w:rsidR="00000000" w:rsidRPr="00000000">
        <w:rPr>
          <w:rFonts w:ascii="Jomhuria" w:cs="Jomhuria" w:eastAsia="Jomhuria" w:hAnsi="Jomhuria"/>
          <w:b w:val="1"/>
          <w:bCs w:val="1"/>
          <w:sz w:val="34"/>
          <w:szCs w:val="34"/>
          <w:rtl w:val="1"/>
        </w:rPr>
        <w:t xml:space="preserve">عنهما</w:t>
      </w:r>
      <w:r w:rsidDel="00000000" w:rsidR="00000000" w:rsidRPr="00000000">
        <w:rPr>
          <w:rtl w:val="0"/>
        </w:rPr>
      </w:r>
    </w:p>
    <w:p w:rsidR="00000000" w:rsidDel="00000000" w:rsidP="00000000" w:rsidRDefault="00000000" w:rsidRPr="00000000" w14:paraId="0000050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ʿAbdullāh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Buraydah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ʿUmar</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رضى</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proposed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proposed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Nasāʾī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0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Imam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Saʿd</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recorded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Rajab</w:t>
      </w:r>
      <w:r w:rsidDel="00000000" w:rsidR="00000000" w:rsidRPr="00000000">
        <w:rPr>
          <w:rFonts w:ascii="Proxima Nova" w:cs="Proxima Nova" w:eastAsia="Proxima Nova" w:hAnsi="Proxima Nova"/>
          <w:rtl w:val="0"/>
        </w:rPr>
        <w:t xml:space="preserve"> (1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5 </w:t>
      </w:r>
      <w:r w:rsidDel="00000000" w:rsidR="00000000" w:rsidRPr="00000000">
        <w:rPr>
          <w:rFonts w:ascii="Proxima Nova" w:cs="Proxima Nova" w:eastAsia="Proxima Nova" w:hAnsi="Proxima Nova"/>
          <w:rtl w:val="0"/>
        </w:rPr>
        <w:t xml:space="preserve">months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hijrah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consummated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returned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Badr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Ramadan</w:t>
      </w:r>
      <w:r w:rsidDel="00000000" w:rsidR="00000000" w:rsidRPr="00000000">
        <w:rPr>
          <w:rFonts w:ascii="Proxima Nova" w:cs="Proxima Nova" w:eastAsia="Proxima Nova" w:hAnsi="Proxima Nova"/>
          <w:rtl w:val="0"/>
        </w:rPr>
        <w:t xml:space="preserve"> 2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18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consummated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Ṭabaqāt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Kubrá</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Imam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Ḥalabī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رحمه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writes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21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 that</w:t>
      </w:r>
      <w:r w:rsidDel="00000000" w:rsidR="00000000" w:rsidRPr="00000000">
        <w:rPr>
          <w:rFonts w:ascii="Proxima Nova" w:cs="Proxima Nova" w:eastAsia="Proxima Nova" w:hAnsi="Proxima Nova"/>
          <w:rtl w:val="0"/>
        </w:rPr>
        <w:t xml:space="preserve"> she was 15 years old.” [Al-Sīrah al-Ḥalabīyyah]</w:t>
      </w:r>
    </w:p>
    <w:p w:rsidR="00000000" w:rsidDel="00000000" w:rsidP="00000000" w:rsidRDefault="00000000" w:rsidRPr="00000000" w14:paraId="000005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remembered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upheld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kinship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kindness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generosity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Hutamiyyah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shield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Aḥmad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0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15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mahr</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Hutami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armor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worth</w:t>
      </w:r>
      <w:r w:rsidDel="00000000" w:rsidR="00000000" w:rsidRPr="00000000">
        <w:rPr>
          <w:rFonts w:ascii="Proxima Nova" w:cs="Proxima Nova" w:eastAsia="Proxima Nova" w:hAnsi="Proxima Nova"/>
          <w:rtl w:val="0"/>
        </w:rPr>
        <w:t xml:space="preserve"> 400–500 </w:t>
      </w:r>
      <w:r w:rsidDel="00000000" w:rsidR="00000000" w:rsidRPr="00000000">
        <w:rPr>
          <w:rFonts w:ascii="Proxima Nova" w:cs="Proxima Nova" w:eastAsia="Proxima Nova" w:hAnsi="Proxima Nova"/>
          <w:rtl w:val="0"/>
        </w:rPr>
        <w:t xml:space="preserve">dirhams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Badr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2 </w:t>
      </w:r>
      <w:r w:rsidDel="00000000" w:rsidR="00000000" w:rsidRPr="00000000">
        <w:rPr>
          <w:rFonts w:ascii="Proxima Nova" w:cs="Proxima Nova" w:eastAsia="Proxima Nova" w:hAnsi="Proxima Nova"/>
          <w:rtl w:val="0"/>
        </w:rPr>
        <w:t xml:space="preserve">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10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older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nikah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walked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Ayman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around</w:t>
      </w:r>
      <w:r w:rsidDel="00000000" w:rsidR="00000000" w:rsidRPr="00000000">
        <w:rPr>
          <w:rFonts w:ascii="Proxima Nova" w:cs="Proxima Nova" w:eastAsia="Proxima Nova" w:hAnsi="Proxima Nova"/>
          <w:rtl w:val="0"/>
        </w:rPr>
        <w:t xml:space="preserve"> 15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5 </w:t>
      </w:r>
      <w:r w:rsidDel="00000000" w:rsidR="00000000" w:rsidRPr="00000000">
        <w:rPr>
          <w:rFonts w:ascii="Proxima Nova" w:cs="Proxima Nova" w:eastAsia="Proxima Nova" w:hAnsi="Proxima Nova"/>
          <w:rtl w:val="0"/>
        </w:rPr>
        <w:t xml:space="preserve">months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around</w:t>
      </w:r>
      <w:r w:rsidDel="00000000" w:rsidR="00000000" w:rsidRPr="00000000">
        <w:rPr>
          <w:rFonts w:ascii="Proxima Nova" w:cs="Proxima Nova" w:eastAsia="Proxima Nova" w:hAnsi="Proxima Nova"/>
          <w:rtl w:val="0"/>
        </w:rPr>
        <w:t xml:space="preserve"> 21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25 </w:t>
      </w:r>
      <w:r w:rsidDel="00000000" w:rsidR="00000000" w:rsidRPr="00000000">
        <w:rPr>
          <w:rFonts w:ascii="Proxima Nova" w:cs="Proxima Nova" w:eastAsia="Proxima Nova" w:hAnsi="Proxima Nova"/>
          <w:rtl w:val="0"/>
        </w:rPr>
        <w:t xml:space="preserve">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Tafsīr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Qurṭubī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Saʿd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Muʿādh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sacrificed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organise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walīmah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0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commanded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decorate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Salamah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assisted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task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began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preparations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good</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quality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Wadī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Batha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plastered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walls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cleaned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straightened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date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palm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cushions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prepared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raisins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drink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sweet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stick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corner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clothes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water</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skin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arrangements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commented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exquisite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Mājah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0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cushion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stuffed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barks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palm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idhkhir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scented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grinder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leather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skin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two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Aḥmad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1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Talib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bedding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except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sheepskin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fodder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Ṭabaqāt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Kubrā</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1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fulfil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outside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grinding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flour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kneading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flour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etc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Siyar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Aʿlām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Nubalāʾ</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1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complained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blisters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millstone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need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informed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between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coolness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Allāhu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Akbar</w:t>
      </w:r>
      <w:r w:rsidDel="00000000" w:rsidR="00000000" w:rsidRPr="00000000">
        <w:rPr>
          <w:rFonts w:ascii="Proxima Nova" w:cs="Proxima Nova" w:eastAsia="Proxima Nova" w:hAnsi="Proxima Nova"/>
          <w:rtl w:val="0"/>
        </w:rPr>
        <w:t xml:space="preserve">,” 34 </w:t>
      </w:r>
      <w:r w:rsidDel="00000000" w:rsidR="00000000" w:rsidRPr="00000000">
        <w:rPr>
          <w:rFonts w:ascii="Proxima Nova" w:cs="Proxima Nova" w:eastAsia="Proxima Nova" w:hAnsi="Proxima Nova"/>
          <w:rtl w:val="0"/>
        </w:rPr>
        <w:t xml:space="preserve">times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Alḥamdulillāh</w:t>
      </w:r>
      <w:r w:rsidDel="00000000" w:rsidR="00000000" w:rsidRPr="00000000">
        <w:rPr>
          <w:rFonts w:ascii="Proxima Nova" w:cs="Proxima Nova" w:eastAsia="Proxima Nova" w:hAnsi="Proxima Nova"/>
          <w:rtl w:val="0"/>
        </w:rPr>
        <w:t xml:space="preserve">,” 33 </w:t>
      </w:r>
      <w:r w:rsidDel="00000000" w:rsidR="00000000" w:rsidRPr="00000000">
        <w:rPr>
          <w:rFonts w:ascii="Proxima Nova" w:cs="Proxima Nova" w:eastAsia="Proxima Nova" w:hAnsi="Proxima Nova"/>
          <w:rtl w:val="0"/>
        </w:rPr>
        <w:t xml:space="preserve">times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Subhan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33 </w:t>
      </w:r>
      <w:r w:rsidDel="00000000" w:rsidR="00000000" w:rsidRPr="00000000">
        <w:rPr>
          <w:rFonts w:ascii="Proxima Nova" w:cs="Proxima Nova" w:eastAsia="Proxima Nova" w:hAnsi="Proxima Nova"/>
          <w:rtl w:val="0"/>
        </w:rPr>
        <w:t xml:space="preserve">times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requested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1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Later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reported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authority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brought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gifted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Fāṭimah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wearing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piece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small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exposed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covered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feet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exposed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consoled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slave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Dāwūd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1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3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31">
      <w:pPr>
        <w:pStyle w:val="Heading2"/>
        <w:spacing w:after="240" w:before="240" w:lineRule="auto"/>
        <w:jc w:val="center"/>
        <w:rPr>
          <w:rFonts w:ascii="Proxima Nova" w:cs="Proxima Nova" w:eastAsia="Proxima Nova" w:hAnsi="Proxima Nova"/>
        </w:rPr>
      </w:pPr>
      <w:bookmarkStart w:colFirst="0" w:colLast="0" w:name="_88dka0e9apbs" w:id="51"/>
      <w:bookmarkEnd w:id="51"/>
      <w:r w:rsidDel="00000000" w:rsidR="00000000" w:rsidRPr="00000000">
        <w:rPr>
          <w:rFonts w:ascii="Proxima Nova" w:cs="Proxima Nova" w:eastAsia="Proxima Nova" w:hAnsi="Proxima Nova"/>
          <w:b w:val="1"/>
          <w:bCs w:val="1"/>
          <w:sz w:val="34"/>
          <w:szCs w:val="34"/>
          <w:rtl w:val="0"/>
        </w:rPr>
        <w:t xml:space="preserve">The Most Noble Mother-In-Law</w:t>
      </w:r>
      <w:r w:rsidDel="00000000" w:rsidR="00000000" w:rsidRPr="00000000">
        <w:rPr>
          <w:rtl w:val="0"/>
        </w:rPr>
      </w:r>
    </w:p>
    <w:p w:rsidR="00000000" w:rsidDel="00000000" w:rsidP="00000000" w:rsidRDefault="00000000" w:rsidRPr="00000000" w14:paraId="0000053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Hind bint ʿAwf has been given the title of “the Noblest Mother-in-law in history” by scholars. She was from the tribe of Banū Hilāl. Such were their marriages that they were called the in-laws of Banū Hāshim. She married thrice and had six daughters:</w:t>
      </w:r>
    </w:p>
    <w:p w:rsidR="00000000" w:rsidDel="00000000" w:rsidP="00000000" w:rsidRDefault="00000000" w:rsidRPr="00000000" w14:paraId="0000053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3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eldest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Zaynab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Khuzaymah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3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3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second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Maymūnah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Ḥārith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sister</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death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3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3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Lubābah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Ḥārith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Umm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Faḍl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Lubābah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Kubrá</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ʿAbbās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embrace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Islam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Khadījah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breastfed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Ḥusayn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3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3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fourth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Lubābah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Ṣughrá</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Walīd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Mughīrah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makes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Allāh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Khālid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Walīd</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3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3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fifth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Asmāʾ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ʿUmays</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Jaʿfar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death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Ṣiddīq</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ʿAlī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Ṭālib</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3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3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reported that one day, Muḥammad ibn Jaʿfar and Muḥammad ibn Abī Bakr said to each other in the house of ʿAlī, “My father was superior to yours.” ʿAlī said, “Your mother will decide this matter.” Asmāʾ said, “As far as strength is concerned, Jaʿfar was a very powerful and a great man. As far as religious practice is concerned, Abū Bakr was a great person.” (In other words, both are great men). ʿAlī then jokingly said to Asmāʾ, “What have you left for me?” </w:t>
      </w:r>
      <w:r w:rsidDel="00000000" w:rsidR="00000000" w:rsidRPr="00000000">
        <w:rPr>
          <w:rFonts w:ascii="Proxima Nova" w:cs="Proxima Nova" w:eastAsia="Proxima Nova" w:hAnsi="Proxima Nova"/>
          <w:i w:val="1"/>
          <w:iCs w:val="1"/>
          <w:rtl w:val="0"/>
        </w:rPr>
        <w:t xml:space="preserve">Subḥan Allāh</w:t>
      </w:r>
      <w:r w:rsidDel="00000000" w:rsidR="00000000" w:rsidRPr="00000000">
        <w:rPr>
          <w:rFonts w:ascii="Proxima Nova" w:cs="Proxima Nova" w:eastAsia="Proxima Nova" w:hAnsi="Proxima Nova"/>
          <w:rtl w:val="0"/>
        </w:rPr>
        <w:t xml:space="preserve">. The above conversation was happening in the house of her third husband about the virtues of the first two husbands to resolve an argument among the children from the first two husbands.</w:t>
      </w:r>
    </w:p>
    <w:p w:rsidR="00000000" w:rsidDel="00000000" w:rsidP="00000000" w:rsidRDefault="00000000" w:rsidRPr="00000000" w14:paraId="0000053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sixth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youngest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daughter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Salmá</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ʿUmays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married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Ḥamzah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4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grandmother</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law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Ḥasan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Ḥusayn</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w:t>
      </w:r>
      <w:r w:rsidDel="00000000" w:rsidR="00000000" w:rsidRPr="00000000">
        <w:rPr>
          <w:rFonts w:ascii="Proxima Nova" w:cs="Proxima Nova" w:eastAsia="Proxima Nova" w:hAnsi="Proxima Nova"/>
          <w:rtl w:val="0"/>
        </w:rPr>
        <w:t xml:space="preserve"> via the relationship of her third daughter, Lubābah. </w:t>
      </w:r>
    </w:p>
    <w:p w:rsidR="00000000" w:rsidDel="00000000" w:rsidP="00000000" w:rsidRDefault="00000000" w:rsidRPr="00000000" w14:paraId="0000054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5">
      <w:pPr>
        <w:pStyle w:val="Heading2"/>
        <w:spacing w:after="240" w:before="240" w:lineRule="auto"/>
        <w:jc w:val="center"/>
        <w:rPr>
          <w:rFonts w:ascii="Proxima Nova" w:cs="Proxima Nova" w:eastAsia="Proxima Nova" w:hAnsi="Proxima Nova"/>
          <w:b w:val="1"/>
          <w:bCs w:val="1"/>
          <w:sz w:val="34"/>
          <w:szCs w:val="34"/>
        </w:rPr>
      </w:pPr>
      <w:bookmarkStart w:colFirst="0" w:colLast="0" w:name="_15mg59hc75tr" w:id="52"/>
      <w:bookmarkEnd w:id="52"/>
      <w:r w:rsidDel="00000000" w:rsidR="00000000" w:rsidRPr="00000000">
        <w:rPr>
          <w:rFonts w:ascii="Proxima Nova" w:cs="Proxima Nova" w:eastAsia="Proxima Nova" w:hAnsi="Proxima Nova"/>
          <w:b w:val="1"/>
          <w:bCs w:val="1"/>
          <w:sz w:val="34"/>
          <w:szCs w:val="34"/>
          <w:rtl w:val="0"/>
        </w:rPr>
        <w:t xml:space="preserve">The</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Romance</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of</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the</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Proxima Nova" w:cs="Proxima Nova" w:eastAsia="Proxima Nova" w:hAnsi="Proxima Nova"/>
          <w:b w:val="1"/>
          <w:bCs w:val="1"/>
          <w:sz w:val="34"/>
          <w:szCs w:val="34"/>
          <w:rtl w:val="0"/>
        </w:rPr>
        <w:t xml:space="preserve">Prophet</w:t>
      </w:r>
      <w:r w:rsidDel="00000000" w:rsidR="00000000" w:rsidRPr="00000000">
        <w:rPr>
          <w:rFonts w:ascii="Proxima Nova" w:cs="Proxima Nova" w:eastAsia="Proxima Nova" w:hAnsi="Proxima Nova"/>
          <w:b w:val="1"/>
          <w:bCs w:val="1"/>
          <w:sz w:val="34"/>
          <w:szCs w:val="34"/>
          <w:rtl w:val="0"/>
        </w:rPr>
        <w:t xml:space="preserve"> </w:t>
      </w:r>
      <w:r w:rsidDel="00000000" w:rsidR="00000000" w:rsidRPr="00000000">
        <w:rPr>
          <w:rFonts w:ascii="Arial Unicode MS" w:cs="Arial Unicode MS" w:eastAsia="Arial Unicode MS" w:hAnsi="Arial Unicode MS"/>
          <w:b w:val="1"/>
          <w:bCs w:val="1"/>
          <w:sz w:val="34"/>
          <w:szCs w:val="34"/>
          <w:rtl w:val="1"/>
        </w:rPr>
        <w:t xml:space="preserve">ﷺ</w:t>
      </w:r>
    </w:p>
    <w:p w:rsidR="00000000" w:rsidDel="00000000" w:rsidP="00000000" w:rsidRDefault="00000000" w:rsidRPr="00000000" w14:paraId="0000054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looking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attentively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Sīrah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actual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example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romance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4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8">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b w:val="1"/>
          <w:bCs w:val="1"/>
          <w:rtl w:val="0"/>
        </w:rPr>
        <w:t xml:space="preserve">Knowing Her Feelings</w:t>
      </w:r>
      <w:r w:rsidDel="00000000" w:rsidR="00000000" w:rsidRPr="00000000">
        <w:rPr>
          <w:rtl w:val="0"/>
        </w:rPr>
      </w:r>
    </w:p>
    <w:p w:rsidR="00000000" w:rsidDel="00000000" w:rsidP="00000000" w:rsidRDefault="00000000" w:rsidRPr="00000000" w14:paraId="0000054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pleased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angry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know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pleased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swear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angry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swear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Ibrāhīm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4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B">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2. Consoling Her</w:t>
      </w:r>
    </w:p>
    <w:p w:rsidR="00000000" w:rsidDel="00000000" w:rsidP="00000000" w:rsidRDefault="00000000" w:rsidRPr="00000000" w14:paraId="0000054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Ṣ</w:t>
      </w:r>
      <w:r w:rsidDel="00000000" w:rsidR="00000000" w:rsidRPr="00000000">
        <w:rPr>
          <w:rFonts w:ascii="Proxima Nova" w:cs="Proxima Nova" w:eastAsia="Proxima Nova" w:hAnsi="Proxima Nova"/>
          <w:rtl w:val="0"/>
        </w:rPr>
        <w:t xml:space="preserve">afiyyah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journey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received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crying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wiped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hands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tried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utmost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Sunan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Kubrá</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4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E">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3. Lying in Her Lap</w:t>
      </w:r>
    </w:p>
    <w:p w:rsidR="00000000" w:rsidDel="00000000" w:rsidP="00000000" w:rsidRDefault="00000000" w:rsidRPr="00000000" w14:paraId="0000054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recline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menstruating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Quran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reclining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lap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50">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551">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4. Drinking and Eating from the Same Place</w:t>
      </w:r>
    </w:p>
    <w:p w:rsidR="00000000" w:rsidDel="00000000" w:rsidP="00000000" w:rsidRDefault="00000000" w:rsidRPr="00000000" w14:paraId="0000055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ʿĀʾishah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drink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search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lips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beloved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made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contact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finding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drank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lips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lips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touch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lips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touched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drink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contents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enjoying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union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spouse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bite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very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place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 would add a taste of love to his food.</w:t>
      </w:r>
      <w:r w:rsidDel="00000000" w:rsidR="00000000" w:rsidRPr="00000000">
        <w:rPr>
          <w:rFonts w:ascii="Proxima Nova" w:cs="Proxima Nova" w:eastAsia="Proxima Nova" w:hAnsi="Proxima Nova"/>
          <w:rtl w:val="0"/>
        </w:rPr>
        <w:t xml:space="preserve"> [Muslim]</w:t>
      </w:r>
    </w:p>
    <w:p w:rsidR="00000000" w:rsidDel="00000000" w:rsidP="00000000" w:rsidRDefault="00000000" w:rsidRPr="00000000" w14:paraId="00000553">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554">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5. Kissing</w:t>
      </w:r>
    </w:p>
    <w:p w:rsidR="00000000" w:rsidDel="00000000" w:rsidP="00000000" w:rsidRDefault="00000000" w:rsidRPr="00000000" w14:paraId="0000055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kiss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embrace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fasting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control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5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7">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6. Lifting A Bite to Her Mouth</w:t>
      </w:r>
    </w:p>
    <w:p w:rsidR="00000000" w:rsidDel="00000000" w:rsidP="00000000" w:rsidRDefault="00000000" w:rsidRPr="00000000" w14:paraId="0000055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whatever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spend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rewarded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even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morsel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which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mouth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5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A">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7. Assisting her in the Housework</w:t>
      </w:r>
    </w:p>
    <w:p w:rsidR="00000000" w:rsidDel="00000000" w:rsidP="00000000" w:rsidRDefault="00000000" w:rsidRPr="00000000" w14:paraId="0000055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ʿĀʾishah</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asked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house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replied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keep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busy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serving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prayer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5C">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55D">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8. Sharing Happy Occasions with Her</w:t>
      </w:r>
    </w:p>
    <w:p w:rsidR="00000000" w:rsidDel="00000000" w:rsidP="00000000" w:rsidRDefault="00000000" w:rsidRPr="00000000" w14:paraId="0000055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Ethiopians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practicing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target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shooting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masjid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complex</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stood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watching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cloak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around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although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stayed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standing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Aḥmad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5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60">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9. Calling Her by a Beautiful Name</w:t>
      </w:r>
    </w:p>
    <w:p w:rsidR="00000000" w:rsidDel="00000000" w:rsidP="00000000" w:rsidRDefault="00000000" w:rsidRPr="00000000" w14:paraId="0000056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Ḥumayrāʾ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Linguistically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means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little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scholars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reality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refers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someone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fair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reddish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reason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called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Ḥumayrāʾ</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Mājah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6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6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lovingly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shorten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well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Jibrīl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greeting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Mercy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Blessings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don</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6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6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Muḥammad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ibn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Abī</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Bakr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angry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would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stroke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ʿUwayyish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Say</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56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67">
      <w:pPr>
        <w:rPr>
          <w:rFonts w:ascii="Proxima Nova" w:cs="Proxima Nova" w:eastAsia="Proxima Nova" w:hAnsi="Proxima Nova"/>
        </w:rPr>
      </w:pPr>
      <w:r w:rsidDel="00000000" w:rsidR="00000000" w:rsidRPr="00000000">
        <w:rPr>
          <w:rFonts w:ascii="Jomhuria" w:cs="Jomhuria" w:eastAsia="Jomhuria" w:hAnsi="Jomhuria"/>
          <w:rtl w:val="1"/>
        </w:rPr>
        <w:t xml:space="preserve">ا</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ح</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د</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اغ</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ر</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ذ</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 ،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ذ</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ه</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غ</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ظ</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ق</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ب</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 ، </w:t>
      </w:r>
      <w:r w:rsidDel="00000000" w:rsidR="00000000" w:rsidRPr="00000000">
        <w:rPr>
          <w:rFonts w:ascii="Jomhuria" w:cs="Jomhuria" w:eastAsia="Jomhuria" w:hAnsi="Jomhuria"/>
          <w:rtl w:val="1"/>
        </w:rPr>
        <w:t xml:space="preserve">و</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أ</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ع</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ذ</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ي</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م</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ض</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ات</w:t>
      </w:r>
      <w:r w:rsidDel="00000000" w:rsidR="00000000" w:rsidRPr="00000000">
        <w:rPr>
          <w:rFonts w:ascii="Jomhuria" w:cs="Jomhuria" w:eastAsia="Jomhuria" w:hAnsi="Jomhuria"/>
          <w:rtl w:val="1"/>
        </w:rPr>
        <w:t xml:space="preserve">ِ </w:t>
      </w:r>
      <w:r w:rsidDel="00000000" w:rsidR="00000000" w:rsidRPr="00000000">
        <w:rPr>
          <w:rFonts w:ascii="Jomhuria" w:cs="Jomhuria" w:eastAsia="Jomhuria" w:hAnsi="Jomhuria"/>
          <w:rtl w:val="1"/>
        </w:rPr>
        <w:t xml:space="preserve">ال</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ف</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ت</w:t>
      </w:r>
      <w:r w:rsidDel="00000000" w:rsidR="00000000" w:rsidRPr="00000000">
        <w:rPr>
          <w:rFonts w:ascii="Jomhuria" w:cs="Jomhuria" w:eastAsia="Jomhuria" w:hAnsi="Jomhuria"/>
          <w:rtl w:val="1"/>
        </w:rPr>
        <w:t xml:space="preserve">َ</w:t>
      </w:r>
      <w:r w:rsidDel="00000000" w:rsidR="00000000" w:rsidRPr="00000000">
        <w:rPr>
          <w:rFonts w:ascii="Jomhuria" w:cs="Jomhuria" w:eastAsia="Jomhuria" w:hAnsi="Jomhuria"/>
          <w:rtl w:val="1"/>
        </w:rPr>
        <w:t xml:space="preserve">ن</w:t>
      </w:r>
      <w:r w:rsidDel="00000000" w:rsidR="00000000" w:rsidRPr="00000000">
        <w:rPr>
          <w:rFonts w:ascii="Jomhuria" w:cs="Jomhuria" w:eastAsia="Jomhuria" w:hAnsi="Jomhuria"/>
          <w:rtl w:val="0"/>
        </w:rPr>
        <w:t xml:space="preserve">ِ</w:t>
      </w:r>
    </w:p>
    <w:p w:rsidR="00000000" w:rsidDel="00000000" w:rsidP="00000000" w:rsidRDefault="00000000" w:rsidRPr="00000000" w14:paraId="0000056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 Allah, Lord of Muḥammad, forgive my sins, remove the anger of my heart, and protect me from misleading trials.’” [Ibn al-Sunnī]</w:t>
      </w:r>
    </w:p>
    <w:p w:rsidR="00000000" w:rsidDel="00000000" w:rsidP="00000000" w:rsidRDefault="00000000" w:rsidRPr="00000000" w14:paraId="0000056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6A">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10. Beautifying Oneself for One’s Spouse</w:t>
      </w:r>
    </w:p>
    <w:p w:rsidR="00000000" w:rsidDel="00000000" w:rsidP="00000000" w:rsidRDefault="00000000" w:rsidRPr="00000000" w14:paraId="0000056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Ibn ʿAbbās</w:t>
      </w:r>
      <w:r w:rsidDel="00000000" w:rsidR="00000000" w:rsidRPr="00000000">
        <w:rPr>
          <w:rtl w:val="0"/>
        </w:rPr>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عنهما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said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adorns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adorn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take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from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stated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following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women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shall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similar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rights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against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Sūrat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Baqarah</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Q</w:t>
      </w:r>
      <w:r w:rsidDel="00000000" w:rsidR="00000000" w:rsidRPr="00000000">
        <w:rPr>
          <w:rFonts w:ascii="Proxima Nova" w:cs="Proxima Nova" w:eastAsia="Proxima Nova" w:hAnsi="Proxima Nova"/>
          <w:rtl w:val="0"/>
        </w:rPr>
        <w:t xml:space="preserve">2:228]</w:t>
      </w:r>
    </w:p>
    <w:p w:rsidR="00000000" w:rsidDel="00000000" w:rsidP="00000000" w:rsidRDefault="00000000" w:rsidRPr="00000000" w14:paraId="0000056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6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ʿĀʾishah</w:t>
      </w:r>
      <w:r w:rsidDel="00000000" w:rsidR="00000000" w:rsidRPr="00000000">
        <w:rPr>
          <w:rFonts w:ascii="Proxima Nova" w:cs="Proxima Nova" w:eastAsia="Proxima Nova" w:hAnsi="Proxima Nova"/>
          <w:rtl w:val="0"/>
        </w:rPr>
        <w:t xml:space="preserve"> </w:t>
      </w:r>
      <w:r w:rsidDel="00000000" w:rsidR="00000000" w:rsidRPr="00000000">
        <w:rPr>
          <w:rFonts w:ascii="Jomhuria" w:cs="Jomhuria" w:eastAsia="Jomhuria" w:hAnsi="Jomhuria"/>
          <w:rtl w:val="1"/>
        </w:rPr>
        <w:t xml:space="preserve">رضي</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الله</w:t>
      </w:r>
      <w:r w:rsidDel="00000000" w:rsidR="00000000" w:rsidRPr="00000000">
        <w:rPr>
          <w:rFonts w:ascii="Proxima Nova" w:cs="Proxima Nova" w:eastAsia="Proxima Nova" w:hAnsi="Proxima Nova"/>
          <w:rtl w:val="1"/>
        </w:rPr>
        <w:t xml:space="preserve"> </w:t>
      </w:r>
      <w:r w:rsidDel="00000000" w:rsidR="00000000" w:rsidRPr="00000000">
        <w:rPr>
          <w:rFonts w:ascii="Jomhuria" w:cs="Jomhuria" w:eastAsia="Jomhuria" w:hAnsi="Jomhuria"/>
          <w:rtl w:val="1"/>
        </w:rPr>
        <w:t xml:space="preserve">عنها</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narrated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While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menses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comb</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hair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Allah</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Messenger</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Al</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Bukhārī</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6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6F">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11. Concealing Her Private Matters</w:t>
      </w:r>
    </w:p>
    <w:p w:rsidR="00000000" w:rsidDel="00000000" w:rsidP="00000000" w:rsidRDefault="00000000" w:rsidRPr="00000000" w14:paraId="0000057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Prophet</w:t>
      </w:r>
      <w:r w:rsidDel="00000000" w:rsidR="00000000" w:rsidRPr="00000000">
        <w:rPr>
          <w:rFonts w:ascii="Proxima Nova" w:cs="Proxima Nova" w:eastAsia="Proxima Nova" w:hAnsi="Proxima Nova"/>
          <w:rtl w:val="0"/>
        </w:rPr>
        <w:t xml:space="preserve"> </w:t>
      </w:r>
      <w:r w:rsidDel="00000000" w:rsidR="00000000" w:rsidRPr="00000000">
        <w:rPr>
          <w:rFonts w:ascii="Arial Unicode MS" w:cs="Arial Unicode MS" w:eastAsia="Arial Unicode MS" w:hAnsi="Arial Unicode MS"/>
          <w:rtl w:val="1"/>
        </w:rPr>
        <w:t xml:space="preserve">ﷺ</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described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discloses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wife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affairs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others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amongst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people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Muslim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71">
      <w:pPr>
        <w:rPr>
          <w:rFonts w:ascii="Proxima Nova" w:cs="Proxima Nova" w:eastAsia="Proxima Nova" w:hAnsi="Proxima Nov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omhuria">
    <w:embedRegular w:fontKey="{00000000-0000-0000-0000-000000000000}" r:id="rId9"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72">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Satyārth Prakāsh was the principal work of Swami Dayanand Saraswati which was to be used as a foundational text for propagating reformist Hindu doctrines.</w:t>
        <w:br w:type="textWrapping"/>
      </w:r>
    </w:p>
  </w:footnote>
  <w:footnote w:id="1">
    <w:p w:rsidR="00000000" w:rsidDel="00000000" w:rsidP="00000000" w:rsidRDefault="00000000" w:rsidRPr="00000000" w14:paraId="00000573">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Ḥaqq Prakāsh was a focused rebuttal of Satyārth Prakāsh, wherein Shaykh Thanāʾullāh Amritsarī systematically critiques the claims of the Arya Samaj using both rational analysis and textual evidence. He defends the core tenets of Islam while exposing inconsistencies within opposing doctrines.</w:t>
        <w:br w:type="textWrapping"/>
      </w:r>
    </w:p>
  </w:footnote>
  <w:footnote w:id="2">
    <w:p w:rsidR="00000000" w:rsidDel="00000000" w:rsidP="00000000" w:rsidRDefault="00000000" w:rsidRPr="00000000" w14:paraId="00000574">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The Non-Cooperation Movement was a mass civil resistance campaign led by Gandhi urging Indians to boycott British institutions, goods, and services to achieve self-rule.</w:t>
      </w:r>
    </w:p>
  </w:footnote>
  <w:footnote w:id="6">
    <w:p w:rsidR="00000000" w:rsidDel="00000000" w:rsidP="00000000" w:rsidRDefault="00000000" w:rsidRPr="00000000" w14:paraId="00000575">
      <w:pPr>
        <w:spacing w:line="240" w:lineRule="auto"/>
        <w:rPr>
          <w:sz w:val="18"/>
          <w:szCs w:val="18"/>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sz w:val="18"/>
          <w:szCs w:val="18"/>
          <w:rtl w:val="0"/>
        </w:rPr>
        <w:t xml:space="preserve"> </w:t>
      </w:r>
      <w:r w:rsidDel="00000000" w:rsidR="00000000" w:rsidRPr="00000000">
        <w:rPr>
          <w:sz w:val="18"/>
          <w:szCs w:val="18"/>
          <w:rtl w:val="0"/>
        </w:rPr>
        <w:t xml:space="preserve">Translator</w:t>
      </w:r>
      <w:r w:rsidDel="00000000" w:rsidR="00000000" w:rsidRPr="00000000">
        <w:rPr>
          <w:sz w:val="18"/>
          <w:szCs w:val="18"/>
          <w:rtl w:val="0"/>
        </w:rPr>
        <w:t xml:space="preserve">’</w:t>
      </w:r>
      <w:r w:rsidDel="00000000" w:rsidR="00000000" w:rsidRPr="00000000">
        <w:rPr>
          <w:sz w:val="18"/>
          <w:szCs w:val="18"/>
          <w:rtl w:val="0"/>
        </w:rPr>
        <w:t xml:space="preserve">s</w:t>
      </w:r>
      <w:r w:rsidDel="00000000" w:rsidR="00000000" w:rsidRPr="00000000">
        <w:rPr>
          <w:sz w:val="18"/>
          <w:szCs w:val="18"/>
          <w:rtl w:val="0"/>
        </w:rPr>
        <w:t xml:space="preserve"> </w:t>
      </w:r>
      <w:r w:rsidDel="00000000" w:rsidR="00000000" w:rsidRPr="00000000">
        <w:rPr>
          <w:sz w:val="18"/>
          <w:szCs w:val="18"/>
          <w:rtl w:val="0"/>
        </w:rPr>
        <w:t xml:space="preserve">Note</w:t>
      </w:r>
      <w:r w:rsidDel="00000000" w:rsidR="00000000" w:rsidRPr="00000000">
        <w:rPr>
          <w:sz w:val="18"/>
          <w:szCs w:val="18"/>
          <w:rtl w:val="0"/>
        </w:rPr>
        <w:t xml:space="preserve">: </w:t>
      </w:r>
      <w:r w:rsidDel="00000000" w:rsidR="00000000" w:rsidRPr="00000000">
        <w:rPr>
          <w:sz w:val="18"/>
          <w:szCs w:val="18"/>
          <w:rtl w:val="0"/>
        </w:rPr>
        <w:t xml:space="preserve">It</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0"/>
        </w:rPr>
        <w:t xml:space="preserve">not</w:t>
      </w:r>
      <w:r w:rsidDel="00000000" w:rsidR="00000000" w:rsidRPr="00000000">
        <w:rPr>
          <w:sz w:val="18"/>
          <w:szCs w:val="18"/>
          <w:rtl w:val="0"/>
        </w:rPr>
        <w:t xml:space="preserve"> </w:t>
      </w:r>
      <w:r w:rsidDel="00000000" w:rsidR="00000000" w:rsidRPr="00000000">
        <w:rPr>
          <w:sz w:val="18"/>
          <w:szCs w:val="18"/>
          <w:rtl w:val="0"/>
        </w:rPr>
        <w:t xml:space="preserve">authentically</w:t>
      </w:r>
      <w:r w:rsidDel="00000000" w:rsidR="00000000" w:rsidRPr="00000000">
        <w:rPr>
          <w:sz w:val="18"/>
          <w:szCs w:val="18"/>
          <w:rtl w:val="0"/>
        </w:rPr>
        <w:t xml:space="preserve"> </w:t>
      </w:r>
      <w:r w:rsidDel="00000000" w:rsidR="00000000" w:rsidRPr="00000000">
        <w:rPr>
          <w:sz w:val="18"/>
          <w:szCs w:val="18"/>
          <w:rtl w:val="0"/>
        </w:rPr>
        <w:t xml:space="preserve">established</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Prophet</w:t>
      </w:r>
      <w:r w:rsidDel="00000000" w:rsidR="00000000" w:rsidRPr="00000000">
        <w:rPr>
          <w:sz w:val="18"/>
          <w:szCs w:val="18"/>
          <w:rtl w:val="0"/>
        </w:rPr>
        <w:t xml:space="preserve"> </w:t>
      </w:r>
      <w:r w:rsidDel="00000000" w:rsidR="00000000" w:rsidRPr="00000000">
        <w:rPr>
          <w:sz w:val="18"/>
          <w:szCs w:val="18"/>
          <w:rtl w:val="1"/>
        </w:rPr>
        <w:t xml:space="preserve">ﷺ</w:t>
      </w:r>
      <w:r w:rsidDel="00000000" w:rsidR="00000000" w:rsidRPr="00000000">
        <w:rPr>
          <w:sz w:val="18"/>
          <w:szCs w:val="18"/>
          <w:rtl w:val="0"/>
        </w:rPr>
        <w:t xml:space="preserve"> </w:t>
      </w:r>
      <w:r w:rsidDel="00000000" w:rsidR="00000000" w:rsidRPr="00000000">
        <w:rPr>
          <w:sz w:val="18"/>
          <w:szCs w:val="18"/>
          <w:rtl w:val="0"/>
        </w:rPr>
        <w:t xml:space="preserve">ever</w:t>
      </w:r>
      <w:r w:rsidDel="00000000" w:rsidR="00000000" w:rsidRPr="00000000">
        <w:rPr>
          <w:sz w:val="18"/>
          <w:szCs w:val="18"/>
          <w:rtl w:val="0"/>
        </w:rPr>
        <w:t xml:space="preserve"> </w:t>
      </w:r>
      <w:r w:rsidDel="00000000" w:rsidR="00000000" w:rsidRPr="00000000">
        <w:rPr>
          <w:sz w:val="18"/>
          <w:szCs w:val="18"/>
          <w:rtl w:val="0"/>
        </w:rPr>
        <w:t xml:space="preserve">placed</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condition</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women</w:t>
      </w:r>
      <w:r w:rsidDel="00000000" w:rsidR="00000000" w:rsidRPr="00000000">
        <w:rPr>
          <w:sz w:val="18"/>
          <w:szCs w:val="18"/>
          <w:rtl w:val="0"/>
        </w:rPr>
        <w:t xml:space="preserve"> </w:t>
      </w:r>
      <w:r w:rsidDel="00000000" w:rsidR="00000000" w:rsidRPr="00000000">
        <w:rPr>
          <w:sz w:val="18"/>
          <w:szCs w:val="18"/>
          <w:rtl w:val="0"/>
        </w:rPr>
        <w:t xml:space="preserve">parting</w:t>
      </w:r>
      <w:r w:rsidDel="00000000" w:rsidR="00000000" w:rsidRPr="00000000">
        <w:rPr>
          <w:sz w:val="18"/>
          <w:szCs w:val="18"/>
          <w:rtl w:val="0"/>
        </w:rPr>
        <w:t xml:space="preserve"> </w:t>
      </w:r>
      <w:r w:rsidDel="00000000" w:rsidR="00000000" w:rsidRPr="00000000">
        <w:rPr>
          <w:sz w:val="18"/>
          <w:szCs w:val="18"/>
          <w:rtl w:val="0"/>
        </w:rPr>
        <w:t xml:space="preserve">from</w:t>
      </w:r>
      <w:r w:rsidDel="00000000" w:rsidR="00000000" w:rsidRPr="00000000">
        <w:rPr>
          <w:sz w:val="18"/>
          <w:szCs w:val="18"/>
          <w:rtl w:val="0"/>
        </w:rPr>
        <w:t xml:space="preserve"> </w:t>
      </w:r>
      <w:r w:rsidDel="00000000" w:rsidR="00000000" w:rsidRPr="00000000">
        <w:rPr>
          <w:sz w:val="18"/>
          <w:szCs w:val="18"/>
          <w:rtl w:val="0"/>
        </w:rPr>
        <w:t xml:space="preserve">their</w:t>
      </w:r>
      <w:r w:rsidDel="00000000" w:rsidR="00000000" w:rsidRPr="00000000">
        <w:rPr>
          <w:sz w:val="18"/>
          <w:szCs w:val="18"/>
          <w:rtl w:val="0"/>
        </w:rPr>
        <w:t xml:space="preserve"> </w:t>
      </w:r>
      <w:r w:rsidDel="00000000" w:rsidR="00000000" w:rsidRPr="00000000">
        <w:rPr>
          <w:sz w:val="18"/>
          <w:szCs w:val="18"/>
          <w:rtl w:val="0"/>
        </w:rPr>
        <w:t xml:space="preserve">wealth</w:t>
      </w:r>
      <w:r w:rsidDel="00000000" w:rsidR="00000000" w:rsidRPr="00000000">
        <w:rPr>
          <w:sz w:val="18"/>
          <w:szCs w:val="18"/>
          <w:rtl w:val="0"/>
        </w:rPr>
        <w:t xml:space="preserve"> </w:t>
      </w:r>
      <w:r w:rsidDel="00000000" w:rsidR="00000000" w:rsidRPr="00000000">
        <w:rPr>
          <w:sz w:val="18"/>
          <w:szCs w:val="18"/>
          <w:rtl w:val="0"/>
        </w:rPr>
        <w:t xml:space="preserve">as</w:t>
      </w:r>
      <w:r w:rsidDel="00000000" w:rsidR="00000000" w:rsidRPr="00000000">
        <w:rPr>
          <w:sz w:val="18"/>
          <w:szCs w:val="18"/>
          <w:rtl w:val="0"/>
        </w:rPr>
        <w:t xml:space="preserve"> </w:t>
      </w:r>
      <w:r w:rsidDel="00000000" w:rsidR="00000000" w:rsidRPr="00000000">
        <w:rPr>
          <w:sz w:val="18"/>
          <w:szCs w:val="18"/>
          <w:rtl w:val="0"/>
        </w:rPr>
        <w:t xml:space="preserve">a</w:t>
      </w:r>
      <w:r w:rsidDel="00000000" w:rsidR="00000000" w:rsidRPr="00000000">
        <w:rPr>
          <w:sz w:val="18"/>
          <w:szCs w:val="18"/>
          <w:rtl w:val="0"/>
        </w:rPr>
        <w:t xml:space="preserve"> </w:t>
      </w:r>
      <w:r w:rsidDel="00000000" w:rsidR="00000000" w:rsidRPr="00000000">
        <w:rPr>
          <w:sz w:val="18"/>
          <w:szCs w:val="18"/>
          <w:rtl w:val="0"/>
        </w:rPr>
        <w:t xml:space="preserve">condition</w:t>
      </w:r>
      <w:r w:rsidDel="00000000" w:rsidR="00000000" w:rsidRPr="00000000">
        <w:rPr>
          <w:sz w:val="18"/>
          <w:szCs w:val="18"/>
          <w:rtl w:val="0"/>
        </w:rPr>
        <w:t xml:space="preserve"> </w:t>
      </w:r>
      <w:r w:rsidDel="00000000" w:rsidR="00000000" w:rsidRPr="00000000">
        <w:rPr>
          <w:sz w:val="18"/>
          <w:szCs w:val="18"/>
          <w:rtl w:val="0"/>
        </w:rPr>
        <w:t xml:space="preserve">for</w:t>
      </w:r>
      <w:r w:rsidDel="00000000" w:rsidR="00000000" w:rsidRPr="00000000">
        <w:rPr>
          <w:sz w:val="18"/>
          <w:szCs w:val="18"/>
          <w:rtl w:val="0"/>
        </w:rPr>
        <w:t xml:space="preserve"> </w:t>
      </w:r>
      <w:r w:rsidDel="00000000" w:rsidR="00000000" w:rsidRPr="00000000">
        <w:rPr>
          <w:i w:val="1"/>
          <w:iCs w:val="1"/>
          <w:sz w:val="18"/>
          <w:szCs w:val="18"/>
          <w:rtl w:val="0"/>
        </w:rPr>
        <w:t xml:space="preserve">bayʿah</w:t>
      </w:r>
      <w:r w:rsidDel="00000000" w:rsidR="00000000" w:rsidRPr="00000000">
        <w:rPr>
          <w:rtl w:val="0"/>
        </w:rPr>
      </w:r>
      <w:r w:rsidDel="00000000" w:rsidR="00000000" w:rsidRPr="00000000">
        <w:rPr>
          <w:sz w:val="18"/>
          <w:szCs w:val="18"/>
          <w:rtl w:val="0"/>
        </w:rPr>
        <w:t xml:space="preserve">. </w:t>
      </w:r>
      <w:r w:rsidDel="00000000" w:rsidR="00000000" w:rsidRPr="00000000">
        <w:rPr>
          <w:sz w:val="18"/>
          <w:szCs w:val="18"/>
          <w:rtl w:val="0"/>
        </w:rPr>
        <w:t xml:space="preserve">What</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author</w:t>
      </w:r>
      <w:r w:rsidDel="00000000" w:rsidR="00000000" w:rsidRPr="00000000">
        <w:rPr>
          <w:sz w:val="18"/>
          <w:szCs w:val="18"/>
          <w:rtl w:val="0"/>
        </w:rPr>
        <w:t xml:space="preserve"> </w:t>
      </w:r>
      <w:r w:rsidDel="00000000" w:rsidR="00000000" w:rsidRPr="00000000">
        <w:rPr>
          <w:sz w:val="18"/>
          <w:szCs w:val="18"/>
          <w:rtl w:val="0"/>
        </w:rPr>
        <w:t xml:space="preserve">might</w:t>
      </w:r>
      <w:r w:rsidDel="00000000" w:rsidR="00000000" w:rsidRPr="00000000">
        <w:rPr>
          <w:sz w:val="18"/>
          <w:szCs w:val="18"/>
          <w:rtl w:val="0"/>
        </w:rPr>
        <w:t xml:space="preserve"> </w:t>
      </w:r>
      <w:r w:rsidDel="00000000" w:rsidR="00000000" w:rsidRPr="00000000">
        <w:rPr>
          <w:sz w:val="18"/>
          <w:szCs w:val="18"/>
          <w:rtl w:val="0"/>
        </w:rPr>
        <w:t xml:space="preserve">be</w:t>
      </w:r>
      <w:r w:rsidDel="00000000" w:rsidR="00000000" w:rsidRPr="00000000">
        <w:rPr>
          <w:sz w:val="18"/>
          <w:szCs w:val="18"/>
          <w:rtl w:val="0"/>
        </w:rPr>
        <w:t xml:space="preserve"> </w:t>
      </w:r>
      <w:r w:rsidDel="00000000" w:rsidR="00000000" w:rsidRPr="00000000">
        <w:rPr>
          <w:sz w:val="18"/>
          <w:szCs w:val="18"/>
          <w:rtl w:val="0"/>
        </w:rPr>
        <w:t xml:space="preserve">referring</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0"/>
        </w:rPr>
        <w:t xml:space="preserve">are</w:t>
      </w:r>
      <w:r w:rsidDel="00000000" w:rsidR="00000000" w:rsidRPr="00000000">
        <w:rPr>
          <w:sz w:val="18"/>
          <w:szCs w:val="18"/>
          <w:rtl w:val="0"/>
        </w:rPr>
        <w:t xml:space="preserve"> </w:t>
      </w:r>
      <w:r w:rsidDel="00000000" w:rsidR="00000000" w:rsidRPr="00000000">
        <w:rPr>
          <w:sz w:val="18"/>
          <w:szCs w:val="18"/>
          <w:rtl w:val="0"/>
        </w:rPr>
        <w:t xml:space="preserve">narrations</w:t>
      </w:r>
      <w:r w:rsidDel="00000000" w:rsidR="00000000" w:rsidRPr="00000000">
        <w:rPr>
          <w:sz w:val="18"/>
          <w:szCs w:val="18"/>
          <w:rtl w:val="0"/>
        </w:rPr>
        <w:t xml:space="preserve"> </w:t>
      </w:r>
      <w:r w:rsidDel="00000000" w:rsidR="00000000" w:rsidRPr="00000000">
        <w:rPr>
          <w:sz w:val="18"/>
          <w:szCs w:val="18"/>
          <w:rtl w:val="0"/>
        </w:rPr>
        <w:t xml:space="preserve">like</w:t>
      </w:r>
      <w:r w:rsidDel="00000000" w:rsidR="00000000" w:rsidRPr="00000000">
        <w:rPr>
          <w:sz w:val="18"/>
          <w:szCs w:val="18"/>
          <w:rtl w:val="0"/>
        </w:rPr>
        <w:t xml:space="preserve"> </w:t>
      </w:r>
      <w:r w:rsidDel="00000000" w:rsidR="00000000" w:rsidRPr="00000000">
        <w:rPr>
          <w:sz w:val="18"/>
          <w:szCs w:val="18"/>
          <w:rtl w:val="0"/>
        </w:rPr>
        <w:t xml:space="preserve">when</w:t>
      </w:r>
      <w:r w:rsidDel="00000000" w:rsidR="00000000" w:rsidRPr="00000000">
        <w:rPr>
          <w:sz w:val="18"/>
          <w:szCs w:val="18"/>
          <w:rtl w:val="0"/>
        </w:rPr>
        <w:t xml:space="preserve"> </w:t>
      </w:r>
      <w:r w:rsidDel="00000000" w:rsidR="00000000" w:rsidRPr="00000000">
        <w:rPr>
          <w:sz w:val="18"/>
          <w:szCs w:val="18"/>
          <w:rtl w:val="0"/>
        </w:rPr>
        <w:t xml:space="preserve">a</w:t>
      </w:r>
      <w:r w:rsidDel="00000000" w:rsidR="00000000" w:rsidRPr="00000000">
        <w:rPr>
          <w:sz w:val="18"/>
          <w:szCs w:val="18"/>
          <w:rtl w:val="0"/>
        </w:rPr>
        <w:t xml:space="preserve"> </w:t>
      </w:r>
      <w:r w:rsidDel="00000000" w:rsidR="00000000" w:rsidRPr="00000000">
        <w:rPr>
          <w:sz w:val="18"/>
          <w:szCs w:val="18"/>
          <w:rtl w:val="0"/>
        </w:rPr>
        <w:t xml:space="preserve">woman</w:t>
      </w:r>
      <w:r w:rsidDel="00000000" w:rsidR="00000000" w:rsidRPr="00000000">
        <w:rPr>
          <w:sz w:val="18"/>
          <w:szCs w:val="18"/>
          <w:rtl w:val="0"/>
        </w:rPr>
        <w:t xml:space="preserve"> </w:t>
      </w:r>
      <w:r w:rsidDel="00000000" w:rsidR="00000000" w:rsidRPr="00000000">
        <w:rPr>
          <w:sz w:val="18"/>
          <w:szCs w:val="18"/>
          <w:rtl w:val="0"/>
        </w:rPr>
        <w:t xml:space="preserve">came</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Prophet</w:t>
      </w:r>
      <w:r w:rsidDel="00000000" w:rsidR="00000000" w:rsidRPr="00000000">
        <w:rPr>
          <w:sz w:val="18"/>
          <w:szCs w:val="18"/>
          <w:rtl w:val="0"/>
        </w:rPr>
        <w:t xml:space="preserve"> </w:t>
      </w:r>
      <w:r w:rsidDel="00000000" w:rsidR="00000000" w:rsidRPr="00000000">
        <w:rPr>
          <w:sz w:val="18"/>
          <w:szCs w:val="18"/>
          <w:rtl w:val="1"/>
        </w:rPr>
        <w:t xml:space="preserve">ﷺ</w:t>
      </w:r>
      <w:r w:rsidDel="00000000" w:rsidR="00000000" w:rsidRPr="00000000">
        <w:rPr>
          <w:sz w:val="18"/>
          <w:szCs w:val="18"/>
          <w:rtl w:val="0"/>
        </w:rPr>
        <w:t xml:space="preserve"> </w:t>
      </w:r>
      <w:r w:rsidDel="00000000" w:rsidR="00000000" w:rsidRPr="00000000">
        <w:rPr>
          <w:sz w:val="18"/>
          <w:szCs w:val="18"/>
          <w:rtl w:val="0"/>
        </w:rPr>
        <w:t xml:space="preserve">with</w:t>
      </w:r>
      <w:r w:rsidDel="00000000" w:rsidR="00000000" w:rsidRPr="00000000">
        <w:rPr>
          <w:sz w:val="18"/>
          <w:szCs w:val="18"/>
          <w:rtl w:val="0"/>
        </w:rPr>
        <w:t xml:space="preserve"> </w:t>
      </w:r>
      <w:r w:rsidDel="00000000" w:rsidR="00000000" w:rsidRPr="00000000">
        <w:rPr>
          <w:sz w:val="18"/>
          <w:szCs w:val="18"/>
          <w:rtl w:val="0"/>
        </w:rPr>
        <w:t xml:space="preserve">her</w:t>
      </w:r>
      <w:r w:rsidDel="00000000" w:rsidR="00000000" w:rsidRPr="00000000">
        <w:rPr>
          <w:sz w:val="18"/>
          <w:szCs w:val="18"/>
          <w:rtl w:val="0"/>
        </w:rPr>
        <w:t xml:space="preserve"> </w:t>
      </w:r>
      <w:r w:rsidDel="00000000" w:rsidR="00000000" w:rsidRPr="00000000">
        <w:rPr>
          <w:sz w:val="18"/>
          <w:szCs w:val="18"/>
          <w:rtl w:val="0"/>
        </w:rPr>
        <w:t xml:space="preserve">daughter</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on</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daughter</w:t>
      </w:r>
      <w:r w:rsidDel="00000000" w:rsidR="00000000" w:rsidRPr="00000000">
        <w:rPr>
          <w:sz w:val="18"/>
          <w:szCs w:val="18"/>
          <w:rtl w:val="0"/>
        </w:rPr>
        <w:t xml:space="preserve">’</w:t>
      </w:r>
      <w:r w:rsidDel="00000000" w:rsidR="00000000" w:rsidRPr="00000000">
        <w:rPr>
          <w:sz w:val="18"/>
          <w:szCs w:val="18"/>
          <w:rtl w:val="0"/>
        </w:rPr>
        <w:t xml:space="preserve">s</w:t>
      </w:r>
      <w:r w:rsidDel="00000000" w:rsidR="00000000" w:rsidRPr="00000000">
        <w:rPr>
          <w:sz w:val="18"/>
          <w:szCs w:val="18"/>
          <w:rtl w:val="0"/>
        </w:rPr>
        <w:t xml:space="preserve"> </w:t>
      </w:r>
      <w:r w:rsidDel="00000000" w:rsidR="00000000" w:rsidRPr="00000000">
        <w:rPr>
          <w:sz w:val="18"/>
          <w:szCs w:val="18"/>
          <w:rtl w:val="0"/>
        </w:rPr>
        <w:t xml:space="preserve">hands</w:t>
      </w:r>
      <w:r w:rsidDel="00000000" w:rsidR="00000000" w:rsidRPr="00000000">
        <w:rPr>
          <w:sz w:val="18"/>
          <w:szCs w:val="18"/>
          <w:rtl w:val="0"/>
        </w:rPr>
        <w:t xml:space="preserve"> </w:t>
      </w:r>
      <w:r w:rsidDel="00000000" w:rsidR="00000000" w:rsidRPr="00000000">
        <w:rPr>
          <w:sz w:val="18"/>
          <w:szCs w:val="18"/>
          <w:rtl w:val="0"/>
        </w:rPr>
        <w:t xml:space="preserve">were</w:t>
      </w:r>
      <w:r w:rsidDel="00000000" w:rsidR="00000000" w:rsidRPr="00000000">
        <w:rPr>
          <w:sz w:val="18"/>
          <w:szCs w:val="18"/>
          <w:rtl w:val="0"/>
        </w:rPr>
        <w:t xml:space="preserve"> </w:t>
      </w:r>
      <w:r w:rsidDel="00000000" w:rsidR="00000000" w:rsidRPr="00000000">
        <w:rPr>
          <w:sz w:val="18"/>
          <w:szCs w:val="18"/>
          <w:rtl w:val="0"/>
        </w:rPr>
        <w:t xml:space="preserve">two</w:t>
      </w:r>
      <w:r w:rsidDel="00000000" w:rsidR="00000000" w:rsidRPr="00000000">
        <w:rPr>
          <w:sz w:val="18"/>
          <w:szCs w:val="18"/>
          <w:rtl w:val="0"/>
        </w:rPr>
        <w:t xml:space="preserve"> </w:t>
      </w:r>
      <w:r w:rsidDel="00000000" w:rsidR="00000000" w:rsidRPr="00000000">
        <w:rPr>
          <w:sz w:val="18"/>
          <w:szCs w:val="18"/>
          <w:rtl w:val="0"/>
        </w:rPr>
        <w:t xml:space="preserve">gold</w:t>
      </w:r>
      <w:r w:rsidDel="00000000" w:rsidR="00000000" w:rsidRPr="00000000">
        <w:rPr>
          <w:sz w:val="18"/>
          <w:szCs w:val="18"/>
          <w:rtl w:val="0"/>
        </w:rPr>
        <w:t xml:space="preserve"> </w:t>
      </w:r>
      <w:r w:rsidDel="00000000" w:rsidR="00000000" w:rsidRPr="00000000">
        <w:rPr>
          <w:sz w:val="18"/>
          <w:szCs w:val="18"/>
          <w:rtl w:val="0"/>
        </w:rPr>
        <w:t xml:space="preserve">bangles</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1"/>
        </w:rPr>
        <w:t xml:space="preserve">ﷺ</w:t>
      </w:r>
      <w:r w:rsidDel="00000000" w:rsidR="00000000" w:rsidRPr="00000000">
        <w:rPr>
          <w:sz w:val="18"/>
          <w:szCs w:val="18"/>
          <w:rtl w:val="0"/>
        </w:rPr>
        <w:t xml:space="preserve"> </w:t>
      </w:r>
      <w:r w:rsidDel="00000000" w:rsidR="00000000" w:rsidRPr="00000000">
        <w:rPr>
          <w:sz w:val="18"/>
          <w:szCs w:val="18"/>
          <w:rtl w:val="0"/>
        </w:rPr>
        <w:t xml:space="preserve">said</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0"/>
        </w:rPr>
        <w:t xml:space="preserve">her</w:t>
      </w:r>
      <w:r w:rsidDel="00000000" w:rsidR="00000000" w:rsidRPr="00000000">
        <w:rPr>
          <w:sz w:val="18"/>
          <w:szCs w:val="18"/>
          <w:rtl w:val="0"/>
        </w:rPr>
        <w:t xml:space="preserve">, “</w:t>
      </w:r>
      <w:r w:rsidDel="00000000" w:rsidR="00000000" w:rsidRPr="00000000">
        <w:rPr>
          <w:sz w:val="18"/>
          <w:szCs w:val="18"/>
          <w:rtl w:val="0"/>
        </w:rPr>
        <w:t xml:space="preserve">Do</w:t>
      </w:r>
      <w:r w:rsidDel="00000000" w:rsidR="00000000" w:rsidRPr="00000000">
        <w:rPr>
          <w:sz w:val="18"/>
          <w:szCs w:val="18"/>
          <w:rtl w:val="0"/>
        </w:rPr>
        <w:t xml:space="preserve"> </w:t>
      </w:r>
      <w:r w:rsidDel="00000000" w:rsidR="00000000" w:rsidRPr="00000000">
        <w:rPr>
          <w:sz w:val="18"/>
          <w:szCs w:val="18"/>
          <w:rtl w:val="0"/>
        </w:rPr>
        <w:t xml:space="preserve">you</w:t>
      </w:r>
      <w:r w:rsidDel="00000000" w:rsidR="00000000" w:rsidRPr="00000000">
        <w:rPr>
          <w:sz w:val="18"/>
          <w:szCs w:val="18"/>
          <w:rtl w:val="0"/>
        </w:rPr>
        <w:t xml:space="preserve"> </w:t>
      </w:r>
      <w:r w:rsidDel="00000000" w:rsidR="00000000" w:rsidRPr="00000000">
        <w:rPr>
          <w:sz w:val="18"/>
          <w:szCs w:val="18"/>
          <w:rtl w:val="0"/>
        </w:rPr>
        <w:t xml:space="preserve">give</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zakāh</w:t>
      </w:r>
      <w:r w:rsidDel="00000000" w:rsidR="00000000" w:rsidRPr="00000000">
        <w:rPr>
          <w:rtl w:val="0"/>
        </w:rPr>
      </w:r>
      <w:r w:rsidDel="00000000" w:rsidR="00000000" w:rsidRPr="00000000">
        <w:rPr>
          <w:sz w:val="18"/>
          <w:szCs w:val="18"/>
          <w:rtl w:val="0"/>
        </w:rPr>
        <w:t xml:space="preserve"> </w:t>
      </w:r>
      <w:r w:rsidDel="00000000" w:rsidR="00000000" w:rsidRPr="00000000">
        <w:rPr>
          <w:sz w:val="18"/>
          <w:szCs w:val="18"/>
          <w:rtl w:val="0"/>
        </w:rPr>
        <w:t xml:space="preserve">on</w:t>
      </w:r>
      <w:r w:rsidDel="00000000" w:rsidR="00000000" w:rsidRPr="00000000">
        <w:rPr>
          <w:sz w:val="18"/>
          <w:szCs w:val="18"/>
          <w:rtl w:val="0"/>
        </w:rPr>
        <w:t xml:space="preserve"> </w:t>
      </w:r>
      <w:r w:rsidDel="00000000" w:rsidR="00000000" w:rsidRPr="00000000">
        <w:rPr>
          <w:sz w:val="18"/>
          <w:szCs w:val="18"/>
          <w:rtl w:val="0"/>
        </w:rPr>
        <w:t xml:space="preserve">these</w:t>
      </w:r>
      <w:r w:rsidDel="00000000" w:rsidR="00000000" w:rsidRPr="00000000">
        <w:rPr>
          <w:sz w:val="18"/>
          <w:szCs w:val="18"/>
          <w:rtl w:val="0"/>
        </w:rPr>
        <w:t xml:space="preserve">?” </w:t>
      </w:r>
      <w:r w:rsidDel="00000000" w:rsidR="00000000" w:rsidRPr="00000000">
        <w:rPr>
          <w:sz w:val="18"/>
          <w:szCs w:val="18"/>
          <w:rtl w:val="0"/>
        </w:rPr>
        <w:t xml:space="preserve">She</w:t>
      </w:r>
      <w:r w:rsidDel="00000000" w:rsidR="00000000" w:rsidRPr="00000000">
        <w:rPr>
          <w:sz w:val="18"/>
          <w:szCs w:val="18"/>
          <w:rtl w:val="0"/>
        </w:rPr>
        <w:t xml:space="preserve"> </w:t>
      </w:r>
      <w:r w:rsidDel="00000000" w:rsidR="00000000" w:rsidRPr="00000000">
        <w:rPr>
          <w:sz w:val="18"/>
          <w:szCs w:val="18"/>
          <w:rtl w:val="0"/>
        </w:rPr>
        <w:t xml:space="preserve">replied</w:t>
      </w:r>
      <w:r w:rsidDel="00000000" w:rsidR="00000000" w:rsidRPr="00000000">
        <w:rPr>
          <w:sz w:val="18"/>
          <w:szCs w:val="18"/>
          <w:rtl w:val="0"/>
        </w:rPr>
        <w:t xml:space="preserve">, “</w:t>
      </w:r>
      <w:r w:rsidDel="00000000" w:rsidR="00000000" w:rsidRPr="00000000">
        <w:rPr>
          <w:sz w:val="18"/>
          <w:szCs w:val="18"/>
          <w:rtl w:val="0"/>
        </w:rPr>
        <w:t xml:space="preserve">No</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1"/>
        </w:rPr>
        <w:t xml:space="preserve">ﷺ</w:t>
      </w:r>
      <w:r w:rsidDel="00000000" w:rsidR="00000000" w:rsidRPr="00000000">
        <w:rPr>
          <w:sz w:val="18"/>
          <w:szCs w:val="18"/>
          <w:rtl w:val="0"/>
        </w:rPr>
        <w:t xml:space="preserve"> </w:t>
      </w:r>
      <w:r w:rsidDel="00000000" w:rsidR="00000000" w:rsidRPr="00000000">
        <w:rPr>
          <w:sz w:val="18"/>
          <w:szCs w:val="18"/>
          <w:rtl w:val="0"/>
        </w:rPr>
        <w:t xml:space="preserve">said</w:t>
      </w:r>
      <w:r w:rsidDel="00000000" w:rsidR="00000000" w:rsidRPr="00000000">
        <w:rPr>
          <w:sz w:val="18"/>
          <w:szCs w:val="18"/>
          <w:rtl w:val="0"/>
        </w:rPr>
        <w:t xml:space="preserve">, “</w:t>
      </w:r>
      <w:r w:rsidDel="00000000" w:rsidR="00000000" w:rsidRPr="00000000">
        <w:rPr>
          <w:sz w:val="18"/>
          <w:szCs w:val="18"/>
          <w:rtl w:val="0"/>
        </w:rPr>
        <w:t xml:space="preserve">Would</w:t>
      </w:r>
      <w:r w:rsidDel="00000000" w:rsidR="00000000" w:rsidRPr="00000000">
        <w:rPr>
          <w:sz w:val="18"/>
          <w:szCs w:val="18"/>
          <w:rtl w:val="0"/>
        </w:rPr>
        <w:t xml:space="preserve"> </w:t>
      </w:r>
      <w:r w:rsidDel="00000000" w:rsidR="00000000" w:rsidRPr="00000000">
        <w:rPr>
          <w:sz w:val="18"/>
          <w:szCs w:val="18"/>
          <w:rtl w:val="0"/>
        </w:rPr>
        <w:t xml:space="preserve">it</w:t>
      </w:r>
      <w:r w:rsidDel="00000000" w:rsidR="00000000" w:rsidRPr="00000000">
        <w:rPr>
          <w:sz w:val="18"/>
          <w:szCs w:val="18"/>
          <w:rtl w:val="0"/>
        </w:rPr>
        <w:t xml:space="preserve"> </w:t>
      </w:r>
      <w:r w:rsidDel="00000000" w:rsidR="00000000" w:rsidRPr="00000000">
        <w:rPr>
          <w:sz w:val="18"/>
          <w:szCs w:val="18"/>
          <w:rtl w:val="0"/>
        </w:rPr>
        <w:t xml:space="preserve">please</w:t>
      </w:r>
      <w:r w:rsidDel="00000000" w:rsidR="00000000" w:rsidRPr="00000000">
        <w:rPr>
          <w:sz w:val="18"/>
          <w:szCs w:val="18"/>
          <w:rtl w:val="0"/>
        </w:rPr>
        <w:t xml:space="preserve"> </w:t>
      </w:r>
      <w:r w:rsidDel="00000000" w:rsidR="00000000" w:rsidRPr="00000000">
        <w:rPr>
          <w:sz w:val="18"/>
          <w:szCs w:val="18"/>
          <w:rtl w:val="0"/>
        </w:rPr>
        <w:t xml:space="preserve">you</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Allah</w:t>
      </w:r>
      <w:r w:rsidDel="00000000" w:rsidR="00000000" w:rsidRPr="00000000">
        <w:rPr>
          <w:sz w:val="18"/>
          <w:szCs w:val="18"/>
          <w:rtl w:val="0"/>
        </w:rPr>
        <w:t xml:space="preserve"> </w:t>
      </w:r>
      <w:r w:rsidDel="00000000" w:rsidR="00000000" w:rsidRPr="00000000">
        <w:rPr>
          <w:sz w:val="18"/>
          <w:szCs w:val="18"/>
          <w:rtl w:val="0"/>
        </w:rPr>
        <w:t xml:space="preserve">should</w:t>
      </w:r>
      <w:r w:rsidDel="00000000" w:rsidR="00000000" w:rsidRPr="00000000">
        <w:rPr>
          <w:sz w:val="18"/>
          <w:szCs w:val="18"/>
          <w:rtl w:val="0"/>
        </w:rPr>
        <w:t xml:space="preserve"> </w:t>
      </w:r>
      <w:r w:rsidDel="00000000" w:rsidR="00000000" w:rsidRPr="00000000">
        <w:rPr>
          <w:sz w:val="18"/>
          <w:szCs w:val="18"/>
          <w:rtl w:val="0"/>
        </w:rPr>
        <w:t xml:space="preserve">place</w:t>
      </w:r>
      <w:r w:rsidDel="00000000" w:rsidR="00000000" w:rsidRPr="00000000">
        <w:rPr>
          <w:sz w:val="18"/>
          <w:szCs w:val="18"/>
          <w:rtl w:val="0"/>
        </w:rPr>
        <w:t xml:space="preserve"> </w:t>
      </w:r>
      <w:r w:rsidDel="00000000" w:rsidR="00000000" w:rsidRPr="00000000">
        <w:rPr>
          <w:sz w:val="18"/>
          <w:szCs w:val="18"/>
          <w:rtl w:val="0"/>
        </w:rPr>
        <w:t xml:space="preserve">upon</w:t>
      </w:r>
      <w:r w:rsidDel="00000000" w:rsidR="00000000" w:rsidRPr="00000000">
        <w:rPr>
          <w:sz w:val="18"/>
          <w:szCs w:val="18"/>
          <w:rtl w:val="0"/>
        </w:rPr>
        <w:t xml:space="preserve"> </w:t>
      </w:r>
      <w:r w:rsidDel="00000000" w:rsidR="00000000" w:rsidRPr="00000000">
        <w:rPr>
          <w:sz w:val="18"/>
          <w:szCs w:val="18"/>
          <w:rtl w:val="0"/>
        </w:rPr>
        <w:t xml:space="preserve">you</w:t>
      </w:r>
      <w:r w:rsidDel="00000000" w:rsidR="00000000" w:rsidRPr="00000000">
        <w:rPr>
          <w:sz w:val="18"/>
          <w:szCs w:val="18"/>
          <w:rtl w:val="0"/>
        </w:rPr>
        <w:t xml:space="preserve">, </w:t>
      </w:r>
      <w:r w:rsidDel="00000000" w:rsidR="00000000" w:rsidRPr="00000000">
        <w:rPr>
          <w:sz w:val="18"/>
          <w:szCs w:val="18"/>
          <w:rtl w:val="0"/>
        </w:rPr>
        <w:t xml:space="preserve">on</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Day</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Resurrection</w:t>
      </w:r>
      <w:r w:rsidDel="00000000" w:rsidR="00000000" w:rsidRPr="00000000">
        <w:rPr>
          <w:sz w:val="18"/>
          <w:szCs w:val="18"/>
          <w:rtl w:val="0"/>
        </w:rPr>
        <w:t xml:space="preserve">, </w:t>
      </w:r>
      <w:r w:rsidDel="00000000" w:rsidR="00000000" w:rsidRPr="00000000">
        <w:rPr>
          <w:sz w:val="18"/>
          <w:szCs w:val="18"/>
          <w:rtl w:val="0"/>
        </w:rPr>
        <w:t xml:space="preserve">two</w:t>
      </w:r>
      <w:r w:rsidDel="00000000" w:rsidR="00000000" w:rsidRPr="00000000">
        <w:rPr>
          <w:sz w:val="18"/>
          <w:szCs w:val="18"/>
          <w:rtl w:val="0"/>
        </w:rPr>
        <w:t xml:space="preserve"> </w:t>
      </w:r>
      <w:r w:rsidDel="00000000" w:rsidR="00000000" w:rsidRPr="00000000">
        <w:rPr>
          <w:sz w:val="18"/>
          <w:szCs w:val="18"/>
          <w:rtl w:val="0"/>
        </w:rPr>
        <w:t xml:space="preserve">bangles</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fire</w:t>
      </w:r>
      <w:r w:rsidDel="00000000" w:rsidR="00000000" w:rsidRPr="00000000">
        <w:rPr>
          <w:sz w:val="18"/>
          <w:szCs w:val="18"/>
          <w:rtl w:val="0"/>
        </w:rPr>
        <w:t xml:space="preserve">?” </w:t>
      </w:r>
      <w:r w:rsidDel="00000000" w:rsidR="00000000" w:rsidRPr="00000000">
        <w:rPr>
          <w:sz w:val="18"/>
          <w:szCs w:val="18"/>
          <w:rtl w:val="0"/>
        </w:rPr>
        <w:t xml:space="preserve">So</w:t>
      </w:r>
      <w:r w:rsidDel="00000000" w:rsidR="00000000" w:rsidRPr="00000000">
        <w:rPr>
          <w:sz w:val="18"/>
          <w:szCs w:val="18"/>
          <w:rtl w:val="0"/>
        </w:rPr>
        <w:t xml:space="preserve"> </w:t>
      </w:r>
      <w:r w:rsidDel="00000000" w:rsidR="00000000" w:rsidRPr="00000000">
        <w:rPr>
          <w:sz w:val="18"/>
          <w:szCs w:val="18"/>
          <w:rtl w:val="0"/>
        </w:rPr>
        <w:t xml:space="preserve">she</w:t>
      </w:r>
      <w:r w:rsidDel="00000000" w:rsidR="00000000" w:rsidRPr="00000000">
        <w:rPr>
          <w:sz w:val="18"/>
          <w:szCs w:val="18"/>
          <w:rtl w:val="0"/>
        </w:rPr>
        <w:t xml:space="preserve"> </w:t>
      </w:r>
      <w:r w:rsidDel="00000000" w:rsidR="00000000" w:rsidRPr="00000000">
        <w:rPr>
          <w:sz w:val="18"/>
          <w:szCs w:val="18"/>
          <w:rtl w:val="0"/>
        </w:rPr>
        <w:t xml:space="preserve">removed</w:t>
      </w:r>
      <w:r w:rsidDel="00000000" w:rsidR="00000000" w:rsidRPr="00000000">
        <w:rPr>
          <w:sz w:val="18"/>
          <w:szCs w:val="18"/>
          <w:rtl w:val="0"/>
        </w:rPr>
        <w:t xml:space="preserve"> </w:t>
      </w:r>
      <w:r w:rsidDel="00000000" w:rsidR="00000000" w:rsidRPr="00000000">
        <w:rPr>
          <w:sz w:val="18"/>
          <w:szCs w:val="18"/>
          <w:rtl w:val="0"/>
        </w:rPr>
        <w:t xml:space="preserve">them</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cast</w:t>
      </w:r>
      <w:r w:rsidDel="00000000" w:rsidR="00000000" w:rsidRPr="00000000">
        <w:rPr>
          <w:sz w:val="18"/>
          <w:szCs w:val="18"/>
          <w:rtl w:val="0"/>
        </w:rPr>
        <w:t xml:space="preserve"> </w:t>
      </w:r>
      <w:r w:rsidDel="00000000" w:rsidR="00000000" w:rsidRPr="00000000">
        <w:rPr>
          <w:sz w:val="18"/>
          <w:szCs w:val="18"/>
          <w:rtl w:val="0"/>
        </w:rPr>
        <w:t xml:space="preserve">them</w:t>
      </w:r>
      <w:r w:rsidDel="00000000" w:rsidR="00000000" w:rsidRPr="00000000">
        <w:rPr>
          <w:sz w:val="18"/>
          <w:szCs w:val="18"/>
          <w:rtl w:val="0"/>
        </w:rPr>
        <w:t xml:space="preserve"> </w:t>
      </w:r>
      <w:r w:rsidDel="00000000" w:rsidR="00000000" w:rsidRPr="00000000">
        <w:rPr>
          <w:sz w:val="18"/>
          <w:szCs w:val="18"/>
          <w:rtl w:val="0"/>
        </w:rPr>
        <w:t xml:space="preserve">aside</w:t>
      </w:r>
      <w:r w:rsidDel="00000000" w:rsidR="00000000" w:rsidRPr="00000000">
        <w:rPr>
          <w:sz w:val="18"/>
          <w:szCs w:val="18"/>
          <w:rtl w:val="0"/>
        </w:rPr>
        <w:t xml:space="preserve">. [</w:t>
      </w:r>
      <w:r w:rsidDel="00000000" w:rsidR="00000000" w:rsidRPr="00000000">
        <w:rPr>
          <w:sz w:val="18"/>
          <w:szCs w:val="18"/>
          <w:rtl w:val="0"/>
        </w:rPr>
        <w:t xml:space="preserve">Sunan</w:t>
      </w:r>
      <w:r w:rsidDel="00000000" w:rsidR="00000000" w:rsidRPr="00000000">
        <w:rPr>
          <w:sz w:val="18"/>
          <w:szCs w:val="18"/>
          <w:rtl w:val="0"/>
        </w:rPr>
        <w:t xml:space="preserve"> </w:t>
      </w:r>
      <w:r w:rsidDel="00000000" w:rsidR="00000000" w:rsidRPr="00000000">
        <w:rPr>
          <w:sz w:val="18"/>
          <w:szCs w:val="18"/>
          <w:rtl w:val="0"/>
        </w:rPr>
        <w:t xml:space="preserve">Abī</w:t>
      </w:r>
      <w:r w:rsidDel="00000000" w:rsidR="00000000" w:rsidRPr="00000000">
        <w:rPr>
          <w:sz w:val="18"/>
          <w:szCs w:val="18"/>
          <w:rtl w:val="0"/>
        </w:rPr>
        <w:t xml:space="preserve"> </w:t>
      </w:r>
      <w:r w:rsidDel="00000000" w:rsidR="00000000" w:rsidRPr="00000000">
        <w:rPr>
          <w:sz w:val="18"/>
          <w:szCs w:val="18"/>
          <w:rtl w:val="0"/>
        </w:rPr>
        <w:t xml:space="preserve">Dāwūd</w:t>
      </w:r>
      <w:r w:rsidDel="00000000" w:rsidR="00000000" w:rsidRPr="00000000">
        <w:rPr>
          <w:sz w:val="18"/>
          <w:szCs w:val="18"/>
          <w:rtl w:val="0"/>
        </w:rPr>
        <w:t xml:space="preserve">]</w:t>
      </w:r>
      <w:r w:rsidDel="00000000" w:rsidR="00000000" w:rsidRPr="00000000">
        <w:rPr>
          <w:rtl w:val="0"/>
        </w:rPr>
      </w:r>
    </w:p>
  </w:footnote>
  <w:footnote w:id="7">
    <w:p w:rsidR="00000000" w:rsidDel="00000000" w:rsidP="00000000" w:rsidRDefault="00000000" w:rsidRPr="00000000" w14:paraId="00000576">
      <w:pPr>
        <w:spacing w:line="240" w:lineRule="auto"/>
        <w:rPr>
          <w:sz w:val="18"/>
          <w:szCs w:val="18"/>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sz w:val="18"/>
          <w:szCs w:val="18"/>
          <w:rtl w:val="0"/>
        </w:rPr>
        <w:t xml:space="preserve"> </w:t>
      </w:r>
      <w:r w:rsidDel="00000000" w:rsidR="00000000" w:rsidRPr="00000000">
        <w:rPr>
          <w:sz w:val="18"/>
          <w:szCs w:val="18"/>
          <w:rtl w:val="0"/>
        </w:rPr>
        <w:t xml:space="preserve">Translator</w:t>
      </w:r>
      <w:r w:rsidDel="00000000" w:rsidR="00000000" w:rsidRPr="00000000">
        <w:rPr>
          <w:sz w:val="18"/>
          <w:szCs w:val="18"/>
          <w:rtl w:val="0"/>
        </w:rPr>
        <w:t xml:space="preserve">’</w:t>
      </w:r>
      <w:r w:rsidDel="00000000" w:rsidR="00000000" w:rsidRPr="00000000">
        <w:rPr>
          <w:sz w:val="18"/>
          <w:szCs w:val="18"/>
          <w:rtl w:val="0"/>
        </w:rPr>
        <w:t xml:space="preserve">s</w:t>
      </w:r>
      <w:r w:rsidDel="00000000" w:rsidR="00000000" w:rsidRPr="00000000">
        <w:rPr>
          <w:sz w:val="18"/>
          <w:szCs w:val="18"/>
          <w:rtl w:val="0"/>
        </w:rPr>
        <w:t xml:space="preserve"> </w:t>
      </w:r>
      <w:r w:rsidDel="00000000" w:rsidR="00000000" w:rsidRPr="00000000">
        <w:rPr>
          <w:sz w:val="18"/>
          <w:szCs w:val="18"/>
          <w:rtl w:val="0"/>
        </w:rPr>
        <w:t xml:space="preserve">Note</w:t>
      </w:r>
      <w:r w:rsidDel="00000000" w:rsidR="00000000" w:rsidRPr="00000000">
        <w:rPr>
          <w:sz w:val="18"/>
          <w:szCs w:val="18"/>
          <w:rtl w:val="0"/>
        </w:rPr>
        <w:t xml:space="preserve">: </w:t>
      </w:r>
      <w:r w:rsidDel="00000000" w:rsidR="00000000" w:rsidRPr="00000000">
        <w:rPr>
          <w:sz w:val="18"/>
          <w:szCs w:val="18"/>
          <w:rtl w:val="0"/>
        </w:rPr>
        <w:t xml:space="preserve">This</w:t>
      </w:r>
      <w:r w:rsidDel="00000000" w:rsidR="00000000" w:rsidRPr="00000000">
        <w:rPr>
          <w:sz w:val="18"/>
          <w:szCs w:val="18"/>
          <w:rtl w:val="0"/>
        </w:rPr>
        <w:t xml:space="preserve"> </w:t>
      </w:r>
      <w:r w:rsidDel="00000000" w:rsidR="00000000" w:rsidRPr="00000000">
        <w:rPr>
          <w:sz w:val="18"/>
          <w:szCs w:val="18"/>
          <w:rtl w:val="0"/>
        </w:rPr>
        <w:t xml:space="preserve">narration</w:t>
      </w:r>
      <w:r w:rsidDel="00000000" w:rsidR="00000000" w:rsidRPr="00000000">
        <w:rPr>
          <w:sz w:val="18"/>
          <w:szCs w:val="18"/>
          <w:rtl w:val="0"/>
        </w:rPr>
        <w:t xml:space="preserve"> </w:t>
      </w:r>
      <w:r w:rsidDel="00000000" w:rsidR="00000000" w:rsidRPr="00000000">
        <w:rPr>
          <w:sz w:val="18"/>
          <w:szCs w:val="18"/>
          <w:rtl w:val="0"/>
        </w:rPr>
        <w:t xml:space="preserve">appears</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0"/>
        </w:rPr>
        <w:t xml:space="preserve">be</w:t>
      </w:r>
      <w:r w:rsidDel="00000000" w:rsidR="00000000" w:rsidRPr="00000000">
        <w:rPr>
          <w:sz w:val="18"/>
          <w:szCs w:val="18"/>
          <w:rtl w:val="0"/>
        </w:rPr>
        <w:t xml:space="preserve"> </w:t>
      </w:r>
      <w:r w:rsidDel="00000000" w:rsidR="00000000" w:rsidRPr="00000000">
        <w:rPr>
          <w:sz w:val="18"/>
          <w:szCs w:val="18"/>
          <w:rtl w:val="0"/>
        </w:rPr>
        <w:t xml:space="preserve">a</w:t>
      </w:r>
      <w:r w:rsidDel="00000000" w:rsidR="00000000" w:rsidRPr="00000000">
        <w:rPr>
          <w:sz w:val="18"/>
          <w:szCs w:val="18"/>
          <w:rtl w:val="0"/>
        </w:rPr>
        <w:t xml:space="preserve"> </w:t>
      </w:r>
      <w:r w:rsidDel="00000000" w:rsidR="00000000" w:rsidRPr="00000000">
        <w:rPr>
          <w:sz w:val="18"/>
          <w:szCs w:val="18"/>
          <w:rtl w:val="0"/>
        </w:rPr>
        <w:t xml:space="preserve">misattribution</w:t>
      </w:r>
      <w:r w:rsidDel="00000000" w:rsidR="00000000" w:rsidRPr="00000000">
        <w:rPr>
          <w:sz w:val="18"/>
          <w:szCs w:val="18"/>
          <w:rtl w:val="0"/>
        </w:rPr>
        <w:t xml:space="preserve"> </w:t>
      </w:r>
      <w:r w:rsidDel="00000000" w:rsidR="00000000" w:rsidRPr="00000000">
        <w:rPr>
          <w:sz w:val="18"/>
          <w:szCs w:val="18"/>
          <w:rtl w:val="0"/>
        </w:rPr>
        <w:t xml:space="preserve">or</w:t>
      </w:r>
      <w:r w:rsidDel="00000000" w:rsidR="00000000" w:rsidRPr="00000000">
        <w:rPr>
          <w:sz w:val="18"/>
          <w:szCs w:val="18"/>
          <w:rtl w:val="0"/>
        </w:rPr>
        <w:t xml:space="preserve"> </w:t>
      </w:r>
      <w:r w:rsidDel="00000000" w:rsidR="00000000" w:rsidRPr="00000000">
        <w:rPr>
          <w:sz w:val="18"/>
          <w:szCs w:val="18"/>
          <w:rtl w:val="0"/>
        </w:rPr>
        <w:t xml:space="preserve">exaggeration</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cannot</w:t>
      </w:r>
      <w:r w:rsidDel="00000000" w:rsidR="00000000" w:rsidRPr="00000000">
        <w:rPr>
          <w:sz w:val="18"/>
          <w:szCs w:val="18"/>
          <w:rtl w:val="0"/>
        </w:rPr>
        <w:t xml:space="preserve"> </w:t>
      </w:r>
      <w:r w:rsidDel="00000000" w:rsidR="00000000" w:rsidRPr="00000000">
        <w:rPr>
          <w:sz w:val="18"/>
          <w:szCs w:val="18"/>
          <w:rtl w:val="0"/>
        </w:rPr>
        <w:t xml:space="preserve">be</w:t>
      </w:r>
      <w:r w:rsidDel="00000000" w:rsidR="00000000" w:rsidRPr="00000000">
        <w:rPr>
          <w:sz w:val="18"/>
          <w:szCs w:val="18"/>
          <w:rtl w:val="0"/>
        </w:rPr>
        <w:t xml:space="preserve"> </w:t>
      </w:r>
      <w:r w:rsidDel="00000000" w:rsidR="00000000" w:rsidRPr="00000000">
        <w:rPr>
          <w:sz w:val="18"/>
          <w:szCs w:val="18"/>
          <w:rtl w:val="0"/>
        </w:rPr>
        <w:t xml:space="preserve">cited</w:t>
      </w:r>
      <w:r w:rsidDel="00000000" w:rsidR="00000000" w:rsidRPr="00000000">
        <w:rPr>
          <w:sz w:val="18"/>
          <w:szCs w:val="18"/>
          <w:rtl w:val="0"/>
        </w:rPr>
        <w:t xml:space="preserve"> </w:t>
      </w:r>
      <w:r w:rsidDel="00000000" w:rsidR="00000000" w:rsidRPr="00000000">
        <w:rPr>
          <w:sz w:val="18"/>
          <w:szCs w:val="18"/>
          <w:rtl w:val="0"/>
        </w:rPr>
        <w:t xml:space="preserve">as</w:t>
      </w:r>
      <w:r w:rsidDel="00000000" w:rsidR="00000000" w:rsidRPr="00000000">
        <w:rPr>
          <w:sz w:val="18"/>
          <w:szCs w:val="18"/>
          <w:rtl w:val="0"/>
        </w:rPr>
        <w:t xml:space="preserve"> </w:t>
      </w:r>
      <w:r w:rsidDel="00000000" w:rsidR="00000000" w:rsidRPr="00000000">
        <w:rPr>
          <w:sz w:val="18"/>
          <w:szCs w:val="18"/>
          <w:rtl w:val="0"/>
        </w:rPr>
        <w:t xml:space="preserve">an</w:t>
      </w:r>
      <w:r w:rsidDel="00000000" w:rsidR="00000000" w:rsidRPr="00000000">
        <w:rPr>
          <w:sz w:val="18"/>
          <w:szCs w:val="18"/>
          <w:rtl w:val="0"/>
        </w:rPr>
        <w:t xml:space="preserve"> </w:t>
      </w:r>
      <w:r w:rsidDel="00000000" w:rsidR="00000000" w:rsidRPr="00000000">
        <w:rPr>
          <w:sz w:val="18"/>
          <w:szCs w:val="18"/>
          <w:rtl w:val="0"/>
        </w:rPr>
        <w:t xml:space="preserve">authentic</w:t>
      </w:r>
      <w:r w:rsidDel="00000000" w:rsidR="00000000" w:rsidRPr="00000000">
        <w:rPr>
          <w:sz w:val="18"/>
          <w:szCs w:val="18"/>
          <w:rtl w:val="0"/>
        </w:rPr>
        <w:t xml:space="preserve"> </w:t>
      </w:r>
      <w:r w:rsidDel="00000000" w:rsidR="00000000" w:rsidRPr="00000000">
        <w:rPr>
          <w:sz w:val="18"/>
          <w:szCs w:val="18"/>
          <w:rtl w:val="0"/>
        </w:rPr>
        <w:t xml:space="preserve">historical</w:t>
      </w:r>
      <w:r w:rsidDel="00000000" w:rsidR="00000000" w:rsidRPr="00000000">
        <w:rPr>
          <w:sz w:val="18"/>
          <w:szCs w:val="18"/>
          <w:rtl w:val="0"/>
        </w:rPr>
        <w:t xml:space="preserve"> </w:t>
      </w:r>
      <w:r w:rsidDel="00000000" w:rsidR="00000000" w:rsidRPr="00000000">
        <w:rPr>
          <w:sz w:val="18"/>
          <w:szCs w:val="18"/>
          <w:rtl w:val="0"/>
        </w:rPr>
        <w:t xml:space="preserve">report</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report</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0"/>
        </w:rPr>
        <w:t xml:space="preserve">likely</w:t>
      </w:r>
      <w:r w:rsidDel="00000000" w:rsidR="00000000" w:rsidRPr="00000000">
        <w:rPr>
          <w:sz w:val="18"/>
          <w:szCs w:val="18"/>
          <w:rtl w:val="0"/>
        </w:rPr>
        <w:t xml:space="preserve"> </w:t>
      </w:r>
      <w:r w:rsidDel="00000000" w:rsidR="00000000" w:rsidRPr="00000000">
        <w:rPr>
          <w:sz w:val="18"/>
          <w:szCs w:val="18"/>
          <w:rtl w:val="0"/>
        </w:rPr>
        <w:t xml:space="preserve">influenced</w:t>
      </w:r>
      <w:r w:rsidDel="00000000" w:rsidR="00000000" w:rsidRPr="00000000">
        <w:rPr>
          <w:sz w:val="18"/>
          <w:szCs w:val="18"/>
          <w:rtl w:val="0"/>
        </w:rPr>
        <w:t xml:space="preserve"> </w:t>
      </w:r>
      <w:r w:rsidDel="00000000" w:rsidR="00000000" w:rsidRPr="00000000">
        <w:rPr>
          <w:sz w:val="18"/>
          <w:szCs w:val="18"/>
          <w:rtl w:val="0"/>
        </w:rPr>
        <w:t xml:space="preserve">by</w:t>
      </w:r>
      <w:r w:rsidDel="00000000" w:rsidR="00000000" w:rsidRPr="00000000">
        <w:rPr>
          <w:sz w:val="18"/>
          <w:szCs w:val="18"/>
          <w:rtl w:val="0"/>
        </w:rPr>
        <w:t xml:space="preserve"> </w:t>
      </w:r>
      <w:r w:rsidDel="00000000" w:rsidR="00000000" w:rsidRPr="00000000">
        <w:rPr>
          <w:sz w:val="18"/>
          <w:szCs w:val="18"/>
          <w:rtl w:val="0"/>
        </w:rPr>
        <w:t xml:space="preserve">confusion</w:t>
      </w:r>
      <w:r w:rsidDel="00000000" w:rsidR="00000000" w:rsidRPr="00000000">
        <w:rPr>
          <w:sz w:val="18"/>
          <w:szCs w:val="18"/>
          <w:rtl w:val="0"/>
        </w:rPr>
        <w:t xml:space="preserve"> </w:t>
      </w:r>
      <w:r w:rsidDel="00000000" w:rsidR="00000000" w:rsidRPr="00000000">
        <w:rPr>
          <w:sz w:val="18"/>
          <w:szCs w:val="18"/>
          <w:rtl w:val="0"/>
        </w:rPr>
        <w:t xml:space="preserve">with</w:t>
      </w:r>
      <w:r w:rsidDel="00000000" w:rsidR="00000000" w:rsidRPr="00000000">
        <w:rPr>
          <w:sz w:val="18"/>
          <w:szCs w:val="18"/>
          <w:rtl w:val="0"/>
        </w:rPr>
        <w:t xml:space="preserve"> </w:t>
      </w:r>
      <w:r w:rsidDel="00000000" w:rsidR="00000000" w:rsidRPr="00000000">
        <w:rPr>
          <w:sz w:val="18"/>
          <w:szCs w:val="18"/>
          <w:rtl w:val="0"/>
        </w:rPr>
        <w:t xml:space="preserve">Nusaybah</w:t>
      </w:r>
      <w:r w:rsidDel="00000000" w:rsidR="00000000" w:rsidRPr="00000000">
        <w:rPr>
          <w:sz w:val="18"/>
          <w:szCs w:val="18"/>
          <w:rtl w:val="0"/>
        </w:rPr>
        <w:t xml:space="preserve"> </w:t>
      </w:r>
      <w:r w:rsidDel="00000000" w:rsidR="00000000" w:rsidRPr="00000000">
        <w:rPr>
          <w:sz w:val="18"/>
          <w:szCs w:val="18"/>
          <w:rtl w:val="0"/>
        </w:rPr>
        <w:t xml:space="preserve">bint</w:t>
      </w:r>
      <w:r w:rsidDel="00000000" w:rsidR="00000000" w:rsidRPr="00000000">
        <w:rPr>
          <w:sz w:val="18"/>
          <w:szCs w:val="18"/>
          <w:rtl w:val="0"/>
        </w:rPr>
        <w:t xml:space="preserve"> </w:t>
      </w:r>
      <w:r w:rsidDel="00000000" w:rsidR="00000000" w:rsidRPr="00000000">
        <w:rPr>
          <w:sz w:val="18"/>
          <w:szCs w:val="18"/>
          <w:rtl w:val="0"/>
        </w:rPr>
        <w:t xml:space="preserve">Kaʿb</w:t>
      </w:r>
      <w:r w:rsidDel="00000000" w:rsidR="00000000" w:rsidRPr="00000000">
        <w:rPr>
          <w:sz w:val="18"/>
          <w:szCs w:val="18"/>
          <w:rtl w:val="0"/>
        </w:rPr>
        <w:t xml:space="preserve"> </w:t>
      </w:r>
      <w:r w:rsidDel="00000000" w:rsidR="00000000" w:rsidRPr="00000000">
        <w:rPr>
          <w:sz w:val="18"/>
          <w:szCs w:val="18"/>
          <w:rtl w:val="1"/>
        </w:rPr>
        <w:t xml:space="preserve">رضي</w:t>
      </w:r>
      <w:r w:rsidDel="00000000" w:rsidR="00000000" w:rsidRPr="00000000">
        <w:rPr>
          <w:sz w:val="18"/>
          <w:szCs w:val="18"/>
          <w:rtl w:val="1"/>
        </w:rPr>
        <w:t xml:space="preserve"> </w:t>
      </w:r>
      <w:r w:rsidDel="00000000" w:rsidR="00000000" w:rsidRPr="00000000">
        <w:rPr>
          <w:sz w:val="18"/>
          <w:szCs w:val="18"/>
          <w:rtl w:val="1"/>
        </w:rPr>
        <w:t xml:space="preserve">الله</w:t>
      </w:r>
      <w:r w:rsidDel="00000000" w:rsidR="00000000" w:rsidRPr="00000000">
        <w:rPr>
          <w:sz w:val="18"/>
          <w:szCs w:val="18"/>
          <w:rtl w:val="1"/>
        </w:rPr>
        <w:t xml:space="preserve"> </w:t>
      </w:r>
      <w:r w:rsidDel="00000000" w:rsidR="00000000" w:rsidRPr="00000000">
        <w:rPr>
          <w:sz w:val="18"/>
          <w:szCs w:val="18"/>
          <w:rtl w:val="1"/>
        </w:rPr>
        <w:t xml:space="preserve">عنها</w:t>
      </w:r>
      <w:r w:rsidDel="00000000" w:rsidR="00000000" w:rsidRPr="00000000">
        <w:rPr>
          <w:sz w:val="18"/>
          <w:szCs w:val="18"/>
          <w:rtl w:val="0"/>
        </w:rPr>
        <w:t xml:space="preserve">.</w:t>
      </w:r>
    </w:p>
  </w:footnote>
  <w:footnote w:id="8">
    <w:p w:rsidR="00000000" w:rsidDel="00000000" w:rsidP="00000000" w:rsidRDefault="00000000" w:rsidRPr="00000000" w14:paraId="00000577">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Translator’s Note: There is no reliable report that establishes groups of women accompanied the army at Badr. Women are clearly documented in the Battles of Uḥud, Khandaq, and later expeditions.</w:t>
      </w:r>
    </w:p>
  </w:footnote>
  <w:footnote w:id="9">
    <w:p w:rsidR="00000000" w:rsidDel="00000000" w:rsidP="00000000" w:rsidRDefault="00000000" w:rsidRPr="00000000" w14:paraId="00000578">
      <w:pPr>
        <w:spacing w:line="240" w:lineRule="auto"/>
        <w:rPr>
          <w:sz w:val="18"/>
          <w:szCs w:val="18"/>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sz w:val="18"/>
          <w:szCs w:val="18"/>
          <w:rtl w:val="0"/>
        </w:rPr>
        <w:t xml:space="preserve"> </w:t>
      </w:r>
      <w:r w:rsidDel="00000000" w:rsidR="00000000" w:rsidRPr="00000000">
        <w:rPr>
          <w:sz w:val="18"/>
          <w:szCs w:val="18"/>
          <w:rtl w:val="0"/>
        </w:rPr>
        <w:t xml:space="preserve">Translator</w:t>
      </w:r>
      <w:r w:rsidDel="00000000" w:rsidR="00000000" w:rsidRPr="00000000">
        <w:rPr>
          <w:sz w:val="18"/>
          <w:szCs w:val="18"/>
          <w:rtl w:val="0"/>
        </w:rPr>
        <w:t xml:space="preserve">’</w:t>
      </w:r>
      <w:r w:rsidDel="00000000" w:rsidR="00000000" w:rsidRPr="00000000">
        <w:rPr>
          <w:sz w:val="18"/>
          <w:szCs w:val="18"/>
          <w:rtl w:val="0"/>
        </w:rPr>
        <w:t xml:space="preserve">s</w:t>
      </w:r>
      <w:r w:rsidDel="00000000" w:rsidR="00000000" w:rsidRPr="00000000">
        <w:rPr>
          <w:sz w:val="18"/>
          <w:szCs w:val="18"/>
          <w:rtl w:val="0"/>
        </w:rPr>
        <w:t xml:space="preserve"> </w:t>
      </w:r>
      <w:r w:rsidDel="00000000" w:rsidR="00000000" w:rsidRPr="00000000">
        <w:rPr>
          <w:sz w:val="18"/>
          <w:szCs w:val="18"/>
          <w:rtl w:val="0"/>
        </w:rPr>
        <w:t xml:space="preserve">Note</w:t>
      </w:r>
      <w:r w:rsidDel="00000000" w:rsidR="00000000" w:rsidRPr="00000000">
        <w:rPr>
          <w:sz w:val="18"/>
          <w:szCs w:val="18"/>
          <w:rtl w:val="0"/>
        </w:rPr>
        <w:t xml:space="preserve">: </w:t>
      </w:r>
      <w:r w:rsidDel="00000000" w:rsidR="00000000" w:rsidRPr="00000000">
        <w:rPr>
          <w:sz w:val="18"/>
          <w:szCs w:val="18"/>
          <w:rtl w:val="0"/>
        </w:rPr>
        <w:t xml:space="preserve">This</w:t>
      </w:r>
      <w:r w:rsidDel="00000000" w:rsidR="00000000" w:rsidRPr="00000000">
        <w:rPr>
          <w:sz w:val="18"/>
          <w:szCs w:val="18"/>
          <w:rtl w:val="0"/>
        </w:rPr>
        <w:t xml:space="preserve"> </w:t>
      </w:r>
      <w:r w:rsidDel="00000000" w:rsidR="00000000" w:rsidRPr="00000000">
        <w:rPr>
          <w:sz w:val="18"/>
          <w:szCs w:val="18"/>
          <w:rtl w:val="0"/>
        </w:rPr>
        <w:t xml:space="preserve">report</w:t>
      </w:r>
      <w:r w:rsidDel="00000000" w:rsidR="00000000" w:rsidRPr="00000000">
        <w:rPr>
          <w:sz w:val="18"/>
          <w:szCs w:val="18"/>
          <w:rtl w:val="0"/>
        </w:rPr>
        <w:t xml:space="preserve"> </w:t>
      </w:r>
      <w:r w:rsidDel="00000000" w:rsidR="00000000" w:rsidRPr="00000000">
        <w:rPr>
          <w:sz w:val="18"/>
          <w:szCs w:val="18"/>
          <w:rtl w:val="0"/>
        </w:rPr>
        <w:t xml:space="preserve">could</w:t>
      </w:r>
      <w:r w:rsidDel="00000000" w:rsidR="00000000" w:rsidRPr="00000000">
        <w:rPr>
          <w:sz w:val="18"/>
          <w:szCs w:val="18"/>
          <w:rtl w:val="0"/>
        </w:rPr>
        <w:t xml:space="preserve"> </w:t>
      </w:r>
      <w:r w:rsidDel="00000000" w:rsidR="00000000" w:rsidRPr="00000000">
        <w:rPr>
          <w:sz w:val="18"/>
          <w:szCs w:val="18"/>
          <w:rtl w:val="0"/>
        </w:rPr>
        <w:t xml:space="preserve">refer</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0"/>
        </w:rPr>
        <w:t xml:space="preserve">Asmāʾ</w:t>
      </w:r>
      <w:r w:rsidDel="00000000" w:rsidR="00000000" w:rsidRPr="00000000">
        <w:rPr>
          <w:sz w:val="18"/>
          <w:szCs w:val="18"/>
          <w:rtl w:val="0"/>
        </w:rPr>
        <w:t xml:space="preserve"> </w:t>
      </w:r>
      <w:r w:rsidDel="00000000" w:rsidR="00000000" w:rsidRPr="00000000">
        <w:rPr>
          <w:sz w:val="18"/>
          <w:szCs w:val="18"/>
          <w:rtl w:val="0"/>
        </w:rPr>
        <w:t xml:space="preserve">bint</w:t>
      </w:r>
      <w:r w:rsidDel="00000000" w:rsidR="00000000" w:rsidRPr="00000000">
        <w:rPr>
          <w:sz w:val="18"/>
          <w:szCs w:val="18"/>
          <w:rtl w:val="0"/>
        </w:rPr>
        <w:t xml:space="preserve"> </w:t>
      </w:r>
      <w:r w:rsidDel="00000000" w:rsidR="00000000" w:rsidRPr="00000000">
        <w:rPr>
          <w:sz w:val="18"/>
          <w:szCs w:val="18"/>
          <w:rtl w:val="0"/>
        </w:rPr>
        <w:t xml:space="preserve">Abī</w:t>
      </w:r>
      <w:r w:rsidDel="00000000" w:rsidR="00000000" w:rsidRPr="00000000">
        <w:rPr>
          <w:sz w:val="18"/>
          <w:szCs w:val="18"/>
          <w:rtl w:val="0"/>
        </w:rPr>
        <w:t xml:space="preserve"> </w:t>
      </w:r>
      <w:r w:rsidDel="00000000" w:rsidR="00000000" w:rsidRPr="00000000">
        <w:rPr>
          <w:sz w:val="18"/>
          <w:szCs w:val="18"/>
          <w:rtl w:val="0"/>
        </w:rPr>
        <w:t xml:space="preserve">Bakr</w:t>
      </w:r>
      <w:r w:rsidDel="00000000" w:rsidR="00000000" w:rsidRPr="00000000">
        <w:rPr>
          <w:sz w:val="18"/>
          <w:szCs w:val="18"/>
          <w:rtl w:val="0"/>
        </w:rPr>
        <w:t xml:space="preserve"> </w:t>
      </w:r>
      <w:r w:rsidDel="00000000" w:rsidR="00000000" w:rsidRPr="00000000">
        <w:rPr>
          <w:sz w:val="18"/>
          <w:szCs w:val="18"/>
          <w:rtl w:val="1"/>
        </w:rPr>
        <w:t xml:space="preserve">رضي</w:t>
      </w:r>
      <w:r w:rsidDel="00000000" w:rsidR="00000000" w:rsidRPr="00000000">
        <w:rPr>
          <w:sz w:val="18"/>
          <w:szCs w:val="18"/>
          <w:rtl w:val="1"/>
        </w:rPr>
        <w:t xml:space="preserve"> </w:t>
      </w:r>
      <w:r w:rsidDel="00000000" w:rsidR="00000000" w:rsidRPr="00000000">
        <w:rPr>
          <w:sz w:val="18"/>
          <w:szCs w:val="18"/>
          <w:rtl w:val="1"/>
        </w:rPr>
        <w:t xml:space="preserve">الله</w:t>
      </w:r>
      <w:r w:rsidDel="00000000" w:rsidR="00000000" w:rsidRPr="00000000">
        <w:rPr>
          <w:sz w:val="18"/>
          <w:szCs w:val="18"/>
          <w:rtl w:val="1"/>
        </w:rPr>
        <w:t xml:space="preserve"> </w:t>
      </w:r>
      <w:r w:rsidDel="00000000" w:rsidR="00000000" w:rsidRPr="00000000">
        <w:rPr>
          <w:sz w:val="18"/>
          <w:szCs w:val="18"/>
          <w:rtl w:val="1"/>
        </w:rPr>
        <w:t xml:space="preserve">عنها</w:t>
      </w:r>
      <w:r w:rsidDel="00000000" w:rsidR="00000000" w:rsidRPr="00000000">
        <w:rPr>
          <w:sz w:val="18"/>
          <w:szCs w:val="18"/>
          <w:rtl w:val="0"/>
        </w:rPr>
        <w:t xml:space="preserve"> </w:t>
      </w:r>
      <w:r w:rsidDel="00000000" w:rsidR="00000000" w:rsidRPr="00000000">
        <w:rPr>
          <w:sz w:val="18"/>
          <w:szCs w:val="18"/>
          <w:rtl w:val="0"/>
        </w:rPr>
        <w:t xml:space="preserve">based</w:t>
      </w:r>
      <w:r w:rsidDel="00000000" w:rsidR="00000000" w:rsidRPr="00000000">
        <w:rPr>
          <w:sz w:val="18"/>
          <w:szCs w:val="18"/>
          <w:rtl w:val="0"/>
        </w:rPr>
        <w:t xml:space="preserve"> </w:t>
      </w:r>
      <w:r w:rsidDel="00000000" w:rsidR="00000000" w:rsidRPr="00000000">
        <w:rPr>
          <w:sz w:val="18"/>
          <w:szCs w:val="18"/>
          <w:rtl w:val="0"/>
        </w:rPr>
        <w:t xml:space="preserve">on</w:t>
      </w:r>
      <w:r w:rsidDel="00000000" w:rsidR="00000000" w:rsidRPr="00000000">
        <w:rPr>
          <w:sz w:val="18"/>
          <w:szCs w:val="18"/>
          <w:rtl w:val="0"/>
        </w:rPr>
        <w:t xml:space="preserve"> </w:t>
      </w:r>
      <w:r w:rsidDel="00000000" w:rsidR="00000000" w:rsidRPr="00000000">
        <w:rPr>
          <w:sz w:val="18"/>
          <w:szCs w:val="18"/>
          <w:rtl w:val="0"/>
        </w:rPr>
        <w:t xml:space="preserve">similar</w:t>
      </w:r>
      <w:r w:rsidDel="00000000" w:rsidR="00000000" w:rsidRPr="00000000">
        <w:rPr>
          <w:sz w:val="18"/>
          <w:szCs w:val="18"/>
          <w:rtl w:val="0"/>
        </w:rPr>
        <w:t xml:space="preserve"> </w:t>
      </w:r>
      <w:r w:rsidDel="00000000" w:rsidR="00000000" w:rsidRPr="00000000">
        <w:rPr>
          <w:sz w:val="18"/>
          <w:szCs w:val="18"/>
          <w:rtl w:val="0"/>
        </w:rPr>
        <w:t xml:space="preserve">narrations</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i w:val="1"/>
          <w:iCs w:val="1"/>
          <w:sz w:val="18"/>
          <w:szCs w:val="18"/>
          <w:rtl w:val="0"/>
        </w:rPr>
        <w:t xml:space="preserve">Ṣaḥīḥ al-Bukhārī</w:t>
      </w:r>
      <w:r w:rsidDel="00000000" w:rsidR="00000000" w:rsidRPr="00000000">
        <w:rPr>
          <w:rtl w:val="0"/>
        </w:rPr>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not</w:t>
      </w:r>
      <w:r w:rsidDel="00000000" w:rsidR="00000000" w:rsidRPr="00000000">
        <w:rPr>
          <w:sz w:val="18"/>
          <w:szCs w:val="18"/>
          <w:rtl w:val="0"/>
        </w:rPr>
        <w:t xml:space="preserve"> </w:t>
      </w:r>
      <w:r w:rsidDel="00000000" w:rsidR="00000000" w:rsidRPr="00000000">
        <w:rPr>
          <w:sz w:val="18"/>
          <w:szCs w:val="18"/>
          <w:rtl w:val="0"/>
        </w:rPr>
        <w:t xml:space="preserve">ʿĀʾishah</w:t>
      </w:r>
      <w:r w:rsidDel="00000000" w:rsidR="00000000" w:rsidRPr="00000000">
        <w:rPr>
          <w:sz w:val="18"/>
          <w:szCs w:val="18"/>
          <w:rtl w:val="0"/>
        </w:rPr>
        <w:t xml:space="preserve"> </w:t>
      </w:r>
      <w:r w:rsidDel="00000000" w:rsidR="00000000" w:rsidRPr="00000000">
        <w:rPr>
          <w:sz w:val="18"/>
          <w:szCs w:val="18"/>
          <w:rtl w:val="1"/>
        </w:rPr>
        <w:t xml:space="preserve">رضي</w:t>
      </w:r>
      <w:r w:rsidDel="00000000" w:rsidR="00000000" w:rsidRPr="00000000">
        <w:rPr>
          <w:sz w:val="18"/>
          <w:szCs w:val="18"/>
          <w:rtl w:val="1"/>
        </w:rPr>
        <w:t xml:space="preserve"> </w:t>
      </w:r>
      <w:r w:rsidDel="00000000" w:rsidR="00000000" w:rsidRPr="00000000">
        <w:rPr>
          <w:sz w:val="18"/>
          <w:szCs w:val="18"/>
          <w:rtl w:val="1"/>
        </w:rPr>
        <w:t xml:space="preserve">الله</w:t>
      </w:r>
      <w:r w:rsidDel="00000000" w:rsidR="00000000" w:rsidRPr="00000000">
        <w:rPr>
          <w:sz w:val="18"/>
          <w:szCs w:val="18"/>
          <w:rtl w:val="1"/>
        </w:rPr>
        <w:t xml:space="preserve"> </w:t>
      </w:r>
      <w:r w:rsidDel="00000000" w:rsidR="00000000" w:rsidRPr="00000000">
        <w:rPr>
          <w:sz w:val="18"/>
          <w:szCs w:val="18"/>
          <w:rtl w:val="1"/>
        </w:rPr>
        <w:t xml:space="preserve">عنها</w:t>
      </w:r>
      <w:r w:rsidDel="00000000" w:rsidR="00000000" w:rsidRPr="00000000">
        <w:rPr>
          <w:sz w:val="18"/>
          <w:szCs w:val="18"/>
          <w:rtl w:val="0"/>
        </w:rPr>
        <w:t xml:space="preserve">.</w:t>
      </w:r>
    </w:p>
  </w:footnote>
  <w:footnote w:id="10">
    <w:p w:rsidR="00000000" w:rsidDel="00000000" w:rsidP="00000000" w:rsidRDefault="00000000" w:rsidRPr="00000000" w14:paraId="00000579">
      <w:pPr>
        <w:spacing w:line="240" w:lineRule="auto"/>
        <w:rPr>
          <w:sz w:val="18"/>
          <w:szCs w:val="18"/>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sz w:val="18"/>
          <w:szCs w:val="18"/>
          <w:rtl w:val="0"/>
        </w:rPr>
        <w:t xml:space="preserve"> </w:t>
      </w:r>
      <w:r w:rsidDel="00000000" w:rsidR="00000000" w:rsidRPr="00000000">
        <w:rPr>
          <w:sz w:val="18"/>
          <w:szCs w:val="18"/>
          <w:rtl w:val="0"/>
        </w:rPr>
        <w:t xml:space="preserve">Translator</w:t>
      </w:r>
      <w:r w:rsidDel="00000000" w:rsidR="00000000" w:rsidRPr="00000000">
        <w:rPr>
          <w:sz w:val="18"/>
          <w:szCs w:val="18"/>
          <w:rtl w:val="0"/>
        </w:rPr>
        <w:t xml:space="preserve">’</w:t>
      </w:r>
      <w:r w:rsidDel="00000000" w:rsidR="00000000" w:rsidRPr="00000000">
        <w:rPr>
          <w:sz w:val="18"/>
          <w:szCs w:val="18"/>
          <w:rtl w:val="0"/>
        </w:rPr>
        <w:t xml:space="preserve">s</w:t>
      </w:r>
      <w:r w:rsidDel="00000000" w:rsidR="00000000" w:rsidRPr="00000000">
        <w:rPr>
          <w:sz w:val="18"/>
          <w:szCs w:val="18"/>
          <w:rtl w:val="0"/>
        </w:rPr>
        <w:t xml:space="preserve"> </w:t>
      </w:r>
      <w:r w:rsidDel="00000000" w:rsidR="00000000" w:rsidRPr="00000000">
        <w:rPr>
          <w:sz w:val="18"/>
          <w:szCs w:val="18"/>
          <w:rtl w:val="0"/>
        </w:rPr>
        <w:t xml:space="preserve">Note</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names</w:t>
      </w:r>
      <w:r w:rsidDel="00000000" w:rsidR="00000000" w:rsidRPr="00000000">
        <w:rPr>
          <w:sz w:val="18"/>
          <w:szCs w:val="18"/>
          <w:rtl w:val="0"/>
        </w:rPr>
        <w:t xml:space="preserve"> </w:t>
      </w:r>
      <w:r w:rsidDel="00000000" w:rsidR="00000000" w:rsidRPr="00000000">
        <w:rPr>
          <w:sz w:val="18"/>
          <w:szCs w:val="18"/>
          <w:rtl w:val="0"/>
        </w:rPr>
        <w:t xml:space="preserve">are</w:t>
      </w:r>
      <w:r w:rsidDel="00000000" w:rsidR="00000000" w:rsidRPr="00000000">
        <w:rPr>
          <w:sz w:val="18"/>
          <w:szCs w:val="18"/>
          <w:rtl w:val="0"/>
        </w:rPr>
        <w:t xml:space="preserve"> </w:t>
      </w:r>
      <w:r w:rsidDel="00000000" w:rsidR="00000000" w:rsidRPr="00000000">
        <w:rPr>
          <w:sz w:val="18"/>
          <w:szCs w:val="18"/>
          <w:rtl w:val="0"/>
        </w:rPr>
        <w:t xml:space="preserve">incorrect</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case</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a</w:t>
      </w:r>
      <w:r w:rsidDel="00000000" w:rsidR="00000000" w:rsidRPr="00000000">
        <w:rPr>
          <w:sz w:val="18"/>
          <w:szCs w:val="18"/>
          <w:rtl w:val="0"/>
        </w:rPr>
        <w:t xml:space="preserve"> </w:t>
      </w:r>
      <w:r w:rsidDel="00000000" w:rsidR="00000000" w:rsidRPr="00000000">
        <w:rPr>
          <w:sz w:val="18"/>
          <w:szCs w:val="18"/>
          <w:rtl w:val="0"/>
        </w:rPr>
        <w:t xml:space="preserve">woman</w:t>
      </w:r>
      <w:r w:rsidDel="00000000" w:rsidR="00000000" w:rsidRPr="00000000">
        <w:rPr>
          <w:sz w:val="18"/>
          <w:szCs w:val="18"/>
          <w:rtl w:val="0"/>
        </w:rPr>
        <w:t xml:space="preserve"> </w:t>
      </w:r>
      <w:r w:rsidDel="00000000" w:rsidR="00000000" w:rsidRPr="00000000">
        <w:rPr>
          <w:sz w:val="18"/>
          <w:szCs w:val="18"/>
          <w:rtl w:val="0"/>
        </w:rPr>
        <w:t xml:space="preserve">who</w:t>
      </w:r>
      <w:r w:rsidDel="00000000" w:rsidR="00000000" w:rsidRPr="00000000">
        <w:rPr>
          <w:sz w:val="18"/>
          <w:szCs w:val="18"/>
          <w:rtl w:val="0"/>
        </w:rPr>
        <w:t xml:space="preserve"> </w:t>
      </w:r>
      <w:r w:rsidDel="00000000" w:rsidR="00000000" w:rsidRPr="00000000">
        <w:rPr>
          <w:sz w:val="18"/>
          <w:szCs w:val="18"/>
          <w:rtl w:val="0"/>
        </w:rPr>
        <w:t xml:space="preserve">complained</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Prophet</w:t>
      </w:r>
      <w:r w:rsidDel="00000000" w:rsidR="00000000" w:rsidRPr="00000000">
        <w:rPr>
          <w:sz w:val="18"/>
          <w:szCs w:val="18"/>
          <w:rtl w:val="0"/>
        </w:rPr>
        <w:t xml:space="preserve"> </w:t>
      </w:r>
      <w:r w:rsidDel="00000000" w:rsidR="00000000" w:rsidRPr="00000000">
        <w:rPr>
          <w:sz w:val="18"/>
          <w:szCs w:val="18"/>
          <w:rtl w:val="1"/>
        </w:rPr>
        <w:t xml:space="preserve">ﷺ</w:t>
      </w:r>
      <w:r w:rsidDel="00000000" w:rsidR="00000000" w:rsidRPr="00000000">
        <w:rPr>
          <w:sz w:val="18"/>
          <w:szCs w:val="18"/>
          <w:rtl w:val="0"/>
        </w:rPr>
        <w:t xml:space="preserve"> </w:t>
      </w:r>
      <w:r w:rsidDel="00000000" w:rsidR="00000000" w:rsidRPr="00000000">
        <w:rPr>
          <w:sz w:val="18"/>
          <w:szCs w:val="18"/>
          <w:rtl w:val="0"/>
        </w:rPr>
        <w:t xml:space="preserve">after</w:t>
      </w:r>
      <w:r w:rsidDel="00000000" w:rsidR="00000000" w:rsidRPr="00000000">
        <w:rPr>
          <w:sz w:val="18"/>
          <w:szCs w:val="18"/>
          <w:rtl w:val="0"/>
        </w:rPr>
        <w:t xml:space="preserve"> </w:t>
      </w:r>
      <w:r w:rsidDel="00000000" w:rsidR="00000000" w:rsidRPr="00000000">
        <w:rPr>
          <w:sz w:val="18"/>
          <w:szCs w:val="18"/>
          <w:rtl w:val="0"/>
        </w:rPr>
        <w:t xml:space="preserve">her</w:t>
      </w:r>
      <w:r w:rsidDel="00000000" w:rsidR="00000000" w:rsidRPr="00000000">
        <w:rPr>
          <w:sz w:val="18"/>
          <w:szCs w:val="18"/>
          <w:rtl w:val="0"/>
        </w:rPr>
        <w:t xml:space="preserve"> </w:t>
      </w:r>
      <w:r w:rsidDel="00000000" w:rsidR="00000000" w:rsidRPr="00000000">
        <w:rPr>
          <w:sz w:val="18"/>
          <w:szCs w:val="18"/>
          <w:rtl w:val="0"/>
        </w:rPr>
        <w:t xml:space="preserve">daughters</w:t>
      </w:r>
      <w:r w:rsidDel="00000000" w:rsidR="00000000" w:rsidRPr="00000000">
        <w:rPr>
          <w:sz w:val="18"/>
          <w:szCs w:val="18"/>
          <w:rtl w:val="0"/>
        </w:rPr>
        <w:t xml:space="preserve"> </w:t>
      </w:r>
      <w:r w:rsidDel="00000000" w:rsidR="00000000" w:rsidRPr="00000000">
        <w:rPr>
          <w:sz w:val="18"/>
          <w:szCs w:val="18"/>
          <w:rtl w:val="0"/>
        </w:rPr>
        <w:t xml:space="preserve">were</w:t>
      </w:r>
      <w:r w:rsidDel="00000000" w:rsidR="00000000" w:rsidRPr="00000000">
        <w:rPr>
          <w:sz w:val="18"/>
          <w:szCs w:val="18"/>
          <w:rtl w:val="0"/>
        </w:rPr>
        <w:t xml:space="preserve"> </w:t>
      </w:r>
      <w:r w:rsidDel="00000000" w:rsidR="00000000" w:rsidRPr="00000000">
        <w:rPr>
          <w:sz w:val="18"/>
          <w:szCs w:val="18"/>
          <w:rtl w:val="0"/>
        </w:rPr>
        <w:t xml:space="preserve">deprived</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inheritance</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0"/>
        </w:rPr>
        <w:t xml:space="preserve">found</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i w:val="1"/>
          <w:iCs w:val="1"/>
          <w:sz w:val="18"/>
          <w:szCs w:val="18"/>
          <w:rtl w:val="0"/>
        </w:rPr>
        <w:t xml:space="preserve">Sunan Abī Dāwūd</w:t>
      </w:r>
      <w:r w:rsidDel="00000000" w:rsidR="00000000" w:rsidRPr="00000000">
        <w:rPr>
          <w:sz w:val="18"/>
          <w:szCs w:val="18"/>
          <w:rtl w:val="0"/>
        </w:rPr>
        <w:t xml:space="preserve"> and </w:t>
      </w:r>
      <w:r w:rsidDel="00000000" w:rsidR="00000000" w:rsidRPr="00000000">
        <w:rPr>
          <w:i w:val="1"/>
          <w:iCs w:val="1"/>
          <w:sz w:val="18"/>
          <w:szCs w:val="18"/>
          <w:rtl w:val="0"/>
        </w:rPr>
        <w:t xml:space="preserve">Jāmiʿ al-Tirmidhī</w:t>
      </w:r>
      <w:r w:rsidDel="00000000" w:rsidR="00000000" w:rsidRPr="00000000">
        <w:rPr>
          <w:rtl w:val="0"/>
        </w:rPr>
      </w:r>
      <w:r w:rsidDel="00000000" w:rsidR="00000000" w:rsidRPr="00000000">
        <w:rPr>
          <w:sz w:val="18"/>
          <w:szCs w:val="18"/>
          <w:rtl w:val="0"/>
        </w:rPr>
        <w:t xml:space="preserve">. </w:t>
      </w:r>
      <w:r w:rsidDel="00000000" w:rsidR="00000000" w:rsidRPr="00000000">
        <w:rPr>
          <w:sz w:val="18"/>
          <w:szCs w:val="18"/>
          <w:rtl w:val="0"/>
        </w:rPr>
        <w:t xml:space="preserve">Therein</w:t>
      </w:r>
      <w:r w:rsidDel="00000000" w:rsidR="00000000" w:rsidRPr="00000000">
        <w:rPr>
          <w:sz w:val="18"/>
          <w:szCs w:val="18"/>
          <w:rtl w:val="0"/>
        </w:rPr>
        <w:t xml:space="preserve">, </w:t>
      </w:r>
      <w:r w:rsidDel="00000000" w:rsidR="00000000" w:rsidRPr="00000000">
        <w:rPr>
          <w:sz w:val="18"/>
          <w:szCs w:val="18"/>
          <w:rtl w:val="0"/>
        </w:rPr>
        <w:t xml:space="preserve">it</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wife</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Saʿd</w:t>
      </w:r>
      <w:r w:rsidDel="00000000" w:rsidR="00000000" w:rsidRPr="00000000">
        <w:rPr>
          <w:sz w:val="18"/>
          <w:szCs w:val="18"/>
          <w:rtl w:val="0"/>
        </w:rPr>
        <w:t xml:space="preserve"> </w:t>
      </w:r>
      <w:r w:rsidDel="00000000" w:rsidR="00000000" w:rsidRPr="00000000">
        <w:rPr>
          <w:sz w:val="18"/>
          <w:szCs w:val="18"/>
          <w:rtl w:val="0"/>
        </w:rPr>
        <w:t xml:space="preserve">ibn</w:t>
      </w:r>
      <w:r w:rsidDel="00000000" w:rsidR="00000000" w:rsidRPr="00000000">
        <w:rPr>
          <w:sz w:val="18"/>
          <w:szCs w:val="18"/>
          <w:rtl w:val="0"/>
        </w:rPr>
        <w:t xml:space="preserve"> </w:t>
      </w:r>
      <w:r w:rsidDel="00000000" w:rsidR="00000000" w:rsidRPr="00000000">
        <w:rPr>
          <w:sz w:val="18"/>
          <w:szCs w:val="18"/>
          <w:rtl w:val="0"/>
        </w:rPr>
        <w:t xml:space="preserve">al</w:t>
      </w:r>
      <w:r w:rsidDel="00000000" w:rsidR="00000000" w:rsidRPr="00000000">
        <w:rPr>
          <w:sz w:val="18"/>
          <w:szCs w:val="18"/>
          <w:rtl w:val="0"/>
        </w:rPr>
        <w:t xml:space="preserve">-</w:t>
      </w:r>
      <w:r w:rsidDel="00000000" w:rsidR="00000000" w:rsidRPr="00000000">
        <w:rPr>
          <w:sz w:val="18"/>
          <w:szCs w:val="18"/>
          <w:rtl w:val="0"/>
        </w:rPr>
        <w:t xml:space="preserve">Rabīʿ</w:t>
      </w:r>
      <w:r w:rsidDel="00000000" w:rsidR="00000000" w:rsidRPr="00000000">
        <w:rPr>
          <w:sz w:val="18"/>
          <w:szCs w:val="18"/>
          <w:rtl w:val="0"/>
        </w:rPr>
        <w:t xml:space="preserve"> </w:t>
      </w:r>
      <w:r w:rsidDel="00000000" w:rsidR="00000000" w:rsidRPr="00000000">
        <w:rPr>
          <w:sz w:val="18"/>
          <w:szCs w:val="18"/>
          <w:rtl w:val="1"/>
        </w:rPr>
        <w:t xml:space="preserve">رضي</w:t>
      </w:r>
      <w:r w:rsidDel="00000000" w:rsidR="00000000" w:rsidRPr="00000000">
        <w:rPr>
          <w:sz w:val="18"/>
          <w:szCs w:val="18"/>
          <w:rtl w:val="1"/>
        </w:rPr>
        <w:t xml:space="preserve"> </w:t>
      </w:r>
      <w:r w:rsidDel="00000000" w:rsidR="00000000" w:rsidRPr="00000000">
        <w:rPr>
          <w:sz w:val="18"/>
          <w:szCs w:val="18"/>
          <w:rtl w:val="1"/>
        </w:rPr>
        <w:t xml:space="preserve">الله</w:t>
      </w:r>
      <w:r w:rsidDel="00000000" w:rsidR="00000000" w:rsidRPr="00000000">
        <w:rPr>
          <w:sz w:val="18"/>
          <w:szCs w:val="18"/>
          <w:rtl w:val="1"/>
        </w:rPr>
        <w:t xml:space="preserve"> </w:t>
      </w:r>
      <w:r w:rsidDel="00000000" w:rsidR="00000000" w:rsidRPr="00000000">
        <w:rPr>
          <w:sz w:val="18"/>
          <w:szCs w:val="18"/>
          <w:rtl w:val="1"/>
        </w:rPr>
        <w:t xml:space="preserve">عنه</w:t>
      </w:r>
      <w:r w:rsidDel="00000000" w:rsidR="00000000" w:rsidRPr="00000000">
        <w:rPr>
          <w:sz w:val="18"/>
          <w:szCs w:val="18"/>
          <w:rtl w:val="0"/>
        </w:rPr>
        <w:t xml:space="preserve"> </w:t>
      </w:r>
      <w:r w:rsidDel="00000000" w:rsidR="00000000" w:rsidRPr="00000000">
        <w:rPr>
          <w:sz w:val="18"/>
          <w:szCs w:val="18"/>
          <w:rtl w:val="0"/>
        </w:rPr>
        <w:t xml:space="preserve">who</w:t>
      </w:r>
      <w:r w:rsidDel="00000000" w:rsidR="00000000" w:rsidRPr="00000000">
        <w:rPr>
          <w:sz w:val="18"/>
          <w:szCs w:val="18"/>
          <w:rtl w:val="0"/>
        </w:rPr>
        <w:t xml:space="preserve"> </w:t>
      </w:r>
      <w:r w:rsidDel="00000000" w:rsidR="00000000" w:rsidRPr="00000000">
        <w:rPr>
          <w:sz w:val="18"/>
          <w:szCs w:val="18"/>
          <w:rtl w:val="0"/>
        </w:rPr>
        <w:t xml:space="preserve">complained</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his</w:t>
      </w:r>
      <w:r w:rsidDel="00000000" w:rsidR="00000000" w:rsidRPr="00000000">
        <w:rPr>
          <w:sz w:val="18"/>
          <w:szCs w:val="18"/>
          <w:rtl w:val="0"/>
        </w:rPr>
        <w:t xml:space="preserve"> </w:t>
      </w:r>
      <w:r w:rsidDel="00000000" w:rsidR="00000000" w:rsidRPr="00000000">
        <w:rPr>
          <w:sz w:val="18"/>
          <w:szCs w:val="18"/>
          <w:rtl w:val="0"/>
        </w:rPr>
        <w:t xml:space="preserve">uncle</w:t>
      </w:r>
      <w:r w:rsidDel="00000000" w:rsidR="00000000" w:rsidRPr="00000000">
        <w:rPr>
          <w:sz w:val="18"/>
          <w:szCs w:val="18"/>
          <w:rtl w:val="0"/>
        </w:rPr>
        <w:t xml:space="preserve"> </w:t>
      </w:r>
      <w:r w:rsidDel="00000000" w:rsidR="00000000" w:rsidRPr="00000000">
        <w:rPr>
          <w:sz w:val="18"/>
          <w:szCs w:val="18"/>
          <w:rtl w:val="0"/>
        </w:rPr>
        <w:t xml:space="preserve">took</w:t>
      </w:r>
      <w:r w:rsidDel="00000000" w:rsidR="00000000" w:rsidRPr="00000000">
        <w:rPr>
          <w:sz w:val="18"/>
          <w:szCs w:val="18"/>
          <w:rtl w:val="0"/>
        </w:rPr>
        <w:t xml:space="preserve"> </w:t>
      </w:r>
      <w:r w:rsidDel="00000000" w:rsidR="00000000" w:rsidRPr="00000000">
        <w:rPr>
          <w:sz w:val="18"/>
          <w:szCs w:val="18"/>
          <w:rtl w:val="0"/>
        </w:rPr>
        <w:t xml:space="preserve">all</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wealth</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daughters</w:t>
      </w:r>
      <w:r w:rsidDel="00000000" w:rsidR="00000000" w:rsidRPr="00000000">
        <w:rPr>
          <w:sz w:val="18"/>
          <w:szCs w:val="18"/>
          <w:rtl w:val="0"/>
        </w:rPr>
        <w:t xml:space="preserve"> </w:t>
      </w:r>
      <w:r w:rsidDel="00000000" w:rsidR="00000000" w:rsidRPr="00000000">
        <w:rPr>
          <w:sz w:val="18"/>
          <w:szCs w:val="18"/>
          <w:rtl w:val="0"/>
        </w:rPr>
        <w:t xml:space="preserve">were</w:t>
      </w:r>
      <w:r w:rsidDel="00000000" w:rsidR="00000000" w:rsidRPr="00000000">
        <w:rPr>
          <w:sz w:val="18"/>
          <w:szCs w:val="18"/>
          <w:rtl w:val="0"/>
        </w:rPr>
        <w:t xml:space="preserve"> </w:t>
      </w:r>
      <w:r w:rsidDel="00000000" w:rsidR="00000000" w:rsidRPr="00000000">
        <w:rPr>
          <w:sz w:val="18"/>
          <w:szCs w:val="18"/>
          <w:rtl w:val="0"/>
        </w:rPr>
        <w:t xml:space="preserve">left</w:t>
      </w:r>
      <w:r w:rsidDel="00000000" w:rsidR="00000000" w:rsidRPr="00000000">
        <w:rPr>
          <w:sz w:val="18"/>
          <w:szCs w:val="18"/>
          <w:rtl w:val="0"/>
        </w:rPr>
        <w:t xml:space="preserve"> </w:t>
      </w:r>
      <w:r w:rsidDel="00000000" w:rsidR="00000000" w:rsidRPr="00000000">
        <w:rPr>
          <w:sz w:val="18"/>
          <w:szCs w:val="18"/>
          <w:rtl w:val="0"/>
        </w:rPr>
        <w:t xml:space="preserve">with</w:t>
      </w:r>
      <w:r w:rsidDel="00000000" w:rsidR="00000000" w:rsidRPr="00000000">
        <w:rPr>
          <w:sz w:val="18"/>
          <w:szCs w:val="18"/>
          <w:rtl w:val="0"/>
        </w:rPr>
        <w:t xml:space="preserve"> </w:t>
      </w:r>
      <w:r w:rsidDel="00000000" w:rsidR="00000000" w:rsidRPr="00000000">
        <w:rPr>
          <w:sz w:val="18"/>
          <w:szCs w:val="18"/>
          <w:rtl w:val="0"/>
        </w:rPr>
        <w:t xml:space="preserve">nothing</w:t>
      </w:r>
      <w:r w:rsidDel="00000000" w:rsidR="00000000" w:rsidRPr="00000000">
        <w:rPr>
          <w:sz w:val="18"/>
          <w:szCs w:val="18"/>
          <w:rtl w:val="0"/>
        </w:rPr>
        <w:t xml:space="preserve">.</w:t>
      </w:r>
    </w:p>
  </w:footnote>
  <w:footnote w:id="11">
    <w:p w:rsidR="00000000" w:rsidDel="00000000" w:rsidP="00000000" w:rsidRDefault="00000000" w:rsidRPr="00000000" w14:paraId="0000057A">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18"/>
          <w:szCs w:val="18"/>
          <w:rtl w:val="0"/>
        </w:rPr>
        <w:t xml:space="preserve">Translator’s Note:</w:t>
      </w:r>
      <w:r w:rsidDel="00000000" w:rsidR="00000000" w:rsidRPr="00000000">
        <w:rPr>
          <w:sz w:val="18"/>
          <w:szCs w:val="18"/>
          <w:rtl w:val="0"/>
        </w:rPr>
        <w:t xml:space="preserve"> The assassination plot is well documented in works like Sīrat Ibn Hishām, but there is no reliable report of a woman conveying the warning first.</w:t>
      </w:r>
    </w:p>
  </w:footnote>
  <w:footnote w:id="3">
    <w:p w:rsidR="00000000" w:rsidDel="00000000" w:rsidP="00000000" w:rsidRDefault="00000000" w:rsidRPr="00000000" w14:paraId="0000057B">
      <w:pPr>
        <w:spacing w:line="240" w:lineRule="auto"/>
        <w:rPr>
          <w:sz w:val="18"/>
          <w:szCs w:val="18"/>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author</w:t>
      </w:r>
      <w:r w:rsidDel="00000000" w:rsidR="00000000" w:rsidRPr="00000000">
        <w:rPr>
          <w:sz w:val="18"/>
          <w:szCs w:val="18"/>
          <w:rtl w:val="0"/>
        </w:rPr>
        <w:t xml:space="preserve"> </w:t>
      </w:r>
      <w:r w:rsidDel="00000000" w:rsidR="00000000" w:rsidRPr="00000000">
        <w:rPr>
          <w:sz w:val="18"/>
          <w:szCs w:val="18"/>
          <w:rtl w:val="0"/>
        </w:rPr>
        <w:t xml:space="preserve">invokes</w:t>
      </w:r>
      <w:r w:rsidDel="00000000" w:rsidR="00000000" w:rsidRPr="00000000">
        <w:rPr>
          <w:sz w:val="18"/>
          <w:szCs w:val="18"/>
          <w:rtl w:val="0"/>
        </w:rPr>
        <w:t xml:space="preserve"> </w:t>
      </w:r>
      <w:r w:rsidDel="00000000" w:rsidR="00000000" w:rsidRPr="00000000">
        <w:rPr>
          <w:sz w:val="18"/>
          <w:szCs w:val="18"/>
          <w:rtl w:val="0"/>
        </w:rPr>
        <w:t xml:space="preserve">red</w:t>
      </w:r>
      <w:r w:rsidDel="00000000" w:rsidR="00000000" w:rsidRPr="00000000">
        <w:rPr>
          <w:sz w:val="18"/>
          <w:szCs w:val="18"/>
          <w:rtl w:val="0"/>
        </w:rPr>
        <w:t xml:space="preserve"> </w:t>
      </w:r>
      <w:r w:rsidDel="00000000" w:rsidR="00000000" w:rsidRPr="00000000">
        <w:rPr>
          <w:sz w:val="18"/>
          <w:szCs w:val="18"/>
          <w:rtl w:val="0"/>
        </w:rPr>
        <w:t xml:space="preserve">sulphur</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rarest</w:t>
      </w:r>
      <w:r w:rsidDel="00000000" w:rsidR="00000000" w:rsidRPr="00000000">
        <w:rPr>
          <w:sz w:val="18"/>
          <w:szCs w:val="18"/>
          <w:rtl w:val="0"/>
        </w:rPr>
        <w:t xml:space="preserve"> </w:t>
      </w:r>
      <w:r w:rsidDel="00000000" w:rsidR="00000000" w:rsidRPr="00000000">
        <w:rPr>
          <w:sz w:val="18"/>
          <w:szCs w:val="18"/>
          <w:rtl w:val="0"/>
        </w:rPr>
        <w:t xml:space="preserve">alchemical</w:t>
      </w:r>
      <w:r w:rsidDel="00000000" w:rsidR="00000000" w:rsidRPr="00000000">
        <w:rPr>
          <w:sz w:val="18"/>
          <w:szCs w:val="18"/>
          <w:rtl w:val="0"/>
        </w:rPr>
        <w:t xml:space="preserve"> </w:t>
      </w:r>
      <w:r w:rsidDel="00000000" w:rsidR="00000000" w:rsidRPr="00000000">
        <w:rPr>
          <w:sz w:val="18"/>
          <w:szCs w:val="18"/>
          <w:rtl w:val="0"/>
        </w:rPr>
        <w:t xml:space="preserve">catalyst</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0"/>
        </w:rPr>
        <w:t xml:space="preserve">signify</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Prophet</w:t>
      </w:r>
      <w:r w:rsidDel="00000000" w:rsidR="00000000" w:rsidRPr="00000000">
        <w:rPr>
          <w:sz w:val="18"/>
          <w:szCs w:val="18"/>
          <w:rtl w:val="0"/>
        </w:rPr>
        <w:t xml:space="preserve">’</w:t>
      </w:r>
      <w:r w:rsidDel="00000000" w:rsidR="00000000" w:rsidRPr="00000000">
        <w:rPr>
          <w:sz w:val="18"/>
          <w:szCs w:val="18"/>
          <w:rtl w:val="0"/>
        </w:rPr>
        <w:t xml:space="preserve">s</w:t>
      </w:r>
      <w:r w:rsidDel="00000000" w:rsidR="00000000" w:rsidRPr="00000000">
        <w:rPr>
          <w:sz w:val="18"/>
          <w:szCs w:val="18"/>
          <w:rtl w:val="0"/>
        </w:rPr>
        <w:t xml:space="preserve"> </w:t>
      </w:r>
      <w:r w:rsidDel="00000000" w:rsidR="00000000" w:rsidRPr="00000000">
        <w:rPr>
          <w:sz w:val="18"/>
          <w:szCs w:val="18"/>
          <w:rtl w:val="1"/>
        </w:rPr>
        <w:t xml:space="preserve">ﷺ</w:t>
      </w:r>
      <w:r w:rsidDel="00000000" w:rsidR="00000000" w:rsidRPr="00000000">
        <w:rPr>
          <w:sz w:val="18"/>
          <w:szCs w:val="18"/>
          <w:rtl w:val="0"/>
        </w:rPr>
        <w:t xml:space="preserve"> </w:t>
      </w:r>
      <w:r w:rsidDel="00000000" w:rsidR="00000000" w:rsidRPr="00000000">
        <w:rPr>
          <w:sz w:val="18"/>
          <w:szCs w:val="18"/>
          <w:rtl w:val="0"/>
        </w:rPr>
        <w:t xml:space="preserve">Sunnah</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transformative</w:t>
      </w:r>
      <w:r w:rsidDel="00000000" w:rsidR="00000000" w:rsidRPr="00000000">
        <w:rPr>
          <w:sz w:val="18"/>
          <w:szCs w:val="18"/>
          <w:rtl w:val="0"/>
        </w:rPr>
        <w:t xml:space="preserve"> </w:t>
      </w:r>
      <w:r w:rsidDel="00000000" w:rsidR="00000000" w:rsidRPr="00000000">
        <w:rPr>
          <w:sz w:val="18"/>
          <w:szCs w:val="18"/>
          <w:rtl w:val="0"/>
        </w:rPr>
        <w:t xml:space="preserve">force</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elevates</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human</w:t>
      </w:r>
      <w:r w:rsidDel="00000000" w:rsidR="00000000" w:rsidRPr="00000000">
        <w:rPr>
          <w:sz w:val="18"/>
          <w:szCs w:val="18"/>
          <w:rtl w:val="0"/>
        </w:rPr>
        <w:t xml:space="preserve"> </w:t>
      </w:r>
      <w:r w:rsidDel="00000000" w:rsidR="00000000" w:rsidRPr="00000000">
        <w:rPr>
          <w:sz w:val="18"/>
          <w:szCs w:val="18"/>
          <w:rtl w:val="0"/>
        </w:rPr>
        <w:t xml:space="preserve">soul</w:t>
      </w:r>
      <w:r w:rsidDel="00000000" w:rsidR="00000000" w:rsidRPr="00000000">
        <w:rPr>
          <w:sz w:val="18"/>
          <w:szCs w:val="18"/>
          <w:rtl w:val="0"/>
        </w:rPr>
        <w:t xml:space="preserve"> </w:t>
      </w:r>
      <w:r w:rsidDel="00000000" w:rsidR="00000000" w:rsidRPr="00000000">
        <w:rPr>
          <w:sz w:val="18"/>
          <w:szCs w:val="18"/>
          <w:rtl w:val="0"/>
        </w:rPr>
        <w:t xml:space="preserve">from</w:t>
      </w:r>
      <w:r w:rsidDel="00000000" w:rsidR="00000000" w:rsidRPr="00000000">
        <w:rPr>
          <w:sz w:val="18"/>
          <w:szCs w:val="18"/>
          <w:rtl w:val="0"/>
        </w:rPr>
        <w:t xml:space="preserve"> </w:t>
      </w:r>
      <w:r w:rsidDel="00000000" w:rsidR="00000000" w:rsidRPr="00000000">
        <w:rPr>
          <w:sz w:val="18"/>
          <w:szCs w:val="18"/>
          <w:rtl w:val="0"/>
        </w:rPr>
        <w:t xml:space="preserve">its</w:t>
      </w:r>
      <w:r w:rsidDel="00000000" w:rsidR="00000000" w:rsidRPr="00000000">
        <w:rPr>
          <w:sz w:val="18"/>
          <w:szCs w:val="18"/>
          <w:rtl w:val="0"/>
        </w:rPr>
        <w:t xml:space="preserve"> </w:t>
      </w:r>
      <w:r w:rsidDel="00000000" w:rsidR="00000000" w:rsidRPr="00000000">
        <w:rPr>
          <w:sz w:val="18"/>
          <w:szCs w:val="18"/>
          <w:rtl w:val="0"/>
        </w:rPr>
        <w:t xml:space="preserve">base</w:t>
      </w:r>
      <w:r w:rsidDel="00000000" w:rsidR="00000000" w:rsidRPr="00000000">
        <w:rPr>
          <w:sz w:val="18"/>
          <w:szCs w:val="18"/>
          <w:rtl w:val="0"/>
        </w:rPr>
        <w:t xml:space="preserve"> </w:t>
      </w:r>
      <w:r w:rsidDel="00000000" w:rsidR="00000000" w:rsidRPr="00000000">
        <w:rPr>
          <w:sz w:val="18"/>
          <w:szCs w:val="18"/>
          <w:rtl w:val="0"/>
        </w:rPr>
        <w:t xml:space="preserve">state</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0"/>
        </w:rPr>
        <w:t xml:space="preserve">spiritual</w:t>
      </w:r>
      <w:r w:rsidDel="00000000" w:rsidR="00000000" w:rsidRPr="00000000">
        <w:rPr>
          <w:sz w:val="18"/>
          <w:szCs w:val="18"/>
          <w:rtl w:val="0"/>
        </w:rPr>
        <w:t xml:space="preserve"> </w:t>
      </w:r>
      <w:r w:rsidDel="00000000" w:rsidR="00000000" w:rsidRPr="00000000">
        <w:rPr>
          <w:sz w:val="18"/>
          <w:szCs w:val="18"/>
          <w:rtl w:val="0"/>
        </w:rPr>
        <w:t xml:space="preserve">perfection</w:t>
      </w:r>
      <w:r w:rsidDel="00000000" w:rsidR="00000000" w:rsidRPr="00000000">
        <w:rPr>
          <w:sz w:val="18"/>
          <w:szCs w:val="18"/>
          <w:rtl w:val="0"/>
        </w:rPr>
        <w:t xml:space="preserve">, </w:t>
      </w:r>
      <w:r w:rsidDel="00000000" w:rsidR="00000000" w:rsidRPr="00000000">
        <w:rPr>
          <w:sz w:val="18"/>
          <w:szCs w:val="18"/>
          <w:rtl w:val="0"/>
        </w:rPr>
        <w:t xml:space="preserve">just</w:t>
      </w:r>
      <w:r w:rsidDel="00000000" w:rsidR="00000000" w:rsidRPr="00000000">
        <w:rPr>
          <w:sz w:val="18"/>
          <w:szCs w:val="18"/>
          <w:rtl w:val="0"/>
        </w:rPr>
        <w:t xml:space="preserve"> </w:t>
      </w:r>
      <w:r w:rsidDel="00000000" w:rsidR="00000000" w:rsidRPr="00000000">
        <w:rPr>
          <w:sz w:val="18"/>
          <w:szCs w:val="18"/>
          <w:rtl w:val="0"/>
        </w:rPr>
        <w:t xml:space="preserve">as</w:t>
      </w:r>
      <w:r w:rsidDel="00000000" w:rsidR="00000000" w:rsidRPr="00000000">
        <w:rPr>
          <w:sz w:val="18"/>
          <w:szCs w:val="18"/>
          <w:rtl w:val="0"/>
        </w:rPr>
        <w:t xml:space="preserve"> </w:t>
      </w:r>
      <w:r w:rsidDel="00000000" w:rsidR="00000000" w:rsidRPr="00000000">
        <w:rPr>
          <w:sz w:val="18"/>
          <w:szCs w:val="18"/>
          <w:rtl w:val="0"/>
        </w:rPr>
        <w:t xml:space="preserve">base</w:t>
      </w:r>
      <w:r w:rsidDel="00000000" w:rsidR="00000000" w:rsidRPr="00000000">
        <w:rPr>
          <w:sz w:val="18"/>
          <w:szCs w:val="18"/>
          <w:rtl w:val="0"/>
        </w:rPr>
        <w:t xml:space="preserve"> </w:t>
      </w:r>
      <w:r w:rsidDel="00000000" w:rsidR="00000000" w:rsidRPr="00000000">
        <w:rPr>
          <w:sz w:val="18"/>
          <w:szCs w:val="18"/>
          <w:rtl w:val="0"/>
        </w:rPr>
        <w:t xml:space="preserve">metals</w:t>
      </w:r>
      <w:r w:rsidDel="00000000" w:rsidR="00000000" w:rsidRPr="00000000">
        <w:rPr>
          <w:sz w:val="18"/>
          <w:szCs w:val="18"/>
          <w:rtl w:val="0"/>
        </w:rPr>
        <w:t xml:space="preserve"> </w:t>
      </w:r>
      <w:r w:rsidDel="00000000" w:rsidR="00000000" w:rsidRPr="00000000">
        <w:rPr>
          <w:sz w:val="18"/>
          <w:szCs w:val="18"/>
          <w:rtl w:val="0"/>
        </w:rPr>
        <w:t xml:space="preserve">are</w:t>
      </w:r>
      <w:r w:rsidDel="00000000" w:rsidR="00000000" w:rsidRPr="00000000">
        <w:rPr>
          <w:sz w:val="18"/>
          <w:szCs w:val="18"/>
          <w:rtl w:val="0"/>
        </w:rPr>
        <w:t xml:space="preserve"> </w:t>
      </w:r>
      <w:r w:rsidDel="00000000" w:rsidR="00000000" w:rsidRPr="00000000">
        <w:rPr>
          <w:sz w:val="18"/>
          <w:szCs w:val="18"/>
          <w:rtl w:val="0"/>
        </w:rPr>
        <w:t xml:space="preserve">transmuted</w:t>
      </w:r>
      <w:r w:rsidDel="00000000" w:rsidR="00000000" w:rsidRPr="00000000">
        <w:rPr>
          <w:sz w:val="18"/>
          <w:szCs w:val="18"/>
          <w:rtl w:val="0"/>
        </w:rPr>
        <w:t xml:space="preserve"> </w:t>
      </w:r>
      <w:r w:rsidDel="00000000" w:rsidR="00000000" w:rsidRPr="00000000">
        <w:rPr>
          <w:sz w:val="18"/>
          <w:szCs w:val="18"/>
          <w:rtl w:val="0"/>
        </w:rPr>
        <w:t xml:space="preserve">into</w:t>
      </w:r>
      <w:r w:rsidDel="00000000" w:rsidR="00000000" w:rsidRPr="00000000">
        <w:rPr>
          <w:sz w:val="18"/>
          <w:szCs w:val="18"/>
          <w:rtl w:val="0"/>
        </w:rPr>
        <w:t xml:space="preserve"> </w:t>
      </w:r>
      <w:r w:rsidDel="00000000" w:rsidR="00000000" w:rsidRPr="00000000">
        <w:rPr>
          <w:sz w:val="18"/>
          <w:szCs w:val="18"/>
          <w:rtl w:val="0"/>
        </w:rPr>
        <w:t xml:space="preserve">gold</w:t>
      </w:r>
      <w:r w:rsidDel="00000000" w:rsidR="00000000" w:rsidRPr="00000000">
        <w:rPr>
          <w:sz w:val="18"/>
          <w:szCs w:val="18"/>
          <w:rtl w:val="0"/>
        </w:rPr>
        <w:t xml:space="preserve">.</w:t>
      </w:r>
    </w:p>
  </w:footnote>
  <w:footnote w:id="4">
    <w:p w:rsidR="00000000" w:rsidDel="00000000" w:rsidP="00000000" w:rsidRDefault="00000000" w:rsidRPr="00000000" w14:paraId="0000057C">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Saʿdī Shirāzī (c.1210–c.1291) was an Iranian poet and prose writer, widely recognized as one of the greatest masters of the classical literary tradition. (Encyclopaedia Iranica) Poetic self-reference is not uncommon; these couplets are attributed to him in his Dīwān.</w:t>
      </w:r>
    </w:p>
  </w:footnote>
  <w:footnote w:id="5">
    <w:p w:rsidR="00000000" w:rsidDel="00000000" w:rsidP="00000000" w:rsidRDefault="00000000" w:rsidRPr="00000000" w14:paraId="0000057D">
      <w:pPr>
        <w:spacing w:line="240" w:lineRule="auto"/>
        <w:rPr>
          <w:sz w:val="20"/>
          <w:szCs w:val="20"/>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0"/>
        </w:rPr>
        <w:t xml:space="preserve">It</w:t>
      </w:r>
      <w:r w:rsidDel="00000000" w:rsidR="00000000" w:rsidRPr="00000000">
        <w:rPr>
          <w:sz w:val="20"/>
          <w:szCs w:val="20"/>
          <w:rtl w:val="0"/>
        </w:rPr>
        <w:t xml:space="preserve"> </w:t>
      </w:r>
      <w:r w:rsidDel="00000000" w:rsidR="00000000" w:rsidRPr="00000000">
        <w:rPr>
          <w:sz w:val="20"/>
          <w:szCs w:val="20"/>
          <w:rtl w:val="0"/>
        </w:rPr>
        <w:t xml:space="preserve">appears</w:t>
      </w:r>
      <w:r w:rsidDel="00000000" w:rsidR="00000000" w:rsidRPr="00000000">
        <w:rPr>
          <w:sz w:val="20"/>
          <w:szCs w:val="20"/>
          <w:rtl w:val="0"/>
        </w:rPr>
        <w:t xml:space="preserve"> </w:t>
      </w:r>
      <w:r w:rsidDel="00000000" w:rsidR="00000000" w:rsidRPr="00000000">
        <w:rPr>
          <w:sz w:val="20"/>
          <w:szCs w:val="20"/>
          <w:rtl w:val="0"/>
        </w:rPr>
        <w:t xml:space="preserve">that</w:t>
      </w:r>
      <w:r w:rsidDel="00000000" w:rsidR="00000000" w:rsidRPr="00000000">
        <w:rPr>
          <w:sz w:val="20"/>
          <w:szCs w:val="20"/>
          <w:rtl w:val="0"/>
        </w:rPr>
        <w:t xml:space="preserve"> </w:t>
      </w:r>
      <w:r w:rsidDel="00000000" w:rsidR="00000000" w:rsidRPr="00000000">
        <w:rPr>
          <w:sz w:val="20"/>
          <w:szCs w:val="20"/>
          <w:rtl w:val="0"/>
        </w:rPr>
        <w:t xml:space="preserve">the</w:t>
      </w:r>
      <w:r w:rsidDel="00000000" w:rsidR="00000000" w:rsidRPr="00000000">
        <w:rPr>
          <w:sz w:val="20"/>
          <w:szCs w:val="20"/>
          <w:rtl w:val="0"/>
        </w:rPr>
        <w:t xml:space="preserve"> </w:t>
      </w:r>
      <w:r w:rsidDel="00000000" w:rsidR="00000000" w:rsidRPr="00000000">
        <w:rPr>
          <w:sz w:val="20"/>
          <w:szCs w:val="20"/>
          <w:rtl w:val="0"/>
        </w:rPr>
        <w:t xml:space="preserve">author</w:t>
      </w:r>
      <w:r w:rsidDel="00000000" w:rsidR="00000000" w:rsidRPr="00000000">
        <w:rPr>
          <w:sz w:val="20"/>
          <w:szCs w:val="20"/>
          <w:rtl w:val="0"/>
        </w:rPr>
        <w:t xml:space="preserve"> </w:t>
      </w:r>
      <w:r w:rsidDel="00000000" w:rsidR="00000000" w:rsidRPr="00000000">
        <w:rPr>
          <w:sz w:val="20"/>
          <w:szCs w:val="20"/>
          <w:rtl w:val="0"/>
        </w:rPr>
        <w:t xml:space="preserve">is</w:t>
      </w:r>
      <w:r w:rsidDel="00000000" w:rsidR="00000000" w:rsidRPr="00000000">
        <w:rPr>
          <w:sz w:val="20"/>
          <w:szCs w:val="20"/>
          <w:rtl w:val="0"/>
        </w:rPr>
        <w:t xml:space="preserve"> </w:t>
      </w:r>
      <w:r w:rsidDel="00000000" w:rsidR="00000000" w:rsidRPr="00000000">
        <w:rPr>
          <w:sz w:val="20"/>
          <w:szCs w:val="20"/>
          <w:rtl w:val="0"/>
        </w:rPr>
        <w:t xml:space="preserve">trying</w:t>
      </w:r>
      <w:r w:rsidDel="00000000" w:rsidR="00000000" w:rsidRPr="00000000">
        <w:rPr>
          <w:sz w:val="20"/>
          <w:szCs w:val="20"/>
          <w:rtl w:val="0"/>
        </w:rPr>
        <w:t xml:space="preserve"> </w:t>
      </w:r>
      <w:r w:rsidDel="00000000" w:rsidR="00000000" w:rsidRPr="00000000">
        <w:rPr>
          <w:sz w:val="20"/>
          <w:szCs w:val="20"/>
          <w:rtl w:val="0"/>
        </w:rPr>
        <w:t xml:space="preserve">to</w:t>
      </w:r>
      <w:r w:rsidDel="00000000" w:rsidR="00000000" w:rsidRPr="00000000">
        <w:rPr>
          <w:sz w:val="20"/>
          <w:szCs w:val="20"/>
          <w:rtl w:val="0"/>
        </w:rPr>
        <w:t xml:space="preserve"> </w:t>
      </w:r>
      <w:r w:rsidDel="00000000" w:rsidR="00000000" w:rsidRPr="00000000">
        <w:rPr>
          <w:sz w:val="20"/>
          <w:szCs w:val="20"/>
          <w:rtl w:val="0"/>
        </w:rPr>
        <w:t xml:space="preserve">highlight</w:t>
      </w:r>
      <w:r w:rsidDel="00000000" w:rsidR="00000000" w:rsidRPr="00000000">
        <w:rPr>
          <w:sz w:val="20"/>
          <w:szCs w:val="20"/>
          <w:rtl w:val="0"/>
        </w:rPr>
        <w:t xml:space="preserve"> </w:t>
      </w:r>
      <w:r w:rsidDel="00000000" w:rsidR="00000000" w:rsidRPr="00000000">
        <w:rPr>
          <w:sz w:val="20"/>
          <w:szCs w:val="20"/>
          <w:rtl w:val="0"/>
        </w:rPr>
        <w:t xml:space="preserve">how</w:t>
      </w:r>
      <w:r w:rsidDel="00000000" w:rsidR="00000000" w:rsidRPr="00000000">
        <w:rPr>
          <w:sz w:val="20"/>
          <w:szCs w:val="20"/>
          <w:rtl w:val="0"/>
        </w:rPr>
        <w:t xml:space="preserve"> </w:t>
      </w:r>
      <w:r w:rsidDel="00000000" w:rsidR="00000000" w:rsidRPr="00000000">
        <w:rPr>
          <w:sz w:val="20"/>
          <w:szCs w:val="20"/>
          <w:rtl w:val="0"/>
        </w:rPr>
        <w:t xml:space="preserve">the</w:t>
      </w:r>
      <w:r w:rsidDel="00000000" w:rsidR="00000000" w:rsidRPr="00000000">
        <w:rPr>
          <w:sz w:val="20"/>
          <w:szCs w:val="20"/>
          <w:rtl w:val="0"/>
        </w:rPr>
        <w:t xml:space="preserve"> </w:t>
      </w:r>
      <w:r w:rsidDel="00000000" w:rsidR="00000000" w:rsidRPr="00000000">
        <w:rPr>
          <w:sz w:val="20"/>
          <w:szCs w:val="20"/>
          <w:rtl w:val="0"/>
        </w:rPr>
        <w:t xml:space="preserve">agency</w:t>
      </w:r>
      <w:r w:rsidDel="00000000" w:rsidR="00000000" w:rsidRPr="00000000">
        <w:rPr>
          <w:sz w:val="20"/>
          <w:szCs w:val="20"/>
          <w:rtl w:val="0"/>
        </w:rPr>
        <w:t xml:space="preserve"> (</w:t>
      </w:r>
      <w:r w:rsidDel="00000000" w:rsidR="00000000" w:rsidRPr="00000000">
        <w:rPr>
          <w:sz w:val="20"/>
          <w:szCs w:val="20"/>
          <w:rtl w:val="0"/>
        </w:rPr>
        <w:t xml:space="preserve">wakālah</w:t>
      </w:r>
      <w:r w:rsidDel="00000000" w:rsidR="00000000" w:rsidRPr="00000000">
        <w:rPr>
          <w:sz w:val="20"/>
          <w:szCs w:val="20"/>
          <w:rtl w:val="0"/>
        </w:rPr>
        <w:t xml:space="preserve">) </w:t>
      </w:r>
      <w:r w:rsidDel="00000000" w:rsidR="00000000" w:rsidRPr="00000000">
        <w:rPr>
          <w:sz w:val="20"/>
          <w:szCs w:val="20"/>
          <w:rtl w:val="0"/>
        </w:rPr>
        <w:t xml:space="preserve">was</w:t>
      </w:r>
      <w:r w:rsidDel="00000000" w:rsidR="00000000" w:rsidRPr="00000000">
        <w:rPr>
          <w:sz w:val="20"/>
          <w:szCs w:val="20"/>
          <w:rtl w:val="0"/>
        </w:rPr>
        <w:t xml:space="preserve"> </w:t>
      </w:r>
      <w:r w:rsidDel="00000000" w:rsidR="00000000" w:rsidRPr="00000000">
        <w:rPr>
          <w:sz w:val="20"/>
          <w:szCs w:val="20"/>
          <w:rtl w:val="0"/>
        </w:rPr>
        <w:t xml:space="preserve">reversed</w:t>
      </w:r>
      <w:r w:rsidDel="00000000" w:rsidR="00000000" w:rsidRPr="00000000">
        <w:rPr>
          <w:sz w:val="20"/>
          <w:szCs w:val="20"/>
          <w:rtl w:val="0"/>
        </w:rPr>
        <w:t xml:space="preserve">: </w:t>
      </w:r>
      <w:r w:rsidDel="00000000" w:rsidR="00000000" w:rsidRPr="00000000">
        <w:rPr>
          <w:sz w:val="20"/>
          <w:szCs w:val="20"/>
          <w:rtl w:val="0"/>
        </w:rPr>
        <w:t xml:space="preserve">rather</w:t>
      </w:r>
      <w:r w:rsidDel="00000000" w:rsidR="00000000" w:rsidRPr="00000000">
        <w:rPr>
          <w:sz w:val="20"/>
          <w:szCs w:val="20"/>
          <w:rtl w:val="0"/>
        </w:rPr>
        <w:t xml:space="preserve"> </w:t>
      </w:r>
      <w:r w:rsidDel="00000000" w:rsidR="00000000" w:rsidRPr="00000000">
        <w:rPr>
          <w:sz w:val="20"/>
          <w:szCs w:val="20"/>
          <w:rtl w:val="0"/>
        </w:rPr>
        <w:t xml:space="preserve">than</w:t>
      </w:r>
      <w:r w:rsidDel="00000000" w:rsidR="00000000" w:rsidRPr="00000000">
        <w:rPr>
          <w:sz w:val="20"/>
          <w:szCs w:val="20"/>
          <w:rtl w:val="0"/>
        </w:rPr>
        <w:t xml:space="preserve"> </w:t>
      </w:r>
      <w:r w:rsidDel="00000000" w:rsidR="00000000" w:rsidRPr="00000000">
        <w:rPr>
          <w:sz w:val="20"/>
          <w:szCs w:val="20"/>
          <w:rtl w:val="0"/>
        </w:rPr>
        <w:t xml:space="preserve">someone</w:t>
      </w:r>
      <w:r w:rsidDel="00000000" w:rsidR="00000000" w:rsidRPr="00000000">
        <w:rPr>
          <w:sz w:val="20"/>
          <w:szCs w:val="20"/>
          <w:rtl w:val="0"/>
        </w:rPr>
        <w:t xml:space="preserve"> </w:t>
      </w:r>
      <w:r w:rsidDel="00000000" w:rsidR="00000000" w:rsidRPr="00000000">
        <w:rPr>
          <w:sz w:val="20"/>
          <w:szCs w:val="20"/>
          <w:rtl w:val="0"/>
        </w:rPr>
        <w:t xml:space="preserve">acting</w:t>
      </w:r>
      <w:r w:rsidDel="00000000" w:rsidR="00000000" w:rsidRPr="00000000">
        <w:rPr>
          <w:sz w:val="20"/>
          <w:szCs w:val="20"/>
          <w:rtl w:val="0"/>
        </w:rPr>
        <w:t xml:space="preserve"> </w:t>
      </w:r>
      <w:r w:rsidDel="00000000" w:rsidR="00000000" w:rsidRPr="00000000">
        <w:rPr>
          <w:sz w:val="20"/>
          <w:szCs w:val="20"/>
          <w:rtl w:val="0"/>
        </w:rPr>
        <w:t xml:space="preserve">on</w:t>
      </w:r>
      <w:r w:rsidDel="00000000" w:rsidR="00000000" w:rsidRPr="00000000">
        <w:rPr>
          <w:sz w:val="20"/>
          <w:szCs w:val="20"/>
          <w:rtl w:val="0"/>
        </w:rPr>
        <w:t xml:space="preserve"> </w:t>
      </w:r>
      <w:r w:rsidDel="00000000" w:rsidR="00000000" w:rsidRPr="00000000">
        <w:rPr>
          <w:sz w:val="20"/>
          <w:szCs w:val="20"/>
          <w:rtl w:val="0"/>
        </w:rPr>
        <w:t xml:space="preserve">behalf</w:t>
      </w:r>
      <w:r w:rsidDel="00000000" w:rsidR="00000000" w:rsidRPr="00000000">
        <w:rPr>
          <w:sz w:val="20"/>
          <w:szCs w:val="20"/>
          <w:rtl w:val="0"/>
        </w:rPr>
        <w:t xml:space="preserve"> </w:t>
      </w:r>
      <w:r w:rsidDel="00000000" w:rsidR="00000000" w:rsidRPr="00000000">
        <w:rPr>
          <w:sz w:val="20"/>
          <w:szCs w:val="20"/>
          <w:rtl w:val="0"/>
        </w:rPr>
        <w:t xml:space="preserve">of</w:t>
      </w:r>
      <w:r w:rsidDel="00000000" w:rsidR="00000000" w:rsidRPr="00000000">
        <w:rPr>
          <w:sz w:val="20"/>
          <w:szCs w:val="20"/>
          <w:rtl w:val="0"/>
        </w:rPr>
        <w:t xml:space="preserve"> </w:t>
      </w:r>
      <w:r w:rsidDel="00000000" w:rsidR="00000000" w:rsidRPr="00000000">
        <w:rPr>
          <w:sz w:val="20"/>
          <w:szCs w:val="20"/>
          <w:rtl w:val="0"/>
        </w:rPr>
        <w:t xml:space="preserve">the</w:t>
      </w:r>
      <w:r w:rsidDel="00000000" w:rsidR="00000000" w:rsidRPr="00000000">
        <w:rPr>
          <w:sz w:val="20"/>
          <w:szCs w:val="20"/>
          <w:rtl w:val="0"/>
        </w:rPr>
        <w:t xml:space="preserve"> </w:t>
      </w:r>
      <w:r w:rsidDel="00000000" w:rsidR="00000000" w:rsidRPr="00000000">
        <w:rPr>
          <w:sz w:val="20"/>
          <w:szCs w:val="20"/>
          <w:rtl w:val="0"/>
        </w:rPr>
        <w:t xml:space="preserve">Prophet</w:t>
      </w:r>
      <w:r w:rsidDel="00000000" w:rsidR="00000000" w:rsidRPr="00000000">
        <w:rPr>
          <w:sz w:val="20"/>
          <w:szCs w:val="20"/>
          <w:rtl w:val="0"/>
        </w:rPr>
        <w:t xml:space="preserve"> </w:t>
      </w:r>
      <w:r w:rsidDel="00000000" w:rsidR="00000000" w:rsidRPr="00000000">
        <w:rPr>
          <w:sz w:val="20"/>
          <w:szCs w:val="20"/>
          <w:rtl w:val="1"/>
        </w:rPr>
        <w:t xml:space="preserve">ﷺ</w:t>
      </w:r>
      <w:r w:rsidDel="00000000" w:rsidR="00000000" w:rsidRPr="00000000">
        <w:rPr>
          <w:sz w:val="20"/>
          <w:szCs w:val="20"/>
          <w:rtl w:val="0"/>
        </w:rPr>
        <w:t xml:space="preserve">, </w:t>
      </w:r>
      <w:r w:rsidDel="00000000" w:rsidR="00000000" w:rsidRPr="00000000">
        <w:rPr>
          <w:sz w:val="20"/>
          <w:szCs w:val="20"/>
          <w:rtl w:val="0"/>
        </w:rPr>
        <w:t xml:space="preserve">the</w:t>
      </w:r>
      <w:r w:rsidDel="00000000" w:rsidR="00000000" w:rsidRPr="00000000">
        <w:rPr>
          <w:sz w:val="20"/>
          <w:szCs w:val="20"/>
          <w:rtl w:val="0"/>
        </w:rPr>
        <w:t xml:space="preserve"> </w:t>
      </w:r>
      <w:r w:rsidDel="00000000" w:rsidR="00000000" w:rsidRPr="00000000">
        <w:rPr>
          <w:sz w:val="20"/>
          <w:szCs w:val="20"/>
          <w:rtl w:val="0"/>
        </w:rPr>
        <w:t xml:space="preserve">Prophet</w:t>
      </w:r>
      <w:r w:rsidDel="00000000" w:rsidR="00000000" w:rsidRPr="00000000">
        <w:rPr>
          <w:sz w:val="20"/>
          <w:szCs w:val="20"/>
          <w:rtl w:val="0"/>
        </w:rPr>
        <w:t xml:space="preserve"> </w:t>
      </w:r>
      <w:r w:rsidDel="00000000" w:rsidR="00000000" w:rsidRPr="00000000">
        <w:rPr>
          <w:sz w:val="20"/>
          <w:szCs w:val="20"/>
          <w:rtl w:val="1"/>
        </w:rPr>
        <w:t xml:space="preserve">ﷺ</w:t>
      </w:r>
      <w:r w:rsidDel="00000000" w:rsidR="00000000" w:rsidRPr="00000000">
        <w:rPr>
          <w:sz w:val="20"/>
          <w:szCs w:val="20"/>
          <w:rtl w:val="0"/>
        </w:rPr>
        <w:t xml:space="preserve"> </w:t>
      </w:r>
      <w:r w:rsidDel="00000000" w:rsidR="00000000" w:rsidRPr="00000000">
        <w:rPr>
          <w:sz w:val="20"/>
          <w:szCs w:val="20"/>
          <w:rtl w:val="0"/>
        </w:rPr>
        <w:t xml:space="preserve">acted</w:t>
      </w:r>
      <w:r w:rsidDel="00000000" w:rsidR="00000000" w:rsidRPr="00000000">
        <w:rPr>
          <w:sz w:val="20"/>
          <w:szCs w:val="20"/>
          <w:rtl w:val="0"/>
        </w:rPr>
        <w:t xml:space="preserve"> </w:t>
      </w:r>
      <w:r w:rsidDel="00000000" w:rsidR="00000000" w:rsidRPr="00000000">
        <w:rPr>
          <w:sz w:val="20"/>
          <w:szCs w:val="20"/>
          <w:rtl w:val="0"/>
        </w:rPr>
        <w:t xml:space="preserve">on</w:t>
      </w:r>
      <w:r w:rsidDel="00000000" w:rsidR="00000000" w:rsidRPr="00000000">
        <w:rPr>
          <w:sz w:val="20"/>
          <w:szCs w:val="20"/>
          <w:rtl w:val="0"/>
        </w:rPr>
        <w:t xml:space="preserve"> </w:t>
      </w:r>
      <w:r w:rsidDel="00000000" w:rsidR="00000000" w:rsidRPr="00000000">
        <w:rPr>
          <w:sz w:val="20"/>
          <w:szCs w:val="20"/>
          <w:rtl w:val="0"/>
        </w:rPr>
        <w:t xml:space="preserve">behalf</w:t>
      </w:r>
      <w:r w:rsidDel="00000000" w:rsidR="00000000" w:rsidRPr="00000000">
        <w:rPr>
          <w:sz w:val="20"/>
          <w:szCs w:val="20"/>
          <w:rtl w:val="0"/>
        </w:rPr>
        <w:t xml:space="preserve">  </w:t>
      </w:r>
      <w:r w:rsidDel="00000000" w:rsidR="00000000" w:rsidRPr="00000000">
        <w:rPr>
          <w:sz w:val="20"/>
          <w:szCs w:val="20"/>
          <w:rtl w:val="0"/>
        </w:rPr>
        <w:t xml:space="preserve">of</w:t>
      </w:r>
      <w:r w:rsidDel="00000000" w:rsidR="00000000" w:rsidRPr="00000000">
        <w:rPr>
          <w:sz w:val="20"/>
          <w:szCs w:val="20"/>
          <w:rtl w:val="0"/>
        </w:rPr>
        <w:t xml:space="preserve"> </w:t>
      </w:r>
      <w:r w:rsidDel="00000000" w:rsidR="00000000" w:rsidRPr="00000000">
        <w:rPr>
          <w:sz w:val="20"/>
          <w:szCs w:val="20"/>
          <w:rtl w:val="0"/>
        </w:rPr>
        <w:t xml:space="preserve">her</w:t>
      </w:r>
      <w:r w:rsidDel="00000000" w:rsidR="00000000" w:rsidRPr="00000000">
        <w:rPr>
          <w:sz w:val="20"/>
          <w:szCs w:val="20"/>
          <w:rtl w:val="0"/>
        </w:rPr>
        <w:t xml:space="preserve">.</w:t>
      </w:r>
    </w:p>
  </w:footnote>
  <w:footnote w:id="12">
    <w:p w:rsidR="00000000" w:rsidDel="00000000" w:rsidP="00000000" w:rsidRDefault="00000000" w:rsidRPr="00000000" w14:paraId="0000057E">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Translator’s Note: The original report does not explicitly mention gold. Rather, the idols could have been made of wood, stone, or other precious materials. Point being, even if they had value, they were treated as worthless objects once their false sanctity was removed. The point highlighted here is more of a moral reflection than a literal historical claim.</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Jomhuria-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