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160B" w:rsidRDefault="0071160B" w:rsidP="00C530C5">
      <w:pPr>
        <w:pStyle w:val="Heading1"/>
      </w:pPr>
      <w:r>
        <w:t>Free Trial Account</w:t>
      </w:r>
    </w:p>
    <w:p w:rsidR="0080776C" w:rsidRDefault="008657B7" w:rsidP="0080776C">
      <w:pPr>
        <w:pStyle w:val="NoSpacing"/>
      </w:pPr>
      <w:hyperlink r:id="rId5" w:history="1">
        <w:r w:rsidR="0080776C" w:rsidRPr="007F3A33">
          <w:rPr>
            <w:rStyle w:val="Hyperlink"/>
          </w:rPr>
          <w:t>https://signin.aws.amazon.com/signup?request_type=register</w:t>
        </w:r>
      </w:hyperlink>
    </w:p>
    <w:p w:rsidR="00C85D35" w:rsidRDefault="00C85D35" w:rsidP="0080776C">
      <w:pPr>
        <w:pStyle w:val="NoSpacing"/>
      </w:pPr>
      <w:r>
        <w:t>After signup, you will be redirected to</w:t>
      </w:r>
      <w:r w:rsidRPr="00C85D35">
        <w:rPr>
          <w:b/>
          <w:u w:val="single"/>
        </w:rPr>
        <w:t xml:space="preserve"> AWS management Console</w:t>
      </w:r>
    </w:p>
    <w:p w:rsidR="0080776C" w:rsidRDefault="002447A3" w:rsidP="002447A3">
      <w:pPr>
        <w:pStyle w:val="Heading2"/>
      </w:pPr>
      <w:r>
        <w:t>Login Credentials</w:t>
      </w:r>
    </w:p>
    <w:p w:rsidR="002447A3" w:rsidRDefault="008657B7" w:rsidP="002447A3">
      <w:pPr>
        <w:pStyle w:val="NoSpacing"/>
      </w:pPr>
      <w:hyperlink r:id="rId6" w:history="1">
        <w:r w:rsidR="002447A3" w:rsidRPr="007F3A33">
          <w:rPr>
            <w:rStyle w:val="Hyperlink"/>
          </w:rPr>
          <w:t>https://aws.amazon.com/console/</w:t>
        </w:r>
      </w:hyperlink>
    </w:p>
    <w:p w:rsidR="002447A3" w:rsidRDefault="002447A3" w:rsidP="002447A3">
      <w:pPr>
        <w:pStyle w:val="NoSpacing"/>
      </w:pPr>
      <w:proofErr w:type="gramStart"/>
      <w:r>
        <w:t>root</w:t>
      </w:r>
      <w:proofErr w:type="gramEnd"/>
      <w:r>
        <w:t xml:space="preserve"> email:   </w:t>
      </w:r>
      <w:hyperlink r:id="rId7" w:history="1">
        <w:r w:rsidRPr="007F3A33">
          <w:rPr>
            <w:rStyle w:val="Hyperlink"/>
          </w:rPr>
          <w:t>khalid0142759@gmail.com</w:t>
        </w:r>
      </w:hyperlink>
    </w:p>
    <w:p w:rsidR="002447A3" w:rsidRDefault="002447A3" w:rsidP="002447A3">
      <w:pPr>
        <w:pStyle w:val="NoSpacing"/>
      </w:pPr>
      <w:proofErr w:type="gramStart"/>
      <w:r>
        <w:t>password</w:t>
      </w:r>
      <w:proofErr w:type="gramEnd"/>
      <w:r>
        <w:t>:    Shahela@24oct</w:t>
      </w:r>
    </w:p>
    <w:p w:rsidR="00771528" w:rsidRDefault="00771528" w:rsidP="002447A3">
      <w:pPr>
        <w:pStyle w:val="NoSpacing"/>
        <w:rPr>
          <w:rFonts w:ascii="Arial" w:hAnsi="Arial" w:cs="Arial"/>
          <w:color w:val="0F141A"/>
          <w:sz w:val="21"/>
          <w:szCs w:val="21"/>
          <w:shd w:val="clear" w:color="auto" w:fill="FFFFFF"/>
        </w:rPr>
      </w:pPr>
      <w:r>
        <w:t xml:space="preserve">Account ID: </w:t>
      </w:r>
      <w:r>
        <w:rPr>
          <w:rFonts w:ascii="Arial" w:hAnsi="Arial" w:cs="Arial"/>
          <w:color w:val="0F141A"/>
          <w:sz w:val="21"/>
          <w:szCs w:val="21"/>
          <w:shd w:val="clear" w:color="auto" w:fill="FFFFFF"/>
        </w:rPr>
        <w:t>442042545001</w:t>
      </w:r>
    </w:p>
    <w:p w:rsidR="0075555A" w:rsidRDefault="0075555A" w:rsidP="0075555A">
      <w:pPr>
        <w:pStyle w:val="Heading1"/>
        <w:rPr>
          <w:shd w:val="clear" w:color="auto" w:fill="FFFFFF"/>
        </w:rPr>
      </w:pPr>
      <w:r>
        <w:rPr>
          <w:shd w:val="clear" w:color="auto" w:fill="FFFFFF"/>
        </w:rPr>
        <w:t>What is cluster</w:t>
      </w:r>
    </w:p>
    <w:p w:rsidR="0075555A" w:rsidRDefault="0075555A" w:rsidP="0075555A">
      <w:pPr>
        <w:pStyle w:val="NoSpacing"/>
      </w:pPr>
      <w:r w:rsidRPr="0075555A">
        <w:rPr>
          <w:szCs w:val="27"/>
          <w:shd w:val="clear" w:color="auto" w:fill="FFFFFF"/>
        </w:rPr>
        <w:t>A cluster in cloud computing is </w:t>
      </w:r>
      <w:r w:rsidRPr="0075555A">
        <w:t>a group of servers or applications that work together to achieve a common goal</w:t>
      </w:r>
      <w:r w:rsidRPr="0075555A">
        <w:rPr>
          <w:szCs w:val="27"/>
          <w:shd w:val="clear" w:color="auto" w:fill="FFFFFF"/>
        </w:rPr>
        <w:t>.</w:t>
      </w:r>
      <w:r w:rsidR="00475B32">
        <w:rPr>
          <w:szCs w:val="27"/>
          <w:shd w:val="clear" w:color="auto" w:fill="FFFFFF"/>
        </w:rPr>
        <w:t xml:space="preserve"> </w:t>
      </w:r>
      <w:r w:rsidR="00475B32" w:rsidRPr="00475B32">
        <w:t xml:space="preserve">It is a </w:t>
      </w:r>
      <w:r w:rsidR="00475B32" w:rsidRPr="00475B32">
        <w:rPr>
          <w:u w:val="single"/>
        </w:rPr>
        <w:t>collection of tightly or loosely connected computers</w:t>
      </w:r>
      <w:r w:rsidR="00475B32" w:rsidRPr="00475B32">
        <w:t xml:space="preserve"> that work together so that they act as a single entity. </w:t>
      </w:r>
    </w:p>
    <w:p w:rsidR="00CB2591" w:rsidRDefault="00CB2591" w:rsidP="00CB2591">
      <w:pPr>
        <w:pStyle w:val="Heading3"/>
      </w:pPr>
      <w:r>
        <w:t>Architecture</w:t>
      </w:r>
    </w:p>
    <w:p w:rsidR="00CB2591" w:rsidRPr="00475B32" w:rsidRDefault="00CB2591" w:rsidP="0075555A">
      <w:pPr>
        <w:pStyle w:val="NoSpacing"/>
      </w:pPr>
      <w:r>
        <w:rPr>
          <w:noProof/>
        </w:rPr>
        <w:drawing>
          <wp:inline distT="0" distB="0" distL="0" distR="0">
            <wp:extent cx="5629275" cy="3133725"/>
            <wp:effectExtent l="19050" t="0" r="952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629275" cy="3133725"/>
                    </a:xfrm>
                    <a:prstGeom prst="rect">
                      <a:avLst/>
                    </a:prstGeom>
                    <a:noFill/>
                    <a:ln w="9525">
                      <a:noFill/>
                      <a:miter lim="800000"/>
                      <a:headEnd/>
                      <a:tailEnd/>
                    </a:ln>
                  </pic:spPr>
                </pic:pic>
              </a:graphicData>
            </a:graphic>
          </wp:inline>
        </w:drawing>
      </w:r>
    </w:p>
    <w:p w:rsidR="0075555A" w:rsidRPr="0075555A" w:rsidRDefault="0075555A" w:rsidP="00CB2591">
      <w:pPr>
        <w:pStyle w:val="Heading3"/>
        <w:rPr>
          <w:rFonts w:eastAsia="Times New Roman"/>
        </w:rPr>
      </w:pPr>
      <w:r w:rsidRPr="0075555A">
        <w:rPr>
          <w:rFonts w:eastAsia="Times New Roman"/>
        </w:rPr>
        <w:t>How do clusters work?</w:t>
      </w:r>
    </w:p>
    <w:p w:rsidR="0075555A" w:rsidRPr="0075555A" w:rsidRDefault="0075555A" w:rsidP="0075555A">
      <w:pPr>
        <w:pStyle w:val="NoSpacing"/>
        <w:numPr>
          <w:ilvl w:val="0"/>
          <w:numId w:val="27"/>
        </w:numPr>
        <w:rPr>
          <w:rFonts w:ascii="Times New Roman" w:hAnsi="Times New Roman" w:cs="Times New Roman"/>
          <w:sz w:val="24"/>
          <w:szCs w:val="24"/>
        </w:rPr>
      </w:pPr>
      <w:r w:rsidRPr="0075555A">
        <w:rPr>
          <w:b/>
          <w:bCs/>
        </w:rPr>
        <w:t>Nodes</w:t>
      </w:r>
      <w:r w:rsidRPr="0075555A">
        <w:t>: Each computer in a cluster is called a node. </w:t>
      </w:r>
    </w:p>
    <w:p w:rsidR="0075555A" w:rsidRPr="0075555A" w:rsidRDefault="0075555A" w:rsidP="0075555A">
      <w:pPr>
        <w:pStyle w:val="NoSpacing"/>
        <w:numPr>
          <w:ilvl w:val="0"/>
          <w:numId w:val="27"/>
        </w:numPr>
      </w:pPr>
      <w:r w:rsidRPr="0075555A">
        <w:rPr>
          <w:b/>
          <w:bCs/>
        </w:rPr>
        <w:t>Network</w:t>
      </w:r>
      <w:r w:rsidRPr="0075555A">
        <w:t>: Nodes are connected over a</w:t>
      </w:r>
      <w:r w:rsidR="00764119">
        <w:t xml:space="preserve"> </w:t>
      </w:r>
      <w:r w:rsidR="00764119" w:rsidRPr="00764119">
        <w:rPr>
          <w:b/>
          <w:highlight w:val="yellow"/>
        </w:rPr>
        <w:t>fast</w:t>
      </w:r>
      <w:r w:rsidRPr="00764119">
        <w:rPr>
          <w:highlight w:val="yellow"/>
        </w:rPr>
        <w:t xml:space="preserve"> local area</w:t>
      </w:r>
      <w:r w:rsidRPr="0075555A">
        <w:t xml:space="preserve"> network (LAN) or wide area network (WAN). </w:t>
      </w:r>
    </w:p>
    <w:p w:rsidR="0075555A" w:rsidRPr="0075555A" w:rsidRDefault="0075555A" w:rsidP="0075555A">
      <w:pPr>
        <w:pStyle w:val="NoSpacing"/>
        <w:numPr>
          <w:ilvl w:val="0"/>
          <w:numId w:val="27"/>
        </w:numPr>
      </w:pPr>
      <w:r w:rsidRPr="0075555A">
        <w:rPr>
          <w:b/>
          <w:bCs/>
        </w:rPr>
        <w:t>Task distribution</w:t>
      </w:r>
      <w:r w:rsidRPr="0075555A">
        <w:t>: Clusters can distribute traffic across nodes. </w:t>
      </w:r>
    </w:p>
    <w:p w:rsidR="0075555A" w:rsidRPr="0075555A" w:rsidRDefault="0075555A" w:rsidP="0075555A">
      <w:pPr>
        <w:pStyle w:val="NoSpacing"/>
        <w:numPr>
          <w:ilvl w:val="0"/>
          <w:numId w:val="27"/>
        </w:numPr>
        <w:rPr>
          <w:rFonts w:ascii="Times New Roman" w:hAnsi="Times New Roman" w:cs="Times New Roman"/>
          <w:sz w:val="24"/>
          <w:szCs w:val="24"/>
        </w:rPr>
      </w:pPr>
      <w:r w:rsidRPr="0075555A">
        <w:rPr>
          <w:b/>
          <w:bCs/>
        </w:rPr>
        <w:t>Failover</w:t>
      </w:r>
      <w:r w:rsidRPr="0075555A">
        <w:t>: If one node fails, the application can continue running on the other nodes. </w:t>
      </w:r>
    </w:p>
    <w:p w:rsidR="0075555A" w:rsidRDefault="00FC157A" w:rsidP="00FC157A">
      <w:pPr>
        <w:pStyle w:val="Heading3"/>
        <w:rPr>
          <w:rStyle w:val="Strong"/>
          <w:b/>
          <w:bCs/>
          <w:szCs w:val="27"/>
          <w:bdr w:val="none" w:sz="0" w:space="0" w:color="auto" w:frame="1"/>
          <w:shd w:val="clear" w:color="auto" w:fill="FFFFFF"/>
        </w:rPr>
      </w:pPr>
      <w:r w:rsidRPr="00FC157A">
        <w:rPr>
          <w:rStyle w:val="Strong"/>
          <w:b/>
          <w:bCs/>
          <w:szCs w:val="27"/>
          <w:bdr w:val="none" w:sz="0" w:space="0" w:color="auto" w:frame="1"/>
          <w:shd w:val="clear" w:color="auto" w:fill="FFFFFF"/>
        </w:rPr>
        <w:t>Types of Cluster</w:t>
      </w:r>
    </w:p>
    <w:p w:rsidR="00FC157A" w:rsidRPr="00FC157A" w:rsidRDefault="00FC157A" w:rsidP="00FC157A">
      <w:pPr>
        <w:pStyle w:val="NoSpacing"/>
      </w:pPr>
      <w:r w:rsidRPr="00FC157A">
        <w:rPr>
          <w:rStyle w:val="Heading4Char"/>
        </w:rPr>
        <w:t xml:space="preserve">1. High performance (HP) clusters </w:t>
      </w:r>
      <w:r w:rsidRPr="00FC157A">
        <w:rPr>
          <w:szCs w:val="27"/>
        </w:rPr>
        <w:br/>
        <w:t>HP clusters use computer clusters and supercomputers to solve advance computational problems. They are used to performing functions that need nodes to communicate as they perform their jobs. They are designed to take benefit of the parallel processing power of several nodes.</w:t>
      </w:r>
    </w:p>
    <w:p w:rsidR="00FC157A" w:rsidRPr="00FC157A" w:rsidRDefault="00FC157A" w:rsidP="00FC157A">
      <w:pPr>
        <w:pStyle w:val="Heading4"/>
      </w:pPr>
      <w:r w:rsidRPr="00FC157A">
        <w:rPr>
          <w:rStyle w:val="Strong"/>
          <w:b/>
          <w:bCs/>
          <w:szCs w:val="27"/>
          <w:bdr w:val="none" w:sz="0" w:space="0" w:color="auto" w:frame="1"/>
        </w:rPr>
        <w:t xml:space="preserve">2. Load-balancing clusters </w:t>
      </w:r>
    </w:p>
    <w:p w:rsidR="00FC157A" w:rsidRPr="00FC157A" w:rsidRDefault="00FC157A" w:rsidP="00FC157A">
      <w:pPr>
        <w:pStyle w:val="NoSpacing"/>
      </w:pPr>
      <w:r w:rsidRPr="00FC157A">
        <w:t>Incoming requests are distributed for resources among several nodes running similar programs or having similar content. This prevents any single node from receiving a disproportionate amount of task. This type of distribution is generally used in a web-hosting environment.</w:t>
      </w:r>
    </w:p>
    <w:p w:rsidR="00FC157A" w:rsidRPr="00FC157A" w:rsidRDefault="00FC157A" w:rsidP="00FC157A">
      <w:pPr>
        <w:pStyle w:val="Heading4"/>
      </w:pPr>
      <w:r w:rsidRPr="00FC157A">
        <w:rPr>
          <w:rStyle w:val="Strong"/>
          <w:b/>
          <w:bCs/>
          <w:szCs w:val="27"/>
          <w:bdr w:val="none" w:sz="0" w:space="0" w:color="auto" w:frame="1"/>
        </w:rPr>
        <w:t xml:space="preserve">3. High Availability (HA) Clusters </w:t>
      </w:r>
    </w:p>
    <w:p w:rsidR="00FC157A" w:rsidRDefault="00FC157A" w:rsidP="00FC157A">
      <w:pPr>
        <w:pStyle w:val="NoSpacing"/>
      </w:pPr>
      <w:r>
        <w:t>HA clusters are designed to maintain redundant nodes that can act as backup systems in case any failure occurs. Consistent computing services like business activities, complicated databases, customer services like e-websites and network file distribution are provided. They are designed to give uninterrupted data availability to the customers. </w:t>
      </w:r>
    </w:p>
    <w:p w:rsidR="00FC157A" w:rsidRPr="00FC157A" w:rsidRDefault="00FC157A" w:rsidP="00FC157A"/>
    <w:p w:rsidR="0075555A" w:rsidRDefault="0075555A" w:rsidP="002447A3">
      <w:pPr>
        <w:pStyle w:val="NoSpacing"/>
        <w:rPr>
          <w:rFonts w:ascii="Arial" w:hAnsi="Arial" w:cs="Arial"/>
          <w:color w:val="0F141A"/>
          <w:sz w:val="21"/>
          <w:szCs w:val="21"/>
          <w:shd w:val="clear" w:color="auto" w:fill="FFFFFF"/>
        </w:rPr>
      </w:pPr>
    </w:p>
    <w:p w:rsidR="00DD4393" w:rsidRDefault="00501C6E" w:rsidP="00501C6E">
      <w:pPr>
        <w:pStyle w:val="Heading1"/>
        <w:rPr>
          <w:shd w:val="clear" w:color="auto" w:fill="FFFFFF"/>
        </w:rPr>
      </w:pPr>
      <w:r>
        <w:rPr>
          <w:shd w:val="clear" w:color="auto" w:fill="FFFFFF"/>
        </w:rPr>
        <w:lastRenderedPageBreak/>
        <w:t xml:space="preserve">AWS Glue </w:t>
      </w:r>
    </w:p>
    <w:p w:rsidR="007E7568" w:rsidRDefault="007E7568" w:rsidP="007E7568">
      <w:pPr>
        <w:pStyle w:val="NoSpacing"/>
        <w:rPr>
          <w:szCs w:val="27"/>
          <w:shd w:val="clear" w:color="auto" w:fill="FFFFFF"/>
        </w:rPr>
      </w:pPr>
      <w:r w:rsidRPr="00C530C5">
        <w:rPr>
          <w:rStyle w:val="Strong"/>
          <w:b w:val="0"/>
          <w:bCs w:val="0"/>
          <w:szCs w:val="27"/>
          <w:bdr w:val="none" w:sz="0" w:space="0" w:color="auto" w:frame="1"/>
          <w:shd w:val="clear" w:color="auto" w:fill="FFFFFF"/>
        </w:rPr>
        <w:t xml:space="preserve">AWS Glue is a </w:t>
      </w:r>
      <w:r w:rsidRPr="00DD4393">
        <w:rPr>
          <w:rStyle w:val="Strong"/>
          <w:bCs w:val="0"/>
          <w:szCs w:val="27"/>
          <w:bdr w:val="none" w:sz="0" w:space="0" w:color="auto" w:frame="1"/>
          <w:shd w:val="clear" w:color="auto" w:fill="FFFFFF"/>
        </w:rPr>
        <w:t>fully managed ETL service</w:t>
      </w:r>
      <w:r w:rsidRPr="00C530C5">
        <w:rPr>
          <w:szCs w:val="27"/>
          <w:bdr w:val="none" w:sz="0" w:space="0" w:color="auto" w:frame="1"/>
          <w:shd w:val="clear" w:color="auto" w:fill="FFFFFF"/>
        </w:rPr>
        <w:t> that makes it simple and cost-effective to categorize our data, clean it, enrich it, and move it reliably between various data stores.</w:t>
      </w:r>
      <w:r w:rsidRPr="00C530C5">
        <w:rPr>
          <w:szCs w:val="27"/>
          <w:shd w:val="clear" w:color="auto" w:fill="FFFFFF"/>
        </w:rPr>
        <w:t xml:space="preserve"> AWS Glue is used to prepare data from different sources and prepare that data for analytics, machine learning, and application development. It will reduce the manual effort by performing the automation of the jobs like data integration, data transformation, and data loading. </w:t>
      </w:r>
    </w:p>
    <w:p w:rsidR="007E7568" w:rsidRPr="00587ED7" w:rsidRDefault="007E7568" w:rsidP="007E7568">
      <w:pPr>
        <w:pStyle w:val="NoSpacing"/>
        <w:numPr>
          <w:ilvl w:val="0"/>
          <w:numId w:val="32"/>
        </w:numPr>
        <w:rPr>
          <w:szCs w:val="27"/>
          <w:shd w:val="clear" w:color="auto" w:fill="FFFFFF"/>
        </w:rPr>
      </w:pPr>
      <w:r w:rsidRPr="007E7568">
        <w:rPr>
          <w:shd w:val="clear" w:color="auto" w:fill="FFFFFF"/>
        </w:rPr>
        <w:t xml:space="preserve">AWS Glue is </w:t>
      </w:r>
      <w:r w:rsidRPr="007E7568">
        <w:rPr>
          <w:b/>
          <w:u w:val="single"/>
          <w:shd w:val="clear" w:color="auto" w:fill="FFFFFF"/>
        </w:rPr>
        <w:t xml:space="preserve">a </w:t>
      </w:r>
      <w:proofErr w:type="spellStart"/>
      <w:r w:rsidRPr="00776B4E">
        <w:rPr>
          <w:b/>
          <w:color w:val="FF0000"/>
          <w:u w:val="single"/>
          <w:shd w:val="clear" w:color="auto" w:fill="FFFFFF"/>
        </w:rPr>
        <w:t>serverless</w:t>
      </w:r>
      <w:proofErr w:type="spellEnd"/>
      <w:r w:rsidRPr="00776B4E">
        <w:rPr>
          <w:b/>
          <w:color w:val="FF0000"/>
          <w:u w:val="single"/>
          <w:shd w:val="clear" w:color="auto" w:fill="FFFFFF"/>
        </w:rPr>
        <w:t xml:space="preserve"> data integration service</w:t>
      </w:r>
      <w:r w:rsidRPr="007E7568">
        <w:rPr>
          <w:shd w:val="clear" w:color="auto" w:fill="FFFFFF"/>
        </w:rPr>
        <w:t xml:space="preserve"> that makes it easy for analytics users to discover, prepare, move, and integrate data from multiple sources</w:t>
      </w:r>
      <w:r w:rsidR="00026BD8">
        <w:rPr>
          <w:shd w:val="clear" w:color="auto" w:fill="FFFFFF"/>
        </w:rPr>
        <w:t>.</w:t>
      </w:r>
    </w:p>
    <w:p w:rsidR="00587ED7" w:rsidRPr="00587ED7" w:rsidRDefault="00587ED7" w:rsidP="00587ED7">
      <w:pPr>
        <w:pStyle w:val="NoSpacing"/>
        <w:numPr>
          <w:ilvl w:val="0"/>
          <w:numId w:val="32"/>
        </w:numPr>
        <w:rPr>
          <w:szCs w:val="27"/>
          <w:shd w:val="clear" w:color="auto" w:fill="FFFFFF"/>
        </w:rPr>
      </w:pPr>
      <w:r w:rsidRPr="00587ED7">
        <w:rPr>
          <w:b/>
          <w:shd w:val="clear" w:color="auto" w:fill="FFFFFF"/>
        </w:rPr>
        <w:t xml:space="preserve">Automatic code </w:t>
      </w:r>
      <w:proofErr w:type="spellStart"/>
      <w:r w:rsidRPr="00587ED7">
        <w:rPr>
          <w:b/>
          <w:shd w:val="clear" w:color="auto" w:fill="FFFFFF"/>
        </w:rPr>
        <w:t>generation</w:t>
      </w:r>
      <w:proofErr w:type="gramStart"/>
      <w:r>
        <w:rPr>
          <w:b/>
          <w:shd w:val="clear" w:color="auto" w:fill="FFFFFF"/>
        </w:rPr>
        <w:t>:</w:t>
      </w:r>
      <w:r w:rsidRPr="00587ED7">
        <w:rPr>
          <w:shd w:val="clear" w:color="auto" w:fill="FFFFFF"/>
        </w:rPr>
        <w:t>AWS</w:t>
      </w:r>
      <w:proofErr w:type="spellEnd"/>
      <w:proofErr w:type="gramEnd"/>
      <w:r w:rsidRPr="00587ED7">
        <w:rPr>
          <w:shd w:val="clear" w:color="auto" w:fill="FFFFFF"/>
        </w:rPr>
        <w:t xml:space="preserve"> Glue can automatically generate Python or </w:t>
      </w:r>
      <w:proofErr w:type="spellStart"/>
      <w:r w:rsidRPr="00587ED7">
        <w:rPr>
          <w:shd w:val="clear" w:color="auto" w:fill="FFFFFF"/>
        </w:rPr>
        <w:t>Scala</w:t>
      </w:r>
      <w:proofErr w:type="spellEnd"/>
      <w:r w:rsidRPr="00587ED7">
        <w:rPr>
          <w:shd w:val="clear" w:color="auto" w:fill="FFFFFF"/>
        </w:rPr>
        <w:t xml:space="preserve"> code for ETL jobs.</w:t>
      </w:r>
    </w:p>
    <w:p w:rsidR="007E7568" w:rsidRDefault="00587ED7" w:rsidP="007E7568">
      <w:pPr>
        <w:pStyle w:val="NoSpacing"/>
        <w:numPr>
          <w:ilvl w:val="0"/>
          <w:numId w:val="32"/>
        </w:numPr>
        <w:rPr>
          <w:shd w:val="clear" w:color="auto" w:fill="FFFFFF"/>
        </w:rPr>
      </w:pPr>
      <w:r>
        <w:rPr>
          <w:rFonts w:ascii="Studio-Feixen-Sans" w:hAnsi="Studio-Feixen-Sans"/>
          <w:b/>
          <w:bCs/>
          <w:color w:val="05192D"/>
          <w:shd w:val="clear" w:color="auto" w:fill="FFFFFF"/>
        </w:rPr>
        <w:t xml:space="preserve">Built-in job scheduling and monitoring: </w:t>
      </w:r>
      <w:r w:rsidR="007E7568" w:rsidRPr="007E7568">
        <w:rPr>
          <w:shd w:val="clear" w:color="auto" w:fill="FFFFFF"/>
        </w:rPr>
        <w:t>It also includes authoring, running jobs, and implementing business workflows.</w:t>
      </w:r>
    </w:p>
    <w:p w:rsidR="00587ED7" w:rsidRDefault="00587ED7" w:rsidP="007E7568">
      <w:pPr>
        <w:pStyle w:val="NoSpacing"/>
        <w:numPr>
          <w:ilvl w:val="0"/>
          <w:numId w:val="32"/>
        </w:numPr>
        <w:rPr>
          <w:shd w:val="clear" w:color="auto" w:fill="FFFFFF"/>
        </w:rPr>
      </w:pPr>
      <w:r>
        <w:rPr>
          <w:rFonts w:ascii="Studio-Feixen-Sans" w:hAnsi="Studio-Feixen-Sans"/>
          <w:b/>
          <w:bCs/>
          <w:color w:val="05192D"/>
        </w:rPr>
        <w:t>Data discovery and cataloging</w:t>
      </w:r>
      <w:r>
        <w:rPr>
          <w:rFonts w:ascii="Studio-Feixen-Sans" w:hAnsi="Studio-Feixen-Sans"/>
          <w:color w:val="05192D"/>
        </w:rPr>
        <w:t>:</w:t>
      </w:r>
      <w:r w:rsidRPr="00587ED7">
        <w:rPr>
          <w:rFonts w:ascii="Studio-Feixen-Sans" w:hAnsi="Studio-Feixen-Sans"/>
          <w:color w:val="05192D"/>
          <w:shd w:val="clear" w:color="auto" w:fill="FFFFFF"/>
        </w:rPr>
        <w:t xml:space="preserve"> </w:t>
      </w:r>
      <w:r w:rsidRPr="00587ED7">
        <w:t>AWS Glue crawlers can automatically discover, catalog, and prepare data for analysis.</w:t>
      </w:r>
    </w:p>
    <w:p w:rsidR="007E7568" w:rsidRPr="007E7568" w:rsidRDefault="007E7568" w:rsidP="007E7568">
      <w:pPr>
        <w:pStyle w:val="NoSpacing"/>
        <w:numPr>
          <w:ilvl w:val="0"/>
          <w:numId w:val="32"/>
        </w:numPr>
        <w:rPr>
          <w:shd w:val="clear" w:color="auto" w:fill="FFFFFF"/>
        </w:rPr>
      </w:pPr>
      <w:proofErr w:type="gramStart"/>
      <w:r w:rsidRPr="007E7568">
        <w:rPr>
          <w:shd w:val="clear" w:color="auto" w:fill="FFFFFF"/>
        </w:rPr>
        <w:t>connect</w:t>
      </w:r>
      <w:proofErr w:type="gramEnd"/>
      <w:r w:rsidRPr="007E7568">
        <w:rPr>
          <w:shd w:val="clear" w:color="auto" w:fill="FFFFFF"/>
        </w:rPr>
        <w:t xml:space="preserve"> to more than 70 diverse data sources and manage your data in a centralized data catalog. </w:t>
      </w:r>
    </w:p>
    <w:p w:rsidR="007E7568" w:rsidRPr="007E7568" w:rsidRDefault="007E7568" w:rsidP="007E7568">
      <w:pPr>
        <w:pStyle w:val="NoSpacing"/>
        <w:numPr>
          <w:ilvl w:val="0"/>
          <w:numId w:val="32"/>
        </w:numPr>
        <w:rPr>
          <w:shd w:val="clear" w:color="auto" w:fill="FFFFFF"/>
        </w:rPr>
      </w:pPr>
      <w:r w:rsidRPr="007E7568">
        <w:rPr>
          <w:shd w:val="clear" w:color="auto" w:fill="FFFFFF"/>
        </w:rPr>
        <w:t>You can visually create, run, and monitor extract, transform, and load (ETL) pipelines to load data into your data lakes.</w:t>
      </w:r>
    </w:p>
    <w:p w:rsidR="007E7568" w:rsidRPr="007E7568" w:rsidRDefault="003E35EF" w:rsidP="007E7568">
      <w:pPr>
        <w:pStyle w:val="NoSpacing"/>
        <w:numPr>
          <w:ilvl w:val="0"/>
          <w:numId w:val="32"/>
        </w:numPr>
        <w:rPr>
          <w:shd w:val="clear" w:color="auto" w:fill="FFFFFF"/>
        </w:rPr>
      </w:pPr>
      <w:r>
        <w:rPr>
          <w:rFonts w:ascii="Studio-Feixen-Sans" w:hAnsi="Studio-Feixen-Sans"/>
          <w:b/>
          <w:bCs/>
          <w:color w:val="05192D"/>
          <w:shd w:val="clear" w:color="auto" w:fill="FFFFFF"/>
        </w:rPr>
        <w:t xml:space="preserve">Integration with other AWS </w:t>
      </w:r>
      <w:proofErr w:type="spellStart"/>
      <w:r>
        <w:rPr>
          <w:rFonts w:ascii="Studio-Feixen-Sans" w:hAnsi="Studio-Feixen-Sans"/>
          <w:b/>
          <w:bCs/>
          <w:color w:val="05192D"/>
          <w:shd w:val="clear" w:color="auto" w:fill="FFFFFF"/>
        </w:rPr>
        <w:t>services</w:t>
      </w:r>
      <w:proofErr w:type="gramStart"/>
      <w:r>
        <w:rPr>
          <w:rFonts w:ascii="Studio-Feixen-Sans" w:hAnsi="Studio-Feixen-Sans"/>
          <w:b/>
          <w:bCs/>
          <w:color w:val="05192D"/>
          <w:shd w:val="clear" w:color="auto" w:fill="FFFFFF"/>
        </w:rPr>
        <w:t>:</w:t>
      </w:r>
      <w:r w:rsidR="007E7568" w:rsidRPr="007E7568">
        <w:rPr>
          <w:shd w:val="clear" w:color="auto" w:fill="FFFFFF"/>
        </w:rPr>
        <w:t>you</w:t>
      </w:r>
      <w:proofErr w:type="spellEnd"/>
      <w:proofErr w:type="gramEnd"/>
      <w:r w:rsidR="007E7568" w:rsidRPr="007E7568">
        <w:rPr>
          <w:shd w:val="clear" w:color="auto" w:fill="FFFFFF"/>
        </w:rPr>
        <w:t xml:space="preserve"> can immediately search and query cataloged data using Amazon Athena, Amazon EMR, and Amazon </w:t>
      </w:r>
      <w:proofErr w:type="spellStart"/>
      <w:r w:rsidR="007E7568" w:rsidRPr="007E7568">
        <w:rPr>
          <w:shd w:val="clear" w:color="auto" w:fill="FFFFFF"/>
        </w:rPr>
        <w:t>Redshift</w:t>
      </w:r>
      <w:proofErr w:type="spellEnd"/>
      <w:r w:rsidR="007E7568" w:rsidRPr="007E7568">
        <w:rPr>
          <w:shd w:val="clear" w:color="auto" w:fill="FFFFFF"/>
        </w:rPr>
        <w:t xml:space="preserve"> Spectrum.</w:t>
      </w:r>
    </w:p>
    <w:p w:rsidR="007E7568" w:rsidRDefault="007E7568" w:rsidP="007E7568">
      <w:pPr>
        <w:pStyle w:val="NoSpacing"/>
        <w:numPr>
          <w:ilvl w:val="0"/>
          <w:numId w:val="32"/>
        </w:numPr>
        <w:rPr>
          <w:shd w:val="clear" w:color="auto" w:fill="FFFFFF"/>
        </w:rPr>
      </w:pPr>
      <w:r w:rsidRPr="007E7568">
        <w:rPr>
          <w:shd w:val="clear" w:color="auto" w:fill="FFFFFF"/>
        </w:rPr>
        <w:t>It integrates with AWS analytics services and Amazon S3 data lakes.</w:t>
      </w:r>
    </w:p>
    <w:p w:rsidR="00631ABD" w:rsidRDefault="00631ABD" w:rsidP="007E7568">
      <w:pPr>
        <w:pStyle w:val="NoSpacing"/>
        <w:numPr>
          <w:ilvl w:val="0"/>
          <w:numId w:val="32"/>
        </w:numPr>
        <w:rPr>
          <w:shd w:val="clear" w:color="auto" w:fill="FFFFFF"/>
        </w:rPr>
      </w:pPr>
      <w:r w:rsidRPr="00631ABD">
        <w:rPr>
          <w:b/>
          <w:color w:val="FF0000"/>
          <w:shd w:val="clear" w:color="auto" w:fill="FFFFFF"/>
        </w:rPr>
        <w:t>Apache spark</w:t>
      </w:r>
      <w:r>
        <w:rPr>
          <w:shd w:val="clear" w:color="auto" w:fill="FFFFFF"/>
        </w:rPr>
        <w:t xml:space="preserve"> comes as inbuilt with glue </w:t>
      </w:r>
    </w:p>
    <w:p w:rsidR="00510DAE" w:rsidRDefault="00510DAE" w:rsidP="00026BD8">
      <w:pPr>
        <w:pStyle w:val="NoSpacing"/>
        <w:rPr>
          <w:shd w:val="clear" w:color="auto" w:fill="FFFFFF"/>
        </w:rPr>
      </w:pPr>
      <w:r>
        <w:rPr>
          <w:noProof/>
          <w:shd w:val="clear" w:color="auto" w:fill="FFFFFF"/>
        </w:rPr>
        <w:drawing>
          <wp:inline distT="0" distB="0" distL="0" distR="0">
            <wp:extent cx="6181725" cy="2028825"/>
            <wp:effectExtent l="19050" t="0" r="9525"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181725" cy="2028825"/>
                    </a:xfrm>
                    <a:prstGeom prst="rect">
                      <a:avLst/>
                    </a:prstGeom>
                    <a:noFill/>
                    <a:ln w="9525">
                      <a:noFill/>
                      <a:miter lim="800000"/>
                      <a:headEnd/>
                      <a:tailEnd/>
                    </a:ln>
                  </pic:spPr>
                </pic:pic>
              </a:graphicData>
            </a:graphic>
          </wp:inline>
        </w:drawing>
      </w:r>
    </w:p>
    <w:p w:rsidR="007E7568" w:rsidRDefault="007E7568" w:rsidP="007E7568">
      <w:pPr>
        <w:pStyle w:val="Heading3"/>
        <w:rPr>
          <w:shd w:val="clear" w:color="auto" w:fill="FFFFFF"/>
        </w:rPr>
      </w:pPr>
      <w:r>
        <w:rPr>
          <w:shd w:val="clear" w:color="auto" w:fill="FFFFFF"/>
        </w:rPr>
        <w:t>AWS Glue Studio</w:t>
      </w:r>
    </w:p>
    <w:p w:rsidR="007E7568" w:rsidRDefault="007E7568" w:rsidP="007E7568">
      <w:pPr>
        <w:pStyle w:val="NoSpacing"/>
        <w:rPr>
          <w:shd w:val="clear" w:color="auto" w:fill="FFFFFF"/>
        </w:rPr>
      </w:pPr>
      <w:r>
        <w:rPr>
          <w:shd w:val="clear" w:color="auto" w:fill="FFFFFF"/>
        </w:rPr>
        <w:t xml:space="preserve">AWS Glue Studio is a graphical interface that makes it easy to create, run, and monitor data integration jobs in AWS Glue. You can visually compose data transformation workflows and seamlessly run them on the Apache Spark–based </w:t>
      </w:r>
      <w:proofErr w:type="spellStart"/>
      <w:r>
        <w:rPr>
          <w:shd w:val="clear" w:color="auto" w:fill="FFFFFF"/>
        </w:rPr>
        <w:t>serverless</w:t>
      </w:r>
      <w:proofErr w:type="spellEnd"/>
      <w:r>
        <w:rPr>
          <w:shd w:val="clear" w:color="auto" w:fill="FFFFFF"/>
        </w:rPr>
        <w:t xml:space="preserve"> ETL engine in AWS Glue.</w:t>
      </w:r>
    </w:p>
    <w:p w:rsidR="007E7568" w:rsidRPr="007E7568" w:rsidRDefault="007E7568" w:rsidP="007E7568">
      <w:pPr>
        <w:pStyle w:val="NoSpacing"/>
        <w:rPr>
          <w:shd w:val="clear" w:color="auto" w:fill="FFFFFF"/>
        </w:rPr>
      </w:pPr>
      <w:r>
        <w:rPr>
          <w:shd w:val="clear" w:color="auto" w:fill="FFFFFF"/>
        </w:rPr>
        <w:tab/>
      </w:r>
      <w:r w:rsidRPr="007E7568">
        <w:rPr>
          <w:shd w:val="clear" w:color="auto" w:fill="FFFFFF"/>
        </w:rPr>
        <w:t>With AWS Glue Studio, you can create and manage jobs that gather, transform, and clean data. You can also use AWS Glue Studio to troubleshoot and edit job scripts.</w:t>
      </w:r>
    </w:p>
    <w:p w:rsidR="00501C6E" w:rsidRDefault="00501C6E" w:rsidP="00026BD8">
      <w:pPr>
        <w:pStyle w:val="Heading3"/>
      </w:pPr>
      <w:r>
        <w:rPr>
          <w:shd w:val="clear" w:color="auto" w:fill="FFFFFF"/>
        </w:rPr>
        <w:t>Architecture</w:t>
      </w:r>
    </w:p>
    <w:p w:rsidR="002447A3" w:rsidRPr="002447A3" w:rsidRDefault="00DD4393" w:rsidP="002447A3">
      <w:r w:rsidRPr="00481EDD">
        <w:rPr>
          <w:highlight w:val="yellow"/>
        </w:rPr>
        <w:t>It is ETL Tool</w:t>
      </w:r>
    </w:p>
    <w:p w:rsidR="002447A3" w:rsidRDefault="002447A3" w:rsidP="008A67C3">
      <w:pPr>
        <w:pStyle w:val="NoSpacing"/>
      </w:pPr>
      <w:r>
        <w:rPr>
          <w:noProof/>
        </w:rPr>
        <w:lastRenderedPageBreak/>
        <w:drawing>
          <wp:inline distT="0" distB="0" distL="0" distR="0">
            <wp:extent cx="4552950" cy="25241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552950" cy="2524125"/>
                    </a:xfrm>
                    <a:prstGeom prst="rect">
                      <a:avLst/>
                    </a:prstGeom>
                    <a:noFill/>
                    <a:ln w="9525">
                      <a:noFill/>
                      <a:miter lim="800000"/>
                      <a:headEnd/>
                      <a:tailEnd/>
                    </a:ln>
                  </pic:spPr>
                </pic:pic>
              </a:graphicData>
            </a:graphic>
          </wp:inline>
        </w:drawing>
      </w:r>
    </w:p>
    <w:p w:rsidR="00026BD8" w:rsidRDefault="00026BD8" w:rsidP="00026BD8">
      <w:pPr>
        <w:pStyle w:val="Heading3"/>
      </w:pPr>
      <w:r>
        <w:t>Set up AWS glue</w:t>
      </w:r>
    </w:p>
    <w:p w:rsidR="00BF6BF3" w:rsidRDefault="00BF6BF3" w:rsidP="00BF6BF3">
      <w:pPr>
        <w:pStyle w:val="NoSpacing"/>
      </w:pPr>
      <w:hyperlink r:id="rId11" w:history="1">
        <w:r w:rsidRPr="00607A76">
          <w:rPr>
            <w:rStyle w:val="Hyperlink"/>
          </w:rPr>
          <w:t>https://www.datacamp.com/tutorial/aws-glue</w:t>
        </w:r>
      </w:hyperlink>
    </w:p>
    <w:p w:rsidR="00026BD8" w:rsidRPr="00026BD8" w:rsidRDefault="00026BD8" w:rsidP="00BF6BF3">
      <w:pPr>
        <w:pStyle w:val="NoSpacing"/>
        <w:rPr>
          <w:b/>
        </w:rPr>
      </w:pPr>
      <w:r w:rsidRPr="00026BD8">
        <w:rPr>
          <w:b/>
        </w:rPr>
        <w:t>Step1: set up IAM role</w:t>
      </w:r>
    </w:p>
    <w:p w:rsidR="00026BD8" w:rsidRDefault="00026BD8" w:rsidP="00026BD8">
      <w:r>
        <w:rPr>
          <w:noProof/>
        </w:rPr>
        <w:drawing>
          <wp:inline distT="0" distB="0" distL="0" distR="0">
            <wp:extent cx="6858000" cy="2908619"/>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858000" cy="2908619"/>
                    </a:xfrm>
                    <a:prstGeom prst="rect">
                      <a:avLst/>
                    </a:prstGeom>
                    <a:noFill/>
                    <a:ln w="9525">
                      <a:noFill/>
                      <a:miter lim="800000"/>
                      <a:headEnd/>
                      <a:tailEnd/>
                    </a:ln>
                  </pic:spPr>
                </pic:pic>
              </a:graphicData>
            </a:graphic>
          </wp:inline>
        </w:drawing>
      </w:r>
    </w:p>
    <w:p w:rsidR="00026BD8" w:rsidRPr="00026BD8" w:rsidRDefault="00026BD8" w:rsidP="00026BD8">
      <w:pPr>
        <w:pStyle w:val="NoSpacing"/>
        <w:rPr>
          <w:rFonts w:ascii="Studio-Feixen-Sans" w:eastAsia="Times New Roman" w:hAnsi="Studio-Feixen-Sans" w:cs="Times New Roman"/>
          <w:b/>
          <w:color w:val="05192D"/>
          <w:sz w:val="27"/>
          <w:szCs w:val="27"/>
        </w:rPr>
      </w:pPr>
      <w:r w:rsidRPr="00026BD8">
        <w:rPr>
          <w:b/>
        </w:rPr>
        <w:t>Step2: Select below policies</w:t>
      </w:r>
    </w:p>
    <w:p w:rsidR="00026BD8" w:rsidRPr="00026BD8" w:rsidRDefault="00026BD8" w:rsidP="00026BD8">
      <w:pPr>
        <w:pStyle w:val="NoSpacing"/>
        <w:rPr>
          <w:rFonts w:ascii="Studio-Feixen-Sans" w:eastAsia="Times New Roman" w:hAnsi="Studio-Feixen-Sans" w:cs="Times New Roman"/>
          <w:color w:val="05192D"/>
          <w:sz w:val="27"/>
          <w:szCs w:val="27"/>
          <w:highlight w:val="yellow"/>
        </w:rPr>
      </w:pPr>
      <w:proofErr w:type="spellStart"/>
      <w:r w:rsidRPr="00026BD8">
        <w:rPr>
          <w:rFonts w:ascii="Courier New" w:eastAsia="Times New Roman" w:hAnsi="Courier New" w:cs="Courier New"/>
          <w:color w:val="05192D"/>
          <w:sz w:val="20"/>
          <w:highlight w:val="yellow"/>
        </w:rPr>
        <w:t>AWSGlueServiceRole</w:t>
      </w:r>
      <w:proofErr w:type="spellEnd"/>
    </w:p>
    <w:p w:rsidR="00026BD8" w:rsidRPr="00026BD8" w:rsidRDefault="00026BD8" w:rsidP="00026BD8">
      <w:pPr>
        <w:pStyle w:val="NoSpacing"/>
        <w:rPr>
          <w:rFonts w:ascii="Studio-Feixen-Sans" w:eastAsia="Times New Roman" w:hAnsi="Studio-Feixen-Sans" w:cs="Times New Roman"/>
          <w:color w:val="05192D"/>
          <w:sz w:val="27"/>
          <w:szCs w:val="27"/>
        </w:rPr>
      </w:pPr>
      <w:r w:rsidRPr="00026BD8">
        <w:rPr>
          <w:rFonts w:ascii="Courier New" w:eastAsia="Times New Roman" w:hAnsi="Courier New" w:cs="Courier New"/>
          <w:color w:val="05192D"/>
          <w:sz w:val="20"/>
          <w:highlight w:val="yellow"/>
        </w:rPr>
        <w:t>AmazonS3FullAccess</w:t>
      </w:r>
      <w:r>
        <w:rPr>
          <w:rFonts w:ascii="Courier New" w:eastAsia="Times New Roman" w:hAnsi="Courier New" w:cs="Courier New"/>
          <w:color w:val="05192D"/>
          <w:sz w:val="20"/>
        </w:rPr>
        <w:t>--</w:t>
      </w:r>
      <w:r w:rsidRPr="00026BD8">
        <w:rPr>
          <w:rFonts w:ascii="Studio-Feixen-Sans" w:hAnsi="Studio-Feixen-Sans"/>
          <w:color w:val="05192D"/>
          <w:shd w:val="clear" w:color="auto" w:fill="FFFFFF"/>
        </w:rPr>
        <w:t xml:space="preserve"> </w:t>
      </w:r>
      <w:r>
        <w:rPr>
          <w:rFonts w:ascii="Studio-Feixen-Sans" w:hAnsi="Studio-Feixen-Sans"/>
          <w:color w:val="05192D"/>
          <w:shd w:val="clear" w:color="auto" w:fill="FFFFFF"/>
        </w:rPr>
        <w:t>you should create a more restrictive policy</w:t>
      </w:r>
    </w:p>
    <w:p w:rsidR="00026BD8" w:rsidRDefault="00026BD8" w:rsidP="00026BD8">
      <w:r>
        <w:rPr>
          <w:noProof/>
        </w:rPr>
        <w:drawing>
          <wp:inline distT="0" distB="0" distL="0" distR="0">
            <wp:extent cx="6858000" cy="2277489"/>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6858000" cy="2277489"/>
                    </a:xfrm>
                    <a:prstGeom prst="rect">
                      <a:avLst/>
                    </a:prstGeom>
                    <a:noFill/>
                    <a:ln w="9525">
                      <a:noFill/>
                      <a:miter lim="800000"/>
                      <a:headEnd/>
                      <a:tailEnd/>
                    </a:ln>
                  </pic:spPr>
                </pic:pic>
              </a:graphicData>
            </a:graphic>
          </wp:inline>
        </w:drawing>
      </w:r>
    </w:p>
    <w:p w:rsidR="003C0AAB" w:rsidRPr="003C0AAB" w:rsidRDefault="003C0AAB" w:rsidP="003C0AAB">
      <w:pPr>
        <w:pStyle w:val="NoSpacing"/>
        <w:rPr>
          <w:b/>
        </w:rPr>
      </w:pPr>
      <w:r w:rsidRPr="003C0AAB">
        <w:rPr>
          <w:b/>
        </w:rPr>
        <w:lastRenderedPageBreak/>
        <w:t>Step3: S3 bucket setup</w:t>
      </w:r>
    </w:p>
    <w:p w:rsidR="003C0AAB" w:rsidRDefault="003C0AAB" w:rsidP="003C0AAB">
      <w:pPr>
        <w:pStyle w:val="NoSpacing"/>
        <w:rPr>
          <w:shd w:val="clear" w:color="auto" w:fill="FFFFFF"/>
        </w:rPr>
      </w:pPr>
      <w:r>
        <w:rPr>
          <w:shd w:val="clear" w:color="auto" w:fill="FFFFFF"/>
        </w:rPr>
        <w:t>We'll store both input CSV files and output Parquet files on Amazon S3.</w:t>
      </w:r>
    </w:p>
    <w:p w:rsidR="000D77E2" w:rsidRDefault="000D77E2" w:rsidP="003C0AAB">
      <w:pPr>
        <w:pStyle w:val="NoSpacing"/>
      </w:pPr>
      <w:r>
        <w:rPr>
          <w:noProof/>
        </w:rPr>
        <w:drawing>
          <wp:inline distT="0" distB="0" distL="0" distR="0">
            <wp:extent cx="6858000" cy="1853097"/>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6858000" cy="1853097"/>
                    </a:xfrm>
                    <a:prstGeom prst="rect">
                      <a:avLst/>
                    </a:prstGeom>
                    <a:noFill/>
                    <a:ln w="9525">
                      <a:noFill/>
                      <a:miter lim="800000"/>
                      <a:headEnd/>
                      <a:tailEnd/>
                    </a:ln>
                  </pic:spPr>
                </pic:pic>
              </a:graphicData>
            </a:graphic>
          </wp:inline>
        </w:drawing>
      </w:r>
    </w:p>
    <w:p w:rsidR="000D77E2" w:rsidRPr="000D77E2" w:rsidRDefault="000D77E2" w:rsidP="000D77E2">
      <w:pPr>
        <w:pStyle w:val="NoSpacing"/>
        <w:rPr>
          <w:b/>
        </w:rPr>
      </w:pPr>
      <w:r w:rsidRPr="000D77E2">
        <w:rPr>
          <w:b/>
        </w:rPr>
        <w:t>Step4: Creating a Glue crawler</w:t>
      </w:r>
    </w:p>
    <w:p w:rsidR="00026BD8" w:rsidRDefault="008437E1" w:rsidP="008437E1">
      <w:pPr>
        <w:pStyle w:val="NoSpacing"/>
        <w:rPr>
          <w:shd w:val="clear" w:color="auto" w:fill="FFFFFF"/>
        </w:rPr>
      </w:pPr>
      <w:r w:rsidRPr="008437E1">
        <w:rPr>
          <w:shd w:val="clear" w:color="auto" w:fill="FFFFFF"/>
        </w:rPr>
        <w:t>A Glue crawler is used to discover and catalog our data automatically. This section explains how to create a crawler that scans all the input CSV files. </w:t>
      </w:r>
    </w:p>
    <w:p w:rsidR="008437E1" w:rsidRPr="008437E1" w:rsidRDefault="008437E1" w:rsidP="008437E1">
      <w:pPr>
        <w:pStyle w:val="NoSpacing"/>
        <w:numPr>
          <w:ilvl w:val="0"/>
          <w:numId w:val="35"/>
        </w:numPr>
      </w:pPr>
      <w:r w:rsidRPr="008437E1">
        <w:t>Go to the AWS Glue service in the AWS Management Console.</w:t>
      </w:r>
    </w:p>
    <w:p w:rsidR="008437E1" w:rsidRPr="008437E1" w:rsidRDefault="008437E1" w:rsidP="008437E1">
      <w:pPr>
        <w:pStyle w:val="NoSpacing"/>
        <w:numPr>
          <w:ilvl w:val="0"/>
          <w:numId w:val="35"/>
        </w:numPr>
      </w:pPr>
      <w:r w:rsidRPr="008437E1">
        <w:t>In the left sidebar, under "Data catalog," click on "Crawlers."</w:t>
      </w:r>
    </w:p>
    <w:p w:rsidR="008437E1" w:rsidRPr="008437E1" w:rsidRDefault="008437E1" w:rsidP="008437E1">
      <w:pPr>
        <w:pStyle w:val="NoSpacing"/>
        <w:numPr>
          <w:ilvl w:val="0"/>
          <w:numId w:val="35"/>
        </w:numPr>
      </w:pPr>
      <w:r w:rsidRPr="008437E1">
        <w:t>Click "Create crawler".</w:t>
      </w:r>
    </w:p>
    <w:p w:rsidR="008437E1" w:rsidRPr="008437E1" w:rsidRDefault="008437E1" w:rsidP="008437E1">
      <w:pPr>
        <w:pStyle w:val="NoSpacing"/>
        <w:numPr>
          <w:ilvl w:val="0"/>
          <w:numId w:val="35"/>
        </w:numPr>
      </w:pPr>
      <w:r w:rsidRPr="008437E1">
        <w:t>Name your crawler (e.g., "CSV-to-Parquet-Crawler") and leave the description field empty, then click "Next."</w:t>
      </w:r>
    </w:p>
    <w:p w:rsidR="008437E1" w:rsidRDefault="008437E1" w:rsidP="008437E1">
      <w:pPr>
        <w:pStyle w:val="NoSpacing"/>
        <w:numPr>
          <w:ilvl w:val="0"/>
          <w:numId w:val="35"/>
        </w:numPr>
      </w:pPr>
      <w:r w:rsidRPr="008437E1">
        <w:t xml:space="preserve">We need to specify “S3” as the data source, which is done by choosing "Add data </w:t>
      </w:r>
      <w:proofErr w:type="gramStart"/>
      <w:r w:rsidRPr="008437E1">
        <w:t>source "</w:t>
      </w:r>
      <w:proofErr w:type="gramEnd"/>
      <w:r w:rsidRPr="008437E1">
        <w:t xml:space="preserve"> as the crawler source type and clicking "Next."</w:t>
      </w:r>
    </w:p>
    <w:p w:rsidR="008437E1" w:rsidRPr="008437E1" w:rsidRDefault="008437E1" w:rsidP="008437E1">
      <w:pPr>
        <w:pStyle w:val="NoSpacing"/>
        <w:numPr>
          <w:ilvl w:val="0"/>
          <w:numId w:val="35"/>
        </w:numPr>
      </w:pPr>
      <w:r w:rsidRPr="008437E1">
        <w:t>Choose "S3" as the data store and specify your S3 bucket path, which you can do by selecting “Browse S3.” Then click "Next."</w:t>
      </w:r>
    </w:p>
    <w:p w:rsidR="008437E1" w:rsidRPr="008437E1" w:rsidRDefault="008437E1" w:rsidP="008437E1">
      <w:pPr>
        <w:pStyle w:val="NoSpacing"/>
        <w:numPr>
          <w:ilvl w:val="0"/>
          <w:numId w:val="35"/>
        </w:numPr>
      </w:pPr>
      <w:r w:rsidRPr="008437E1">
        <w:t>Select “Crawl all sub-folders”</w:t>
      </w:r>
    </w:p>
    <w:p w:rsidR="008437E1" w:rsidRPr="008437E1" w:rsidRDefault="008437E1" w:rsidP="008437E1">
      <w:pPr>
        <w:pStyle w:val="NoSpacing"/>
        <w:numPr>
          <w:ilvl w:val="0"/>
          <w:numId w:val="35"/>
        </w:numPr>
      </w:pPr>
      <w:r w:rsidRPr="008437E1">
        <w:t xml:space="preserve">Select “Add an S3 data source”, </w:t>
      </w:r>
      <w:proofErr w:type="gramStart"/>
      <w:r w:rsidRPr="008437E1">
        <w:t>then</w:t>
      </w:r>
      <w:proofErr w:type="gramEnd"/>
      <w:r w:rsidRPr="008437E1">
        <w:t xml:space="preserve"> click "Next."</w:t>
      </w:r>
    </w:p>
    <w:p w:rsidR="008437E1" w:rsidRPr="008437E1" w:rsidRDefault="008437E1" w:rsidP="008437E1">
      <w:pPr>
        <w:pStyle w:val="NoSpacing"/>
        <w:numPr>
          <w:ilvl w:val="0"/>
          <w:numId w:val="35"/>
        </w:numPr>
      </w:pPr>
      <w:r w:rsidRPr="008437E1">
        <w:t>Before moving further, check the “S3” data type, then “Next.”</w:t>
      </w:r>
    </w:p>
    <w:p w:rsidR="008437E1" w:rsidRPr="008437E1" w:rsidRDefault="008437E1" w:rsidP="008437E1">
      <w:pPr>
        <w:pStyle w:val="NoSpacing"/>
        <w:numPr>
          <w:ilvl w:val="0"/>
          <w:numId w:val="35"/>
        </w:numPr>
      </w:pPr>
    </w:p>
    <w:p w:rsidR="001860CB" w:rsidRDefault="001860CB" w:rsidP="00A269A8">
      <w:pPr>
        <w:pStyle w:val="Heading3"/>
      </w:pPr>
      <w:r>
        <w:t xml:space="preserve"> </w:t>
      </w:r>
      <w:r w:rsidRPr="001860CB">
        <w:t>Creating and running a Glue job</w:t>
      </w:r>
    </w:p>
    <w:p w:rsidR="00A269A8" w:rsidRPr="00A269A8" w:rsidRDefault="00A269A8" w:rsidP="00A269A8">
      <w:r>
        <w:t>There are three way of creating glue job</w:t>
      </w:r>
    </w:p>
    <w:p w:rsidR="00A269A8" w:rsidRDefault="00A269A8" w:rsidP="00A269A8">
      <w:pPr>
        <w:pStyle w:val="NoSpacing"/>
        <w:numPr>
          <w:ilvl w:val="0"/>
          <w:numId w:val="40"/>
        </w:numPr>
      </w:pPr>
      <w:r>
        <w:t>Visual ETL</w:t>
      </w:r>
    </w:p>
    <w:p w:rsidR="00A269A8" w:rsidRDefault="00A269A8" w:rsidP="00A269A8">
      <w:pPr>
        <w:pStyle w:val="NoSpacing"/>
        <w:numPr>
          <w:ilvl w:val="0"/>
          <w:numId w:val="40"/>
        </w:numPr>
      </w:pPr>
      <w:r>
        <w:t>Python script</w:t>
      </w:r>
    </w:p>
    <w:p w:rsidR="00A269A8" w:rsidRPr="00A269A8" w:rsidRDefault="00A269A8" w:rsidP="00A269A8">
      <w:pPr>
        <w:pStyle w:val="NoSpacing"/>
        <w:numPr>
          <w:ilvl w:val="0"/>
          <w:numId w:val="40"/>
        </w:numPr>
      </w:pPr>
      <w:r>
        <w:t>Interactive Notebook</w:t>
      </w:r>
    </w:p>
    <w:p w:rsidR="00157719" w:rsidRDefault="00157719" w:rsidP="00157719">
      <w:pPr>
        <w:pStyle w:val="NoSpacing"/>
        <w:numPr>
          <w:ilvl w:val="0"/>
          <w:numId w:val="39"/>
        </w:numPr>
      </w:pPr>
      <w:r w:rsidRPr="00157719">
        <w:t>Go to "</w:t>
      </w:r>
      <w:r>
        <w:t xml:space="preserve">ETL </w:t>
      </w:r>
      <w:r w:rsidRPr="00157719">
        <w:t>Jobs" in the AWS Glue console in the left sidebar.</w:t>
      </w:r>
    </w:p>
    <w:p w:rsidR="00157719" w:rsidRPr="00157719" w:rsidRDefault="00157719" w:rsidP="00157719">
      <w:pPr>
        <w:pStyle w:val="NoSpacing"/>
        <w:numPr>
          <w:ilvl w:val="0"/>
          <w:numId w:val="39"/>
        </w:numPr>
      </w:pPr>
      <w:r>
        <w:t>Click on Script Editor</w:t>
      </w:r>
    </w:p>
    <w:p w:rsidR="00157719" w:rsidRDefault="00DE5D89" w:rsidP="001860CB">
      <w:pPr>
        <w:pStyle w:val="NoSpacing"/>
        <w:rPr>
          <w:b/>
        </w:rPr>
      </w:pPr>
      <w:hyperlink r:id="rId15" w:history="1">
        <w:r w:rsidRPr="00607A76">
          <w:rPr>
            <w:rStyle w:val="Hyperlink"/>
            <w:b/>
          </w:rPr>
          <w:t>https://www.youtube.com/watch?v=xPQYE865NmY</w:t>
        </w:r>
      </w:hyperlink>
    </w:p>
    <w:p w:rsidR="007C12F1" w:rsidRDefault="007C12F1" w:rsidP="001860CB">
      <w:pPr>
        <w:pStyle w:val="NoSpacing"/>
        <w:rPr>
          <w:b/>
        </w:rPr>
      </w:pPr>
      <w:r>
        <w:rPr>
          <w:b/>
        </w:rPr>
        <w:t>Step1: Click on “Visual ETL”</w:t>
      </w:r>
    </w:p>
    <w:p w:rsidR="00157719" w:rsidRDefault="00157719" w:rsidP="001860CB">
      <w:pPr>
        <w:pStyle w:val="NoSpacing"/>
        <w:rPr>
          <w:b/>
        </w:rPr>
      </w:pPr>
      <w:r>
        <w:rPr>
          <w:b/>
          <w:noProof/>
        </w:rPr>
        <w:drawing>
          <wp:inline distT="0" distB="0" distL="0" distR="0">
            <wp:extent cx="6858000" cy="1300376"/>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6858000" cy="1300376"/>
                    </a:xfrm>
                    <a:prstGeom prst="rect">
                      <a:avLst/>
                    </a:prstGeom>
                    <a:noFill/>
                    <a:ln w="9525">
                      <a:noFill/>
                      <a:miter lim="800000"/>
                      <a:headEnd/>
                      <a:tailEnd/>
                    </a:ln>
                  </pic:spPr>
                </pic:pic>
              </a:graphicData>
            </a:graphic>
          </wp:inline>
        </w:drawing>
      </w:r>
    </w:p>
    <w:p w:rsidR="007C12F1" w:rsidRDefault="007C12F1" w:rsidP="001860CB">
      <w:pPr>
        <w:pStyle w:val="NoSpacing"/>
        <w:rPr>
          <w:b/>
        </w:rPr>
      </w:pPr>
      <w:r>
        <w:rPr>
          <w:b/>
        </w:rPr>
        <w:t xml:space="preserve">Step2: Click on “Amazon S3” from sources </w:t>
      </w:r>
    </w:p>
    <w:p w:rsidR="007C12F1" w:rsidRDefault="007C12F1" w:rsidP="001860CB">
      <w:pPr>
        <w:pStyle w:val="NoSpacing"/>
        <w:rPr>
          <w:b/>
        </w:rPr>
      </w:pPr>
      <w:r>
        <w:rPr>
          <w:b/>
          <w:noProof/>
        </w:rPr>
        <w:lastRenderedPageBreak/>
        <w:drawing>
          <wp:inline distT="0" distB="0" distL="0" distR="0">
            <wp:extent cx="6858000" cy="1790176"/>
            <wp:effectExtent l="19050" t="0" r="0" b="0"/>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6858000" cy="1790176"/>
                    </a:xfrm>
                    <a:prstGeom prst="rect">
                      <a:avLst/>
                    </a:prstGeom>
                    <a:noFill/>
                    <a:ln w="9525">
                      <a:noFill/>
                      <a:miter lim="800000"/>
                      <a:headEnd/>
                      <a:tailEnd/>
                    </a:ln>
                  </pic:spPr>
                </pic:pic>
              </a:graphicData>
            </a:graphic>
          </wp:inline>
        </w:drawing>
      </w:r>
    </w:p>
    <w:p w:rsidR="00157719" w:rsidRPr="00157719" w:rsidRDefault="00157719" w:rsidP="00157719">
      <w:pPr>
        <w:pStyle w:val="NoSpacing"/>
      </w:pPr>
      <w:r w:rsidRPr="00157719">
        <w:t>Select python shell as engine as below</w:t>
      </w:r>
    </w:p>
    <w:p w:rsidR="00157719" w:rsidRDefault="00157719" w:rsidP="001860CB">
      <w:pPr>
        <w:pStyle w:val="NoSpacing"/>
        <w:rPr>
          <w:b/>
        </w:rPr>
      </w:pPr>
      <w:r>
        <w:rPr>
          <w:b/>
          <w:noProof/>
        </w:rPr>
        <w:drawing>
          <wp:inline distT="0" distB="0" distL="0" distR="0">
            <wp:extent cx="6847305" cy="1438275"/>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6858000" cy="1440521"/>
                    </a:xfrm>
                    <a:prstGeom prst="rect">
                      <a:avLst/>
                    </a:prstGeom>
                    <a:noFill/>
                    <a:ln w="9525">
                      <a:noFill/>
                      <a:miter lim="800000"/>
                      <a:headEnd/>
                      <a:tailEnd/>
                    </a:ln>
                  </pic:spPr>
                </pic:pic>
              </a:graphicData>
            </a:graphic>
          </wp:inline>
        </w:drawing>
      </w:r>
    </w:p>
    <w:p w:rsidR="00014AF0" w:rsidRDefault="00014AF0" w:rsidP="001860CB">
      <w:pPr>
        <w:pStyle w:val="NoSpacing"/>
        <w:rPr>
          <w:b/>
        </w:rPr>
      </w:pPr>
      <w:r w:rsidRPr="008D7E83">
        <w:rPr>
          <w:b/>
          <w:highlight w:val="yellow"/>
        </w:rPr>
        <w:t>This is incomplete as of now. Explore further</w:t>
      </w:r>
    </w:p>
    <w:p w:rsidR="008D7E83" w:rsidRDefault="008D7E83" w:rsidP="001860CB">
      <w:pPr>
        <w:pStyle w:val="NoSpacing"/>
        <w:rPr>
          <w:b/>
        </w:rPr>
      </w:pPr>
      <w:r>
        <w:rPr>
          <w:b/>
        </w:rPr>
        <w:t>We can monitor job as below</w:t>
      </w:r>
    </w:p>
    <w:p w:rsidR="008D7E83" w:rsidRPr="001860CB" w:rsidRDefault="008D7E83" w:rsidP="001860CB">
      <w:pPr>
        <w:pStyle w:val="NoSpacing"/>
        <w:rPr>
          <w:b/>
        </w:rPr>
      </w:pPr>
      <w:r>
        <w:rPr>
          <w:b/>
          <w:noProof/>
        </w:rPr>
        <w:drawing>
          <wp:inline distT="0" distB="0" distL="0" distR="0">
            <wp:extent cx="6849249" cy="1409700"/>
            <wp:effectExtent l="19050" t="0" r="8751"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6858000" cy="1411501"/>
                    </a:xfrm>
                    <a:prstGeom prst="rect">
                      <a:avLst/>
                    </a:prstGeom>
                    <a:noFill/>
                    <a:ln w="9525">
                      <a:noFill/>
                      <a:miter lim="800000"/>
                      <a:headEnd/>
                      <a:tailEnd/>
                    </a:ln>
                  </pic:spPr>
                </pic:pic>
              </a:graphicData>
            </a:graphic>
          </wp:inline>
        </w:drawing>
      </w:r>
    </w:p>
    <w:p w:rsidR="008437E1" w:rsidRPr="008437E1" w:rsidRDefault="008437E1" w:rsidP="008437E1">
      <w:pPr>
        <w:pStyle w:val="NoSpacing"/>
      </w:pPr>
    </w:p>
    <w:p w:rsidR="00C530C5" w:rsidRDefault="008A67C3" w:rsidP="00314103">
      <w:pPr>
        <w:pStyle w:val="Heading1"/>
      </w:pPr>
      <w:r>
        <w:t xml:space="preserve">AWS </w:t>
      </w:r>
      <w:proofErr w:type="spellStart"/>
      <w:r>
        <w:t>Redshift</w:t>
      </w:r>
      <w:proofErr w:type="spellEnd"/>
    </w:p>
    <w:p w:rsidR="008A67C3" w:rsidRDefault="008A67C3" w:rsidP="008A67C3">
      <w:pPr>
        <w:pStyle w:val="NoSpacing"/>
      </w:pPr>
      <w:r>
        <w:t xml:space="preserve">In AWS, the primary data warehousing solution is </w:t>
      </w:r>
      <w:r>
        <w:rPr>
          <w:rStyle w:val="Strong"/>
        </w:rPr>
        <w:t xml:space="preserve">Amazon </w:t>
      </w:r>
      <w:proofErr w:type="spellStart"/>
      <w:r>
        <w:rPr>
          <w:rStyle w:val="Strong"/>
        </w:rPr>
        <w:t>Redshift</w:t>
      </w:r>
      <w:proofErr w:type="spellEnd"/>
      <w:r>
        <w:t xml:space="preserve">. It is a </w:t>
      </w:r>
      <w:r>
        <w:rPr>
          <w:rStyle w:val="Strong"/>
        </w:rPr>
        <w:t>fully managed, cloud-based data warehouse</w:t>
      </w:r>
      <w:r>
        <w:t xml:space="preserve"> designed for </w:t>
      </w:r>
      <w:r>
        <w:rPr>
          <w:rStyle w:val="Strong"/>
        </w:rPr>
        <w:t>high-performance analytics</w:t>
      </w:r>
      <w:r>
        <w:t xml:space="preserve"> on large datasets.</w:t>
      </w:r>
      <w:r w:rsidR="00E21503" w:rsidRPr="00E21503">
        <w:rPr>
          <w:rFonts w:ascii="Arial" w:hAnsi="Arial" w:cs="Arial"/>
          <w:color w:val="273239"/>
          <w:spacing w:val="2"/>
          <w:sz w:val="27"/>
          <w:szCs w:val="27"/>
          <w:shd w:val="clear" w:color="auto" w:fill="FFFFFF"/>
        </w:rPr>
        <w:t xml:space="preserve"> </w:t>
      </w:r>
      <w:r w:rsidR="00E21503" w:rsidRPr="00E21503">
        <w:t xml:space="preserve">Amazon </w:t>
      </w:r>
      <w:proofErr w:type="spellStart"/>
      <w:r w:rsidR="00E21503" w:rsidRPr="00E21503">
        <w:t>Redshift</w:t>
      </w:r>
      <w:proofErr w:type="spellEnd"/>
      <w:r w:rsidR="00E21503" w:rsidRPr="00E21503">
        <w:t xml:space="preserve"> has a commercial license and is a part of Amazon’s web services. It handles large-scale of data and is known for its scalability. It does parallel processing of multiple data.</w:t>
      </w:r>
    </w:p>
    <w:p w:rsidR="0019504C" w:rsidRDefault="008657B7" w:rsidP="008A67C3">
      <w:pPr>
        <w:pStyle w:val="NoSpacing"/>
      </w:pPr>
      <w:hyperlink r:id="rId20" w:history="1">
        <w:r w:rsidR="0019504C" w:rsidRPr="00640FEA">
          <w:rPr>
            <w:rStyle w:val="Hyperlink"/>
          </w:rPr>
          <w:t>https://www.youtube.com/watch?v=7bfOllAyxlg&amp;t=639s</w:t>
        </w:r>
      </w:hyperlink>
    </w:p>
    <w:p w:rsidR="0019504C" w:rsidRDefault="0019504C" w:rsidP="008A67C3">
      <w:pPr>
        <w:pStyle w:val="NoSpacing"/>
      </w:pPr>
    </w:p>
    <w:p w:rsidR="00030556" w:rsidRDefault="00030556" w:rsidP="00030556">
      <w:pPr>
        <w:pStyle w:val="Heading3"/>
      </w:pPr>
      <w:r>
        <w:lastRenderedPageBreak/>
        <w:t>Architecture</w:t>
      </w:r>
    </w:p>
    <w:p w:rsidR="00030556" w:rsidRPr="00030556" w:rsidRDefault="00030556" w:rsidP="00030556">
      <w:r>
        <w:rPr>
          <w:noProof/>
        </w:rPr>
        <w:drawing>
          <wp:inline distT="0" distB="0" distL="0" distR="0">
            <wp:extent cx="5972175" cy="4133850"/>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72175" cy="4133850"/>
                    </a:xfrm>
                    <a:prstGeom prst="rect">
                      <a:avLst/>
                    </a:prstGeom>
                    <a:noFill/>
                    <a:ln w="9525">
                      <a:noFill/>
                      <a:miter lim="800000"/>
                      <a:headEnd/>
                      <a:tailEnd/>
                    </a:ln>
                  </pic:spPr>
                </pic:pic>
              </a:graphicData>
            </a:graphic>
          </wp:inline>
        </w:drawing>
      </w:r>
    </w:p>
    <w:p w:rsidR="008A67C3" w:rsidRDefault="008A67C3" w:rsidP="008A67C3">
      <w:pPr>
        <w:pStyle w:val="Heading3"/>
      </w:pPr>
      <w:r>
        <w:t>Key Feature</w:t>
      </w:r>
    </w:p>
    <w:p w:rsidR="006E2771" w:rsidRDefault="006E2771" w:rsidP="006E2771">
      <w:pPr>
        <w:pStyle w:val="NoSpacing"/>
        <w:numPr>
          <w:ilvl w:val="0"/>
          <w:numId w:val="28"/>
        </w:numPr>
      </w:pPr>
      <w:r>
        <w:t>Column storage</w:t>
      </w:r>
      <w:r w:rsidR="00901133">
        <w:t>—data storage in form of column</w:t>
      </w:r>
      <w:r w:rsidR="003B7361">
        <w:t>, helps in optimizing query performance and</w:t>
      </w:r>
    </w:p>
    <w:p w:rsidR="006E2771" w:rsidRDefault="003B7361" w:rsidP="006E2771">
      <w:pPr>
        <w:pStyle w:val="NoSpacing"/>
        <w:numPr>
          <w:ilvl w:val="0"/>
          <w:numId w:val="28"/>
        </w:numPr>
      </w:pPr>
      <w:r>
        <w:t>C</w:t>
      </w:r>
      <w:r w:rsidR="006E2771">
        <w:t>ompression</w:t>
      </w:r>
      <w:r>
        <w:t>—column level operation which compress storage and decrease size</w:t>
      </w:r>
    </w:p>
    <w:p w:rsidR="000F1AEB" w:rsidRDefault="000F1AEB" w:rsidP="00314103">
      <w:pPr>
        <w:pStyle w:val="Heading3"/>
      </w:pPr>
      <w:r>
        <w:lastRenderedPageBreak/>
        <w:t xml:space="preserve">How to create </w:t>
      </w:r>
      <w:proofErr w:type="spellStart"/>
      <w:r>
        <w:t>Redshift</w:t>
      </w:r>
      <w:proofErr w:type="spellEnd"/>
      <w:r>
        <w:t xml:space="preserve"> cluster</w:t>
      </w:r>
    </w:p>
    <w:p w:rsidR="000F1AEB" w:rsidRDefault="000F1AEB" w:rsidP="00E465B7">
      <w:pPr>
        <w:pStyle w:val="Heading3"/>
      </w:pPr>
      <w:r>
        <w:t xml:space="preserve">Step1: Create role for </w:t>
      </w:r>
      <w:proofErr w:type="spellStart"/>
      <w:r>
        <w:t>redshift</w:t>
      </w:r>
      <w:proofErr w:type="spellEnd"/>
    </w:p>
    <w:p w:rsidR="000F1AEB" w:rsidRDefault="000F1AEB" w:rsidP="000F1AEB">
      <w:r>
        <w:rPr>
          <w:noProof/>
        </w:rPr>
        <w:drawing>
          <wp:inline distT="0" distB="0" distL="0" distR="0">
            <wp:extent cx="6858000" cy="3969511"/>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6858000" cy="3969511"/>
                    </a:xfrm>
                    <a:prstGeom prst="rect">
                      <a:avLst/>
                    </a:prstGeom>
                    <a:noFill/>
                    <a:ln w="9525">
                      <a:noFill/>
                      <a:miter lim="800000"/>
                      <a:headEnd/>
                      <a:tailEnd/>
                    </a:ln>
                  </pic:spPr>
                </pic:pic>
              </a:graphicData>
            </a:graphic>
          </wp:inline>
        </w:drawing>
      </w:r>
    </w:p>
    <w:p w:rsidR="00E465B7" w:rsidRDefault="00E465B7" w:rsidP="000F1AEB">
      <w:r>
        <w:rPr>
          <w:noProof/>
        </w:rPr>
        <w:drawing>
          <wp:inline distT="0" distB="0" distL="0" distR="0">
            <wp:extent cx="6858000" cy="2461846"/>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858000" cy="2461846"/>
                    </a:xfrm>
                    <a:prstGeom prst="rect">
                      <a:avLst/>
                    </a:prstGeom>
                    <a:noFill/>
                    <a:ln w="9525">
                      <a:noFill/>
                      <a:miter lim="800000"/>
                      <a:headEnd/>
                      <a:tailEnd/>
                    </a:ln>
                  </pic:spPr>
                </pic:pic>
              </a:graphicData>
            </a:graphic>
          </wp:inline>
        </w:drawing>
      </w:r>
    </w:p>
    <w:p w:rsidR="00E465B7" w:rsidRDefault="00E465B7" w:rsidP="000F1AEB">
      <w:r>
        <w:rPr>
          <w:noProof/>
        </w:rPr>
        <w:lastRenderedPageBreak/>
        <w:drawing>
          <wp:inline distT="0" distB="0" distL="0" distR="0">
            <wp:extent cx="6858000" cy="2968906"/>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6858000" cy="2968906"/>
                    </a:xfrm>
                    <a:prstGeom prst="rect">
                      <a:avLst/>
                    </a:prstGeom>
                    <a:noFill/>
                    <a:ln w="9525">
                      <a:noFill/>
                      <a:miter lim="800000"/>
                      <a:headEnd/>
                      <a:tailEnd/>
                    </a:ln>
                  </pic:spPr>
                </pic:pic>
              </a:graphicData>
            </a:graphic>
          </wp:inline>
        </w:drawing>
      </w:r>
    </w:p>
    <w:p w:rsidR="00E465B7" w:rsidRDefault="00E465B7" w:rsidP="00E465B7">
      <w:pPr>
        <w:pStyle w:val="Heading3"/>
      </w:pPr>
      <w:r>
        <w:t xml:space="preserve">Step2: Create </w:t>
      </w:r>
      <w:proofErr w:type="spellStart"/>
      <w:r>
        <w:t>Redshift</w:t>
      </w:r>
      <w:proofErr w:type="spellEnd"/>
      <w:r>
        <w:t xml:space="preserve"> cluster</w:t>
      </w:r>
    </w:p>
    <w:p w:rsidR="00FB0BA5" w:rsidRPr="00FB0BA5" w:rsidRDefault="00FB0BA5" w:rsidP="00FB0BA5">
      <w:r>
        <w:rPr>
          <w:noProof/>
        </w:rPr>
        <w:drawing>
          <wp:inline distT="0" distB="0" distL="0" distR="0">
            <wp:extent cx="6858000" cy="2188509"/>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6858000" cy="2188509"/>
                    </a:xfrm>
                    <a:prstGeom prst="rect">
                      <a:avLst/>
                    </a:prstGeom>
                    <a:noFill/>
                    <a:ln w="9525">
                      <a:noFill/>
                      <a:miter lim="800000"/>
                      <a:headEnd/>
                      <a:tailEnd/>
                    </a:ln>
                  </pic:spPr>
                </pic:pic>
              </a:graphicData>
            </a:graphic>
          </wp:inline>
        </w:drawing>
      </w:r>
    </w:p>
    <w:p w:rsidR="00223AE8" w:rsidRDefault="00223AE8" w:rsidP="00223AE8">
      <w:pPr>
        <w:pStyle w:val="Heading3"/>
      </w:pPr>
      <w:r>
        <w:t xml:space="preserve">Access </w:t>
      </w:r>
      <w:proofErr w:type="spellStart"/>
      <w:r>
        <w:t>Redshift</w:t>
      </w:r>
      <w:proofErr w:type="spellEnd"/>
      <w:r>
        <w:t xml:space="preserve"> database</w:t>
      </w:r>
    </w:p>
    <w:p w:rsidR="00223AE8" w:rsidRDefault="00223AE8" w:rsidP="00223AE8">
      <w:r>
        <w:t>Install SQL workbench/</w:t>
      </w:r>
      <w:proofErr w:type="spellStart"/>
      <w:r>
        <w:t>Redshift</w:t>
      </w:r>
      <w:proofErr w:type="spellEnd"/>
      <w:r>
        <w:t xml:space="preserve"> as below</w:t>
      </w:r>
    </w:p>
    <w:p w:rsidR="00223AE8" w:rsidRPr="00223AE8" w:rsidRDefault="00223AE8" w:rsidP="00223AE8">
      <w:r>
        <w:rPr>
          <w:noProof/>
        </w:rPr>
        <w:drawing>
          <wp:inline distT="0" distB="0" distL="0" distR="0">
            <wp:extent cx="6849749" cy="2905125"/>
            <wp:effectExtent l="19050" t="0" r="8251"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6858000" cy="2908624"/>
                    </a:xfrm>
                    <a:prstGeom prst="rect">
                      <a:avLst/>
                    </a:prstGeom>
                    <a:noFill/>
                    <a:ln w="9525">
                      <a:noFill/>
                      <a:miter lim="800000"/>
                      <a:headEnd/>
                      <a:tailEnd/>
                    </a:ln>
                  </pic:spPr>
                </pic:pic>
              </a:graphicData>
            </a:graphic>
          </wp:inline>
        </w:drawing>
      </w:r>
    </w:p>
    <w:p w:rsidR="00CF2E1C" w:rsidRDefault="00CF2E1C" w:rsidP="00CF2E1C">
      <w:pPr>
        <w:pStyle w:val="Heading1"/>
      </w:pPr>
      <w:r>
        <w:lastRenderedPageBreak/>
        <w:t>AWS Athena</w:t>
      </w:r>
    </w:p>
    <w:p w:rsidR="00DD4393" w:rsidRPr="006F0CCD" w:rsidRDefault="00DD4393" w:rsidP="006F0CCD">
      <w:pPr>
        <w:pStyle w:val="NoSpacing"/>
        <w:rPr>
          <w:shd w:val="clear" w:color="auto" w:fill="FFFFFF"/>
        </w:rPr>
      </w:pPr>
      <w:r w:rsidRPr="006F0CCD">
        <w:rPr>
          <w:shd w:val="clear" w:color="auto" w:fill="FFFFFF"/>
        </w:rPr>
        <w:t xml:space="preserve">AWS Athena is a powerful, </w:t>
      </w:r>
      <w:proofErr w:type="spellStart"/>
      <w:r w:rsidRPr="006F0CCD">
        <w:rPr>
          <w:shd w:val="clear" w:color="auto" w:fill="FFFFFF"/>
        </w:rPr>
        <w:t>serverless</w:t>
      </w:r>
      <w:proofErr w:type="spellEnd"/>
      <w:r w:rsidRPr="006F0CCD">
        <w:rPr>
          <w:shd w:val="clear" w:color="auto" w:fill="FFFFFF"/>
        </w:rPr>
        <w:t xml:space="preserve"> query service that enables you to analyze data directly in Amazon S3 using standard SQL without complex ETL processes or infrastructure management.</w:t>
      </w:r>
    </w:p>
    <w:p w:rsidR="00DD4393" w:rsidRPr="006F0CCD" w:rsidRDefault="00DD4393" w:rsidP="006F0CCD">
      <w:pPr>
        <w:pStyle w:val="NoSpacing"/>
        <w:numPr>
          <w:ilvl w:val="0"/>
          <w:numId w:val="31"/>
        </w:numPr>
        <w:rPr>
          <w:shd w:val="clear" w:color="auto" w:fill="FFFFFF"/>
        </w:rPr>
      </w:pPr>
      <w:r w:rsidRPr="006F0CCD">
        <w:rPr>
          <w:shd w:val="clear" w:color="auto" w:fill="FFFFFF"/>
        </w:rPr>
        <w:t xml:space="preserve">AWS Athena is its </w:t>
      </w:r>
      <w:proofErr w:type="spellStart"/>
      <w:r w:rsidRPr="006F0CCD">
        <w:rPr>
          <w:shd w:val="clear" w:color="auto" w:fill="FFFFFF"/>
        </w:rPr>
        <w:t>serverless</w:t>
      </w:r>
      <w:proofErr w:type="spellEnd"/>
      <w:r w:rsidRPr="006F0CCD">
        <w:rPr>
          <w:shd w:val="clear" w:color="auto" w:fill="FFFFFF"/>
        </w:rPr>
        <w:t xml:space="preserve"> architecture, which eliminates the need to manage underlying infrastructure</w:t>
      </w:r>
    </w:p>
    <w:p w:rsidR="00DD4393" w:rsidRPr="006F0CCD" w:rsidRDefault="00DD4393" w:rsidP="006F0CCD">
      <w:pPr>
        <w:pStyle w:val="NoSpacing"/>
        <w:numPr>
          <w:ilvl w:val="0"/>
          <w:numId w:val="31"/>
        </w:numPr>
        <w:rPr>
          <w:shd w:val="clear" w:color="auto" w:fill="FFFFFF"/>
        </w:rPr>
      </w:pPr>
      <w:proofErr w:type="gramStart"/>
      <w:r w:rsidRPr="006F0CCD">
        <w:rPr>
          <w:shd w:val="clear" w:color="auto" w:fill="FFFFFF"/>
        </w:rPr>
        <w:t>no</w:t>
      </w:r>
      <w:proofErr w:type="gramEnd"/>
      <w:r w:rsidRPr="006F0CCD">
        <w:rPr>
          <w:shd w:val="clear" w:color="auto" w:fill="FFFFFF"/>
        </w:rPr>
        <w:t xml:space="preserve"> provisioning, scaling, or server management is required.</w:t>
      </w:r>
    </w:p>
    <w:p w:rsidR="00DD4393" w:rsidRPr="006F0CCD" w:rsidRDefault="00DD4393" w:rsidP="006F0CCD">
      <w:pPr>
        <w:pStyle w:val="NoSpacing"/>
        <w:numPr>
          <w:ilvl w:val="0"/>
          <w:numId w:val="31"/>
        </w:numPr>
        <w:rPr>
          <w:shd w:val="clear" w:color="auto" w:fill="FFFFFF"/>
        </w:rPr>
      </w:pPr>
      <w:r w:rsidRPr="006F0CCD">
        <w:rPr>
          <w:shd w:val="clear" w:color="auto" w:fill="FFFFFF"/>
        </w:rPr>
        <w:t xml:space="preserve">Athena automatically scales to accommodate any data size, from gigabytes to </w:t>
      </w:r>
      <w:proofErr w:type="spellStart"/>
      <w:r w:rsidRPr="006F0CCD">
        <w:rPr>
          <w:shd w:val="clear" w:color="auto" w:fill="FFFFFF"/>
        </w:rPr>
        <w:t>petabytes</w:t>
      </w:r>
      <w:proofErr w:type="spellEnd"/>
      <w:r w:rsidRPr="006F0CCD">
        <w:rPr>
          <w:shd w:val="clear" w:color="auto" w:fill="FFFFFF"/>
        </w:rPr>
        <w:t>, without manual intervention.</w:t>
      </w:r>
    </w:p>
    <w:p w:rsidR="00DD4393" w:rsidRPr="006F0CCD" w:rsidRDefault="00DD4393" w:rsidP="006F0CCD">
      <w:pPr>
        <w:pStyle w:val="NoSpacing"/>
        <w:numPr>
          <w:ilvl w:val="0"/>
          <w:numId w:val="31"/>
        </w:numPr>
        <w:rPr>
          <w:shd w:val="clear" w:color="auto" w:fill="FFFFFF"/>
        </w:rPr>
      </w:pPr>
      <w:r w:rsidRPr="006F0CCD">
        <w:rPr>
          <w:shd w:val="clear" w:color="auto" w:fill="FFFFFF"/>
        </w:rPr>
        <w:t xml:space="preserve">Athena’s </w:t>
      </w:r>
      <w:proofErr w:type="spellStart"/>
      <w:r w:rsidRPr="006F0CCD">
        <w:rPr>
          <w:shd w:val="clear" w:color="auto" w:fill="FFFFFF"/>
        </w:rPr>
        <w:t>serverless</w:t>
      </w:r>
      <w:proofErr w:type="spellEnd"/>
      <w:r w:rsidRPr="006F0CCD">
        <w:rPr>
          <w:shd w:val="clear" w:color="auto" w:fill="FFFFFF"/>
        </w:rPr>
        <w:t xml:space="preserve"> architecture is also cost-effective, with no upfront costs—users only pay for the queries they run.</w:t>
      </w:r>
    </w:p>
    <w:p w:rsidR="006F0CCD" w:rsidRDefault="006F0CCD" w:rsidP="006F0CCD">
      <w:pPr>
        <w:pStyle w:val="Heading2"/>
      </w:pPr>
      <w:r>
        <w:t>Support for standard SQL</w:t>
      </w:r>
    </w:p>
    <w:p w:rsidR="006F0CCD" w:rsidRDefault="006F0CCD" w:rsidP="006F0CCD">
      <w:pPr>
        <w:pStyle w:val="NoSpacing"/>
        <w:rPr>
          <w:shd w:val="clear" w:color="auto" w:fill="FFFFFF"/>
        </w:rPr>
      </w:pPr>
      <w:r>
        <w:rPr>
          <w:shd w:val="clear" w:color="auto" w:fill="FFFFFF"/>
        </w:rPr>
        <w:t>Athena supports standard SQL, allowing you to query data in S3.</w:t>
      </w:r>
      <w:r w:rsidRPr="006F0CCD">
        <w:rPr>
          <w:shd w:val="clear" w:color="auto" w:fill="FFFFFF"/>
        </w:rPr>
        <w:t xml:space="preserve"> </w:t>
      </w:r>
      <w:r>
        <w:rPr>
          <w:shd w:val="clear" w:color="auto" w:fill="FFFFFF"/>
        </w:rPr>
        <w:t xml:space="preserve">Athena's SQL engine is based on </w:t>
      </w:r>
      <w:r w:rsidRPr="006F0CCD">
        <w:rPr>
          <w:b/>
          <w:shd w:val="clear" w:color="auto" w:fill="FFFFFF"/>
        </w:rPr>
        <w:t>Presto</w:t>
      </w:r>
      <w:r>
        <w:rPr>
          <w:shd w:val="clear" w:color="auto" w:fill="FFFFFF"/>
        </w:rPr>
        <w:t xml:space="preserve">, </w:t>
      </w:r>
      <w:r w:rsidRPr="006F0CCD">
        <w:rPr>
          <w:u w:val="single"/>
          <w:shd w:val="clear" w:color="auto" w:fill="FFFFFF"/>
        </w:rPr>
        <w:t>an open-source distributed SQL query engine</w:t>
      </w:r>
      <w:r>
        <w:rPr>
          <w:shd w:val="clear" w:color="auto" w:fill="FFFFFF"/>
        </w:rPr>
        <w:t xml:space="preserve"> that provides powerful and flexible querying capabilities, including support for complex joins, window functions, and array and map data types.</w:t>
      </w:r>
    </w:p>
    <w:p w:rsidR="006F0CCD" w:rsidRDefault="006F0CCD" w:rsidP="006F0CCD">
      <w:pPr>
        <w:pStyle w:val="Heading2"/>
      </w:pPr>
      <w:r>
        <w:t>Support for various data formats</w:t>
      </w:r>
    </w:p>
    <w:p w:rsidR="006F0CCD" w:rsidRPr="006F0CCD" w:rsidRDefault="006F0CCD" w:rsidP="006F0CCD">
      <w:pPr>
        <w:pStyle w:val="NoSpacing"/>
      </w:pPr>
      <w:r>
        <w:rPr>
          <w:shd w:val="clear" w:color="auto" w:fill="FFFFFF"/>
        </w:rPr>
        <w:t xml:space="preserve">Athena can query data stored in various formats, including </w:t>
      </w:r>
      <w:r w:rsidRPr="006F0CCD">
        <w:rPr>
          <w:b/>
          <w:shd w:val="clear" w:color="auto" w:fill="FFFFFF"/>
        </w:rPr>
        <w:t>CSV</w:t>
      </w:r>
      <w:r>
        <w:rPr>
          <w:shd w:val="clear" w:color="auto" w:fill="FFFFFF"/>
        </w:rPr>
        <w:t xml:space="preserve">, </w:t>
      </w:r>
      <w:r w:rsidRPr="006F0CCD">
        <w:rPr>
          <w:b/>
          <w:shd w:val="clear" w:color="auto" w:fill="FFFFFF"/>
        </w:rPr>
        <w:t>JSON</w:t>
      </w:r>
      <w:r>
        <w:rPr>
          <w:shd w:val="clear" w:color="auto" w:fill="FFFFFF"/>
        </w:rPr>
        <w:t xml:space="preserve">, </w:t>
      </w:r>
      <w:r w:rsidRPr="006F0CCD">
        <w:rPr>
          <w:b/>
          <w:shd w:val="clear" w:color="auto" w:fill="FFFFFF"/>
        </w:rPr>
        <w:t>Avro</w:t>
      </w:r>
      <w:r>
        <w:rPr>
          <w:shd w:val="clear" w:color="auto" w:fill="FFFFFF"/>
        </w:rPr>
        <w:t xml:space="preserve">, </w:t>
      </w:r>
      <w:r w:rsidRPr="006F0CCD">
        <w:rPr>
          <w:b/>
          <w:shd w:val="clear" w:color="auto" w:fill="FFFFFF"/>
        </w:rPr>
        <w:t>Parquet</w:t>
      </w:r>
      <w:r>
        <w:rPr>
          <w:shd w:val="clear" w:color="auto" w:fill="FFFFFF"/>
        </w:rPr>
        <w:t xml:space="preserve">, and </w:t>
      </w:r>
      <w:r w:rsidRPr="006F0CCD">
        <w:rPr>
          <w:b/>
          <w:shd w:val="clear" w:color="auto" w:fill="FFFFFF"/>
        </w:rPr>
        <w:t>ORC</w:t>
      </w:r>
      <w:r>
        <w:rPr>
          <w:shd w:val="clear" w:color="auto" w:fill="FFFFFF"/>
        </w:rPr>
        <w:t>.</w:t>
      </w:r>
      <w:r w:rsidR="0091781A" w:rsidRPr="0091781A">
        <w:rPr>
          <w:rFonts w:ascii="Studio-Feixen-Sans" w:hAnsi="Studio-Feixen-Sans"/>
          <w:color w:val="05192D"/>
          <w:shd w:val="clear" w:color="auto" w:fill="FFFFFF"/>
        </w:rPr>
        <w:t xml:space="preserve"> </w:t>
      </w:r>
      <w:r w:rsidR="0091781A" w:rsidRPr="0091781A">
        <w:t>By supporting columnar formats like Parquet and ORC, Athena optimizes query performance and cost by scanning only the necessary columns, reducing the amount of data processed.</w:t>
      </w:r>
    </w:p>
    <w:p w:rsidR="006F0CCD" w:rsidRDefault="005F0081" w:rsidP="005F0081">
      <w:pPr>
        <w:pStyle w:val="Heading2"/>
      </w:pPr>
      <w:r>
        <w:t>Data Partitioning</w:t>
      </w:r>
    </w:p>
    <w:p w:rsidR="005F0081" w:rsidRPr="005F0081" w:rsidRDefault="005F0081" w:rsidP="005F0081">
      <w:pPr>
        <w:pStyle w:val="NoSpacing"/>
      </w:pPr>
      <w:r>
        <w:rPr>
          <w:shd w:val="clear" w:color="auto" w:fill="FFFFFF"/>
        </w:rPr>
        <w:t>It runs queries in parallel by default, enabling it to process large-scale queries efficiently. Athena allows you to partition your data in S3, dramatically improving query performance and reducing costs. By organizing your data into partitions (e.g., by date or region), Athena can scan only the relevant portions of your dataset, minimizing the amount of data processed.</w:t>
      </w:r>
    </w:p>
    <w:p w:rsidR="005F0081" w:rsidRDefault="005F0081" w:rsidP="005F0081">
      <w:pPr>
        <w:pStyle w:val="Heading2"/>
      </w:pPr>
      <w:r>
        <w:t>Business intelligence reporting</w:t>
      </w:r>
    </w:p>
    <w:p w:rsidR="006F0CCD" w:rsidRDefault="005F0081" w:rsidP="005F0081">
      <w:pPr>
        <w:pStyle w:val="NoSpacing"/>
        <w:rPr>
          <w:shd w:val="clear" w:color="auto" w:fill="FFFFFF"/>
        </w:rPr>
      </w:pPr>
      <w:r w:rsidRPr="005F0081">
        <w:rPr>
          <w:shd w:val="clear" w:color="auto" w:fill="FFFFFF"/>
        </w:rPr>
        <w:t xml:space="preserve">Athena is also commonly used as part of </w:t>
      </w:r>
      <w:proofErr w:type="gramStart"/>
      <w:r w:rsidRPr="005F0081">
        <w:rPr>
          <w:shd w:val="clear" w:color="auto" w:fill="FFFFFF"/>
        </w:rPr>
        <w:t>a business</w:t>
      </w:r>
      <w:proofErr w:type="gramEnd"/>
      <w:r w:rsidRPr="005F0081">
        <w:rPr>
          <w:shd w:val="clear" w:color="auto" w:fill="FFFFFF"/>
        </w:rPr>
        <w:t xml:space="preserve"> intelligence (BI) stack, where it integrates with BI tools like </w:t>
      </w:r>
      <w:r w:rsidRPr="005F0081">
        <w:rPr>
          <w:b/>
          <w:highlight w:val="yellow"/>
          <w:shd w:val="clear" w:color="auto" w:fill="FFFFFF"/>
        </w:rPr>
        <w:t xml:space="preserve">Amazon </w:t>
      </w:r>
      <w:proofErr w:type="spellStart"/>
      <w:r w:rsidRPr="005F0081">
        <w:rPr>
          <w:b/>
          <w:highlight w:val="yellow"/>
          <w:shd w:val="clear" w:color="auto" w:fill="FFFFFF"/>
        </w:rPr>
        <w:t>QuickSight</w:t>
      </w:r>
      <w:proofErr w:type="spellEnd"/>
      <w:r w:rsidRPr="005F0081">
        <w:rPr>
          <w:shd w:val="clear" w:color="auto" w:fill="FFFFFF"/>
        </w:rPr>
        <w:t xml:space="preserve"> to enable data visualization and reporting.</w:t>
      </w:r>
    </w:p>
    <w:p w:rsidR="00F93609" w:rsidRDefault="00F93609" w:rsidP="00F93609">
      <w:pPr>
        <w:pStyle w:val="Heading2"/>
        <w:rPr>
          <w:shd w:val="clear" w:color="auto" w:fill="FFFFFF"/>
        </w:rPr>
      </w:pPr>
      <w:r>
        <w:rPr>
          <w:shd w:val="clear" w:color="auto" w:fill="FFFFFF"/>
        </w:rPr>
        <w:t>Big Picture</w:t>
      </w:r>
    </w:p>
    <w:p w:rsidR="00F93609" w:rsidRDefault="00F93609" w:rsidP="005F0081">
      <w:pPr>
        <w:pStyle w:val="NoSpacing"/>
        <w:rPr>
          <w:shd w:val="clear" w:color="auto" w:fill="FFFFFF"/>
        </w:rPr>
      </w:pPr>
      <w:r>
        <w:rPr>
          <w:noProof/>
          <w:shd w:val="clear" w:color="auto" w:fill="FFFFFF"/>
        </w:rPr>
        <w:drawing>
          <wp:inline distT="0" distB="0" distL="0" distR="0">
            <wp:extent cx="6858000" cy="1225882"/>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6858000" cy="1225882"/>
                    </a:xfrm>
                    <a:prstGeom prst="rect">
                      <a:avLst/>
                    </a:prstGeom>
                    <a:noFill/>
                    <a:ln w="9525">
                      <a:noFill/>
                      <a:miter lim="800000"/>
                      <a:headEnd/>
                      <a:tailEnd/>
                    </a:ln>
                  </pic:spPr>
                </pic:pic>
              </a:graphicData>
            </a:graphic>
          </wp:inline>
        </w:drawing>
      </w:r>
    </w:p>
    <w:p w:rsidR="005F0081" w:rsidRDefault="005F0081" w:rsidP="005F0081">
      <w:pPr>
        <w:pStyle w:val="Heading2"/>
      </w:pPr>
      <w:r w:rsidRPr="005F0081">
        <w:t xml:space="preserve">Setting </w:t>
      </w:r>
      <w:proofErr w:type="gramStart"/>
      <w:r w:rsidRPr="005F0081">
        <w:t>Up</w:t>
      </w:r>
      <w:proofErr w:type="gramEnd"/>
      <w:r w:rsidRPr="005F0081">
        <w:t xml:space="preserve"> AWS Athena</w:t>
      </w:r>
    </w:p>
    <w:p w:rsidR="00D4657D" w:rsidRDefault="008657B7" w:rsidP="005F0081">
      <w:hyperlink r:id="rId28" w:history="1">
        <w:r w:rsidR="005C6639" w:rsidRPr="00640FEA">
          <w:rPr>
            <w:rStyle w:val="Hyperlink"/>
          </w:rPr>
          <w:t>https://www.youtube.com/watch?v=fXO1YUOZ7vI</w:t>
        </w:r>
      </w:hyperlink>
    </w:p>
    <w:p w:rsidR="00BA33E0" w:rsidRDefault="00BA33E0" w:rsidP="005F0081">
      <w:r>
        <w:t xml:space="preserve">Step1: Search </w:t>
      </w:r>
      <w:r w:rsidRPr="00BA33E0">
        <w:rPr>
          <w:b/>
        </w:rPr>
        <w:t>Athena</w:t>
      </w:r>
      <w:r>
        <w:rPr>
          <w:b/>
        </w:rPr>
        <w:t xml:space="preserve"> </w:t>
      </w:r>
      <w:r>
        <w:t>as below</w:t>
      </w:r>
    </w:p>
    <w:p w:rsidR="00BA33E0" w:rsidRDefault="00BA33E0" w:rsidP="005F0081">
      <w:r>
        <w:rPr>
          <w:noProof/>
        </w:rPr>
        <w:drawing>
          <wp:inline distT="0" distB="0" distL="0" distR="0">
            <wp:extent cx="6858000" cy="1297983"/>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6858000" cy="1297983"/>
                    </a:xfrm>
                    <a:prstGeom prst="rect">
                      <a:avLst/>
                    </a:prstGeom>
                    <a:noFill/>
                    <a:ln w="9525">
                      <a:noFill/>
                      <a:miter lim="800000"/>
                      <a:headEnd/>
                      <a:tailEnd/>
                    </a:ln>
                  </pic:spPr>
                </pic:pic>
              </a:graphicData>
            </a:graphic>
          </wp:inline>
        </w:drawing>
      </w:r>
    </w:p>
    <w:p w:rsidR="00BA33E0" w:rsidRDefault="00BA33E0" w:rsidP="005F0081">
      <w:r>
        <w:t>Step2: Click on “Launch Query Editor”</w:t>
      </w:r>
    </w:p>
    <w:p w:rsidR="00BA33E0" w:rsidRPr="00BA33E0" w:rsidRDefault="004045CF" w:rsidP="005F0081">
      <w:r>
        <w:rPr>
          <w:noProof/>
        </w:rPr>
        <w:lastRenderedPageBreak/>
        <w:drawing>
          <wp:inline distT="0" distB="0" distL="0" distR="0">
            <wp:extent cx="6847476" cy="20859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6858000" cy="2089181"/>
                    </a:xfrm>
                    <a:prstGeom prst="rect">
                      <a:avLst/>
                    </a:prstGeom>
                    <a:noFill/>
                    <a:ln w="9525">
                      <a:noFill/>
                      <a:miter lim="800000"/>
                      <a:headEnd/>
                      <a:tailEnd/>
                    </a:ln>
                  </pic:spPr>
                </pic:pic>
              </a:graphicData>
            </a:graphic>
          </wp:inline>
        </w:drawing>
      </w:r>
    </w:p>
    <w:p w:rsidR="005C6639" w:rsidRDefault="006B2445" w:rsidP="005F0081">
      <w:r>
        <w:t>Click on “Create” under table and view section</w:t>
      </w:r>
    </w:p>
    <w:p w:rsidR="006B2445" w:rsidRDefault="006B2445" w:rsidP="005F0081">
      <w:r>
        <w:rPr>
          <w:noProof/>
        </w:rPr>
        <w:drawing>
          <wp:inline distT="0" distB="0" distL="0" distR="0">
            <wp:extent cx="6858000" cy="26860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6858000" cy="2686050"/>
                    </a:xfrm>
                    <a:prstGeom prst="rect">
                      <a:avLst/>
                    </a:prstGeom>
                    <a:noFill/>
                    <a:ln w="9525">
                      <a:noFill/>
                      <a:miter lim="800000"/>
                      <a:headEnd/>
                      <a:tailEnd/>
                    </a:ln>
                  </pic:spPr>
                </pic:pic>
              </a:graphicData>
            </a:graphic>
          </wp:inline>
        </w:drawing>
      </w:r>
    </w:p>
    <w:p w:rsidR="002A7673" w:rsidRDefault="002A7673" w:rsidP="005F0081">
      <w:pPr>
        <w:rPr>
          <w:b/>
        </w:rPr>
      </w:pPr>
      <w:r w:rsidRPr="002A7673">
        <w:rPr>
          <w:b/>
          <w:highlight w:val="yellow"/>
        </w:rPr>
        <w:t>Enter crawler Name</w:t>
      </w:r>
    </w:p>
    <w:p w:rsidR="002A7673" w:rsidRPr="002A7673" w:rsidRDefault="002A7673" w:rsidP="005F0081">
      <w:pPr>
        <w:rPr>
          <w:b/>
        </w:rPr>
      </w:pPr>
      <w:r>
        <w:rPr>
          <w:b/>
          <w:noProof/>
        </w:rPr>
        <w:drawing>
          <wp:inline distT="0" distB="0" distL="0" distR="0">
            <wp:extent cx="6854846" cy="1790700"/>
            <wp:effectExtent l="19050" t="0" r="3154"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6858000" cy="1791524"/>
                    </a:xfrm>
                    <a:prstGeom prst="rect">
                      <a:avLst/>
                    </a:prstGeom>
                    <a:noFill/>
                    <a:ln w="9525">
                      <a:noFill/>
                      <a:miter lim="800000"/>
                      <a:headEnd/>
                      <a:tailEnd/>
                    </a:ln>
                  </pic:spPr>
                </pic:pic>
              </a:graphicData>
            </a:graphic>
          </wp:inline>
        </w:drawing>
      </w:r>
    </w:p>
    <w:p w:rsidR="005F0081" w:rsidRDefault="008F73C7" w:rsidP="005F0081">
      <w:pPr>
        <w:pStyle w:val="NoSpacing"/>
        <w:rPr>
          <w:b/>
          <w:highlight w:val="yellow"/>
        </w:rPr>
      </w:pPr>
      <w:r w:rsidRPr="008F73C7">
        <w:rPr>
          <w:b/>
          <w:highlight w:val="yellow"/>
        </w:rPr>
        <w:t>Click on data source</w:t>
      </w:r>
    </w:p>
    <w:p w:rsidR="008F73C7" w:rsidRDefault="008F73C7" w:rsidP="005F0081">
      <w:pPr>
        <w:pStyle w:val="NoSpacing"/>
        <w:rPr>
          <w:b/>
          <w:highlight w:val="yellow"/>
        </w:rPr>
      </w:pPr>
      <w:r>
        <w:rPr>
          <w:b/>
          <w:noProof/>
        </w:rPr>
        <w:lastRenderedPageBreak/>
        <w:drawing>
          <wp:inline distT="0" distB="0" distL="0" distR="0">
            <wp:extent cx="6858000" cy="157162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6858000" cy="1571625"/>
                    </a:xfrm>
                    <a:prstGeom prst="rect">
                      <a:avLst/>
                    </a:prstGeom>
                    <a:noFill/>
                    <a:ln w="9525">
                      <a:noFill/>
                      <a:miter lim="800000"/>
                      <a:headEnd/>
                      <a:tailEnd/>
                    </a:ln>
                  </pic:spPr>
                </pic:pic>
              </a:graphicData>
            </a:graphic>
          </wp:inline>
        </w:drawing>
      </w:r>
    </w:p>
    <w:p w:rsidR="008F73C7" w:rsidRDefault="008F73C7" w:rsidP="005F0081">
      <w:pPr>
        <w:pStyle w:val="NoSpacing"/>
        <w:rPr>
          <w:b/>
          <w:highlight w:val="yellow"/>
        </w:rPr>
      </w:pPr>
      <w:r>
        <w:rPr>
          <w:b/>
          <w:highlight w:val="yellow"/>
        </w:rPr>
        <w:t xml:space="preserve">Select </w:t>
      </w:r>
      <w:r w:rsidR="003933F5">
        <w:rPr>
          <w:b/>
          <w:highlight w:val="yellow"/>
        </w:rPr>
        <w:t>Bucket name and ends with /</w:t>
      </w:r>
    </w:p>
    <w:p w:rsidR="003933F5" w:rsidRDefault="003933F5" w:rsidP="005F0081">
      <w:pPr>
        <w:pStyle w:val="NoSpacing"/>
        <w:rPr>
          <w:b/>
          <w:highlight w:val="yellow"/>
        </w:rPr>
      </w:pPr>
      <w:r>
        <w:rPr>
          <w:b/>
          <w:noProof/>
        </w:rPr>
        <w:drawing>
          <wp:inline distT="0" distB="0" distL="0" distR="0">
            <wp:extent cx="5657850" cy="21240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srcRect/>
                    <a:stretch>
                      <a:fillRect/>
                    </a:stretch>
                  </pic:blipFill>
                  <pic:spPr bwMode="auto">
                    <a:xfrm>
                      <a:off x="0" y="0"/>
                      <a:ext cx="5657850" cy="2124075"/>
                    </a:xfrm>
                    <a:prstGeom prst="rect">
                      <a:avLst/>
                    </a:prstGeom>
                    <a:noFill/>
                    <a:ln w="9525">
                      <a:noFill/>
                      <a:miter lim="800000"/>
                      <a:headEnd/>
                      <a:tailEnd/>
                    </a:ln>
                  </pic:spPr>
                </pic:pic>
              </a:graphicData>
            </a:graphic>
          </wp:inline>
        </w:drawing>
      </w:r>
    </w:p>
    <w:p w:rsidR="003933F5" w:rsidRDefault="00200AFC" w:rsidP="005F0081">
      <w:pPr>
        <w:pStyle w:val="NoSpacing"/>
        <w:rPr>
          <w:b/>
          <w:highlight w:val="yellow"/>
        </w:rPr>
      </w:pPr>
      <w:r>
        <w:rPr>
          <w:b/>
          <w:highlight w:val="yellow"/>
        </w:rPr>
        <w:t>Select IAM role which we already created</w:t>
      </w:r>
    </w:p>
    <w:p w:rsidR="00200AFC" w:rsidRDefault="00200AFC" w:rsidP="005F0081">
      <w:pPr>
        <w:pStyle w:val="NoSpacing"/>
        <w:rPr>
          <w:b/>
          <w:highlight w:val="yellow"/>
        </w:rPr>
      </w:pPr>
      <w:r>
        <w:rPr>
          <w:b/>
          <w:highlight w:val="yellow"/>
        </w:rPr>
        <w:t xml:space="preserve">Or Enter new </w:t>
      </w:r>
      <w:proofErr w:type="spellStart"/>
      <w:r>
        <w:rPr>
          <w:b/>
          <w:highlight w:val="yellow"/>
        </w:rPr>
        <w:t>RoleName</w:t>
      </w:r>
      <w:proofErr w:type="spellEnd"/>
      <w:r>
        <w:rPr>
          <w:b/>
          <w:highlight w:val="yellow"/>
        </w:rPr>
        <w:t xml:space="preserve"> which will be created by this wizard</w:t>
      </w:r>
    </w:p>
    <w:p w:rsidR="00200AFC" w:rsidRDefault="00200AFC" w:rsidP="005F0081">
      <w:pPr>
        <w:pStyle w:val="NoSpacing"/>
        <w:rPr>
          <w:b/>
          <w:highlight w:val="yellow"/>
        </w:rPr>
      </w:pPr>
      <w:r>
        <w:rPr>
          <w:b/>
          <w:noProof/>
        </w:rPr>
        <w:drawing>
          <wp:inline distT="0" distB="0" distL="0" distR="0">
            <wp:extent cx="6853532" cy="1638300"/>
            <wp:effectExtent l="19050" t="0" r="4468"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srcRect/>
                    <a:stretch>
                      <a:fillRect/>
                    </a:stretch>
                  </pic:blipFill>
                  <pic:spPr bwMode="auto">
                    <a:xfrm>
                      <a:off x="0" y="0"/>
                      <a:ext cx="6858000" cy="1639368"/>
                    </a:xfrm>
                    <a:prstGeom prst="rect">
                      <a:avLst/>
                    </a:prstGeom>
                    <a:noFill/>
                    <a:ln w="9525">
                      <a:noFill/>
                      <a:miter lim="800000"/>
                      <a:headEnd/>
                      <a:tailEnd/>
                    </a:ln>
                  </pic:spPr>
                </pic:pic>
              </a:graphicData>
            </a:graphic>
          </wp:inline>
        </w:drawing>
      </w:r>
    </w:p>
    <w:p w:rsidR="00200AFC" w:rsidRDefault="005F36B4" w:rsidP="005F0081">
      <w:pPr>
        <w:pStyle w:val="NoSpacing"/>
        <w:rPr>
          <w:b/>
          <w:highlight w:val="yellow"/>
        </w:rPr>
      </w:pPr>
      <w:r>
        <w:rPr>
          <w:b/>
          <w:highlight w:val="yellow"/>
        </w:rPr>
        <w:t>Select database name which we already created</w:t>
      </w:r>
    </w:p>
    <w:p w:rsidR="005F36B4" w:rsidRDefault="005F36B4" w:rsidP="005F36B4">
      <w:pPr>
        <w:pStyle w:val="NoSpacing"/>
        <w:rPr>
          <w:b/>
          <w:highlight w:val="yellow"/>
        </w:rPr>
      </w:pPr>
      <w:r>
        <w:rPr>
          <w:b/>
          <w:highlight w:val="yellow"/>
        </w:rPr>
        <w:t>Or Enter new database Name which will be created by this wizard</w:t>
      </w:r>
    </w:p>
    <w:p w:rsidR="005F36B4" w:rsidRDefault="005F36B4" w:rsidP="005F0081">
      <w:pPr>
        <w:pStyle w:val="NoSpacing"/>
        <w:rPr>
          <w:b/>
          <w:highlight w:val="yellow"/>
        </w:rPr>
      </w:pPr>
    </w:p>
    <w:p w:rsidR="005F36B4" w:rsidRDefault="005F36B4" w:rsidP="005F0081">
      <w:pPr>
        <w:pStyle w:val="NoSpacing"/>
        <w:rPr>
          <w:b/>
          <w:highlight w:val="yellow"/>
        </w:rPr>
      </w:pPr>
      <w:r>
        <w:rPr>
          <w:b/>
          <w:noProof/>
        </w:rPr>
        <w:drawing>
          <wp:inline distT="0" distB="0" distL="0" distR="0">
            <wp:extent cx="6858000" cy="17335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srcRect/>
                    <a:stretch>
                      <a:fillRect/>
                    </a:stretch>
                  </pic:blipFill>
                  <pic:spPr bwMode="auto">
                    <a:xfrm>
                      <a:off x="0" y="0"/>
                      <a:ext cx="6858000" cy="1733550"/>
                    </a:xfrm>
                    <a:prstGeom prst="rect">
                      <a:avLst/>
                    </a:prstGeom>
                    <a:noFill/>
                    <a:ln w="9525">
                      <a:noFill/>
                      <a:miter lim="800000"/>
                      <a:headEnd/>
                      <a:tailEnd/>
                    </a:ln>
                  </pic:spPr>
                </pic:pic>
              </a:graphicData>
            </a:graphic>
          </wp:inline>
        </w:drawing>
      </w:r>
    </w:p>
    <w:p w:rsidR="00810B87" w:rsidRDefault="00810B87" w:rsidP="005F0081">
      <w:pPr>
        <w:pStyle w:val="NoSpacing"/>
        <w:rPr>
          <w:b/>
          <w:highlight w:val="yellow"/>
        </w:rPr>
      </w:pPr>
      <w:proofErr w:type="gramStart"/>
      <w:r>
        <w:rPr>
          <w:b/>
          <w:highlight w:val="yellow"/>
        </w:rPr>
        <w:t>After crawler is created.</w:t>
      </w:r>
      <w:proofErr w:type="gramEnd"/>
      <w:r>
        <w:rPr>
          <w:b/>
          <w:highlight w:val="yellow"/>
        </w:rPr>
        <w:t xml:space="preserve"> Click on crawler in left pan</w:t>
      </w:r>
    </w:p>
    <w:p w:rsidR="00810B87" w:rsidRDefault="00A01DA8" w:rsidP="005F0081">
      <w:pPr>
        <w:pStyle w:val="NoSpacing"/>
        <w:rPr>
          <w:b/>
          <w:highlight w:val="yellow"/>
        </w:rPr>
      </w:pPr>
      <w:r>
        <w:rPr>
          <w:b/>
          <w:noProof/>
        </w:rPr>
        <w:lastRenderedPageBreak/>
        <w:drawing>
          <wp:inline distT="0" distB="0" distL="0" distR="0">
            <wp:extent cx="6858000" cy="200025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srcRect/>
                    <a:stretch>
                      <a:fillRect/>
                    </a:stretch>
                  </pic:blipFill>
                  <pic:spPr bwMode="auto">
                    <a:xfrm>
                      <a:off x="0" y="0"/>
                      <a:ext cx="6858000" cy="2000250"/>
                    </a:xfrm>
                    <a:prstGeom prst="rect">
                      <a:avLst/>
                    </a:prstGeom>
                    <a:noFill/>
                    <a:ln w="9525">
                      <a:noFill/>
                      <a:miter lim="800000"/>
                      <a:headEnd/>
                      <a:tailEnd/>
                    </a:ln>
                  </pic:spPr>
                </pic:pic>
              </a:graphicData>
            </a:graphic>
          </wp:inline>
        </w:drawing>
      </w:r>
    </w:p>
    <w:p w:rsidR="00A01DA8" w:rsidRDefault="000E42A8" w:rsidP="005F0081">
      <w:pPr>
        <w:pStyle w:val="NoSpacing"/>
        <w:rPr>
          <w:b/>
          <w:highlight w:val="yellow"/>
        </w:rPr>
      </w:pPr>
      <w:r>
        <w:rPr>
          <w:b/>
          <w:highlight w:val="yellow"/>
        </w:rPr>
        <w:t>Select crawler and click on Run button</w:t>
      </w:r>
    </w:p>
    <w:p w:rsidR="000E42A8" w:rsidRDefault="000E42A8" w:rsidP="005F0081">
      <w:pPr>
        <w:pStyle w:val="NoSpacing"/>
        <w:rPr>
          <w:b/>
          <w:highlight w:val="yellow"/>
        </w:rPr>
      </w:pPr>
      <w:r>
        <w:rPr>
          <w:b/>
          <w:noProof/>
        </w:rPr>
        <w:drawing>
          <wp:inline distT="0" distB="0" distL="0" distR="0">
            <wp:extent cx="6858000" cy="1948369"/>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srcRect/>
                    <a:stretch>
                      <a:fillRect/>
                    </a:stretch>
                  </pic:blipFill>
                  <pic:spPr bwMode="auto">
                    <a:xfrm>
                      <a:off x="0" y="0"/>
                      <a:ext cx="6858000" cy="1948369"/>
                    </a:xfrm>
                    <a:prstGeom prst="rect">
                      <a:avLst/>
                    </a:prstGeom>
                    <a:noFill/>
                    <a:ln w="9525">
                      <a:noFill/>
                      <a:miter lim="800000"/>
                      <a:headEnd/>
                      <a:tailEnd/>
                    </a:ln>
                  </pic:spPr>
                </pic:pic>
              </a:graphicData>
            </a:graphic>
          </wp:inline>
        </w:drawing>
      </w:r>
    </w:p>
    <w:p w:rsidR="002256B9" w:rsidRDefault="002256B9" w:rsidP="005F0081">
      <w:pPr>
        <w:pStyle w:val="NoSpacing"/>
        <w:rPr>
          <w:b/>
          <w:highlight w:val="yellow"/>
        </w:rPr>
      </w:pPr>
      <w:r>
        <w:rPr>
          <w:b/>
          <w:highlight w:val="yellow"/>
        </w:rPr>
        <w:t xml:space="preserve">After successful run </w:t>
      </w:r>
    </w:p>
    <w:p w:rsidR="002256B9" w:rsidRDefault="002256B9" w:rsidP="005F0081">
      <w:pPr>
        <w:pStyle w:val="NoSpacing"/>
        <w:rPr>
          <w:b/>
          <w:highlight w:val="yellow"/>
        </w:rPr>
      </w:pPr>
      <w:r>
        <w:rPr>
          <w:b/>
          <w:noProof/>
        </w:rPr>
        <w:drawing>
          <wp:inline distT="0" distB="0" distL="0" distR="0">
            <wp:extent cx="6858000" cy="1287113"/>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cstate="print"/>
                    <a:srcRect/>
                    <a:stretch>
                      <a:fillRect/>
                    </a:stretch>
                  </pic:blipFill>
                  <pic:spPr bwMode="auto">
                    <a:xfrm>
                      <a:off x="0" y="0"/>
                      <a:ext cx="6858000" cy="1287113"/>
                    </a:xfrm>
                    <a:prstGeom prst="rect">
                      <a:avLst/>
                    </a:prstGeom>
                    <a:noFill/>
                    <a:ln w="9525">
                      <a:noFill/>
                      <a:miter lim="800000"/>
                      <a:headEnd/>
                      <a:tailEnd/>
                    </a:ln>
                  </pic:spPr>
                </pic:pic>
              </a:graphicData>
            </a:graphic>
          </wp:inline>
        </w:drawing>
      </w:r>
    </w:p>
    <w:p w:rsidR="004E033A" w:rsidRDefault="004E033A" w:rsidP="005F0081">
      <w:pPr>
        <w:pStyle w:val="NoSpacing"/>
        <w:rPr>
          <w:b/>
          <w:highlight w:val="yellow"/>
        </w:rPr>
      </w:pPr>
      <w:r>
        <w:rPr>
          <w:b/>
          <w:highlight w:val="yellow"/>
        </w:rPr>
        <w:t>Go to Athena to see table which has been created as below</w:t>
      </w:r>
    </w:p>
    <w:p w:rsidR="004E033A" w:rsidRDefault="004E033A" w:rsidP="005F0081">
      <w:pPr>
        <w:pStyle w:val="NoSpacing"/>
        <w:rPr>
          <w:b/>
          <w:highlight w:val="yellow"/>
        </w:rPr>
      </w:pPr>
      <w:r>
        <w:rPr>
          <w:b/>
          <w:highlight w:val="yellow"/>
        </w:rPr>
        <w:t xml:space="preserve">Click on </w:t>
      </w:r>
      <w:proofErr w:type="gramStart"/>
      <w:r>
        <w:rPr>
          <w:b/>
          <w:highlight w:val="yellow"/>
        </w:rPr>
        <w:t>…(</w:t>
      </w:r>
      <w:proofErr w:type="gramEnd"/>
      <w:r>
        <w:rPr>
          <w:b/>
          <w:highlight w:val="yellow"/>
        </w:rPr>
        <w:t>3 dots) and click on “preview table” to see table record.</w:t>
      </w:r>
    </w:p>
    <w:p w:rsidR="004E033A" w:rsidRDefault="004E033A" w:rsidP="005F0081">
      <w:pPr>
        <w:pStyle w:val="NoSpacing"/>
        <w:rPr>
          <w:b/>
          <w:highlight w:val="yellow"/>
        </w:rPr>
      </w:pPr>
      <w:r>
        <w:rPr>
          <w:b/>
          <w:noProof/>
        </w:rPr>
        <w:drawing>
          <wp:inline distT="0" distB="0" distL="0" distR="0">
            <wp:extent cx="6858000" cy="165735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cstate="print"/>
                    <a:srcRect/>
                    <a:stretch>
                      <a:fillRect/>
                    </a:stretch>
                  </pic:blipFill>
                  <pic:spPr bwMode="auto">
                    <a:xfrm>
                      <a:off x="0" y="0"/>
                      <a:ext cx="6858000" cy="1657350"/>
                    </a:xfrm>
                    <a:prstGeom prst="rect">
                      <a:avLst/>
                    </a:prstGeom>
                    <a:noFill/>
                    <a:ln w="9525">
                      <a:noFill/>
                      <a:miter lim="800000"/>
                      <a:headEnd/>
                      <a:tailEnd/>
                    </a:ln>
                  </pic:spPr>
                </pic:pic>
              </a:graphicData>
            </a:graphic>
          </wp:inline>
        </w:drawing>
      </w:r>
    </w:p>
    <w:p w:rsidR="006307CE" w:rsidRDefault="006307CE" w:rsidP="005F0081">
      <w:pPr>
        <w:pStyle w:val="NoSpacing"/>
        <w:rPr>
          <w:b/>
          <w:highlight w:val="yellow"/>
        </w:rPr>
      </w:pPr>
      <w:r>
        <w:rPr>
          <w:b/>
          <w:highlight w:val="yellow"/>
        </w:rPr>
        <w:t>In Addition, database and table list can also be seen in AWS Glue like below</w:t>
      </w:r>
    </w:p>
    <w:p w:rsidR="006307CE" w:rsidRPr="008F73C7" w:rsidRDefault="006307CE" w:rsidP="005F0081">
      <w:pPr>
        <w:pStyle w:val="NoSpacing"/>
        <w:rPr>
          <w:b/>
          <w:highlight w:val="yellow"/>
        </w:rPr>
      </w:pPr>
      <w:r>
        <w:rPr>
          <w:b/>
          <w:noProof/>
        </w:rPr>
        <w:lastRenderedPageBreak/>
        <w:drawing>
          <wp:inline distT="0" distB="0" distL="0" distR="0">
            <wp:extent cx="6858000" cy="217170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cstate="print"/>
                    <a:srcRect/>
                    <a:stretch>
                      <a:fillRect/>
                    </a:stretch>
                  </pic:blipFill>
                  <pic:spPr bwMode="auto">
                    <a:xfrm>
                      <a:off x="0" y="0"/>
                      <a:ext cx="6858000" cy="2171700"/>
                    </a:xfrm>
                    <a:prstGeom prst="rect">
                      <a:avLst/>
                    </a:prstGeom>
                    <a:noFill/>
                    <a:ln w="9525">
                      <a:noFill/>
                      <a:miter lim="800000"/>
                      <a:headEnd/>
                      <a:tailEnd/>
                    </a:ln>
                  </pic:spPr>
                </pic:pic>
              </a:graphicData>
            </a:graphic>
          </wp:inline>
        </w:drawing>
      </w:r>
    </w:p>
    <w:p w:rsidR="00D671A9" w:rsidRDefault="00D671A9" w:rsidP="00D671A9">
      <w:pPr>
        <w:pStyle w:val="Heading2"/>
      </w:pPr>
      <w:r>
        <w:t>Best practices</w:t>
      </w:r>
    </w:p>
    <w:p w:rsidR="00337CE7" w:rsidRPr="00337CE7" w:rsidRDefault="00337CE7" w:rsidP="00337CE7">
      <w:pPr>
        <w:pStyle w:val="Heading3"/>
      </w:pPr>
      <w:r w:rsidRPr="00337CE7">
        <w:t>Optimizing data formats (e.g., Parquet, ORC)</w:t>
      </w:r>
    </w:p>
    <w:p w:rsidR="00D671A9" w:rsidRDefault="00337CE7" w:rsidP="00337CE7">
      <w:pPr>
        <w:pStyle w:val="NoSpacing"/>
        <w:rPr>
          <w:shd w:val="clear" w:color="auto" w:fill="FFFFFF"/>
        </w:rPr>
      </w:pPr>
      <w:r>
        <w:rPr>
          <w:shd w:val="clear" w:color="auto" w:fill="FFFFFF"/>
        </w:rPr>
        <w:t>Raw data stored in CSV may be the most straightforward but inefficient. Storing our data in a compressed format like Parquet or ORC format will save on data read costs. </w:t>
      </w:r>
    </w:p>
    <w:p w:rsidR="00337CE7" w:rsidRDefault="00337CE7" w:rsidP="00337CE7">
      <w:pPr>
        <w:pStyle w:val="NoSpacing"/>
        <w:ind w:firstLine="720"/>
        <w:rPr>
          <w:shd w:val="clear" w:color="auto" w:fill="FFFFFF"/>
        </w:rPr>
      </w:pPr>
      <w:r w:rsidRPr="00337CE7">
        <w:rPr>
          <w:shd w:val="clear" w:color="auto" w:fill="FFFFFF"/>
        </w:rPr>
        <w:t>An additional benefit of Parquet and ORC is their columnar-based compression. Athena’s optimizer allows it to look only for particular data columns instead of working through the entire table to perform calculations.</w:t>
      </w:r>
    </w:p>
    <w:p w:rsidR="00377C6B" w:rsidRPr="00377C6B" w:rsidRDefault="00377C6B" w:rsidP="00377C6B">
      <w:pPr>
        <w:pStyle w:val="Heading3"/>
      </w:pPr>
      <w:r w:rsidRPr="00377C6B">
        <w:t>Partitioning data to improve query performance</w:t>
      </w:r>
    </w:p>
    <w:p w:rsidR="00A42A9E" w:rsidRDefault="00A42A9E" w:rsidP="00A42A9E">
      <w:pPr>
        <w:pStyle w:val="NoSpacing"/>
      </w:pPr>
      <w:r>
        <w:t>Partitioning data means regularly splitting up a dataset based on a particular key, such as a date. For example, we may have daily partitions where the data is set up to be automatically divided and stored by days. </w:t>
      </w:r>
    </w:p>
    <w:p w:rsidR="00A42A9E" w:rsidRDefault="00A42A9E" w:rsidP="00A42A9E">
      <w:pPr>
        <w:pStyle w:val="NoSpacing"/>
      </w:pPr>
      <w:r>
        <w:t>When our data is partitioned, the SQL engine can perform better optimization by looking at relevant partitions. This leads to a direct improvement in reducing the amount of scanned data, reducing overall cost.</w:t>
      </w:r>
    </w:p>
    <w:p w:rsidR="00377C6B" w:rsidRPr="00337CE7" w:rsidRDefault="00377C6B" w:rsidP="00A42A9E">
      <w:pPr>
        <w:pStyle w:val="NoSpacing"/>
      </w:pPr>
    </w:p>
    <w:p w:rsidR="00143331" w:rsidRDefault="00143331" w:rsidP="00CF2E1C">
      <w:pPr>
        <w:pStyle w:val="Heading1"/>
      </w:pPr>
      <w:r>
        <w:t xml:space="preserve">AWS Athena Vs </w:t>
      </w:r>
      <w:proofErr w:type="spellStart"/>
      <w:r>
        <w:t>Redshift</w:t>
      </w:r>
      <w:proofErr w:type="spellEnd"/>
    </w:p>
    <w:tbl>
      <w:tblPr>
        <w:tblW w:w="9938" w:type="dxa"/>
        <w:tblInd w:w="93" w:type="dxa"/>
        <w:tblLook w:val="04A0"/>
      </w:tblPr>
      <w:tblGrid>
        <w:gridCol w:w="1361"/>
        <w:gridCol w:w="3899"/>
        <w:gridCol w:w="4678"/>
      </w:tblGrid>
      <w:tr w:rsidR="00143331" w:rsidRPr="00143331" w:rsidTr="002E4805">
        <w:trPr>
          <w:trHeight w:val="315"/>
        </w:trPr>
        <w:tc>
          <w:tcPr>
            <w:tcW w:w="1361" w:type="dxa"/>
            <w:tcBorders>
              <w:top w:val="single" w:sz="8" w:space="0" w:color="auto"/>
              <w:left w:val="single" w:sz="8" w:space="0" w:color="auto"/>
              <w:bottom w:val="single" w:sz="8" w:space="0" w:color="auto"/>
              <w:right w:val="single" w:sz="8" w:space="0" w:color="auto"/>
            </w:tcBorders>
            <w:shd w:val="clear" w:color="000000" w:fill="FFFFFF"/>
            <w:hideMark/>
          </w:tcPr>
          <w:p w:rsidR="00143331" w:rsidRPr="00143331" w:rsidRDefault="00143331" w:rsidP="00143331">
            <w:pPr>
              <w:spacing w:after="0" w:line="240" w:lineRule="auto"/>
              <w:rPr>
                <w:rFonts w:ascii="Calibri" w:eastAsia="Times New Roman" w:hAnsi="Calibri" w:cs="Calibri"/>
                <w:color w:val="000000"/>
                <w:sz w:val="20"/>
                <w:szCs w:val="20"/>
              </w:rPr>
            </w:pPr>
            <w:r w:rsidRPr="00143331">
              <w:rPr>
                <w:rFonts w:ascii="Calibri" w:eastAsia="Times New Roman" w:hAnsi="Calibri" w:cs="Calibri"/>
                <w:color w:val="000000"/>
                <w:sz w:val="20"/>
                <w:szCs w:val="20"/>
              </w:rPr>
              <w:t> </w:t>
            </w:r>
          </w:p>
        </w:tc>
        <w:tc>
          <w:tcPr>
            <w:tcW w:w="3899" w:type="dxa"/>
            <w:tcBorders>
              <w:top w:val="single" w:sz="8" w:space="0" w:color="auto"/>
              <w:left w:val="nil"/>
              <w:bottom w:val="single" w:sz="8" w:space="0" w:color="auto"/>
              <w:right w:val="single" w:sz="8" w:space="0" w:color="auto"/>
            </w:tcBorders>
            <w:shd w:val="clear" w:color="000000" w:fill="FFFFFF"/>
            <w:hideMark/>
          </w:tcPr>
          <w:p w:rsidR="00143331" w:rsidRPr="00143331" w:rsidRDefault="00143331" w:rsidP="00143331">
            <w:pPr>
              <w:spacing w:after="0" w:line="240" w:lineRule="auto"/>
              <w:ind w:firstLineChars="100" w:firstLine="201"/>
              <w:rPr>
                <w:rFonts w:ascii="Arial" w:eastAsia="Times New Roman" w:hAnsi="Arial" w:cs="Arial"/>
                <w:b/>
                <w:bCs/>
                <w:color w:val="001D35"/>
                <w:sz w:val="20"/>
                <w:szCs w:val="20"/>
              </w:rPr>
            </w:pPr>
            <w:r w:rsidRPr="00143331">
              <w:rPr>
                <w:rFonts w:ascii="Arial" w:eastAsia="Times New Roman" w:hAnsi="Arial" w:cs="Arial"/>
                <w:b/>
                <w:bCs/>
                <w:color w:val="001D35"/>
                <w:sz w:val="20"/>
                <w:szCs w:val="20"/>
              </w:rPr>
              <w:t>Athena</w:t>
            </w:r>
          </w:p>
        </w:tc>
        <w:tc>
          <w:tcPr>
            <w:tcW w:w="4678" w:type="dxa"/>
            <w:tcBorders>
              <w:top w:val="single" w:sz="8" w:space="0" w:color="auto"/>
              <w:left w:val="nil"/>
              <w:bottom w:val="single" w:sz="8" w:space="0" w:color="auto"/>
              <w:right w:val="single" w:sz="8" w:space="0" w:color="auto"/>
            </w:tcBorders>
            <w:shd w:val="clear" w:color="000000" w:fill="FFFFFF"/>
            <w:hideMark/>
          </w:tcPr>
          <w:p w:rsidR="00143331" w:rsidRPr="00143331" w:rsidRDefault="00143331" w:rsidP="00143331">
            <w:pPr>
              <w:spacing w:after="0" w:line="240" w:lineRule="auto"/>
              <w:ind w:firstLineChars="100" w:firstLine="201"/>
              <w:rPr>
                <w:rFonts w:ascii="Arial" w:eastAsia="Times New Roman" w:hAnsi="Arial" w:cs="Arial"/>
                <w:b/>
                <w:bCs/>
                <w:color w:val="001D35"/>
                <w:sz w:val="20"/>
                <w:szCs w:val="20"/>
              </w:rPr>
            </w:pPr>
            <w:proofErr w:type="spellStart"/>
            <w:r w:rsidRPr="00143331">
              <w:rPr>
                <w:rFonts w:ascii="Arial" w:eastAsia="Times New Roman" w:hAnsi="Arial" w:cs="Arial"/>
                <w:b/>
                <w:bCs/>
                <w:color w:val="001D35"/>
                <w:sz w:val="20"/>
                <w:szCs w:val="20"/>
              </w:rPr>
              <w:t>Redshift</w:t>
            </w:r>
            <w:proofErr w:type="spellEnd"/>
          </w:p>
        </w:tc>
      </w:tr>
      <w:tr w:rsidR="00143331" w:rsidRPr="00143331" w:rsidTr="002E4805">
        <w:trPr>
          <w:trHeight w:val="315"/>
        </w:trPr>
        <w:tc>
          <w:tcPr>
            <w:tcW w:w="1361" w:type="dxa"/>
            <w:tcBorders>
              <w:top w:val="nil"/>
              <w:left w:val="single" w:sz="8" w:space="0" w:color="auto"/>
              <w:bottom w:val="single" w:sz="8" w:space="0" w:color="auto"/>
              <w:right w:val="single" w:sz="8" w:space="0" w:color="auto"/>
            </w:tcBorders>
            <w:shd w:val="clear" w:color="000000" w:fill="FFFFFF"/>
            <w:hideMark/>
          </w:tcPr>
          <w:p w:rsidR="00143331" w:rsidRPr="00143331" w:rsidRDefault="00143331" w:rsidP="00143331">
            <w:pPr>
              <w:spacing w:after="0" w:line="240" w:lineRule="auto"/>
              <w:rPr>
                <w:rFonts w:ascii="Arial" w:eastAsia="Times New Roman" w:hAnsi="Arial" w:cs="Arial"/>
                <w:color w:val="001D35"/>
                <w:sz w:val="20"/>
                <w:szCs w:val="20"/>
              </w:rPr>
            </w:pPr>
            <w:r w:rsidRPr="00143331">
              <w:rPr>
                <w:rFonts w:ascii="Arial" w:eastAsia="Times New Roman" w:hAnsi="Arial" w:cs="Arial"/>
                <w:color w:val="001D35"/>
                <w:sz w:val="20"/>
                <w:szCs w:val="20"/>
              </w:rPr>
              <w:t>Data structure</w:t>
            </w:r>
          </w:p>
        </w:tc>
        <w:tc>
          <w:tcPr>
            <w:tcW w:w="3899" w:type="dxa"/>
            <w:tcBorders>
              <w:top w:val="nil"/>
              <w:left w:val="nil"/>
              <w:bottom w:val="single" w:sz="8" w:space="0" w:color="auto"/>
              <w:right w:val="single" w:sz="8" w:space="0" w:color="auto"/>
            </w:tcBorders>
            <w:shd w:val="clear" w:color="000000" w:fill="FFFFFF"/>
            <w:hideMark/>
          </w:tcPr>
          <w:p w:rsidR="00143331" w:rsidRPr="00143331" w:rsidRDefault="00143331" w:rsidP="00143331">
            <w:pPr>
              <w:spacing w:after="0" w:line="240" w:lineRule="auto"/>
              <w:ind w:firstLineChars="100" w:firstLine="200"/>
              <w:rPr>
                <w:rFonts w:ascii="Arial" w:eastAsia="Times New Roman" w:hAnsi="Arial" w:cs="Arial"/>
                <w:color w:val="001D35"/>
                <w:sz w:val="20"/>
                <w:szCs w:val="20"/>
              </w:rPr>
            </w:pPr>
            <w:r w:rsidRPr="00143331">
              <w:rPr>
                <w:rFonts w:ascii="Arial" w:eastAsia="Times New Roman" w:hAnsi="Arial" w:cs="Arial"/>
                <w:color w:val="001D35"/>
                <w:sz w:val="20"/>
                <w:szCs w:val="20"/>
              </w:rPr>
              <w:t>Can analyze unstructured data</w:t>
            </w:r>
          </w:p>
        </w:tc>
        <w:tc>
          <w:tcPr>
            <w:tcW w:w="4678" w:type="dxa"/>
            <w:tcBorders>
              <w:top w:val="nil"/>
              <w:left w:val="nil"/>
              <w:bottom w:val="single" w:sz="8" w:space="0" w:color="auto"/>
              <w:right w:val="single" w:sz="8" w:space="0" w:color="auto"/>
            </w:tcBorders>
            <w:shd w:val="clear" w:color="000000" w:fill="FFFFFF"/>
            <w:hideMark/>
          </w:tcPr>
          <w:p w:rsidR="00143331" w:rsidRPr="00143331" w:rsidRDefault="00143331" w:rsidP="00143331">
            <w:pPr>
              <w:spacing w:after="0" w:line="240" w:lineRule="auto"/>
              <w:ind w:firstLineChars="100" w:firstLine="200"/>
              <w:rPr>
                <w:rFonts w:ascii="Arial" w:eastAsia="Times New Roman" w:hAnsi="Arial" w:cs="Arial"/>
                <w:color w:val="001D35"/>
                <w:sz w:val="20"/>
                <w:szCs w:val="20"/>
              </w:rPr>
            </w:pPr>
            <w:r w:rsidRPr="00143331">
              <w:rPr>
                <w:rFonts w:ascii="Arial" w:eastAsia="Times New Roman" w:hAnsi="Arial" w:cs="Arial"/>
                <w:color w:val="001D35"/>
                <w:sz w:val="20"/>
                <w:szCs w:val="20"/>
              </w:rPr>
              <w:t>Works best for structured data</w:t>
            </w:r>
          </w:p>
        </w:tc>
      </w:tr>
      <w:tr w:rsidR="00143331" w:rsidRPr="00143331" w:rsidTr="002E4805">
        <w:trPr>
          <w:trHeight w:val="315"/>
        </w:trPr>
        <w:tc>
          <w:tcPr>
            <w:tcW w:w="1361" w:type="dxa"/>
            <w:tcBorders>
              <w:top w:val="nil"/>
              <w:left w:val="single" w:sz="8" w:space="0" w:color="auto"/>
              <w:bottom w:val="single" w:sz="8" w:space="0" w:color="auto"/>
              <w:right w:val="single" w:sz="8" w:space="0" w:color="auto"/>
            </w:tcBorders>
            <w:shd w:val="clear" w:color="000000" w:fill="FFFFFF"/>
            <w:hideMark/>
          </w:tcPr>
          <w:p w:rsidR="00143331" w:rsidRPr="00143331" w:rsidRDefault="00143331" w:rsidP="00143331">
            <w:pPr>
              <w:spacing w:after="0" w:line="240" w:lineRule="auto"/>
              <w:rPr>
                <w:rFonts w:ascii="Arial" w:eastAsia="Times New Roman" w:hAnsi="Arial" w:cs="Arial"/>
                <w:color w:val="001D35"/>
                <w:sz w:val="20"/>
                <w:szCs w:val="20"/>
              </w:rPr>
            </w:pPr>
            <w:r w:rsidRPr="00143331">
              <w:rPr>
                <w:rFonts w:ascii="Arial" w:eastAsia="Times New Roman" w:hAnsi="Arial" w:cs="Arial"/>
                <w:color w:val="001D35"/>
                <w:sz w:val="20"/>
                <w:szCs w:val="20"/>
              </w:rPr>
              <w:t>Data location</w:t>
            </w:r>
          </w:p>
        </w:tc>
        <w:tc>
          <w:tcPr>
            <w:tcW w:w="3899" w:type="dxa"/>
            <w:tcBorders>
              <w:top w:val="nil"/>
              <w:left w:val="nil"/>
              <w:bottom w:val="single" w:sz="8" w:space="0" w:color="auto"/>
              <w:right w:val="single" w:sz="8" w:space="0" w:color="auto"/>
            </w:tcBorders>
            <w:shd w:val="clear" w:color="000000" w:fill="FFFFFF"/>
            <w:hideMark/>
          </w:tcPr>
          <w:p w:rsidR="00143331" w:rsidRPr="00143331" w:rsidRDefault="00143331" w:rsidP="00143331">
            <w:pPr>
              <w:spacing w:after="0" w:line="240" w:lineRule="auto"/>
              <w:ind w:firstLineChars="100" w:firstLine="200"/>
              <w:rPr>
                <w:rFonts w:ascii="Arial" w:eastAsia="Times New Roman" w:hAnsi="Arial" w:cs="Arial"/>
                <w:color w:val="001D35"/>
                <w:sz w:val="20"/>
                <w:szCs w:val="20"/>
              </w:rPr>
            </w:pPr>
            <w:r w:rsidRPr="00143331">
              <w:rPr>
                <w:rFonts w:ascii="Arial" w:eastAsia="Times New Roman" w:hAnsi="Arial" w:cs="Arial"/>
                <w:color w:val="001D35"/>
                <w:sz w:val="20"/>
                <w:szCs w:val="20"/>
                <w:highlight w:val="yellow"/>
              </w:rPr>
              <w:t>Queries data directly in S3</w:t>
            </w:r>
          </w:p>
        </w:tc>
        <w:tc>
          <w:tcPr>
            <w:tcW w:w="4678" w:type="dxa"/>
            <w:tcBorders>
              <w:top w:val="nil"/>
              <w:left w:val="nil"/>
              <w:bottom w:val="single" w:sz="8" w:space="0" w:color="auto"/>
              <w:right w:val="single" w:sz="8" w:space="0" w:color="auto"/>
            </w:tcBorders>
            <w:shd w:val="clear" w:color="000000" w:fill="FFFFFF"/>
            <w:hideMark/>
          </w:tcPr>
          <w:p w:rsidR="00143331" w:rsidRPr="00143331" w:rsidRDefault="00143331" w:rsidP="00143331">
            <w:pPr>
              <w:spacing w:after="0" w:line="240" w:lineRule="auto"/>
              <w:ind w:firstLineChars="100" w:firstLine="200"/>
              <w:rPr>
                <w:rFonts w:ascii="Arial" w:eastAsia="Times New Roman" w:hAnsi="Arial" w:cs="Arial"/>
                <w:color w:val="001D35"/>
                <w:sz w:val="20"/>
                <w:szCs w:val="20"/>
              </w:rPr>
            </w:pPr>
            <w:r w:rsidRPr="00143331">
              <w:rPr>
                <w:rFonts w:ascii="Arial" w:eastAsia="Times New Roman" w:hAnsi="Arial" w:cs="Arial"/>
                <w:color w:val="001D35"/>
                <w:sz w:val="20"/>
                <w:szCs w:val="20"/>
                <w:highlight w:val="yellow"/>
              </w:rPr>
              <w:t>Requires data to be stored in clusters</w:t>
            </w:r>
          </w:p>
        </w:tc>
      </w:tr>
      <w:tr w:rsidR="00143331" w:rsidRPr="00143331" w:rsidTr="002E4805">
        <w:trPr>
          <w:trHeight w:val="315"/>
        </w:trPr>
        <w:tc>
          <w:tcPr>
            <w:tcW w:w="1361" w:type="dxa"/>
            <w:tcBorders>
              <w:top w:val="nil"/>
              <w:left w:val="single" w:sz="8" w:space="0" w:color="auto"/>
              <w:bottom w:val="single" w:sz="8" w:space="0" w:color="auto"/>
              <w:right w:val="single" w:sz="8" w:space="0" w:color="auto"/>
            </w:tcBorders>
            <w:shd w:val="clear" w:color="000000" w:fill="FFFFFF"/>
            <w:hideMark/>
          </w:tcPr>
          <w:p w:rsidR="00143331" w:rsidRPr="00143331" w:rsidRDefault="00143331" w:rsidP="00143331">
            <w:pPr>
              <w:spacing w:after="0" w:line="240" w:lineRule="auto"/>
              <w:rPr>
                <w:rFonts w:ascii="Arial" w:eastAsia="Times New Roman" w:hAnsi="Arial" w:cs="Arial"/>
                <w:color w:val="001D35"/>
                <w:sz w:val="20"/>
                <w:szCs w:val="20"/>
              </w:rPr>
            </w:pPr>
            <w:r w:rsidRPr="00143331">
              <w:rPr>
                <w:rFonts w:ascii="Arial" w:eastAsia="Times New Roman" w:hAnsi="Arial" w:cs="Arial"/>
                <w:color w:val="001D35"/>
                <w:sz w:val="20"/>
                <w:szCs w:val="20"/>
              </w:rPr>
              <w:t>Set up</w:t>
            </w:r>
          </w:p>
        </w:tc>
        <w:tc>
          <w:tcPr>
            <w:tcW w:w="3899" w:type="dxa"/>
            <w:tcBorders>
              <w:top w:val="nil"/>
              <w:left w:val="nil"/>
              <w:bottom w:val="single" w:sz="8" w:space="0" w:color="auto"/>
              <w:right w:val="single" w:sz="8" w:space="0" w:color="auto"/>
            </w:tcBorders>
            <w:shd w:val="clear" w:color="000000" w:fill="FFFFFF"/>
            <w:hideMark/>
          </w:tcPr>
          <w:p w:rsidR="00143331" w:rsidRPr="00143331" w:rsidRDefault="00143331" w:rsidP="00143331">
            <w:pPr>
              <w:spacing w:after="0" w:line="240" w:lineRule="auto"/>
              <w:ind w:firstLineChars="100" w:firstLine="200"/>
              <w:rPr>
                <w:rFonts w:ascii="Arial" w:eastAsia="Times New Roman" w:hAnsi="Arial" w:cs="Arial"/>
                <w:color w:val="001D35"/>
                <w:sz w:val="20"/>
                <w:szCs w:val="20"/>
              </w:rPr>
            </w:pPr>
            <w:r w:rsidRPr="00143331">
              <w:rPr>
                <w:rFonts w:ascii="Arial" w:eastAsia="Times New Roman" w:hAnsi="Arial" w:cs="Arial"/>
                <w:color w:val="001D35"/>
                <w:sz w:val="20"/>
                <w:szCs w:val="20"/>
              </w:rPr>
              <w:t>No initial setup required</w:t>
            </w:r>
          </w:p>
        </w:tc>
        <w:tc>
          <w:tcPr>
            <w:tcW w:w="4678" w:type="dxa"/>
            <w:tcBorders>
              <w:top w:val="nil"/>
              <w:left w:val="nil"/>
              <w:bottom w:val="single" w:sz="8" w:space="0" w:color="auto"/>
              <w:right w:val="single" w:sz="8" w:space="0" w:color="auto"/>
            </w:tcBorders>
            <w:shd w:val="clear" w:color="000000" w:fill="FFFFFF"/>
            <w:hideMark/>
          </w:tcPr>
          <w:p w:rsidR="00143331" w:rsidRPr="00143331" w:rsidRDefault="00143331" w:rsidP="00143331">
            <w:pPr>
              <w:spacing w:after="0" w:line="240" w:lineRule="auto"/>
              <w:ind w:firstLineChars="100" w:firstLine="200"/>
              <w:rPr>
                <w:rFonts w:ascii="Arial" w:eastAsia="Times New Roman" w:hAnsi="Arial" w:cs="Arial"/>
                <w:color w:val="001D35"/>
                <w:sz w:val="20"/>
                <w:szCs w:val="20"/>
              </w:rPr>
            </w:pPr>
            <w:r w:rsidRPr="00143331">
              <w:rPr>
                <w:rFonts w:ascii="Arial" w:eastAsia="Times New Roman" w:hAnsi="Arial" w:cs="Arial"/>
                <w:color w:val="001D35"/>
                <w:sz w:val="20"/>
                <w:szCs w:val="20"/>
              </w:rPr>
              <w:t>Requires setting up clusters</w:t>
            </w:r>
          </w:p>
        </w:tc>
      </w:tr>
      <w:tr w:rsidR="00143331" w:rsidRPr="00143331" w:rsidTr="002E4805">
        <w:trPr>
          <w:trHeight w:val="315"/>
        </w:trPr>
        <w:tc>
          <w:tcPr>
            <w:tcW w:w="1361" w:type="dxa"/>
            <w:tcBorders>
              <w:top w:val="nil"/>
              <w:left w:val="single" w:sz="8" w:space="0" w:color="auto"/>
              <w:bottom w:val="single" w:sz="8" w:space="0" w:color="auto"/>
              <w:right w:val="single" w:sz="8" w:space="0" w:color="auto"/>
            </w:tcBorders>
            <w:shd w:val="clear" w:color="000000" w:fill="FFFFFF"/>
            <w:hideMark/>
          </w:tcPr>
          <w:p w:rsidR="00143331" w:rsidRPr="00143331" w:rsidRDefault="00143331" w:rsidP="00143331">
            <w:pPr>
              <w:spacing w:after="0" w:line="240" w:lineRule="auto"/>
              <w:rPr>
                <w:rFonts w:ascii="Arial" w:eastAsia="Times New Roman" w:hAnsi="Arial" w:cs="Arial"/>
                <w:color w:val="001D35"/>
                <w:sz w:val="20"/>
                <w:szCs w:val="20"/>
              </w:rPr>
            </w:pPr>
            <w:r w:rsidRPr="00143331">
              <w:rPr>
                <w:rFonts w:ascii="Arial" w:eastAsia="Times New Roman" w:hAnsi="Arial" w:cs="Arial"/>
                <w:color w:val="001D35"/>
                <w:sz w:val="20"/>
                <w:szCs w:val="20"/>
              </w:rPr>
              <w:t>Pricing</w:t>
            </w:r>
          </w:p>
        </w:tc>
        <w:tc>
          <w:tcPr>
            <w:tcW w:w="3899" w:type="dxa"/>
            <w:tcBorders>
              <w:top w:val="nil"/>
              <w:left w:val="nil"/>
              <w:bottom w:val="single" w:sz="8" w:space="0" w:color="auto"/>
              <w:right w:val="single" w:sz="8" w:space="0" w:color="auto"/>
            </w:tcBorders>
            <w:shd w:val="clear" w:color="000000" w:fill="FFFFFF"/>
            <w:hideMark/>
          </w:tcPr>
          <w:p w:rsidR="00143331" w:rsidRPr="00143331" w:rsidRDefault="00143331" w:rsidP="00143331">
            <w:pPr>
              <w:spacing w:after="0" w:line="240" w:lineRule="auto"/>
              <w:ind w:firstLineChars="100" w:firstLine="200"/>
              <w:rPr>
                <w:rFonts w:ascii="Arial" w:eastAsia="Times New Roman" w:hAnsi="Arial" w:cs="Arial"/>
                <w:color w:val="001D35"/>
                <w:sz w:val="20"/>
                <w:szCs w:val="20"/>
              </w:rPr>
            </w:pPr>
            <w:r w:rsidRPr="00143331">
              <w:rPr>
                <w:rFonts w:ascii="Arial" w:eastAsia="Times New Roman" w:hAnsi="Arial" w:cs="Arial"/>
                <w:color w:val="001D35"/>
                <w:sz w:val="20"/>
                <w:szCs w:val="20"/>
              </w:rPr>
              <w:t>Flat fee based on data scanned</w:t>
            </w:r>
          </w:p>
        </w:tc>
        <w:tc>
          <w:tcPr>
            <w:tcW w:w="4678" w:type="dxa"/>
            <w:tcBorders>
              <w:top w:val="nil"/>
              <w:left w:val="nil"/>
              <w:bottom w:val="single" w:sz="8" w:space="0" w:color="auto"/>
              <w:right w:val="single" w:sz="8" w:space="0" w:color="auto"/>
            </w:tcBorders>
            <w:shd w:val="clear" w:color="000000" w:fill="FFFFFF"/>
            <w:hideMark/>
          </w:tcPr>
          <w:p w:rsidR="00143331" w:rsidRPr="00143331" w:rsidRDefault="00143331" w:rsidP="00143331">
            <w:pPr>
              <w:spacing w:after="0" w:line="240" w:lineRule="auto"/>
              <w:ind w:firstLineChars="100" w:firstLine="200"/>
              <w:rPr>
                <w:rFonts w:ascii="Arial" w:eastAsia="Times New Roman" w:hAnsi="Arial" w:cs="Arial"/>
                <w:color w:val="001D35"/>
                <w:sz w:val="20"/>
                <w:szCs w:val="20"/>
              </w:rPr>
            </w:pPr>
            <w:r w:rsidRPr="00143331">
              <w:rPr>
                <w:rFonts w:ascii="Arial" w:eastAsia="Times New Roman" w:hAnsi="Arial" w:cs="Arial"/>
                <w:color w:val="001D35"/>
                <w:sz w:val="20"/>
                <w:szCs w:val="20"/>
              </w:rPr>
              <w:t>Varies based on cluster configuration and other factors</w:t>
            </w:r>
          </w:p>
        </w:tc>
      </w:tr>
      <w:tr w:rsidR="00143331" w:rsidRPr="00143331" w:rsidTr="002E4805">
        <w:trPr>
          <w:trHeight w:val="315"/>
        </w:trPr>
        <w:tc>
          <w:tcPr>
            <w:tcW w:w="1361" w:type="dxa"/>
            <w:tcBorders>
              <w:top w:val="nil"/>
              <w:left w:val="single" w:sz="8" w:space="0" w:color="auto"/>
              <w:bottom w:val="single" w:sz="8" w:space="0" w:color="auto"/>
              <w:right w:val="single" w:sz="8" w:space="0" w:color="auto"/>
            </w:tcBorders>
            <w:shd w:val="clear" w:color="000000" w:fill="FFFFFF"/>
            <w:hideMark/>
          </w:tcPr>
          <w:p w:rsidR="00143331" w:rsidRPr="00143331" w:rsidRDefault="00143331" w:rsidP="00143331">
            <w:pPr>
              <w:spacing w:after="0" w:line="240" w:lineRule="auto"/>
              <w:rPr>
                <w:rFonts w:ascii="Arial" w:eastAsia="Times New Roman" w:hAnsi="Arial" w:cs="Arial"/>
                <w:color w:val="001D35"/>
                <w:sz w:val="20"/>
                <w:szCs w:val="20"/>
              </w:rPr>
            </w:pPr>
            <w:r w:rsidRPr="00143331">
              <w:rPr>
                <w:rFonts w:ascii="Arial" w:eastAsia="Times New Roman" w:hAnsi="Arial" w:cs="Arial"/>
                <w:color w:val="001D35"/>
                <w:sz w:val="20"/>
                <w:szCs w:val="20"/>
              </w:rPr>
              <w:t>Performance</w:t>
            </w:r>
          </w:p>
        </w:tc>
        <w:tc>
          <w:tcPr>
            <w:tcW w:w="3899" w:type="dxa"/>
            <w:tcBorders>
              <w:top w:val="nil"/>
              <w:left w:val="nil"/>
              <w:bottom w:val="single" w:sz="8" w:space="0" w:color="auto"/>
              <w:right w:val="single" w:sz="8" w:space="0" w:color="auto"/>
            </w:tcBorders>
            <w:shd w:val="clear" w:color="000000" w:fill="FFFFFF"/>
            <w:hideMark/>
          </w:tcPr>
          <w:p w:rsidR="00143331" w:rsidRPr="00143331" w:rsidRDefault="00143331" w:rsidP="00143331">
            <w:pPr>
              <w:spacing w:after="0" w:line="240" w:lineRule="auto"/>
              <w:ind w:firstLineChars="100" w:firstLine="200"/>
              <w:rPr>
                <w:rFonts w:ascii="Arial" w:eastAsia="Times New Roman" w:hAnsi="Arial" w:cs="Arial"/>
                <w:color w:val="001D35"/>
                <w:sz w:val="20"/>
                <w:szCs w:val="20"/>
              </w:rPr>
            </w:pPr>
            <w:r w:rsidRPr="00143331">
              <w:rPr>
                <w:rFonts w:ascii="Arial" w:eastAsia="Times New Roman" w:hAnsi="Arial" w:cs="Arial"/>
                <w:color w:val="001D35"/>
                <w:sz w:val="20"/>
                <w:szCs w:val="20"/>
              </w:rPr>
              <w:t>Good for simple read and aggregated queries</w:t>
            </w:r>
          </w:p>
        </w:tc>
        <w:tc>
          <w:tcPr>
            <w:tcW w:w="4678" w:type="dxa"/>
            <w:tcBorders>
              <w:top w:val="nil"/>
              <w:left w:val="nil"/>
              <w:bottom w:val="single" w:sz="8" w:space="0" w:color="auto"/>
              <w:right w:val="single" w:sz="8" w:space="0" w:color="auto"/>
            </w:tcBorders>
            <w:shd w:val="clear" w:color="000000" w:fill="FFFFFF"/>
            <w:hideMark/>
          </w:tcPr>
          <w:p w:rsidR="00143331" w:rsidRPr="00143331" w:rsidRDefault="00143331" w:rsidP="00143331">
            <w:pPr>
              <w:spacing w:after="0" w:line="240" w:lineRule="auto"/>
              <w:ind w:firstLineChars="100" w:firstLine="200"/>
              <w:rPr>
                <w:rFonts w:ascii="Arial" w:eastAsia="Times New Roman" w:hAnsi="Arial" w:cs="Arial"/>
                <w:color w:val="001D35"/>
                <w:sz w:val="20"/>
                <w:szCs w:val="20"/>
              </w:rPr>
            </w:pPr>
            <w:r w:rsidRPr="00143331">
              <w:rPr>
                <w:rFonts w:ascii="Arial" w:eastAsia="Times New Roman" w:hAnsi="Arial" w:cs="Arial"/>
                <w:color w:val="001D35"/>
                <w:sz w:val="20"/>
                <w:szCs w:val="20"/>
              </w:rPr>
              <w:t>Good for complex queries and large datasets</w:t>
            </w:r>
          </w:p>
        </w:tc>
      </w:tr>
      <w:tr w:rsidR="00143331" w:rsidRPr="00143331" w:rsidTr="002E4805">
        <w:trPr>
          <w:trHeight w:val="315"/>
        </w:trPr>
        <w:tc>
          <w:tcPr>
            <w:tcW w:w="1361" w:type="dxa"/>
            <w:tcBorders>
              <w:top w:val="nil"/>
              <w:left w:val="single" w:sz="8" w:space="0" w:color="auto"/>
              <w:bottom w:val="single" w:sz="8" w:space="0" w:color="auto"/>
              <w:right w:val="single" w:sz="8" w:space="0" w:color="auto"/>
            </w:tcBorders>
            <w:shd w:val="clear" w:color="000000" w:fill="FFFFFF"/>
            <w:hideMark/>
          </w:tcPr>
          <w:p w:rsidR="00143331" w:rsidRPr="00143331" w:rsidRDefault="00143331" w:rsidP="00143331">
            <w:pPr>
              <w:spacing w:after="0" w:line="240" w:lineRule="auto"/>
              <w:rPr>
                <w:rFonts w:ascii="Arial" w:eastAsia="Times New Roman" w:hAnsi="Arial" w:cs="Arial"/>
                <w:color w:val="001D35"/>
                <w:sz w:val="20"/>
                <w:szCs w:val="20"/>
              </w:rPr>
            </w:pPr>
            <w:r w:rsidRPr="00143331">
              <w:rPr>
                <w:rFonts w:ascii="Arial" w:eastAsia="Times New Roman" w:hAnsi="Arial" w:cs="Arial"/>
                <w:color w:val="001D35"/>
                <w:sz w:val="20"/>
                <w:szCs w:val="20"/>
              </w:rPr>
              <w:t>Integration</w:t>
            </w:r>
          </w:p>
        </w:tc>
        <w:tc>
          <w:tcPr>
            <w:tcW w:w="3899" w:type="dxa"/>
            <w:tcBorders>
              <w:top w:val="nil"/>
              <w:left w:val="nil"/>
              <w:bottom w:val="single" w:sz="8" w:space="0" w:color="auto"/>
              <w:right w:val="single" w:sz="8" w:space="0" w:color="auto"/>
            </w:tcBorders>
            <w:shd w:val="clear" w:color="000000" w:fill="FFFFFF"/>
            <w:hideMark/>
          </w:tcPr>
          <w:p w:rsidR="00143331" w:rsidRPr="00143331" w:rsidRDefault="00143331" w:rsidP="00143331">
            <w:pPr>
              <w:spacing w:after="0" w:line="240" w:lineRule="auto"/>
              <w:ind w:firstLineChars="100" w:firstLine="200"/>
              <w:rPr>
                <w:rFonts w:ascii="Arial" w:eastAsia="Times New Roman" w:hAnsi="Arial" w:cs="Arial"/>
                <w:color w:val="001D35"/>
                <w:sz w:val="20"/>
                <w:szCs w:val="20"/>
              </w:rPr>
            </w:pPr>
            <w:r w:rsidRPr="00143331">
              <w:rPr>
                <w:rFonts w:ascii="Arial" w:eastAsia="Times New Roman" w:hAnsi="Arial" w:cs="Arial"/>
                <w:color w:val="001D35"/>
                <w:sz w:val="20"/>
                <w:szCs w:val="20"/>
              </w:rPr>
              <w:t>Integrates with other AWS services</w:t>
            </w:r>
          </w:p>
        </w:tc>
        <w:tc>
          <w:tcPr>
            <w:tcW w:w="4678" w:type="dxa"/>
            <w:tcBorders>
              <w:top w:val="nil"/>
              <w:left w:val="nil"/>
              <w:bottom w:val="single" w:sz="8" w:space="0" w:color="auto"/>
              <w:right w:val="single" w:sz="8" w:space="0" w:color="auto"/>
            </w:tcBorders>
            <w:shd w:val="clear" w:color="000000" w:fill="FFFFFF"/>
            <w:hideMark/>
          </w:tcPr>
          <w:p w:rsidR="00143331" w:rsidRPr="00143331" w:rsidRDefault="00143331" w:rsidP="00143331">
            <w:pPr>
              <w:spacing w:after="0" w:line="240" w:lineRule="auto"/>
              <w:ind w:firstLineChars="100" w:firstLine="200"/>
              <w:rPr>
                <w:rFonts w:ascii="Arial" w:eastAsia="Times New Roman" w:hAnsi="Arial" w:cs="Arial"/>
                <w:color w:val="001D35"/>
                <w:sz w:val="20"/>
                <w:szCs w:val="20"/>
              </w:rPr>
            </w:pPr>
            <w:r w:rsidRPr="00143331">
              <w:rPr>
                <w:rFonts w:ascii="Arial" w:eastAsia="Times New Roman" w:hAnsi="Arial" w:cs="Arial"/>
                <w:color w:val="001D35"/>
                <w:sz w:val="20"/>
                <w:szCs w:val="20"/>
              </w:rPr>
              <w:t>Integrates into the AWS ecosystem</w:t>
            </w:r>
          </w:p>
        </w:tc>
      </w:tr>
    </w:tbl>
    <w:p w:rsidR="00143331" w:rsidRDefault="00143331" w:rsidP="00DD4393">
      <w:pPr>
        <w:pStyle w:val="NoSpacing"/>
      </w:pPr>
    </w:p>
    <w:p w:rsidR="00DC353D" w:rsidRDefault="00DC353D" w:rsidP="00DC353D">
      <w:pPr>
        <w:pStyle w:val="Heading2"/>
      </w:pPr>
      <w:r>
        <w:t>AWS RDS</w:t>
      </w:r>
    </w:p>
    <w:p w:rsidR="002D57D7" w:rsidRPr="002D57D7" w:rsidRDefault="002D57D7" w:rsidP="00143097">
      <w:pPr>
        <w:pStyle w:val="NoSpacing"/>
        <w:numPr>
          <w:ilvl w:val="0"/>
          <w:numId w:val="14"/>
        </w:numPr>
        <w:rPr>
          <w:rFonts w:eastAsia="Times New Roman" w:cs="Times New Roman"/>
          <w:sz w:val="23"/>
          <w:szCs w:val="23"/>
        </w:rPr>
      </w:pPr>
      <w:r>
        <w:rPr>
          <w:shd w:val="clear" w:color="auto" w:fill="FFFFFF"/>
        </w:rPr>
        <w:t>AWS RDS is short for Amazon Relational Database Service.</w:t>
      </w:r>
      <w:r w:rsidRPr="002D57D7">
        <w:rPr>
          <w:sz w:val="23"/>
          <w:szCs w:val="23"/>
        </w:rPr>
        <w:t xml:space="preserve"> </w:t>
      </w:r>
    </w:p>
    <w:p w:rsidR="002D57D7" w:rsidRDefault="002D57D7" w:rsidP="00143097">
      <w:pPr>
        <w:pStyle w:val="NoSpacing"/>
        <w:numPr>
          <w:ilvl w:val="0"/>
          <w:numId w:val="14"/>
        </w:numPr>
        <w:rPr>
          <w:rFonts w:eastAsia="Times New Roman" w:cs="Times New Roman"/>
          <w:sz w:val="23"/>
          <w:szCs w:val="23"/>
        </w:rPr>
      </w:pPr>
      <w:r w:rsidRPr="002D57D7">
        <w:rPr>
          <w:rFonts w:eastAsia="Times New Roman" w:cs="Times New Roman"/>
          <w:sz w:val="23"/>
          <w:szCs w:val="23"/>
        </w:rPr>
        <w:t>Amazon RDS is a Relational Database Cloud Service</w:t>
      </w:r>
    </w:p>
    <w:p w:rsidR="002D57D7" w:rsidRPr="002D57D7" w:rsidRDefault="002D57D7" w:rsidP="00143097">
      <w:pPr>
        <w:pStyle w:val="NoSpacing"/>
        <w:numPr>
          <w:ilvl w:val="0"/>
          <w:numId w:val="14"/>
        </w:numPr>
        <w:rPr>
          <w:rFonts w:eastAsia="Times New Roman" w:cs="Times New Roman"/>
          <w:sz w:val="23"/>
          <w:szCs w:val="23"/>
        </w:rPr>
      </w:pPr>
      <w:r w:rsidRPr="002D57D7">
        <w:rPr>
          <w:rFonts w:eastAsia="Times New Roman" w:cs="Times New Roman"/>
          <w:sz w:val="23"/>
          <w:szCs w:val="23"/>
        </w:rPr>
        <w:t xml:space="preserve">Amazon RDS supports </w:t>
      </w:r>
      <w:proofErr w:type="spellStart"/>
      <w:r w:rsidRPr="00143097">
        <w:rPr>
          <w:rFonts w:eastAsia="Times New Roman" w:cs="Times New Roman"/>
          <w:b/>
          <w:sz w:val="23"/>
          <w:szCs w:val="23"/>
        </w:rPr>
        <w:t>PostgreSQL</w:t>
      </w:r>
      <w:proofErr w:type="spellEnd"/>
      <w:r w:rsidRPr="002D57D7">
        <w:rPr>
          <w:rFonts w:eastAsia="Times New Roman" w:cs="Times New Roman"/>
          <w:sz w:val="23"/>
          <w:szCs w:val="23"/>
        </w:rPr>
        <w:t xml:space="preserve">, </w:t>
      </w:r>
      <w:r w:rsidRPr="00143097">
        <w:rPr>
          <w:rFonts w:eastAsia="Times New Roman" w:cs="Times New Roman"/>
          <w:b/>
          <w:sz w:val="23"/>
          <w:szCs w:val="23"/>
        </w:rPr>
        <w:t>MySQL</w:t>
      </w:r>
      <w:r w:rsidRPr="002D57D7">
        <w:rPr>
          <w:rFonts w:eastAsia="Times New Roman" w:cs="Times New Roman"/>
          <w:sz w:val="23"/>
          <w:szCs w:val="23"/>
        </w:rPr>
        <w:t xml:space="preserve">, </w:t>
      </w:r>
      <w:r w:rsidRPr="00143097">
        <w:rPr>
          <w:rFonts w:eastAsia="Times New Roman" w:cs="Times New Roman"/>
          <w:b/>
          <w:sz w:val="23"/>
          <w:szCs w:val="23"/>
        </w:rPr>
        <w:t>Maria DB</w:t>
      </w:r>
      <w:r w:rsidRPr="002D57D7">
        <w:rPr>
          <w:rFonts w:eastAsia="Times New Roman" w:cs="Times New Roman"/>
          <w:sz w:val="23"/>
          <w:szCs w:val="23"/>
        </w:rPr>
        <w:t xml:space="preserve">, </w:t>
      </w:r>
      <w:r w:rsidRPr="00143097">
        <w:rPr>
          <w:rFonts w:eastAsia="Times New Roman" w:cs="Times New Roman"/>
          <w:b/>
          <w:sz w:val="23"/>
          <w:szCs w:val="23"/>
        </w:rPr>
        <w:t>Oracle</w:t>
      </w:r>
      <w:r w:rsidRPr="002D57D7">
        <w:rPr>
          <w:rFonts w:eastAsia="Times New Roman" w:cs="Times New Roman"/>
          <w:sz w:val="23"/>
          <w:szCs w:val="23"/>
        </w:rPr>
        <w:t xml:space="preserve">, </w:t>
      </w:r>
      <w:r w:rsidRPr="00143097">
        <w:rPr>
          <w:rFonts w:eastAsia="Times New Roman" w:cs="Times New Roman"/>
          <w:b/>
          <w:sz w:val="23"/>
          <w:szCs w:val="23"/>
        </w:rPr>
        <w:t>SQL Server</w:t>
      </w:r>
      <w:r w:rsidRPr="002D57D7">
        <w:rPr>
          <w:rFonts w:eastAsia="Times New Roman" w:cs="Times New Roman"/>
          <w:sz w:val="23"/>
          <w:szCs w:val="23"/>
        </w:rPr>
        <w:t xml:space="preserve">, and </w:t>
      </w:r>
      <w:r w:rsidRPr="00143097">
        <w:rPr>
          <w:rFonts w:eastAsia="Times New Roman" w:cs="Times New Roman"/>
          <w:b/>
          <w:sz w:val="23"/>
          <w:szCs w:val="23"/>
        </w:rPr>
        <w:t>Amazon Aurora</w:t>
      </w:r>
    </w:p>
    <w:p w:rsidR="000A349F" w:rsidRPr="000A349F" w:rsidRDefault="008657B7" w:rsidP="000A349F">
      <w:pPr>
        <w:pStyle w:val="NoSpacing"/>
        <w:numPr>
          <w:ilvl w:val="0"/>
          <w:numId w:val="19"/>
        </w:numPr>
      </w:pPr>
      <w:hyperlink r:id="rId42" w:history="1">
        <w:r w:rsidR="000A349F" w:rsidRPr="000A349F">
          <w:rPr>
            <w:rStyle w:val="Hyperlink"/>
            <w:color w:val="auto"/>
            <w:szCs w:val="27"/>
            <w:u w:val="none"/>
            <w:bdr w:val="none" w:sz="0" w:space="0" w:color="auto" w:frame="1"/>
          </w:rPr>
          <w:t>MySQL.</w:t>
        </w:r>
      </w:hyperlink>
    </w:p>
    <w:p w:rsidR="000A349F" w:rsidRPr="000A349F" w:rsidRDefault="008657B7" w:rsidP="000A349F">
      <w:pPr>
        <w:pStyle w:val="NoSpacing"/>
        <w:numPr>
          <w:ilvl w:val="0"/>
          <w:numId w:val="19"/>
        </w:numPr>
        <w:rPr>
          <w:szCs w:val="27"/>
        </w:rPr>
      </w:pPr>
      <w:hyperlink r:id="rId43" w:history="1">
        <w:proofErr w:type="spellStart"/>
        <w:r w:rsidR="000A349F" w:rsidRPr="000A349F">
          <w:rPr>
            <w:rStyle w:val="Hyperlink"/>
            <w:color w:val="auto"/>
            <w:szCs w:val="27"/>
            <w:u w:val="none"/>
            <w:bdr w:val="none" w:sz="0" w:space="0" w:color="auto" w:frame="1"/>
          </w:rPr>
          <w:t>PostgreSQL</w:t>
        </w:r>
        <w:proofErr w:type="spellEnd"/>
        <w:r w:rsidR="000A349F" w:rsidRPr="000A349F">
          <w:rPr>
            <w:rStyle w:val="Hyperlink"/>
            <w:color w:val="auto"/>
            <w:szCs w:val="27"/>
            <w:u w:val="none"/>
            <w:bdr w:val="none" w:sz="0" w:space="0" w:color="auto" w:frame="1"/>
          </w:rPr>
          <w:t>.</w:t>
        </w:r>
      </w:hyperlink>
    </w:p>
    <w:p w:rsidR="000A349F" w:rsidRPr="000A349F" w:rsidRDefault="000A349F" w:rsidP="000A349F">
      <w:pPr>
        <w:pStyle w:val="NoSpacing"/>
        <w:numPr>
          <w:ilvl w:val="0"/>
          <w:numId w:val="19"/>
        </w:numPr>
        <w:rPr>
          <w:szCs w:val="27"/>
        </w:rPr>
      </w:pPr>
      <w:r w:rsidRPr="000A349F">
        <w:rPr>
          <w:szCs w:val="27"/>
          <w:bdr w:val="none" w:sz="0" w:space="0" w:color="auto" w:frame="1"/>
        </w:rPr>
        <w:t>Oracle.</w:t>
      </w:r>
    </w:p>
    <w:p w:rsidR="000A349F" w:rsidRPr="000A349F" w:rsidRDefault="008657B7" w:rsidP="000A349F">
      <w:pPr>
        <w:pStyle w:val="NoSpacing"/>
        <w:numPr>
          <w:ilvl w:val="0"/>
          <w:numId w:val="19"/>
        </w:numPr>
        <w:rPr>
          <w:szCs w:val="27"/>
        </w:rPr>
      </w:pPr>
      <w:hyperlink r:id="rId44" w:history="1">
        <w:r w:rsidR="000A349F" w:rsidRPr="000A349F">
          <w:rPr>
            <w:rStyle w:val="Hyperlink"/>
            <w:color w:val="auto"/>
            <w:szCs w:val="27"/>
            <w:u w:val="none"/>
            <w:bdr w:val="none" w:sz="0" w:space="0" w:color="auto" w:frame="1"/>
          </w:rPr>
          <w:t>SQL Server.</w:t>
        </w:r>
      </w:hyperlink>
    </w:p>
    <w:p w:rsidR="002D57D7" w:rsidRPr="002822A0" w:rsidRDefault="000A349F" w:rsidP="000A349F">
      <w:pPr>
        <w:pStyle w:val="NoSpacing"/>
        <w:numPr>
          <w:ilvl w:val="0"/>
          <w:numId w:val="20"/>
        </w:numPr>
        <w:rPr>
          <w:rFonts w:ascii="Verdana" w:eastAsia="Times New Roman" w:hAnsi="Verdana" w:cs="Times New Roman"/>
          <w:color w:val="000000"/>
          <w:sz w:val="23"/>
          <w:szCs w:val="23"/>
        </w:rPr>
      </w:pPr>
      <w:r>
        <w:rPr>
          <w:shd w:val="clear" w:color="auto" w:fill="FFFFFF"/>
        </w:rPr>
        <w:t>The backup of the data and the infrastructure will be taken care of by the AWS</w:t>
      </w:r>
    </w:p>
    <w:p w:rsidR="002822A0" w:rsidRDefault="002822A0" w:rsidP="002822A0">
      <w:pPr>
        <w:pStyle w:val="Heading3"/>
        <w:rPr>
          <w:bdr w:val="none" w:sz="0" w:space="0" w:color="auto" w:frame="1"/>
        </w:rPr>
      </w:pPr>
      <w:r>
        <w:rPr>
          <w:bdr w:val="none" w:sz="0" w:space="0" w:color="auto" w:frame="1"/>
        </w:rPr>
        <w:t xml:space="preserve">Use Cases </w:t>
      </w:r>
      <w:proofErr w:type="gramStart"/>
      <w:r>
        <w:rPr>
          <w:bdr w:val="none" w:sz="0" w:space="0" w:color="auto" w:frame="1"/>
        </w:rPr>
        <w:t>Of</w:t>
      </w:r>
      <w:proofErr w:type="gramEnd"/>
      <w:r>
        <w:rPr>
          <w:bdr w:val="none" w:sz="0" w:space="0" w:color="auto" w:frame="1"/>
        </w:rPr>
        <w:t xml:space="preserve"> Amazon RDS (AWS)</w:t>
      </w:r>
    </w:p>
    <w:p w:rsidR="002822A0" w:rsidRPr="002822A0" w:rsidRDefault="002822A0" w:rsidP="002822A0">
      <w:pPr>
        <w:pStyle w:val="NoSpacing"/>
        <w:numPr>
          <w:ilvl w:val="0"/>
          <w:numId w:val="25"/>
        </w:numPr>
      </w:pPr>
      <w:proofErr w:type="spellStart"/>
      <w:r w:rsidRPr="002822A0">
        <w:rPr>
          <w:b/>
          <w:bCs/>
        </w:rPr>
        <w:t>WebApplication</w:t>
      </w:r>
      <w:proofErr w:type="spellEnd"/>
      <w:r w:rsidRPr="002822A0">
        <w:rPr>
          <w:b/>
          <w:bCs/>
        </w:rPr>
        <w:t>: </w:t>
      </w:r>
      <w:r w:rsidRPr="002822A0">
        <w:rPr>
          <w:bdr w:val="none" w:sz="0" w:space="0" w:color="auto" w:frame="1"/>
        </w:rPr>
        <w:t xml:space="preserve">The Amazon RDS is mainly used for the backend for web applications where it can support maximum </w:t>
      </w:r>
      <w:proofErr w:type="spellStart"/>
      <w:r w:rsidRPr="002822A0">
        <w:rPr>
          <w:bdr w:val="none" w:sz="0" w:space="0" w:color="auto" w:frame="1"/>
        </w:rPr>
        <w:t>no.of</w:t>
      </w:r>
      <w:proofErr w:type="spellEnd"/>
      <w:r w:rsidRPr="002822A0">
        <w:rPr>
          <w:bdr w:val="none" w:sz="0" w:space="0" w:color="auto" w:frame="1"/>
        </w:rPr>
        <w:t xml:space="preserve"> in and output operation. And also is easy to scale up and down.</w:t>
      </w:r>
    </w:p>
    <w:p w:rsidR="002822A0" w:rsidRPr="002822A0" w:rsidRDefault="002822A0" w:rsidP="002822A0">
      <w:pPr>
        <w:pStyle w:val="NoSpacing"/>
        <w:numPr>
          <w:ilvl w:val="0"/>
          <w:numId w:val="25"/>
        </w:numPr>
      </w:pPr>
      <w:r w:rsidRPr="002822A0">
        <w:rPr>
          <w:b/>
          <w:bCs/>
        </w:rPr>
        <w:t>Managed Database: </w:t>
      </w:r>
      <w:r w:rsidRPr="002822A0">
        <w:rPr>
          <w:bdr w:val="none" w:sz="0" w:space="0" w:color="auto" w:frame="1"/>
        </w:rPr>
        <w:t>Instead of you managing the database AWS will provide Amazon RDS as a service by just doing some configuration your database will be available to perform the operations.</w:t>
      </w:r>
    </w:p>
    <w:p w:rsidR="002822A0" w:rsidRPr="002822A0" w:rsidRDefault="002822A0" w:rsidP="002822A0">
      <w:pPr>
        <w:pStyle w:val="NoSpacing"/>
        <w:numPr>
          <w:ilvl w:val="0"/>
          <w:numId w:val="25"/>
        </w:numPr>
      </w:pPr>
      <w:r w:rsidRPr="002822A0">
        <w:rPr>
          <w:b/>
          <w:bCs/>
        </w:rPr>
        <w:lastRenderedPageBreak/>
        <w:t>Isolation: </w:t>
      </w:r>
      <w:r w:rsidRPr="002822A0">
        <w:rPr>
          <w:bdr w:val="none" w:sz="0" w:space="0" w:color="auto" w:frame="1"/>
        </w:rPr>
        <w:t>You can integrate and configure multiple applications with secure isolation by protecting the data of each application’s customers while managing the underlying infrastructure.</w:t>
      </w:r>
    </w:p>
    <w:p w:rsidR="002822A0" w:rsidRPr="002822A0" w:rsidRDefault="002822A0" w:rsidP="002822A0">
      <w:pPr>
        <w:pStyle w:val="NoSpacing"/>
        <w:numPr>
          <w:ilvl w:val="0"/>
          <w:numId w:val="25"/>
        </w:numPr>
      </w:pPr>
      <w:r w:rsidRPr="002822A0">
        <w:rPr>
          <w:b/>
          <w:bCs/>
        </w:rPr>
        <w:t>Highly Secured: </w:t>
      </w:r>
      <w:r w:rsidRPr="002822A0">
        <w:rPr>
          <w:bdr w:val="none" w:sz="0" w:space="0" w:color="auto" w:frame="1"/>
        </w:rPr>
        <w:t xml:space="preserve">You can use Amazon RDS for domains like health care and banking because the data used in this type of application is highly </w:t>
      </w:r>
      <w:proofErr w:type="gramStart"/>
      <w:r w:rsidRPr="002822A0">
        <w:rPr>
          <w:bdr w:val="none" w:sz="0" w:space="0" w:color="auto" w:frame="1"/>
        </w:rPr>
        <w:t>secure</w:t>
      </w:r>
      <w:proofErr w:type="gramEnd"/>
      <w:r w:rsidRPr="002822A0">
        <w:rPr>
          <w:bdr w:val="none" w:sz="0" w:space="0" w:color="auto" w:frame="1"/>
        </w:rPr>
        <w:t xml:space="preserve"> which can be achieved with the help of AWS RDS.</w:t>
      </w:r>
    </w:p>
    <w:p w:rsidR="002822A0" w:rsidRPr="002822A0" w:rsidRDefault="002822A0" w:rsidP="002822A0"/>
    <w:p w:rsidR="002822A0" w:rsidRPr="002D57D7" w:rsidRDefault="002822A0" w:rsidP="002822A0">
      <w:pPr>
        <w:pStyle w:val="NoSpacing"/>
        <w:rPr>
          <w:rFonts w:ascii="Verdana" w:eastAsia="Times New Roman" w:hAnsi="Verdana" w:cs="Times New Roman"/>
          <w:color w:val="000000"/>
          <w:sz w:val="23"/>
          <w:szCs w:val="23"/>
        </w:rPr>
      </w:pPr>
    </w:p>
    <w:p w:rsidR="000A349F" w:rsidRDefault="000A349F" w:rsidP="000A349F">
      <w:pPr>
        <w:pStyle w:val="Heading3"/>
        <w:rPr>
          <w:bdr w:val="none" w:sz="0" w:space="0" w:color="auto" w:frame="1"/>
        </w:rPr>
      </w:pPr>
      <w:r>
        <w:rPr>
          <w:bdr w:val="none" w:sz="0" w:space="0" w:color="auto" w:frame="1"/>
        </w:rPr>
        <w:t>Ways to Interact with Amazon RDS</w:t>
      </w:r>
    </w:p>
    <w:p w:rsidR="000A349F" w:rsidRDefault="000A349F" w:rsidP="000A349F">
      <w:pPr>
        <w:pStyle w:val="NoSpacing"/>
        <w:rPr>
          <w:shd w:val="clear" w:color="auto" w:fill="FFFFFF"/>
        </w:rPr>
      </w:pPr>
      <w:r>
        <w:rPr>
          <w:shd w:val="clear" w:color="auto" w:fill="FFFFFF"/>
        </w:rPr>
        <w:t>The AWS Management Console provides an easy-to-use web-based interface to manage and monitor your RDS instances including creating databases, managing backups and scaling instances</w:t>
      </w:r>
    </w:p>
    <w:p w:rsidR="008C47A5" w:rsidRDefault="008C47A5" w:rsidP="000A349F">
      <w:pPr>
        <w:pStyle w:val="NoSpacing"/>
        <w:rPr>
          <w:shd w:val="clear" w:color="auto" w:fill="FFFFFF"/>
        </w:rPr>
      </w:pPr>
      <w:r>
        <w:rPr>
          <w:shd w:val="clear" w:color="auto" w:fill="FFFFFF"/>
        </w:rPr>
        <w:t xml:space="preserve">Step1: Search </w:t>
      </w:r>
      <w:r w:rsidRPr="008C47A5">
        <w:rPr>
          <w:b/>
          <w:shd w:val="clear" w:color="auto" w:fill="FFFFFF"/>
        </w:rPr>
        <w:t>RDS</w:t>
      </w:r>
      <w:r>
        <w:rPr>
          <w:shd w:val="clear" w:color="auto" w:fill="FFFFFF"/>
        </w:rPr>
        <w:t xml:space="preserve"> in </w:t>
      </w:r>
      <w:proofErr w:type="spellStart"/>
      <w:r>
        <w:rPr>
          <w:shd w:val="clear" w:color="auto" w:fill="FFFFFF"/>
        </w:rPr>
        <w:t>aws</w:t>
      </w:r>
      <w:proofErr w:type="spellEnd"/>
      <w:r>
        <w:rPr>
          <w:shd w:val="clear" w:color="auto" w:fill="FFFFFF"/>
        </w:rPr>
        <w:t xml:space="preserve"> management console</w:t>
      </w:r>
    </w:p>
    <w:p w:rsidR="008C47A5" w:rsidRDefault="00E21503" w:rsidP="000A349F">
      <w:pPr>
        <w:pStyle w:val="NoSpacing"/>
        <w:rPr>
          <w:shd w:val="clear" w:color="auto" w:fill="FFFFFF"/>
        </w:rPr>
      </w:pPr>
      <w:r>
        <w:rPr>
          <w:noProof/>
          <w:shd w:val="clear" w:color="auto" w:fill="FFFFFF"/>
        </w:rPr>
        <w:drawing>
          <wp:inline distT="0" distB="0" distL="0" distR="0">
            <wp:extent cx="6858000" cy="2719928"/>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6858000" cy="2719928"/>
                    </a:xfrm>
                    <a:prstGeom prst="rect">
                      <a:avLst/>
                    </a:prstGeom>
                    <a:noFill/>
                    <a:ln w="9525">
                      <a:noFill/>
                      <a:miter lim="800000"/>
                      <a:headEnd/>
                      <a:tailEnd/>
                    </a:ln>
                  </pic:spPr>
                </pic:pic>
              </a:graphicData>
            </a:graphic>
          </wp:inline>
        </w:drawing>
      </w:r>
    </w:p>
    <w:p w:rsidR="00E21503" w:rsidRDefault="00E21503" w:rsidP="00434907">
      <w:pPr>
        <w:pStyle w:val="NoSpacing"/>
        <w:tabs>
          <w:tab w:val="right" w:pos="10800"/>
        </w:tabs>
        <w:rPr>
          <w:shd w:val="clear" w:color="auto" w:fill="FFFFFF"/>
        </w:rPr>
      </w:pPr>
      <w:r>
        <w:rPr>
          <w:shd w:val="clear" w:color="auto" w:fill="FFFFFF"/>
        </w:rPr>
        <w:t>Step2: Click on “Create Database”</w:t>
      </w:r>
      <w:r w:rsidR="00434907">
        <w:rPr>
          <w:shd w:val="clear" w:color="auto" w:fill="FFFFFF"/>
        </w:rPr>
        <w:tab/>
      </w:r>
    </w:p>
    <w:p w:rsidR="00E21503" w:rsidRDefault="00E21503" w:rsidP="000A349F">
      <w:pPr>
        <w:pStyle w:val="NoSpacing"/>
        <w:rPr>
          <w:shd w:val="clear" w:color="auto" w:fill="FFFFFF"/>
        </w:rPr>
      </w:pPr>
      <w:r>
        <w:rPr>
          <w:noProof/>
          <w:shd w:val="clear" w:color="auto" w:fill="FFFFFF"/>
        </w:rPr>
        <w:drawing>
          <wp:inline distT="0" distB="0" distL="0" distR="0">
            <wp:extent cx="6858000" cy="3316383"/>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6858000" cy="3316383"/>
                    </a:xfrm>
                    <a:prstGeom prst="rect">
                      <a:avLst/>
                    </a:prstGeom>
                    <a:noFill/>
                    <a:ln w="9525">
                      <a:noFill/>
                      <a:miter lim="800000"/>
                      <a:headEnd/>
                      <a:tailEnd/>
                    </a:ln>
                  </pic:spPr>
                </pic:pic>
              </a:graphicData>
            </a:graphic>
          </wp:inline>
        </w:drawing>
      </w:r>
    </w:p>
    <w:p w:rsidR="008C47A5" w:rsidRPr="000A349F" w:rsidRDefault="008C47A5" w:rsidP="000A349F">
      <w:pPr>
        <w:pStyle w:val="NoSpacing"/>
      </w:pPr>
    </w:p>
    <w:p w:rsidR="00DC353D" w:rsidRPr="00DC353D" w:rsidRDefault="00DC353D" w:rsidP="00DC353D"/>
    <w:p w:rsidR="00C530C5" w:rsidRDefault="00C530C5" w:rsidP="00C530C5">
      <w:pPr>
        <w:pStyle w:val="Heading1"/>
      </w:pPr>
      <w:r>
        <w:t>AWS S3—Simple Storage Service</w:t>
      </w:r>
    </w:p>
    <w:p w:rsidR="00031CFC" w:rsidRDefault="00031CFC" w:rsidP="00031CFC">
      <w:pPr>
        <w:pStyle w:val="NoSpacing"/>
        <w:rPr>
          <w:shd w:val="clear" w:color="auto" w:fill="FFFFFF"/>
        </w:rPr>
      </w:pPr>
      <w:r>
        <w:rPr>
          <w:shd w:val="clear" w:color="auto" w:fill="FFFFFF"/>
        </w:rPr>
        <w:t xml:space="preserve">AWS comes up with different types of storage services for maintaining </w:t>
      </w:r>
    </w:p>
    <w:p w:rsidR="00031CFC" w:rsidRDefault="00031CFC" w:rsidP="00031CFC">
      <w:pPr>
        <w:pStyle w:val="NoSpacing"/>
        <w:numPr>
          <w:ilvl w:val="0"/>
          <w:numId w:val="1"/>
        </w:numPr>
        <w:rPr>
          <w:shd w:val="clear" w:color="auto" w:fill="FFFFFF"/>
        </w:rPr>
      </w:pPr>
      <w:r>
        <w:rPr>
          <w:shd w:val="clear" w:color="auto" w:fill="FFFFFF"/>
        </w:rPr>
        <w:lastRenderedPageBreak/>
        <w:t xml:space="preserve">highly confidential data, </w:t>
      </w:r>
    </w:p>
    <w:p w:rsidR="00031CFC" w:rsidRDefault="00031CFC" w:rsidP="00031CFC">
      <w:pPr>
        <w:pStyle w:val="NoSpacing"/>
        <w:numPr>
          <w:ilvl w:val="0"/>
          <w:numId w:val="1"/>
        </w:numPr>
        <w:rPr>
          <w:shd w:val="clear" w:color="auto" w:fill="FFFFFF"/>
        </w:rPr>
      </w:pPr>
      <w:r>
        <w:rPr>
          <w:shd w:val="clear" w:color="auto" w:fill="FFFFFF"/>
        </w:rPr>
        <w:t>frequently accessed data,</w:t>
      </w:r>
    </w:p>
    <w:p w:rsidR="00031CFC" w:rsidRPr="00031CFC" w:rsidRDefault="00031CFC" w:rsidP="00031CFC">
      <w:pPr>
        <w:pStyle w:val="NoSpacing"/>
        <w:numPr>
          <w:ilvl w:val="0"/>
          <w:numId w:val="1"/>
        </w:numPr>
      </w:pPr>
      <w:proofErr w:type="gramStart"/>
      <w:r>
        <w:rPr>
          <w:shd w:val="clear" w:color="auto" w:fill="FFFFFF"/>
        </w:rPr>
        <w:t>often</w:t>
      </w:r>
      <w:proofErr w:type="gramEnd"/>
      <w:r>
        <w:rPr>
          <w:shd w:val="clear" w:color="auto" w:fill="FFFFFF"/>
        </w:rPr>
        <w:t xml:space="preserve"> accessed storage data. </w:t>
      </w:r>
    </w:p>
    <w:p w:rsidR="00031CFC" w:rsidRDefault="00031CFC" w:rsidP="00031CFC">
      <w:pPr>
        <w:pStyle w:val="NoSpacing"/>
      </w:pPr>
      <w:r w:rsidRPr="00031CFC">
        <w:rPr>
          <w:bdr w:val="none" w:sz="0" w:space="0" w:color="auto" w:frame="1"/>
          <w:shd w:val="clear" w:color="auto" w:fill="FFFFFF"/>
        </w:rPr>
        <w:t>Amazon S3 is a Simple Storage Service in</w:t>
      </w:r>
      <w:hyperlink r:id="rId47" w:history="1">
        <w:r w:rsidRPr="00031CFC">
          <w:rPr>
            <w:rStyle w:val="Hyperlink"/>
            <w:color w:val="auto"/>
            <w:szCs w:val="27"/>
            <w:u w:val="none"/>
            <w:bdr w:val="none" w:sz="0" w:space="0" w:color="auto" w:frame="1"/>
            <w:shd w:val="clear" w:color="auto" w:fill="FFFFFF"/>
          </w:rPr>
          <w:t> AWS </w:t>
        </w:r>
      </w:hyperlink>
      <w:r w:rsidRPr="00031CFC">
        <w:rPr>
          <w:bdr w:val="none" w:sz="0" w:space="0" w:color="auto" w:frame="1"/>
          <w:shd w:val="clear" w:color="auto" w:fill="FFFFFF"/>
        </w:rPr>
        <w:t xml:space="preserve">that stores files of different types like </w:t>
      </w:r>
      <w:r w:rsidRPr="00EE665E">
        <w:rPr>
          <w:b/>
          <w:bdr w:val="none" w:sz="0" w:space="0" w:color="auto" w:frame="1"/>
          <w:shd w:val="clear" w:color="auto" w:fill="FFFFFF"/>
        </w:rPr>
        <w:t>Photos</w:t>
      </w:r>
      <w:r w:rsidRPr="00031CFC">
        <w:rPr>
          <w:bdr w:val="none" w:sz="0" w:space="0" w:color="auto" w:frame="1"/>
          <w:shd w:val="clear" w:color="auto" w:fill="FFFFFF"/>
        </w:rPr>
        <w:t xml:space="preserve">, </w:t>
      </w:r>
      <w:r w:rsidRPr="00EE665E">
        <w:rPr>
          <w:b/>
          <w:bdr w:val="none" w:sz="0" w:space="0" w:color="auto" w:frame="1"/>
          <w:shd w:val="clear" w:color="auto" w:fill="FFFFFF"/>
        </w:rPr>
        <w:t>Audio</w:t>
      </w:r>
      <w:r w:rsidRPr="00031CFC">
        <w:rPr>
          <w:bdr w:val="none" w:sz="0" w:space="0" w:color="auto" w:frame="1"/>
          <w:shd w:val="clear" w:color="auto" w:fill="FFFFFF"/>
        </w:rPr>
        <w:t xml:space="preserve">, and </w:t>
      </w:r>
      <w:r w:rsidRPr="00EE665E">
        <w:rPr>
          <w:b/>
          <w:bdr w:val="none" w:sz="0" w:space="0" w:color="auto" w:frame="1"/>
          <w:shd w:val="clear" w:color="auto" w:fill="FFFFFF"/>
        </w:rPr>
        <w:t>Videos</w:t>
      </w:r>
      <w:r w:rsidRPr="00031CFC">
        <w:rPr>
          <w:bdr w:val="none" w:sz="0" w:space="0" w:color="auto" w:frame="1"/>
          <w:shd w:val="clear" w:color="auto" w:fill="FFFFFF"/>
        </w:rPr>
        <w:t xml:space="preserve"> </w:t>
      </w:r>
      <w:r w:rsidRPr="00EE665E">
        <w:rPr>
          <w:highlight w:val="yellow"/>
          <w:bdr w:val="none" w:sz="0" w:space="0" w:color="auto" w:frame="1"/>
          <w:shd w:val="clear" w:color="auto" w:fill="FFFFFF"/>
        </w:rPr>
        <w:t>as Objects</w:t>
      </w:r>
      <w:r w:rsidRPr="00031CFC">
        <w:rPr>
          <w:bdr w:val="none" w:sz="0" w:space="0" w:color="auto" w:frame="1"/>
          <w:shd w:val="clear" w:color="auto" w:fill="FFFFFF"/>
        </w:rPr>
        <w:t xml:space="preserve"> providing more scalability and security to.</w:t>
      </w:r>
      <w:r w:rsidR="00EE665E" w:rsidRPr="00EE665E">
        <w:t xml:space="preserve"> It allows the users to store and retrieve any amount of data at any point in time from anywhere on the web.</w:t>
      </w:r>
    </w:p>
    <w:p w:rsidR="00EE665E" w:rsidRPr="00F61DB6" w:rsidRDefault="00EE665E" w:rsidP="00F61DB6">
      <w:pPr>
        <w:pStyle w:val="Heading2"/>
        <w:rPr>
          <w:bdr w:val="none" w:sz="0" w:space="0" w:color="auto" w:frame="1"/>
        </w:rPr>
      </w:pPr>
      <w:r w:rsidRPr="00F61DB6">
        <w:rPr>
          <w:bdr w:val="none" w:sz="0" w:space="0" w:color="auto" w:frame="1"/>
        </w:rPr>
        <w:t>What is Amazon S3 Used for?</w:t>
      </w:r>
    </w:p>
    <w:p w:rsidR="00B063A8" w:rsidRPr="00B063A8" w:rsidRDefault="00B063A8" w:rsidP="00B063A8">
      <w:pPr>
        <w:pStyle w:val="NoSpacing"/>
      </w:pPr>
      <w:r w:rsidRPr="00B063A8">
        <w:rPr>
          <w:b/>
          <w:bCs/>
        </w:rPr>
        <w:t>Data Storage: </w:t>
      </w:r>
      <w:r w:rsidRPr="00B063A8">
        <w:rPr>
          <w:bdr w:val="none" w:sz="0" w:space="0" w:color="auto" w:frame="1"/>
        </w:rPr>
        <w:t>Amazon s3 acts as the best option for scaling both small and large storage applications. It helps in storing and retrieving the data-</w:t>
      </w:r>
      <w:proofErr w:type="spellStart"/>
      <w:r w:rsidRPr="00B063A8">
        <w:rPr>
          <w:bdr w:val="none" w:sz="0" w:space="0" w:color="auto" w:frame="1"/>
        </w:rPr>
        <w:t>intensitive</w:t>
      </w:r>
      <w:proofErr w:type="spellEnd"/>
      <w:r w:rsidRPr="00B063A8">
        <w:rPr>
          <w:bdr w:val="none" w:sz="0" w:space="0" w:color="auto" w:frame="1"/>
        </w:rPr>
        <w:t xml:space="preserve"> applications as per needs in ideal time.</w:t>
      </w:r>
    </w:p>
    <w:p w:rsidR="00B063A8" w:rsidRDefault="00B063A8" w:rsidP="00B063A8">
      <w:pPr>
        <w:pStyle w:val="NoSpacing"/>
        <w:rPr>
          <w:bdr w:val="none" w:sz="0" w:space="0" w:color="auto" w:frame="1"/>
        </w:rPr>
      </w:pPr>
      <w:r w:rsidRPr="00B063A8">
        <w:rPr>
          <w:b/>
          <w:bCs/>
        </w:rPr>
        <w:t>Backup and Recovery: </w:t>
      </w:r>
      <w:r w:rsidRPr="00B063A8">
        <w:rPr>
          <w:bdr w:val="none" w:sz="0" w:space="0" w:color="auto" w:frame="1"/>
        </w:rPr>
        <w:t>Many Organizations are using Amazon S3 to backup their critical data and maintain the data durability and availability for recovery needs.</w:t>
      </w:r>
    </w:p>
    <w:p w:rsidR="00B063A8" w:rsidRDefault="00B063A8" w:rsidP="00B063A8">
      <w:pPr>
        <w:pStyle w:val="NoSpacing"/>
        <w:rPr>
          <w:bdr w:val="none" w:sz="0" w:space="0" w:color="auto" w:frame="1"/>
          <w:shd w:val="clear" w:color="auto" w:fill="FFFFFF"/>
        </w:rPr>
      </w:pPr>
      <w:r w:rsidRPr="00B063A8">
        <w:rPr>
          <w:rStyle w:val="Strong"/>
          <w:bCs w:val="0"/>
          <w:szCs w:val="27"/>
          <w:bdr w:val="none" w:sz="0" w:space="0" w:color="auto" w:frame="1"/>
          <w:shd w:val="clear" w:color="auto" w:fill="FFFFFF"/>
        </w:rPr>
        <w:t>Hosting Static Websites</w:t>
      </w:r>
      <w:r w:rsidRPr="00B063A8">
        <w:rPr>
          <w:rStyle w:val="Strong"/>
          <w:b w:val="0"/>
          <w:bCs w:val="0"/>
          <w:szCs w:val="27"/>
          <w:bdr w:val="none" w:sz="0" w:space="0" w:color="auto" w:frame="1"/>
          <w:shd w:val="clear" w:color="auto" w:fill="FFFFFF"/>
        </w:rPr>
        <w:t>: </w:t>
      </w:r>
      <w:r w:rsidRPr="00B063A8">
        <w:rPr>
          <w:bdr w:val="none" w:sz="0" w:space="0" w:color="auto" w:frame="1"/>
          <w:shd w:val="clear" w:color="auto" w:fill="FFFFFF"/>
        </w:rPr>
        <w:t>Amazon S3 facilitates in storing HTML, CSS and other web content from Users/developers allowing them for hosting Static Websites</w:t>
      </w:r>
    </w:p>
    <w:p w:rsidR="00A16448" w:rsidRDefault="00A16448" w:rsidP="00A16448">
      <w:pPr>
        <w:pStyle w:val="NoSpacing"/>
        <w:rPr>
          <w:bdr w:val="none" w:sz="0" w:space="0" w:color="auto" w:frame="1"/>
        </w:rPr>
      </w:pPr>
      <w:r w:rsidRPr="00A16448">
        <w:rPr>
          <w:b/>
          <w:bCs/>
        </w:rPr>
        <w:t>Data Archiving: </w:t>
      </w:r>
      <w:hyperlink r:id="rId48" w:history="1">
        <w:r w:rsidRPr="00A16448">
          <w:rPr>
            <w:color w:val="0000FF"/>
            <w:u w:val="single"/>
          </w:rPr>
          <w:t>Amazon S3 Glacie</w:t>
        </w:r>
      </w:hyperlink>
      <w:r w:rsidRPr="00A16448">
        <w:rPr>
          <w:bdr w:val="none" w:sz="0" w:space="0" w:color="auto" w:frame="1"/>
        </w:rPr>
        <w:t>r service integration helps as a cost-effective solution for long-term data storing which are less frequently accessed applications.</w:t>
      </w:r>
    </w:p>
    <w:p w:rsidR="00A16448" w:rsidRPr="00A16448" w:rsidRDefault="00A16448" w:rsidP="00A16448">
      <w:pPr>
        <w:pStyle w:val="NoSpacing"/>
      </w:pPr>
      <w:r w:rsidRPr="00A16448">
        <w:rPr>
          <w:b/>
          <w:bCs/>
        </w:rPr>
        <w:t>Big Data Analytics: </w:t>
      </w:r>
      <w:r w:rsidRPr="00A16448">
        <w:rPr>
          <w:bdr w:val="none" w:sz="0" w:space="0" w:color="auto" w:frame="1"/>
        </w:rPr>
        <w:t xml:space="preserve">Amazon S3 is often considered as </w:t>
      </w:r>
      <w:proofErr w:type="gramStart"/>
      <w:r w:rsidRPr="00A16448">
        <w:rPr>
          <w:bdr w:val="none" w:sz="0" w:space="0" w:color="auto" w:frame="1"/>
        </w:rPr>
        <w:t>data lake</w:t>
      </w:r>
      <w:proofErr w:type="gramEnd"/>
      <w:r w:rsidRPr="00A16448">
        <w:rPr>
          <w:bdr w:val="none" w:sz="0" w:space="0" w:color="auto" w:frame="1"/>
        </w:rPr>
        <w:t xml:space="preserve"> because of its capacity to store large amounts of both structured and unstructured data offering seamless integration with other AWS Analytics and AWS Machine Learning Services.</w:t>
      </w:r>
    </w:p>
    <w:p w:rsidR="00526849" w:rsidRPr="00526849" w:rsidRDefault="00526849" w:rsidP="00526849">
      <w:pPr>
        <w:pStyle w:val="Heading2"/>
      </w:pPr>
      <w:r>
        <w:rPr>
          <w:bdr w:val="none" w:sz="0" w:space="0" w:color="auto" w:frame="1"/>
        </w:rPr>
        <w:t xml:space="preserve">Amazon S3 </w:t>
      </w:r>
      <w:proofErr w:type="gramStart"/>
      <w:r>
        <w:rPr>
          <w:bdr w:val="none" w:sz="0" w:space="0" w:color="auto" w:frame="1"/>
        </w:rPr>
        <w:t>bucket</w:t>
      </w:r>
      <w:proofErr w:type="gramEnd"/>
      <w:r>
        <w:rPr>
          <w:bdr w:val="none" w:sz="0" w:space="0" w:color="auto" w:frame="1"/>
        </w:rPr>
        <w:t>?</w:t>
      </w:r>
    </w:p>
    <w:p w:rsidR="00A16448" w:rsidRPr="00E37899" w:rsidRDefault="00E37899" w:rsidP="00E37899">
      <w:pPr>
        <w:pStyle w:val="NoSpacing"/>
      </w:pPr>
      <w:r w:rsidRPr="00E37899">
        <w:rPr>
          <w:shd w:val="clear" w:color="auto" w:fill="FFFFFF"/>
        </w:rPr>
        <w:t xml:space="preserve">Amazon S3 bucket is a fundamental Storage Container feature in AWS S3 Service. It provides a secure and scalable repository for storing of Objects such as </w:t>
      </w:r>
      <w:r w:rsidRPr="00484A28">
        <w:rPr>
          <w:b/>
          <w:shd w:val="clear" w:color="auto" w:fill="FFFFFF"/>
        </w:rPr>
        <w:t>Text data</w:t>
      </w:r>
      <w:r w:rsidRPr="00E37899">
        <w:rPr>
          <w:shd w:val="clear" w:color="auto" w:fill="FFFFFF"/>
        </w:rPr>
        <w:t xml:space="preserve">, </w:t>
      </w:r>
      <w:r w:rsidRPr="00484A28">
        <w:rPr>
          <w:b/>
          <w:shd w:val="clear" w:color="auto" w:fill="FFFFFF"/>
        </w:rPr>
        <w:t>Images</w:t>
      </w:r>
      <w:r w:rsidRPr="00E37899">
        <w:rPr>
          <w:shd w:val="clear" w:color="auto" w:fill="FFFFFF"/>
        </w:rPr>
        <w:t xml:space="preserve">, </w:t>
      </w:r>
      <w:r w:rsidRPr="00484A28">
        <w:rPr>
          <w:b/>
          <w:shd w:val="clear" w:color="auto" w:fill="FFFFFF"/>
        </w:rPr>
        <w:t>Audio</w:t>
      </w:r>
      <w:r w:rsidRPr="00E37899">
        <w:rPr>
          <w:shd w:val="clear" w:color="auto" w:fill="FFFFFF"/>
        </w:rPr>
        <w:t xml:space="preserve"> and </w:t>
      </w:r>
      <w:r w:rsidRPr="00484A28">
        <w:rPr>
          <w:b/>
          <w:shd w:val="clear" w:color="auto" w:fill="FFFFFF"/>
        </w:rPr>
        <w:t>Video</w:t>
      </w:r>
      <w:r w:rsidRPr="00E37899">
        <w:rPr>
          <w:shd w:val="clear" w:color="auto" w:fill="FFFFFF"/>
        </w:rPr>
        <w:t xml:space="preserve"> files over AWS Cloud. Each S3 bucket name should be named globally unique and should be configured with ACL (Access Control List).</w:t>
      </w:r>
    </w:p>
    <w:p w:rsidR="00A16448" w:rsidRPr="00B063A8" w:rsidRDefault="00A16448" w:rsidP="00B063A8">
      <w:pPr>
        <w:pStyle w:val="NoSpacing"/>
      </w:pPr>
    </w:p>
    <w:p w:rsidR="00B063A8" w:rsidRDefault="00484A28" w:rsidP="00484A28">
      <w:pPr>
        <w:pStyle w:val="NoSpacing"/>
        <w:numPr>
          <w:ilvl w:val="0"/>
          <w:numId w:val="6"/>
        </w:numPr>
        <w:rPr>
          <w:shd w:val="clear" w:color="auto" w:fill="FFFFFF"/>
        </w:rPr>
      </w:pPr>
      <w:r>
        <w:rPr>
          <w:shd w:val="clear" w:color="auto" w:fill="FFFFFF"/>
        </w:rPr>
        <w:t>Each bucket will have its own set of policies and configurations.</w:t>
      </w:r>
    </w:p>
    <w:p w:rsidR="00484A28" w:rsidRPr="00484A28" w:rsidRDefault="00484A28" w:rsidP="00484A28">
      <w:pPr>
        <w:pStyle w:val="NoSpacing"/>
        <w:numPr>
          <w:ilvl w:val="0"/>
          <w:numId w:val="6"/>
        </w:numPr>
      </w:pPr>
      <w:r>
        <w:rPr>
          <w:shd w:val="clear" w:color="auto" w:fill="FFFFFF"/>
        </w:rPr>
        <w:t>This enables users to have more control over their data.</w:t>
      </w:r>
    </w:p>
    <w:p w:rsidR="00484A28" w:rsidRPr="00484A28" w:rsidRDefault="00484A28" w:rsidP="00484A28">
      <w:pPr>
        <w:pStyle w:val="NoSpacing"/>
        <w:numPr>
          <w:ilvl w:val="0"/>
          <w:numId w:val="6"/>
        </w:numPr>
        <w:rPr>
          <w:shd w:val="clear" w:color="auto" w:fill="FFFFFF"/>
        </w:rPr>
      </w:pPr>
      <w:r w:rsidRPr="00484A28">
        <w:rPr>
          <w:shd w:val="clear" w:color="auto" w:fill="FFFFFF"/>
        </w:rPr>
        <w:t>Bucket Names must be unique</w:t>
      </w:r>
    </w:p>
    <w:p w:rsidR="00484A28" w:rsidRPr="00484A28" w:rsidRDefault="00484A28" w:rsidP="00484A28">
      <w:pPr>
        <w:pStyle w:val="NoSpacing"/>
        <w:numPr>
          <w:ilvl w:val="0"/>
          <w:numId w:val="6"/>
        </w:numPr>
        <w:rPr>
          <w:shd w:val="clear" w:color="auto" w:fill="FFFFFF"/>
        </w:rPr>
      </w:pPr>
      <w:r w:rsidRPr="00484A28">
        <w:rPr>
          <w:shd w:val="clear" w:color="auto" w:fill="FFFFFF"/>
        </w:rPr>
        <w:t>The maximum size of an AWS S3 bucket is 5TB</w:t>
      </w:r>
    </w:p>
    <w:p w:rsidR="00484A28" w:rsidRDefault="00484A28" w:rsidP="00484A28">
      <w:pPr>
        <w:pStyle w:val="Heading3"/>
      </w:pPr>
      <w:r>
        <w:rPr>
          <w:bdr w:val="none" w:sz="0" w:space="0" w:color="auto" w:frame="1"/>
        </w:rPr>
        <w:t>How to Access Amazon S3 Bucket?</w:t>
      </w:r>
    </w:p>
    <w:p w:rsidR="00EE665E" w:rsidRDefault="008334EB" w:rsidP="008334EB">
      <w:pPr>
        <w:pStyle w:val="NoSpacing"/>
        <w:rPr>
          <w:szCs w:val="27"/>
          <w:shd w:val="clear" w:color="auto" w:fill="FFFFFF"/>
        </w:rPr>
      </w:pPr>
      <w:r w:rsidRPr="008334EB">
        <w:rPr>
          <w:szCs w:val="27"/>
          <w:shd w:val="clear" w:color="auto" w:fill="FFFFFF"/>
        </w:rPr>
        <w:t>You can work and access the Amazon S3 bucket by using any one of the following methods</w:t>
      </w:r>
    </w:p>
    <w:p w:rsidR="008334EB" w:rsidRPr="00AF37CA" w:rsidRDefault="008334EB" w:rsidP="008334EB">
      <w:pPr>
        <w:pStyle w:val="NoSpacing"/>
        <w:numPr>
          <w:ilvl w:val="0"/>
          <w:numId w:val="10"/>
        </w:numPr>
        <w:rPr>
          <w:b/>
        </w:rPr>
      </w:pPr>
      <w:r w:rsidRPr="00AF37CA">
        <w:rPr>
          <w:b/>
          <w:bdr w:val="none" w:sz="0" w:space="0" w:color="auto" w:frame="1"/>
        </w:rPr>
        <w:t>AWS Management Console</w:t>
      </w:r>
    </w:p>
    <w:p w:rsidR="008334EB" w:rsidRPr="00AF37CA" w:rsidRDefault="008334EB" w:rsidP="008334EB">
      <w:pPr>
        <w:pStyle w:val="NoSpacing"/>
        <w:numPr>
          <w:ilvl w:val="0"/>
          <w:numId w:val="10"/>
        </w:numPr>
        <w:rPr>
          <w:b/>
        </w:rPr>
      </w:pPr>
      <w:r w:rsidRPr="00AF37CA">
        <w:rPr>
          <w:b/>
          <w:bdr w:val="none" w:sz="0" w:space="0" w:color="auto" w:frame="1"/>
        </w:rPr>
        <w:t>AWS CLI Commands</w:t>
      </w:r>
    </w:p>
    <w:p w:rsidR="008334EB" w:rsidRPr="008334EB" w:rsidRDefault="008334EB" w:rsidP="008334EB">
      <w:pPr>
        <w:pStyle w:val="NoSpacing"/>
        <w:numPr>
          <w:ilvl w:val="0"/>
          <w:numId w:val="10"/>
        </w:numPr>
      </w:pPr>
      <w:r w:rsidRPr="008334EB">
        <w:rPr>
          <w:bdr w:val="none" w:sz="0" w:space="0" w:color="auto" w:frame="1"/>
        </w:rPr>
        <w:t xml:space="preserve">Programming Scripts ( Using </w:t>
      </w:r>
      <w:r w:rsidRPr="00AF37CA">
        <w:rPr>
          <w:b/>
          <w:bdr w:val="none" w:sz="0" w:space="0" w:color="auto" w:frame="1"/>
        </w:rPr>
        <w:t>boto3</w:t>
      </w:r>
      <w:r w:rsidRPr="008334EB">
        <w:rPr>
          <w:bdr w:val="none" w:sz="0" w:space="0" w:color="auto" w:frame="1"/>
        </w:rPr>
        <w:t xml:space="preserve"> library of </w:t>
      </w:r>
      <w:r w:rsidRPr="00AF37CA">
        <w:rPr>
          <w:highlight w:val="yellow"/>
          <w:bdr w:val="none" w:sz="0" w:space="0" w:color="auto" w:frame="1"/>
        </w:rPr>
        <w:t>Python</w:t>
      </w:r>
      <w:r w:rsidRPr="008334EB">
        <w:rPr>
          <w:bdr w:val="none" w:sz="0" w:space="0" w:color="auto" w:frame="1"/>
        </w:rPr>
        <w:t xml:space="preserve"> )</w:t>
      </w:r>
    </w:p>
    <w:p w:rsidR="008334EB" w:rsidRDefault="008657B7" w:rsidP="00EF6722">
      <w:pPr>
        <w:pStyle w:val="NoSpacing"/>
        <w:tabs>
          <w:tab w:val="left" w:pos="5895"/>
        </w:tabs>
      </w:pPr>
      <w:hyperlink r:id="rId49" w:history="1">
        <w:r w:rsidR="00EF6722" w:rsidRPr="007F3A33">
          <w:rPr>
            <w:rStyle w:val="Hyperlink"/>
          </w:rPr>
          <w:t>https://www.youtube.com/watch?v=MwFH65uTMXw</w:t>
        </w:r>
      </w:hyperlink>
      <w:r w:rsidR="00EF6722">
        <w:tab/>
        <w:t>--How to create s3bucket and upload file</w:t>
      </w:r>
      <w:r w:rsidR="00D8056D">
        <w:t>-playlist</w:t>
      </w:r>
    </w:p>
    <w:p w:rsidR="005A149B" w:rsidRDefault="005A149B" w:rsidP="005A149B">
      <w:pPr>
        <w:pStyle w:val="Heading4"/>
      </w:pPr>
      <w:r>
        <w:t>Create S3 bucket and upload file</w:t>
      </w:r>
    </w:p>
    <w:p w:rsidR="00CD4043" w:rsidRDefault="00CD4043" w:rsidP="00EF6722">
      <w:pPr>
        <w:pStyle w:val="NoSpacing"/>
        <w:tabs>
          <w:tab w:val="left" w:pos="5895"/>
        </w:tabs>
      </w:pPr>
      <w:r>
        <w:t>Step1:</w:t>
      </w:r>
      <w:r w:rsidR="005A149B">
        <w:t xml:space="preserve"> </w:t>
      </w:r>
      <w:r>
        <w:t>open AWS management console—web application</w:t>
      </w:r>
    </w:p>
    <w:p w:rsidR="00CD4043" w:rsidRDefault="00CD4043" w:rsidP="00EF6722">
      <w:pPr>
        <w:pStyle w:val="NoSpacing"/>
        <w:tabs>
          <w:tab w:val="left" w:pos="5895"/>
        </w:tabs>
      </w:pPr>
      <w:r>
        <w:t>Step2: search “S3”</w:t>
      </w:r>
    </w:p>
    <w:p w:rsidR="00CD4043" w:rsidRDefault="00CD4043" w:rsidP="00EF6722">
      <w:pPr>
        <w:pStyle w:val="NoSpacing"/>
        <w:tabs>
          <w:tab w:val="left" w:pos="5895"/>
        </w:tabs>
      </w:pPr>
      <w:r>
        <w:t>Step3: Click on “Create bucket”</w:t>
      </w:r>
    </w:p>
    <w:p w:rsidR="00CD4043" w:rsidRDefault="00CD4043" w:rsidP="00EF6722">
      <w:pPr>
        <w:pStyle w:val="NoSpacing"/>
        <w:tabs>
          <w:tab w:val="left" w:pos="5895"/>
        </w:tabs>
      </w:pPr>
      <w:r>
        <w:rPr>
          <w:noProof/>
        </w:rPr>
        <w:drawing>
          <wp:inline distT="0" distB="0" distL="0" distR="0">
            <wp:extent cx="6858000" cy="258387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6858000" cy="2583878"/>
                    </a:xfrm>
                    <a:prstGeom prst="rect">
                      <a:avLst/>
                    </a:prstGeom>
                    <a:noFill/>
                    <a:ln w="9525">
                      <a:noFill/>
                      <a:miter lim="800000"/>
                      <a:headEnd/>
                      <a:tailEnd/>
                    </a:ln>
                  </pic:spPr>
                </pic:pic>
              </a:graphicData>
            </a:graphic>
          </wp:inline>
        </w:drawing>
      </w:r>
    </w:p>
    <w:p w:rsidR="00CD4043" w:rsidRDefault="00CD4043" w:rsidP="00EF6722">
      <w:pPr>
        <w:pStyle w:val="NoSpacing"/>
        <w:tabs>
          <w:tab w:val="left" w:pos="5895"/>
        </w:tabs>
      </w:pPr>
      <w:r>
        <w:lastRenderedPageBreak/>
        <w:t xml:space="preserve">Step4: Select created bucket and </w:t>
      </w:r>
      <w:proofErr w:type="spellStart"/>
      <w:r>
        <w:t>goto</w:t>
      </w:r>
      <w:proofErr w:type="spellEnd"/>
      <w:r>
        <w:t xml:space="preserve"> permission and edit policy as per above </w:t>
      </w:r>
      <w:proofErr w:type="spellStart"/>
      <w:r>
        <w:t>youtube</w:t>
      </w:r>
      <w:proofErr w:type="spellEnd"/>
      <w:r>
        <w:t xml:space="preserve"> video</w:t>
      </w:r>
    </w:p>
    <w:p w:rsidR="00CD4043" w:rsidRDefault="00CD4043" w:rsidP="00EF6722">
      <w:pPr>
        <w:pStyle w:val="NoSpacing"/>
        <w:tabs>
          <w:tab w:val="left" w:pos="5895"/>
        </w:tabs>
      </w:pPr>
      <w:r>
        <w:rPr>
          <w:noProof/>
        </w:rPr>
        <w:drawing>
          <wp:inline distT="0" distB="0" distL="0" distR="0">
            <wp:extent cx="6858000" cy="317824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6858000" cy="3178245"/>
                    </a:xfrm>
                    <a:prstGeom prst="rect">
                      <a:avLst/>
                    </a:prstGeom>
                    <a:noFill/>
                    <a:ln w="9525">
                      <a:noFill/>
                      <a:miter lim="800000"/>
                      <a:headEnd/>
                      <a:tailEnd/>
                    </a:ln>
                  </pic:spPr>
                </pic:pic>
              </a:graphicData>
            </a:graphic>
          </wp:inline>
        </w:drawing>
      </w:r>
    </w:p>
    <w:p w:rsidR="00EF6722" w:rsidRDefault="00EF6722" w:rsidP="008334EB">
      <w:pPr>
        <w:pStyle w:val="NoSpacing"/>
      </w:pPr>
    </w:p>
    <w:p w:rsidR="00CD4043" w:rsidRDefault="00617589" w:rsidP="008334EB">
      <w:pPr>
        <w:pStyle w:val="NoSpacing"/>
      </w:pPr>
      <w:r>
        <w:t xml:space="preserve">Step5: </w:t>
      </w:r>
      <w:r w:rsidR="00CD4043">
        <w:t xml:space="preserve">Make sure to put “/*” at the end of URL as per below </w:t>
      </w:r>
      <w:proofErr w:type="spellStart"/>
      <w:r w:rsidR="00CD4043">
        <w:t>json</w:t>
      </w:r>
      <w:proofErr w:type="spellEnd"/>
      <w:r w:rsidR="00CD4043">
        <w:t xml:space="preserve"> content</w:t>
      </w:r>
    </w:p>
    <w:p w:rsidR="00CD4043" w:rsidRDefault="00CD4043" w:rsidP="00CD4043">
      <w:pPr>
        <w:pStyle w:val="NoSpacing"/>
      </w:pPr>
      <w:r>
        <w:t>{</w:t>
      </w:r>
    </w:p>
    <w:p w:rsidR="00CD4043" w:rsidRDefault="00CD4043" w:rsidP="00CD4043">
      <w:pPr>
        <w:pStyle w:val="NoSpacing"/>
      </w:pPr>
      <w:r>
        <w:t xml:space="preserve">    "Version": "2012-10-17",</w:t>
      </w:r>
    </w:p>
    <w:p w:rsidR="00CD4043" w:rsidRDefault="00CD4043" w:rsidP="00CD4043">
      <w:pPr>
        <w:pStyle w:val="NoSpacing"/>
      </w:pPr>
      <w:r>
        <w:t xml:space="preserve">    "Id": "Policy1739951595910",</w:t>
      </w:r>
    </w:p>
    <w:p w:rsidR="00CD4043" w:rsidRDefault="00CD4043" w:rsidP="00CD4043">
      <w:pPr>
        <w:pStyle w:val="NoSpacing"/>
      </w:pPr>
      <w:r>
        <w:t xml:space="preserve">    "Statement": [</w:t>
      </w:r>
    </w:p>
    <w:p w:rsidR="00CD4043" w:rsidRDefault="00CD4043" w:rsidP="00CD4043">
      <w:pPr>
        <w:pStyle w:val="NoSpacing"/>
      </w:pPr>
      <w:r>
        <w:t xml:space="preserve">        {</w:t>
      </w:r>
    </w:p>
    <w:p w:rsidR="00CD4043" w:rsidRDefault="00CD4043" w:rsidP="00CD4043">
      <w:pPr>
        <w:pStyle w:val="NoSpacing"/>
      </w:pPr>
      <w:r>
        <w:t xml:space="preserve">            "Sid": "Stmt1739951593390",</w:t>
      </w:r>
    </w:p>
    <w:p w:rsidR="00CD4043" w:rsidRDefault="00CD4043" w:rsidP="00CD4043">
      <w:pPr>
        <w:pStyle w:val="NoSpacing"/>
      </w:pPr>
      <w:r>
        <w:t xml:space="preserve">            "Effect": "Allow",</w:t>
      </w:r>
    </w:p>
    <w:p w:rsidR="00CD4043" w:rsidRDefault="00CD4043" w:rsidP="00CD4043">
      <w:pPr>
        <w:pStyle w:val="NoSpacing"/>
      </w:pPr>
      <w:r>
        <w:t xml:space="preserve">            "Principal": "*",</w:t>
      </w:r>
    </w:p>
    <w:p w:rsidR="00CD4043" w:rsidRDefault="00CD4043" w:rsidP="00CD4043">
      <w:pPr>
        <w:pStyle w:val="NoSpacing"/>
      </w:pPr>
      <w:r>
        <w:t xml:space="preserve">            "Action": "s3:*",</w:t>
      </w:r>
    </w:p>
    <w:p w:rsidR="00CD4043" w:rsidRDefault="00CD4043" w:rsidP="00CD4043">
      <w:pPr>
        <w:pStyle w:val="NoSpacing"/>
      </w:pPr>
      <w:r>
        <w:t xml:space="preserve">            "Resource": "arn</w:t>
      </w:r>
      <w:proofErr w:type="gramStart"/>
      <w:r>
        <w:t>:aws:s3</w:t>
      </w:r>
      <w:proofErr w:type="gramEnd"/>
      <w:r>
        <w:t>:::mybucket-khalid0142759</w:t>
      </w:r>
      <w:r w:rsidRPr="00CD4043">
        <w:rPr>
          <w:b/>
          <w:color w:val="FF0000"/>
        </w:rPr>
        <w:t>/*</w:t>
      </w:r>
      <w:r>
        <w:t>"</w:t>
      </w:r>
    </w:p>
    <w:p w:rsidR="00CD4043" w:rsidRDefault="00CD4043" w:rsidP="00CD4043">
      <w:pPr>
        <w:pStyle w:val="NoSpacing"/>
      </w:pPr>
      <w:r>
        <w:t xml:space="preserve">        }</w:t>
      </w:r>
    </w:p>
    <w:p w:rsidR="00CD4043" w:rsidRDefault="00CD4043" w:rsidP="00CD4043">
      <w:pPr>
        <w:pStyle w:val="NoSpacing"/>
      </w:pPr>
      <w:r>
        <w:t xml:space="preserve">    ]</w:t>
      </w:r>
    </w:p>
    <w:p w:rsidR="00CD4043" w:rsidRDefault="00CD4043" w:rsidP="00CD4043">
      <w:pPr>
        <w:pStyle w:val="NoSpacing"/>
      </w:pPr>
      <w:r>
        <w:t>}</w:t>
      </w:r>
    </w:p>
    <w:p w:rsidR="005A149B" w:rsidRDefault="005A149B" w:rsidP="005A149B">
      <w:pPr>
        <w:pStyle w:val="Heading2"/>
      </w:pPr>
      <w:r>
        <w:t xml:space="preserve">Create </w:t>
      </w:r>
      <w:r w:rsidR="006A0E55">
        <w:t>policy</w:t>
      </w:r>
    </w:p>
    <w:p w:rsidR="004E3ED1" w:rsidRDefault="008657B7" w:rsidP="004E3ED1">
      <w:hyperlink r:id="rId52" w:anchor="create-an-external-stage" w:history="1">
        <w:r w:rsidR="004E3ED1" w:rsidRPr="00077A1F">
          <w:rPr>
            <w:rStyle w:val="Hyperlink"/>
          </w:rPr>
          <w:t>https://docs.matillion.com/metl/docs/2044579/#create-an-external-stage</w:t>
        </w:r>
      </w:hyperlink>
    </w:p>
    <w:p w:rsidR="006A0E55" w:rsidRDefault="006A0E55" w:rsidP="004E3ED1">
      <w:proofErr w:type="spellStart"/>
      <w:r>
        <w:t>Goto</w:t>
      </w:r>
      <w:proofErr w:type="spellEnd"/>
      <w:r>
        <w:t xml:space="preserve"> IAM and then policies in left hand side</w:t>
      </w:r>
    </w:p>
    <w:p w:rsidR="005A149B" w:rsidRPr="005A149B" w:rsidRDefault="005A149B" w:rsidP="005A149B">
      <w:r>
        <w:rPr>
          <w:noProof/>
        </w:rPr>
        <w:lastRenderedPageBreak/>
        <w:drawing>
          <wp:inline distT="0" distB="0" distL="0" distR="0">
            <wp:extent cx="6858000" cy="276655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6858000" cy="2766551"/>
                    </a:xfrm>
                    <a:prstGeom prst="rect">
                      <a:avLst/>
                    </a:prstGeom>
                    <a:noFill/>
                    <a:ln w="9525">
                      <a:noFill/>
                      <a:miter lim="800000"/>
                      <a:headEnd/>
                      <a:tailEnd/>
                    </a:ln>
                  </pic:spPr>
                </pic:pic>
              </a:graphicData>
            </a:graphic>
          </wp:inline>
        </w:drawing>
      </w:r>
    </w:p>
    <w:p w:rsidR="005A149B" w:rsidRDefault="00AD6B53" w:rsidP="00AD6B53">
      <w:pPr>
        <w:pStyle w:val="Heading4"/>
      </w:pPr>
      <w:r>
        <w:t>Create Policies like below</w:t>
      </w:r>
    </w:p>
    <w:p w:rsidR="007E0747" w:rsidRDefault="008657B7" w:rsidP="007E0747">
      <w:hyperlink r:id="rId54" w:history="1">
        <w:r w:rsidR="007E0747" w:rsidRPr="00077A1F">
          <w:rPr>
            <w:rStyle w:val="Hyperlink"/>
          </w:rPr>
          <w:t>https://www.youtube.com/watch?v=NXaRxwax9qA</w:t>
        </w:r>
      </w:hyperlink>
    </w:p>
    <w:p w:rsidR="005779C1" w:rsidRDefault="005779C1" w:rsidP="007E0747">
      <w:r>
        <w:rPr>
          <w:noProof/>
        </w:rPr>
        <w:drawing>
          <wp:inline distT="0" distB="0" distL="0" distR="0">
            <wp:extent cx="2905125" cy="10096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2905125" cy="1009650"/>
                    </a:xfrm>
                    <a:prstGeom prst="rect">
                      <a:avLst/>
                    </a:prstGeom>
                    <a:noFill/>
                    <a:ln w="9525">
                      <a:noFill/>
                      <a:miter lim="800000"/>
                      <a:headEnd/>
                      <a:tailEnd/>
                    </a:ln>
                  </pic:spPr>
                </pic:pic>
              </a:graphicData>
            </a:graphic>
          </wp:inline>
        </w:drawing>
      </w:r>
    </w:p>
    <w:p w:rsidR="005779C1" w:rsidRDefault="005779C1" w:rsidP="005779C1">
      <w:pPr>
        <w:pStyle w:val="Heading3"/>
      </w:pPr>
      <w:r>
        <w:t xml:space="preserve">Policy </w:t>
      </w:r>
      <w:proofErr w:type="spellStart"/>
      <w:r>
        <w:t>json</w:t>
      </w:r>
      <w:proofErr w:type="spellEnd"/>
    </w:p>
    <w:p w:rsidR="00F07B4C" w:rsidRDefault="00540062" w:rsidP="00F07B4C">
      <w:pPr>
        <w:pStyle w:val="NoSpacing"/>
      </w:pPr>
      <w:r>
        <w:t xml:space="preserve">Policy is all about what actions can be performed. </w:t>
      </w:r>
      <w:r w:rsidR="00F07B4C">
        <w:t>Few actions</w:t>
      </w:r>
    </w:p>
    <w:p w:rsidR="00F07B4C" w:rsidRDefault="00F07B4C" w:rsidP="00F07B4C">
      <w:pPr>
        <w:pStyle w:val="NoSpacing"/>
        <w:numPr>
          <w:ilvl w:val="0"/>
          <w:numId w:val="11"/>
        </w:numPr>
      </w:pPr>
      <w:proofErr w:type="spellStart"/>
      <w:r>
        <w:t>PutObject</w:t>
      </w:r>
      <w:proofErr w:type="spellEnd"/>
      <w:r>
        <w:t>—uploading file in s3 bucket</w:t>
      </w:r>
    </w:p>
    <w:p w:rsidR="00F07B4C" w:rsidRDefault="00F07B4C" w:rsidP="00F07B4C">
      <w:pPr>
        <w:pStyle w:val="NoSpacing"/>
        <w:numPr>
          <w:ilvl w:val="0"/>
          <w:numId w:val="11"/>
        </w:numPr>
      </w:pPr>
      <w:proofErr w:type="spellStart"/>
      <w:r>
        <w:t>GetObject</w:t>
      </w:r>
      <w:proofErr w:type="spellEnd"/>
      <w:r>
        <w:t>—Reading File from S3 bucket</w:t>
      </w:r>
    </w:p>
    <w:p w:rsidR="00F07B4C" w:rsidRDefault="00F07B4C" w:rsidP="00F07B4C">
      <w:pPr>
        <w:pStyle w:val="NoSpacing"/>
        <w:numPr>
          <w:ilvl w:val="0"/>
          <w:numId w:val="11"/>
        </w:numPr>
      </w:pPr>
      <w:proofErr w:type="spellStart"/>
      <w:r>
        <w:t>GetObjectVersion</w:t>
      </w:r>
      <w:proofErr w:type="spellEnd"/>
      <w:r>
        <w:t xml:space="preserve">—get </w:t>
      </w:r>
      <w:r w:rsidR="00BF130B">
        <w:t>version file if we are maintaining file versioning</w:t>
      </w:r>
    </w:p>
    <w:p w:rsidR="00BF130B" w:rsidRDefault="00BF130B" w:rsidP="00F07B4C">
      <w:pPr>
        <w:pStyle w:val="NoSpacing"/>
        <w:numPr>
          <w:ilvl w:val="0"/>
          <w:numId w:val="11"/>
        </w:numPr>
      </w:pPr>
      <w:proofErr w:type="spellStart"/>
      <w:r>
        <w:t>DeleteObject</w:t>
      </w:r>
      <w:proofErr w:type="spellEnd"/>
      <w:r>
        <w:t xml:space="preserve">  ---delete file from S3 bucket</w:t>
      </w:r>
    </w:p>
    <w:p w:rsidR="00BF130B" w:rsidRPr="00F07B4C" w:rsidRDefault="00BF130B" w:rsidP="00F07B4C">
      <w:pPr>
        <w:pStyle w:val="NoSpacing"/>
        <w:numPr>
          <w:ilvl w:val="0"/>
          <w:numId w:val="11"/>
        </w:numPr>
      </w:pPr>
      <w:proofErr w:type="spellStart"/>
      <w:r>
        <w:t>DeleteObjectVersion</w:t>
      </w:r>
      <w:proofErr w:type="spellEnd"/>
      <w:r>
        <w:t>—delete versioned file from S3 bucket</w:t>
      </w:r>
    </w:p>
    <w:p w:rsidR="005779C1" w:rsidRDefault="005779C1" w:rsidP="005779C1">
      <w:pPr>
        <w:pStyle w:val="NoSpacing"/>
      </w:pPr>
      <w:r>
        <w:t>{</w:t>
      </w:r>
    </w:p>
    <w:p w:rsidR="005779C1" w:rsidRDefault="005779C1" w:rsidP="005779C1">
      <w:pPr>
        <w:pStyle w:val="NoSpacing"/>
      </w:pPr>
      <w:r>
        <w:tab/>
        <w:t>"Version": "2012-10-17",</w:t>
      </w:r>
    </w:p>
    <w:p w:rsidR="005779C1" w:rsidRDefault="005779C1" w:rsidP="005779C1">
      <w:pPr>
        <w:pStyle w:val="NoSpacing"/>
      </w:pPr>
      <w:r>
        <w:tab/>
        <w:t>"Statement": [</w:t>
      </w:r>
    </w:p>
    <w:p w:rsidR="005779C1" w:rsidRDefault="005779C1" w:rsidP="005779C1">
      <w:pPr>
        <w:pStyle w:val="NoSpacing"/>
      </w:pPr>
      <w:r>
        <w:tab/>
      </w:r>
      <w:r>
        <w:tab/>
        <w:t>{</w:t>
      </w:r>
    </w:p>
    <w:p w:rsidR="005779C1" w:rsidRDefault="005779C1" w:rsidP="005779C1">
      <w:pPr>
        <w:pStyle w:val="NoSpacing"/>
      </w:pPr>
      <w:r>
        <w:tab/>
      </w:r>
      <w:r>
        <w:tab/>
      </w:r>
      <w:r>
        <w:tab/>
        <w:t>"Effect": "Allow",</w:t>
      </w:r>
    </w:p>
    <w:p w:rsidR="005779C1" w:rsidRDefault="005779C1" w:rsidP="005779C1">
      <w:pPr>
        <w:pStyle w:val="NoSpacing"/>
      </w:pPr>
      <w:r>
        <w:tab/>
      </w:r>
      <w:r>
        <w:tab/>
      </w:r>
      <w:r>
        <w:tab/>
        <w:t>"Action": [</w:t>
      </w:r>
    </w:p>
    <w:p w:rsidR="005779C1" w:rsidRDefault="005779C1" w:rsidP="005779C1">
      <w:pPr>
        <w:pStyle w:val="NoSpacing"/>
      </w:pPr>
      <w:r>
        <w:tab/>
      </w:r>
      <w:r>
        <w:tab/>
      </w:r>
      <w:r>
        <w:tab/>
      </w:r>
      <w:r>
        <w:tab/>
        <w:t>"s3</w:t>
      </w:r>
      <w:proofErr w:type="gramStart"/>
      <w:r>
        <w:t>:PutObject</w:t>
      </w:r>
      <w:proofErr w:type="gramEnd"/>
      <w:r>
        <w:t>",</w:t>
      </w:r>
    </w:p>
    <w:p w:rsidR="005779C1" w:rsidRDefault="005779C1" w:rsidP="005779C1">
      <w:pPr>
        <w:pStyle w:val="NoSpacing"/>
      </w:pPr>
      <w:r>
        <w:tab/>
      </w:r>
      <w:r>
        <w:tab/>
      </w:r>
      <w:r>
        <w:tab/>
      </w:r>
      <w:r>
        <w:tab/>
        <w:t>"s3</w:t>
      </w:r>
      <w:proofErr w:type="gramStart"/>
      <w:r>
        <w:t>:GetObject</w:t>
      </w:r>
      <w:proofErr w:type="gramEnd"/>
      <w:r>
        <w:t>",</w:t>
      </w:r>
    </w:p>
    <w:p w:rsidR="005779C1" w:rsidRDefault="005779C1" w:rsidP="005779C1">
      <w:pPr>
        <w:pStyle w:val="NoSpacing"/>
      </w:pPr>
      <w:r>
        <w:tab/>
      </w:r>
      <w:r>
        <w:tab/>
      </w:r>
      <w:r>
        <w:tab/>
      </w:r>
      <w:r>
        <w:tab/>
        <w:t>"s3</w:t>
      </w:r>
      <w:proofErr w:type="gramStart"/>
      <w:r>
        <w:t>:GetObjectVersion</w:t>
      </w:r>
      <w:proofErr w:type="gramEnd"/>
      <w:r>
        <w:t>",</w:t>
      </w:r>
    </w:p>
    <w:p w:rsidR="005779C1" w:rsidRDefault="005779C1" w:rsidP="005779C1">
      <w:pPr>
        <w:pStyle w:val="NoSpacing"/>
      </w:pPr>
      <w:r>
        <w:tab/>
      </w:r>
      <w:r>
        <w:tab/>
      </w:r>
      <w:r>
        <w:tab/>
      </w:r>
      <w:r>
        <w:tab/>
        <w:t>"s3</w:t>
      </w:r>
      <w:proofErr w:type="gramStart"/>
      <w:r>
        <w:t>:DeleteObject</w:t>
      </w:r>
      <w:proofErr w:type="gramEnd"/>
      <w:r>
        <w:t>",</w:t>
      </w:r>
    </w:p>
    <w:p w:rsidR="005779C1" w:rsidRDefault="005779C1" w:rsidP="005779C1">
      <w:pPr>
        <w:pStyle w:val="NoSpacing"/>
      </w:pPr>
      <w:r>
        <w:tab/>
      </w:r>
      <w:r>
        <w:tab/>
      </w:r>
      <w:r>
        <w:tab/>
      </w:r>
      <w:r>
        <w:tab/>
        <w:t>"s3</w:t>
      </w:r>
      <w:proofErr w:type="gramStart"/>
      <w:r>
        <w:t>:DeleteObjectVersion</w:t>
      </w:r>
      <w:proofErr w:type="gramEnd"/>
      <w:r>
        <w:t>"</w:t>
      </w:r>
    </w:p>
    <w:p w:rsidR="005779C1" w:rsidRDefault="005779C1" w:rsidP="005779C1">
      <w:pPr>
        <w:pStyle w:val="NoSpacing"/>
      </w:pPr>
      <w:r>
        <w:tab/>
      </w:r>
      <w:r>
        <w:tab/>
      </w:r>
      <w:r>
        <w:tab/>
        <w:t>],</w:t>
      </w:r>
    </w:p>
    <w:p w:rsidR="005779C1" w:rsidRDefault="005779C1" w:rsidP="005779C1">
      <w:pPr>
        <w:pStyle w:val="NoSpacing"/>
      </w:pPr>
      <w:r>
        <w:tab/>
      </w:r>
      <w:r>
        <w:tab/>
      </w:r>
      <w:r>
        <w:tab/>
        <w:t>"Resource": "arn</w:t>
      </w:r>
      <w:proofErr w:type="gramStart"/>
      <w:r>
        <w:t>:aws:s3</w:t>
      </w:r>
      <w:proofErr w:type="gramEnd"/>
      <w:r>
        <w:t>:::</w:t>
      </w:r>
      <w:r w:rsidRPr="00F07B4C">
        <w:rPr>
          <w:b/>
        </w:rPr>
        <w:t>mybucket-khalid0142759</w:t>
      </w:r>
      <w:r w:rsidRPr="00F07B4C">
        <w:rPr>
          <w:b/>
          <w:color w:val="FF0000"/>
        </w:rPr>
        <w:t>/*</w:t>
      </w:r>
      <w:r>
        <w:t>"</w:t>
      </w:r>
    </w:p>
    <w:p w:rsidR="005779C1" w:rsidRDefault="005779C1" w:rsidP="005779C1">
      <w:pPr>
        <w:pStyle w:val="NoSpacing"/>
      </w:pPr>
      <w:r>
        <w:tab/>
      </w:r>
      <w:r>
        <w:tab/>
        <w:t>},</w:t>
      </w:r>
    </w:p>
    <w:p w:rsidR="005779C1" w:rsidRDefault="005779C1" w:rsidP="005779C1">
      <w:pPr>
        <w:pStyle w:val="NoSpacing"/>
      </w:pPr>
      <w:r>
        <w:tab/>
      </w:r>
      <w:r>
        <w:tab/>
        <w:t>{</w:t>
      </w:r>
    </w:p>
    <w:p w:rsidR="005779C1" w:rsidRDefault="005779C1" w:rsidP="005779C1">
      <w:pPr>
        <w:pStyle w:val="NoSpacing"/>
      </w:pPr>
      <w:r>
        <w:tab/>
      </w:r>
      <w:r>
        <w:tab/>
      </w:r>
      <w:r>
        <w:tab/>
        <w:t>"Effect": "Allow",</w:t>
      </w:r>
    </w:p>
    <w:p w:rsidR="005779C1" w:rsidRDefault="005779C1" w:rsidP="005779C1">
      <w:pPr>
        <w:pStyle w:val="NoSpacing"/>
      </w:pPr>
      <w:r>
        <w:tab/>
      </w:r>
      <w:r>
        <w:tab/>
      </w:r>
      <w:r>
        <w:tab/>
        <w:t>"Action": [</w:t>
      </w:r>
    </w:p>
    <w:p w:rsidR="005779C1" w:rsidRDefault="005779C1" w:rsidP="005779C1">
      <w:pPr>
        <w:pStyle w:val="NoSpacing"/>
      </w:pPr>
      <w:r>
        <w:tab/>
      </w:r>
      <w:r>
        <w:tab/>
      </w:r>
      <w:r>
        <w:tab/>
      </w:r>
      <w:r>
        <w:tab/>
        <w:t>"s3</w:t>
      </w:r>
      <w:proofErr w:type="gramStart"/>
      <w:r>
        <w:t>:ListBucket</w:t>
      </w:r>
      <w:proofErr w:type="gramEnd"/>
      <w:r>
        <w:t>",</w:t>
      </w:r>
    </w:p>
    <w:p w:rsidR="005779C1" w:rsidRDefault="005779C1" w:rsidP="005779C1">
      <w:pPr>
        <w:pStyle w:val="NoSpacing"/>
      </w:pPr>
      <w:r>
        <w:tab/>
      </w:r>
      <w:r>
        <w:tab/>
      </w:r>
      <w:r>
        <w:tab/>
      </w:r>
      <w:r>
        <w:tab/>
        <w:t>"s3</w:t>
      </w:r>
      <w:proofErr w:type="gramStart"/>
      <w:r>
        <w:t>:GetBucketLocation</w:t>
      </w:r>
      <w:proofErr w:type="gramEnd"/>
      <w:r>
        <w:t>"</w:t>
      </w:r>
    </w:p>
    <w:p w:rsidR="005779C1" w:rsidRDefault="005779C1" w:rsidP="005779C1">
      <w:pPr>
        <w:pStyle w:val="NoSpacing"/>
      </w:pPr>
      <w:r>
        <w:lastRenderedPageBreak/>
        <w:tab/>
      </w:r>
      <w:r>
        <w:tab/>
      </w:r>
      <w:r>
        <w:tab/>
        <w:t>],</w:t>
      </w:r>
    </w:p>
    <w:p w:rsidR="005779C1" w:rsidRDefault="005779C1" w:rsidP="005779C1">
      <w:pPr>
        <w:pStyle w:val="NoSpacing"/>
      </w:pPr>
      <w:r>
        <w:tab/>
      </w:r>
      <w:r>
        <w:tab/>
      </w:r>
      <w:r>
        <w:tab/>
        <w:t>"Resource": "arn</w:t>
      </w:r>
      <w:proofErr w:type="gramStart"/>
      <w:r>
        <w:t>:aws:s3</w:t>
      </w:r>
      <w:proofErr w:type="gramEnd"/>
      <w:r>
        <w:t>:::mybucket-khalid0142759",</w:t>
      </w:r>
    </w:p>
    <w:p w:rsidR="005779C1" w:rsidRDefault="005779C1" w:rsidP="005779C1">
      <w:pPr>
        <w:pStyle w:val="NoSpacing"/>
      </w:pPr>
      <w:r>
        <w:tab/>
      </w:r>
      <w:r>
        <w:tab/>
      </w:r>
      <w:r>
        <w:tab/>
        <w:t>"Condition": {</w:t>
      </w:r>
    </w:p>
    <w:p w:rsidR="005779C1" w:rsidRDefault="005779C1" w:rsidP="005779C1">
      <w:pPr>
        <w:pStyle w:val="NoSpacing"/>
      </w:pPr>
      <w:r>
        <w:tab/>
      </w:r>
      <w:r>
        <w:tab/>
      </w:r>
      <w:r>
        <w:tab/>
      </w:r>
      <w:r>
        <w:tab/>
        <w:t>"</w:t>
      </w:r>
      <w:proofErr w:type="spellStart"/>
      <w:r>
        <w:t>StringLike</w:t>
      </w:r>
      <w:proofErr w:type="spellEnd"/>
      <w:r>
        <w:t>": {</w:t>
      </w:r>
    </w:p>
    <w:p w:rsidR="005779C1" w:rsidRDefault="005779C1" w:rsidP="005779C1">
      <w:pPr>
        <w:pStyle w:val="NoSpacing"/>
      </w:pPr>
      <w:r>
        <w:tab/>
      </w:r>
      <w:r>
        <w:tab/>
      </w:r>
      <w:r>
        <w:tab/>
      </w:r>
      <w:r>
        <w:tab/>
      </w:r>
      <w:r>
        <w:tab/>
        <w:t>"s3</w:t>
      </w:r>
      <w:proofErr w:type="gramStart"/>
      <w:r>
        <w:t>:prefix</w:t>
      </w:r>
      <w:proofErr w:type="gramEnd"/>
      <w:r>
        <w:t>": [</w:t>
      </w:r>
    </w:p>
    <w:p w:rsidR="005779C1" w:rsidRDefault="005779C1" w:rsidP="005779C1">
      <w:pPr>
        <w:pStyle w:val="NoSpacing"/>
      </w:pPr>
      <w:r>
        <w:tab/>
      </w:r>
      <w:r>
        <w:tab/>
      </w:r>
      <w:r>
        <w:tab/>
      </w:r>
      <w:r>
        <w:tab/>
      </w:r>
      <w:r>
        <w:tab/>
      </w:r>
      <w:r>
        <w:tab/>
        <w:t>"*"</w:t>
      </w:r>
    </w:p>
    <w:p w:rsidR="005779C1" w:rsidRDefault="005779C1" w:rsidP="005779C1">
      <w:pPr>
        <w:pStyle w:val="NoSpacing"/>
      </w:pPr>
      <w:r>
        <w:tab/>
      </w:r>
      <w:r>
        <w:tab/>
      </w:r>
      <w:r>
        <w:tab/>
      </w:r>
      <w:r>
        <w:tab/>
      </w:r>
      <w:r>
        <w:tab/>
        <w:t>]</w:t>
      </w:r>
    </w:p>
    <w:p w:rsidR="005779C1" w:rsidRDefault="005779C1" w:rsidP="005779C1">
      <w:pPr>
        <w:pStyle w:val="NoSpacing"/>
      </w:pPr>
      <w:r>
        <w:tab/>
      </w:r>
      <w:r>
        <w:tab/>
      </w:r>
      <w:r>
        <w:tab/>
      </w:r>
      <w:r>
        <w:tab/>
        <w:t>}</w:t>
      </w:r>
    </w:p>
    <w:p w:rsidR="005779C1" w:rsidRDefault="005779C1" w:rsidP="005779C1">
      <w:pPr>
        <w:pStyle w:val="NoSpacing"/>
      </w:pPr>
      <w:r>
        <w:tab/>
      </w:r>
      <w:r>
        <w:tab/>
      </w:r>
      <w:r>
        <w:tab/>
        <w:t>}</w:t>
      </w:r>
    </w:p>
    <w:p w:rsidR="005779C1" w:rsidRDefault="005779C1" w:rsidP="005779C1">
      <w:pPr>
        <w:pStyle w:val="NoSpacing"/>
      </w:pPr>
      <w:r>
        <w:tab/>
      </w:r>
      <w:r>
        <w:tab/>
        <w:t>}</w:t>
      </w:r>
    </w:p>
    <w:p w:rsidR="005779C1" w:rsidRDefault="005779C1" w:rsidP="005779C1">
      <w:pPr>
        <w:pStyle w:val="NoSpacing"/>
      </w:pPr>
      <w:r>
        <w:tab/>
        <w:t>]</w:t>
      </w:r>
    </w:p>
    <w:p w:rsidR="005779C1" w:rsidRPr="005779C1" w:rsidRDefault="005779C1" w:rsidP="005779C1">
      <w:pPr>
        <w:pStyle w:val="NoSpacing"/>
      </w:pPr>
      <w:r>
        <w:t>}</w:t>
      </w:r>
    </w:p>
    <w:p w:rsidR="003E50FB" w:rsidRPr="003E50FB" w:rsidRDefault="003E50FB" w:rsidP="003E50FB">
      <w:r>
        <w:rPr>
          <w:noProof/>
        </w:rPr>
        <w:drawing>
          <wp:inline distT="0" distB="0" distL="0" distR="0">
            <wp:extent cx="6858000" cy="2265076"/>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a:off x="0" y="0"/>
                      <a:ext cx="6858000" cy="2265076"/>
                    </a:xfrm>
                    <a:prstGeom prst="rect">
                      <a:avLst/>
                    </a:prstGeom>
                    <a:noFill/>
                    <a:ln w="9525">
                      <a:noFill/>
                      <a:miter lim="800000"/>
                      <a:headEnd/>
                      <a:tailEnd/>
                    </a:ln>
                  </pic:spPr>
                </pic:pic>
              </a:graphicData>
            </a:graphic>
          </wp:inline>
        </w:drawing>
      </w:r>
    </w:p>
    <w:p w:rsidR="00F51730" w:rsidRDefault="00F51730" w:rsidP="00F51730">
      <w:pPr>
        <w:pStyle w:val="Heading3"/>
      </w:pPr>
      <w:r>
        <w:t>Create Role</w:t>
      </w:r>
    </w:p>
    <w:p w:rsidR="008352DC" w:rsidRPr="008352DC" w:rsidRDefault="008352DC" w:rsidP="008352DC">
      <w:r>
        <w:t xml:space="preserve">Create Role which will be used in third party app </w:t>
      </w:r>
      <w:r w:rsidR="000F1AEB">
        <w:t>so select “</w:t>
      </w:r>
      <w:r w:rsidR="000F1AEB" w:rsidRPr="000F1AEB">
        <w:rPr>
          <w:b/>
        </w:rPr>
        <w:t>AWS account</w:t>
      </w:r>
      <w:r w:rsidR="000F1AEB">
        <w:t xml:space="preserve">” </w:t>
      </w:r>
      <w:r>
        <w:t>and</w:t>
      </w:r>
      <w:r w:rsidR="006A0E55">
        <w:t xml:space="preserve"> </w:t>
      </w:r>
      <w:r w:rsidR="006A0E55" w:rsidRPr="006A0E55">
        <w:rPr>
          <w:highlight w:val="yellow"/>
        </w:rPr>
        <w:t>created</w:t>
      </w:r>
      <w:r w:rsidRPr="006A0E55">
        <w:rPr>
          <w:highlight w:val="yellow"/>
        </w:rPr>
        <w:t xml:space="preserve"> policy must be mapped to it.</w:t>
      </w:r>
    </w:p>
    <w:p w:rsidR="00F51730" w:rsidRDefault="007E0747" w:rsidP="00F51730">
      <w:r>
        <w:rPr>
          <w:noProof/>
        </w:rPr>
        <w:drawing>
          <wp:inline distT="0" distB="0" distL="0" distR="0">
            <wp:extent cx="6858000" cy="3442291"/>
            <wp:effectExtent l="19050" t="19050" r="19050" b="24809"/>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a:stretch>
                      <a:fillRect/>
                    </a:stretch>
                  </pic:blipFill>
                  <pic:spPr bwMode="auto">
                    <a:xfrm>
                      <a:off x="0" y="0"/>
                      <a:ext cx="6858000" cy="3442291"/>
                    </a:xfrm>
                    <a:prstGeom prst="rect">
                      <a:avLst/>
                    </a:prstGeom>
                    <a:noFill/>
                    <a:ln w="9525">
                      <a:solidFill>
                        <a:schemeClr val="accent2"/>
                      </a:solidFill>
                      <a:miter lim="800000"/>
                      <a:headEnd/>
                      <a:tailEnd/>
                    </a:ln>
                  </pic:spPr>
                </pic:pic>
              </a:graphicData>
            </a:graphic>
          </wp:inline>
        </w:drawing>
      </w:r>
    </w:p>
    <w:p w:rsidR="008352DC" w:rsidRDefault="008352DC" w:rsidP="00F51730">
      <w:r>
        <w:t>While creating, we are entering default account number and later this should be changed as per third party application</w:t>
      </w:r>
    </w:p>
    <w:p w:rsidR="00FB231F" w:rsidRDefault="00FB231F" w:rsidP="00F51730">
      <w:r>
        <w:rPr>
          <w:noProof/>
        </w:rPr>
        <w:lastRenderedPageBreak/>
        <w:drawing>
          <wp:inline distT="0" distB="0" distL="0" distR="0">
            <wp:extent cx="6858000" cy="312876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srcRect/>
                    <a:stretch>
                      <a:fillRect/>
                    </a:stretch>
                  </pic:blipFill>
                  <pic:spPr bwMode="auto">
                    <a:xfrm>
                      <a:off x="0" y="0"/>
                      <a:ext cx="6858000" cy="3128765"/>
                    </a:xfrm>
                    <a:prstGeom prst="rect">
                      <a:avLst/>
                    </a:prstGeom>
                    <a:noFill/>
                    <a:ln w="9525">
                      <a:noFill/>
                      <a:miter lim="800000"/>
                      <a:headEnd/>
                      <a:tailEnd/>
                    </a:ln>
                  </pic:spPr>
                </pic:pic>
              </a:graphicData>
            </a:graphic>
          </wp:inline>
        </w:drawing>
      </w:r>
    </w:p>
    <w:p w:rsidR="0060067C" w:rsidRDefault="0060067C" w:rsidP="00F51730">
      <w:r>
        <w:t>ARN—Application resource number</w:t>
      </w:r>
    </w:p>
    <w:p w:rsidR="008352DC" w:rsidRDefault="008352DC" w:rsidP="00F51730">
      <w:r>
        <w:t>After creating Storage integration</w:t>
      </w:r>
    </w:p>
    <w:p w:rsidR="008352DC" w:rsidRDefault="008352DC" w:rsidP="00F51730">
      <w:r>
        <w:rPr>
          <w:noProof/>
        </w:rPr>
        <w:drawing>
          <wp:inline distT="0" distB="0" distL="0" distR="0">
            <wp:extent cx="6858000" cy="265702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6858000" cy="2657026"/>
                    </a:xfrm>
                    <a:prstGeom prst="rect">
                      <a:avLst/>
                    </a:prstGeom>
                    <a:noFill/>
                    <a:ln w="9525">
                      <a:noFill/>
                      <a:miter lim="800000"/>
                      <a:headEnd/>
                      <a:tailEnd/>
                    </a:ln>
                  </pic:spPr>
                </pic:pic>
              </a:graphicData>
            </a:graphic>
          </wp:inline>
        </w:drawing>
      </w:r>
    </w:p>
    <w:p w:rsidR="008352DC" w:rsidRDefault="008352DC" w:rsidP="00F51730">
      <w:r>
        <w:t>Above two highlighted values should be copied and updated in AWS IAM role as below.</w:t>
      </w:r>
    </w:p>
    <w:p w:rsidR="008352DC" w:rsidRDefault="008352DC" w:rsidP="00F51730">
      <w:proofErr w:type="spellStart"/>
      <w:r>
        <w:t>Goto</w:t>
      </w:r>
      <w:proofErr w:type="spellEnd"/>
      <w:r>
        <w:t xml:space="preserve"> to IAM&gt;&gt;Role&gt;&gt;Trusted </w:t>
      </w:r>
      <w:proofErr w:type="gramStart"/>
      <w:r>
        <w:t>relationship  and</w:t>
      </w:r>
      <w:proofErr w:type="gramEnd"/>
      <w:r>
        <w:t xml:space="preserve"> make changes</w:t>
      </w:r>
    </w:p>
    <w:p w:rsidR="008352DC" w:rsidRPr="00F51730" w:rsidRDefault="008352DC" w:rsidP="00F51730">
      <w:r>
        <w:rPr>
          <w:noProof/>
        </w:rPr>
        <w:lastRenderedPageBreak/>
        <w:drawing>
          <wp:inline distT="0" distB="0" distL="0" distR="0">
            <wp:extent cx="6858000" cy="294863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srcRect/>
                    <a:stretch>
                      <a:fillRect/>
                    </a:stretch>
                  </pic:blipFill>
                  <pic:spPr bwMode="auto">
                    <a:xfrm>
                      <a:off x="0" y="0"/>
                      <a:ext cx="6858000" cy="2948638"/>
                    </a:xfrm>
                    <a:prstGeom prst="rect">
                      <a:avLst/>
                    </a:prstGeom>
                    <a:noFill/>
                    <a:ln w="9525">
                      <a:noFill/>
                      <a:miter lim="800000"/>
                      <a:headEnd/>
                      <a:tailEnd/>
                    </a:ln>
                  </pic:spPr>
                </pic:pic>
              </a:graphicData>
            </a:graphic>
          </wp:inline>
        </w:drawing>
      </w:r>
    </w:p>
    <w:sectPr w:rsidR="008352DC" w:rsidRPr="00F51730" w:rsidSect="00526849">
      <w:pgSz w:w="12240" w:h="15840"/>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tudio-Feixen-Sans">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F6A01"/>
    <w:multiLevelType w:val="multilevel"/>
    <w:tmpl w:val="D5828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01639A"/>
    <w:multiLevelType w:val="hybridMultilevel"/>
    <w:tmpl w:val="9B208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6845C3"/>
    <w:multiLevelType w:val="multilevel"/>
    <w:tmpl w:val="1F0C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490129F"/>
    <w:multiLevelType w:val="multilevel"/>
    <w:tmpl w:val="15582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5366A19"/>
    <w:multiLevelType w:val="hybridMultilevel"/>
    <w:tmpl w:val="0A4EC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656A6"/>
    <w:multiLevelType w:val="hybridMultilevel"/>
    <w:tmpl w:val="FD1E3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5D7FAB"/>
    <w:multiLevelType w:val="hybridMultilevel"/>
    <w:tmpl w:val="3E9EA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C82FD7"/>
    <w:multiLevelType w:val="multilevel"/>
    <w:tmpl w:val="1FEC2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3E277B"/>
    <w:multiLevelType w:val="hybridMultilevel"/>
    <w:tmpl w:val="AB1CCD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D13874"/>
    <w:multiLevelType w:val="hybridMultilevel"/>
    <w:tmpl w:val="1144A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983C59"/>
    <w:multiLevelType w:val="hybridMultilevel"/>
    <w:tmpl w:val="BE428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C32297"/>
    <w:multiLevelType w:val="multilevel"/>
    <w:tmpl w:val="540A9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155262"/>
    <w:multiLevelType w:val="multilevel"/>
    <w:tmpl w:val="94E22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3FC4B7A"/>
    <w:multiLevelType w:val="hybridMultilevel"/>
    <w:tmpl w:val="BE6E14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73F0BF6"/>
    <w:multiLevelType w:val="multilevel"/>
    <w:tmpl w:val="1824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8C32025"/>
    <w:multiLevelType w:val="hybridMultilevel"/>
    <w:tmpl w:val="5AAA9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8A6A79"/>
    <w:multiLevelType w:val="hybridMultilevel"/>
    <w:tmpl w:val="08DC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B71806"/>
    <w:multiLevelType w:val="hybridMultilevel"/>
    <w:tmpl w:val="90660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C27291"/>
    <w:multiLevelType w:val="hybridMultilevel"/>
    <w:tmpl w:val="CA92E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A462E0"/>
    <w:multiLevelType w:val="hybridMultilevel"/>
    <w:tmpl w:val="EF18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2475DF"/>
    <w:multiLevelType w:val="multilevel"/>
    <w:tmpl w:val="70887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0E6610C"/>
    <w:multiLevelType w:val="multilevel"/>
    <w:tmpl w:val="98FC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15B60EA"/>
    <w:multiLevelType w:val="multilevel"/>
    <w:tmpl w:val="540A9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BC433F4"/>
    <w:multiLevelType w:val="multilevel"/>
    <w:tmpl w:val="540A9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C856E6B"/>
    <w:multiLevelType w:val="multilevel"/>
    <w:tmpl w:val="87703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E4A6335"/>
    <w:multiLevelType w:val="multilevel"/>
    <w:tmpl w:val="79CE6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FA4325B"/>
    <w:multiLevelType w:val="multilevel"/>
    <w:tmpl w:val="2E04B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22F44C4"/>
    <w:multiLevelType w:val="multilevel"/>
    <w:tmpl w:val="AF943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2EB692E"/>
    <w:multiLevelType w:val="multilevel"/>
    <w:tmpl w:val="C498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5E1186C"/>
    <w:multiLevelType w:val="hybridMultilevel"/>
    <w:tmpl w:val="13CE2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1E3045"/>
    <w:multiLevelType w:val="multilevel"/>
    <w:tmpl w:val="EDB28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F082CC1"/>
    <w:multiLevelType w:val="hybridMultilevel"/>
    <w:tmpl w:val="D97A9A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4"/>
    <w:lvlOverride w:ilvl="0">
      <w:startOverride w:val="1"/>
    </w:lvlOverride>
  </w:num>
  <w:num w:numId="3">
    <w:abstractNumId w:val="3"/>
    <w:lvlOverride w:ilvl="0">
      <w:startOverride w:val="2"/>
    </w:lvlOverride>
  </w:num>
  <w:num w:numId="4">
    <w:abstractNumId w:val="2"/>
    <w:lvlOverride w:ilvl="0">
      <w:startOverride w:val="4"/>
    </w:lvlOverride>
  </w:num>
  <w:num w:numId="5">
    <w:abstractNumId w:val="30"/>
    <w:lvlOverride w:ilvl="0">
      <w:startOverride w:val="5"/>
    </w:lvlOverride>
  </w:num>
  <w:num w:numId="6">
    <w:abstractNumId w:val="31"/>
  </w:num>
  <w:num w:numId="7">
    <w:abstractNumId w:val="0"/>
    <w:lvlOverride w:ilvl="0">
      <w:startOverride w:val="1"/>
    </w:lvlOverride>
  </w:num>
  <w:num w:numId="8">
    <w:abstractNumId w:val="0"/>
    <w:lvlOverride w:ilvl="0">
      <w:startOverride w:val="2"/>
    </w:lvlOverride>
  </w:num>
  <w:num w:numId="9">
    <w:abstractNumId w:val="0"/>
    <w:lvlOverride w:ilvl="0">
      <w:startOverride w:val="3"/>
    </w:lvlOverride>
  </w:num>
  <w:num w:numId="10">
    <w:abstractNumId w:val="1"/>
  </w:num>
  <w:num w:numId="11">
    <w:abstractNumId w:val="29"/>
  </w:num>
  <w:num w:numId="12">
    <w:abstractNumId w:val="11"/>
  </w:num>
  <w:num w:numId="13">
    <w:abstractNumId w:val="7"/>
  </w:num>
  <w:num w:numId="14">
    <w:abstractNumId w:val="23"/>
  </w:num>
  <w:num w:numId="15">
    <w:abstractNumId w:val="27"/>
    <w:lvlOverride w:ilvl="0">
      <w:startOverride w:val="1"/>
    </w:lvlOverride>
  </w:num>
  <w:num w:numId="16">
    <w:abstractNumId w:val="27"/>
    <w:lvlOverride w:ilvl="0">
      <w:startOverride w:val="2"/>
    </w:lvlOverride>
  </w:num>
  <w:num w:numId="17">
    <w:abstractNumId w:val="27"/>
    <w:lvlOverride w:ilvl="0">
      <w:startOverride w:val="3"/>
    </w:lvlOverride>
  </w:num>
  <w:num w:numId="18">
    <w:abstractNumId w:val="27"/>
    <w:lvlOverride w:ilvl="0">
      <w:startOverride w:val="4"/>
    </w:lvlOverride>
  </w:num>
  <w:num w:numId="19">
    <w:abstractNumId w:val="13"/>
  </w:num>
  <w:num w:numId="20">
    <w:abstractNumId w:val="22"/>
  </w:num>
  <w:num w:numId="21">
    <w:abstractNumId w:val="25"/>
    <w:lvlOverride w:ilvl="0">
      <w:startOverride w:val="1"/>
    </w:lvlOverride>
  </w:num>
  <w:num w:numId="22">
    <w:abstractNumId w:val="25"/>
    <w:lvlOverride w:ilvl="0">
      <w:startOverride w:val="2"/>
    </w:lvlOverride>
  </w:num>
  <w:num w:numId="23">
    <w:abstractNumId w:val="25"/>
    <w:lvlOverride w:ilvl="0">
      <w:startOverride w:val="3"/>
    </w:lvlOverride>
  </w:num>
  <w:num w:numId="24">
    <w:abstractNumId w:val="25"/>
    <w:lvlOverride w:ilvl="0">
      <w:startOverride w:val="4"/>
    </w:lvlOverride>
  </w:num>
  <w:num w:numId="25">
    <w:abstractNumId w:val="6"/>
  </w:num>
  <w:num w:numId="26">
    <w:abstractNumId w:val="21"/>
  </w:num>
  <w:num w:numId="27">
    <w:abstractNumId w:val="16"/>
  </w:num>
  <w:num w:numId="28">
    <w:abstractNumId w:val="4"/>
  </w:num>
  <w:num w:numId="29">
    <w:abstractNumId w:val="18"/>
  </w:num>
  <w:num w:numId="30">
    <w:abstractNumId w:val="10"/>
  </w:num>
  <w:num w:numId="31">
    <w:abstractNumId w:val="8"/>
  </w:num>
  <w:num w:numId="32">
    <w:abstractNumId w:val="5"/>
  </w:num>
  <w:num w:numId="33">
    <w:abstractNumId w:val="20"/>
  </w:num>
  <w:num w:numId="34">
    <w:abstractNumId w:val="12"/>
  </w:num>
  <w:num w:numId="35">
    <w:abstractNumId w:val="15"/>
  </w:num>
  <w:num w:numId="36">
    <w:abstractNumId w:val="28"/>
  </w:num>
  <w:num w:numId="37">
    <w:abstractNumId w:val="26"/>
  </w:num>
  <w:num w:numId="38">
    <w:abstractNumId w:val="14"/>
  </w:num>
  <w:num w:numId="39">
    <w:abstractNumId w:val="9"/>
  </w:num>
  <w:num w:numId="4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C530C5"/>
    <w:rsid w:val="00014AF0"/>
    <w:rsid w:val="00026BD8"/>
    <w:rsid w:val="00030556"/>
    <w:rsid w:val="00031CFC"/>
    <w:rsid w:val="00045E58"/>
    <w:rsid w:val="000A349F"/>
    <w:rsid w:val="000D77E2"/>
    <w:rsid w:val="000E42A8"/>
    <w:rsid w:val="000F1AEB"/>
    <w:rsid w:val="0011037E"/>
    <w:rsid w:val="00143097"/>
    <w:rsid w:val="00143331"/>
    <w:rsid w:val="00157719"/>
    <w:rsid w:val="001860CB"/>
    <w:rsid w:val="0019504C"/>
    <w:rsid w:val="00200AFC"/>
    <w:rsid w:val="00223AE8"/>
    <w:rsid w:val="002256B9"/>
    <w:rsid w:val="00235696"/>
    <w:rsid w:val="002447A3"/>
    <w:rsid w:val="002822A0"/>
    <w:rsid w:val="002A7673"/>
    <w:rsid w:val="002D57D7"/>
    <w:rsid w:val="002E4805"/>
    <w:rsid w:val="00314103"/>
    <w:rsid w:val="00337CE7"/>
    <w:rsid w:val="00377C6B"/>
    <w:rsid w:val="003933F5"/>
    <w:rsid w:val="003B7361"/>
    <w:rsid w:val="003C0AAB"/>
    <w:rsid w:val="003E35EF"/>
    <w:rsid w:val="003E50FB"/>
    <w:rsid w:val="004045CF"/>
    <w:rsid w:val="00434907"/>
    <w:rsid w:val="00475B32"/>
    <w:rsid w:val="00481EDD"/>
    <w:rsid w:val="00484A28"/>
    <w:rsid w:val="004852CD"/>
    <w:rsid w:val="004E033A"/>
    <w:rsid w:val="004E3ED1"/>
    <w:rsid w:val="00501C6E"/>
    <w:rsid w:val="00510DAE"/>
    <w:rsid w:val="00515396"/>
    <w:rsid w:val="00526849"/>
    <w:rsid w:val="00540062"/>
    <w:rsid w:val="00561F51"/>
    <w:rsid w:val="005779C1"/>
    <w:rsid w:val="00587ED7"/>
    <w:rsid w:val="005A149B"/>
    <w:rsid w:val="005C6639"/>
    <w:rsid w:val="005F0081"/>
    <w:rsid w:val="005F36B4"/>
    <w:rsid w:val="0060067C"/>
    <w:rsid w:val="00606A34"/>
    <w:rsid w:val="00617589"/>
    <w:rsid w:val="006307CE"/>
    <w:rsid w:val="00631ABD"/>
    <w:rsid w:val="006A0E55"/>
    <w:rsid w:val="006B2445"/>
    <w:rsid w:val="006E2771"/>
    <w:rsid w:val="006F0CCD"/>
    <w:rsid w:val="0071160B"/>
    <w:rsid w:val="0075555A"/>
    <w:rsid w:val="00764119"/>
    <w:rsid w:val="00771528"/>
    <w:rsid w:val="00776B4E"/>
    <w:rsid w:val="007C12F1"/>
    <w:rsid w:val="007E0747"/>
    <w:rsid w:val="007E7568"/>
    <w:rsid w:val="0080776C"/>
    <w:rsid w:val="00810B87"/>
    <w:rsid w:val="00827540"/>
    <w:rsid w:val="008334EB"/>
    <w:rsid w:val="008352DC"/>
    <w:rsid w:val="008437E1"/>
    <w:rsid w:val="008657B7"/>
    <w:rsid w:val="00884331"/>
    <w:rsid w:val="008A67C3"/>
    <w:rsid w:val="008C47A5"/>
    <w:rsid w:val="008D7E83"/>
    <w:rsid w:val="008F73C7"/>
    <w:rsid w:val="00901133"/>
    <w:rsid w:val="0091781A"/>
    <w:rsid w:val="00A01DA8"/>
    <w:rsid w:val="00A16448"/>
    <w:rsid w:val="00A269A8"/>
    <w:rsid w:val="00A42A9E"/>
    <w:rsid w:val="00AD6B53"/>
    <w:rsid w:val="00AF37CA"/>
    <w:rsid w:val="00B063A8"/>
    <w:rsid w:val="00BA33E0"/>
    <w:rsid w:val="00BF130B"/>
    <w:rsid w:val="00BF6BF3"/>
    <w:rsid w:val="00C530C5"/>
    <w:rsid w:val="00C85D35"/>
    <w:rsid w:val="00CA2C1D"/>
    <w:rsid w:val="00CB2591"/>
    <w:rsid w:val="00CD4043"/>
    <w:rsid w:val="00CF2E1C"/>
    <w:rsid w:val="00D4657D"/>
    <w:rsid w:val="00D671A9"/>
    <w:rsid w:val="00D8056D"/>
    <w:rsid w:val="00DA6C70"/>
    <w:rsid w:val="00DC353D"/>
    <w:rsid w:val="00DD4393"/>
    <w:rsid w:val="00DE5D89"/>
    <w:rsid w:val="00DF6D6A"/>
    <w:rsid w:val="00E21503"/>
    <w:rsid w:val="00E37899"/>
    <w:rsid w:val="00E465B7"/>
    <w:rsid w:val="00EE665E"/>
    <w:rsid w:val="00EF6722"/>
    <w:rsid w:val="00F07B4C"/>
    <w:rsid w:val="00F51730"/>
    <w:rsid w:val="00F61DB6"/>
    <w:rsid w:val="00F93609"/>
    <w:rsid w:val="00FB0BA5"/>
    <w:rsid w:val="00FB231F"/>
    <w:rsid w:val="00FC15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5E58"/>
  </w:style>
  <w:style w:type="paragraph" w:styleId="Heading1">
    <w:name w:val="heading 1"/>
    <w:basedOn w:val="Normal"/>
    <w:link w:val="Heading1Char"/>
    <w:uiPriority w:val="9"/>
    <w:qFormat/>
    <w:rsid w:val="00C530C5"/>
    <w:pPr>
      <w:spacing w:after="0" w:line="240" w:lineRule="auto"/>
      <w:outlineLvl w:val="0"/>
    </w:pPr>
    <w:rPr>
      <w:rFonts w:ascii="Arial Black" w:eastAsia="Times New Roman" w:hAnsi="Arial Black" w:cs="Times New Roman"/>
      <w:b/>
      <w:bCs/>
      <w:color w:val="000000" w:themeColor="text1"/>
      <w:kern w:val="36"/>
      <w:sz w:val="28"/>
      <w:szCs w:val="48"/>
    </w:rPr>
  </w:style>
  <w:style w:type="paragraph" w:styleId="Heading2">
    <w:name w:val="heading 2"/>
    <w:basedOn w:val="Normal"/>
    <w:next w:val="Normal"/>
    <w:link w:val="Heading2Char"/>
    <w:uiPriority w:val="9"/>
    <w:unhideWhenUsed/>
    <w:qFormat/>
    <w:rsid w:val="00F61DB6"/>
    <w:pPr>
      <w:keepNext/>
      <w:keepLines/>
      <w:spacing w:after="0" w:line="240" w:lineRule="auto"/>
      <w:outlineLvl w:val="1"/>
    </w:pPr>
    <w:rPr>
      <w:rFonts w:ascii="Arial Black" w:eastAsiaTheme="majorEastAsia" w:hAnsi="Arial Black" w:cstheme="majorBidi"/>
      <w:b/>
      <w:bCs/>
      <w:color w:val="C0504D" w:themeColor="accent2"/>
      <w:sz w:val="26"/>
      <w:szCs w:val="26"/>
    </w:rPr>
  </w:style>
  <w:style w:type="paragraph" w:styleId="Heading3">
    <w:name w:val="heading 3"/>
    <w:basedOn w:val="Normal"/>
    <w:next w:val="Normal"/>
    <w:link w:val="Heading3Char"/>
    <w:uiPriority w:val="9"/>
    <w:unhideWhenUsed/>
    <w:qFormat/>
    <w:rsid w:val="00484A28"/>
    <w:pPr>
      <w:keepNext/>
      <w:keepLines/>
      <w:spacing w:after="0" w:line="240" w:lineRule="auto"/>
      <w:outlineLvl w:val="2"/>
    </w:pPr>
    <w:rPr>
      <w:rFonts w:ascii="Arial Black" w:eastAsiaTheme="majorEastAsia" w:hAnsi="Arial Black" w:cstheme="majorBidi"/>
      <w:b/>
      <w:bCs/>
      <w:color w:val="4F81BD" w:themeColor="accent1"/>
    </w:rPr>
  </w:style>
  <w:style w:type="paragraph" w:styleId="Heading4">
    <w:name w:val="heading 4"/>
    <w:basedOn w:val="Normal"/>
    <w:next w:val="Normal"/>
    <w:link w:val="Heading4Char"/>
    <w:uiPriority w:val="9"/>
    <w:unhideWhenUsed/>
    <w:qFormat/>
    <w:rsid w:val="005A149B"/>
    <w:pPr>
      <w:keepNext/>
      <w:keepLines/>
      <w:spacing w:after="0" w:line="240" w:lineRule="auto"/>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0C5"/>
    <w:rPr>
      <w:rFonts w:ascii="Arial Black" w:eastAsia="Times New Roman" w:hAnsi="Arial Black" w:cs="Times New Roman"/>
      <w:b/>
      <w:bCs/>
      <w:color w:val="000000" w:themeColor="text1"/>
      <w:kern w:val="36"/>
      <w:sz w:val="28"/>
      <w:szCs w:val="48"/>
    </w:rPr>
  </w:style>
  <w:style w:type="paragraph" w:styleId="DocumentMap">
    <w:name w:val="Document Map"/>
    <w:basedOn w:val="Normal"/>
    <w:link w:val="DocumentMapChar"/>
    <w:uiPriority w:val="99"/>
    <w:semiHidden/>
    <w:unhideWhenUsed/>
    <w:rsid w:val="00C530C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530C5"/>
    <w:rPr>
      <w:rFonts w:ascii="Tahoma" w:hAnsi="Tahoma" w:cs="Tahoma"/>
      <w:sz w:val="16"/>
      <w:szCs w:val="16"/>
    </w:rPr>
  </w:style>
  <w:style w:type="character" w:styleId="Strong">
    <w:name w:val="Strong"/>
    <w:basedOn w:val="DefaultParagraphFont"/>
    <w:uiPriority w:val="22"/>
    <w:qFormat/>
    <w:rsid w:val="00C530C5"/>
    <w:rPr>
      <w:b/>
      <w:bCs/>
    </w:rPr>
  </w:style>
  <w:style w:type="paragraph" w:styleId="NoSpacing">
    <w:name w:val="No Spacing"/>
    <w:uiPriority w:val="1"/>
    <w:qFormat/>
    <w:rsid w:val="00C530C5"/>
    <w:pPr>
      <w:spacing w:after="0" w:line="240" w:lineRule="auto"/>
    </w:pPr>
  </w:style>
  <w:style w:type="character" w:customStyle="1" w:styleId="Heading2Char">
    <w:name w:val="Heading 2 Char"/>
    <w:basedOn w:val="DefaultParagraphFont"/>
    <w:link w:val="Heading2"/>
    <w:uiPriority w:val="9"/>
    <w:rsid w:val="00F61DB6"/>
    <w:rPr>
      <w:rFonts w:ascii="Arial Black" w:eastAsiaTheme="majorEastAsia" w:hAnsi="Arial Black" w:cstheme="majorBidi"/>
      <w:b/>
      <w:bCs/>
      <w:color w:val="C0504D" w:themeColor="accent2"/>
      <w:sz w:val="26"/>
      <w:szCs w:val="26"/>
    </w:rPr>
  </w:style>
  <w:style w:type="paragraph" w:styleId="BalloonText">
    <w:name w:val="Balloon Text"/>
    <w:basedOn w:val="Normal"/>
    <w:link w:val="BalloonTextChar"/>
    <w:uiPriority w:val="99"/>
    <w:semiHidden/>
    <w:unhideWhenUsed/>
    <w:rsid w:val="00C5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0C5"/>
    <w:rPr>
      <w:rFonts w:ascii="Tahoma" w:hAnsi="Tahoma" w:cs="Tahoma"/>
      <w:sz w:val="16"/>
      <w:szCs w:val="16"/>
    </w:rPr>
  </w:style>
  <w:style w:type="character" w:styleId="Hyperlink">
    <w:name w:val="Hyperlink"/>
    <w:basedOn w:val="DefaultParagraphFont"/>
    <w:uiPriority w:val="99"/>
    <w:unhideWhenUsed/>
    <w:rsid w:val="00031CFC"/>
    <w:rPr>
      <w:color w:val="0000FF"/>
      <w:u w:val="single"/>
    </w:rPr>
  </w:style>
  <w:style w:type="character" w:customStyle="1" w:styleId="Heading3Char">
    <w:name w:val="Heading 3 Char"/>
    <w:basedOn w:val="DefaultParagraphFont"/>
    <w:link w:val="Heading3"/>
    <w:uiPriority w:val="9"/>
    <w:rsid w:val="00484A28"/>
    <w:rPr>
      <w:rFonts w:ascii="Arial Black" w:eastAsiaTheme="majorEastAsia" w:hAnsi="Arial Black" w:cstheme="majorBidi"/>
      <w:b/>
      <w:bCs/>
      <w:color w:val="4F81BD" w:themeColor="accent1"/>
    </w:rPr>
  </w:style>
  <w:style w:type="character" w:customStyle="1" w:styleId="Heading4Char">
    <w:name w:val="Heading 4 Char"/>
    <w:basedOn w:val="DefaultParagraphFont"/>
    <w:link w:val="Heading4"/>
    <w:uiPriority w:val="9"/>
    <w:rsid w:val="005A149B"/>
    <w:rPr>
      <w:rFonts w:asciiTheme="majorHAnsi" w:eastAsiaTheme="majorEastAsia" w:hAnsiTheme="majorHAnsi" w:cstheme="majorBidi"/>
      <w:b/>
      <w:bCs/>
      <w:i/>
      <w:iCs/>
      <w:color w:val="4F81BD" w:themeColor="accent1"/>
    </w:rPr>
  </w:style>
  <w:style w:type="character" w:customStyle="1" w:styleId="uv3um">
    <w:name w:val="uv3um"/>
    <w:basedOn w:val="DefaultParagraphFont"/>
    <w:rsid w:val="0075555A"/>
  </w:style>
  <w:style w:type="paragraph" w:styleId="NormalWeb">
    <w:name w:val="Normal (Web)"/>
    <w:basedOn w:val="Normal"/>
    <w:uiPriority w:val="99"/>
    <w:semiHidden/>
    <w:unhideWhenUsed/>
    <w:rsid w:val="00FC15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margin">
    <w:name w:val="p-margin"/>
    <w:basedOn w:val="Normal"/>
    <w:rsid w:val="00A42A9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26BD8"/>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57217723">
      <w:bodyDiv w:val="1"/>
      <w:marLeft w:val="0"/>
      <w:marRight w:val="0"/>
      <w:marTop w:val="0"/>
      <w:marBottom w:val="0"/>
      <w:divBdr>
        <w:top w:val="none" w:sz="0" w:space="0" w:color="auto"/>
        <w:left w:val="none" w:sz="0" w:space="0" w:color="auto"/>
        <w:bottom w:val="none" w:sz="0" w:space="0" w:color="auto"/>
        <w:right w:val="none" w:sz="0" w:space="0" w:color="auto"/>
      </w:divBdr>
    </w:div>
    <w:div w:id="58792171">
      <w:bodyDiv w:val="1"/>
      <w:marLeft w:val="0"/>
      <w:marRight w:val="0"/>
      <w:marTop w:val="0"/>
      <w:marBottom w:val="0"/>
      <w:divBdr>
        <w:top w:val="none" w:sz="0" w:space="0" w:color="auto"/>
        <w:left w:val="none" w:sz="0" w:space="0" w:color="auto"/>
        <w:bottom w:val="none" w:sz="0" w:space="0" w:color="auto"/>
        <w:right w:val="none" w:sz="0" w:space="0" w:color="auto"/>
      </w:divBdr>
    </w:div>
    <w:div w:id="122231788">
      <w:bodyDiv w:val="1"/>
      <w:marLeft w:val="0"/>
      <w:marRight w:val="0"/>
      <w:marTop w:val="0"/>
      <w:marBottom w:val="0"/>
      <w:divBdr>
        <w:top w:val="none" w:sz="0" w:space="0" w:color="auto"/>
        <w:left w:val="none" w:sz="0" w:space="0" w:color="auto"/>
        <w:bottom w:val="none" w:sz="0" w:space="0" w:color="auto"/>
        <w:right w:val="none" w:sz="0" w:space="0" w:color="auto"/>
      </w:divBdr>
    </w:div>
    <w:div w:id="158228291">
      <w:bodyDiv w:val="1"/>
      <w:marLeft w:val="0"/>
      <w:marRight w:val="0"/>
      <w:marTop w:val="0"/>
      <w:marBottom w:val="0"/>
      <w:divBdr>
        <w:top w:val="none" w:sz="0" w:space="0" w:color="auto"/>
        <w:left w:val="none" w:sz="0" w:space="0" w:color="auto"/>
        <w:bottom w:val="none" w:sz="0" w:space="0" w:color="auto"/>
        <w:right w:val="none" w:sz="0" w:space="0" w:color="auto"/>
      </w:divBdr>
    </w:div>
    <w:div w:id="168646413">
      <w:bodyDiv w:val="1"/>
      <w:marLeft w:val="0"/>
      <w:marRight w:val="0"/>
      <w:marTop w:val="0"/>
      <w:marBottom w:val="0"/>
      <w:divBdr>
        <w:top w:val="none" w:sz="0" w:space="0" w:color="auto"/>
        <w:left w:val="none" w:sz="0" w:space="0" w:color="auto"/>
        <w:bottom w:val="none" w:sz="0" w:space="0" w:color="auto"/>
        <w:right w:val="none" w:sz="0" w:space="0" w:color="auto"/>
      </w:divBdr>
    </w:div>
    <w:div w:id="304480678">
      <w:bodyDiv w:val="1"/>
      <w:marLeft w:val="0"/>
      <w:marRight w:val="0"/>
      <w:marTop w:val="0"/>
      <w:marBottom w:val="0"/>
      <w:divBdr>
        <w:top w:val="none" w:sz="0" w:space="0" w:color="auto"/>
        <w:left w:val="none" w:sz="0" w:space="0" w:color="auto"/>
        <w:bottom w:val="none" w:sz="0" w:space="0" w:color="auto"/>
        <w:right w:val="none" w:sz="0" w:space="0" w:color="auto"/>
      </w:divBdr>
    </w:div>
    <w:div w:id="314140640">
      <w:bodyDiv w:val="1"/>
      <w:marLeft w:val="0"/>
      <w:marRight w:val="0"/>
      <w:marTop w:val="0"/>
      <w:marBottom w:val="0"/>
      <w:divBdr>
        <w:top w:val="none" w:sz="0" w:space="0" w:color="auto"/>
        <w:left w:val="none" w:sz="0" w:space="0" w:color="auto"/>
        <w:bottom w:val="none" w:sz="0" w:space="0" w:color="auto"/>
        <w:right w:val="none" w:sz="0" w:space="0" w:color="auto"/>
      </w:divBdr>
    </w:div>
    <w:div w:id="353582587">
      <w:bodyDiv w:val="1"/>
      <w:marLeft w:val="0"/>
      <w:marRight w:val="0"/>
      <w:marTop w:val="0"/>
      <w:marBottom w:val="0"/>
      <w:divBdr>
        <w:top w:val="none" w:sz="0" w:space="0" w:color="auto"/>
        <w:left w:val="none" w:sz="0" w:space="0" w:color="auto"/>
        <w:bottom w:val="none" w:sz="0" w:space="0" w:color="auto"/>
        <w:right w:val="none" w:sz="0" w:space="0" w:color="auto"/>
      </w:divBdr>
    </w:div>
    <w:div w:id="449132220">
      <w:bodyDiv w:val="1"/>
      <w:marLeft w:val="0"/>
      <w:marRight w:val="0"/>
      <w:marTop w:val="0"/>
      <w:marBottom w:val="0"/>
      <w:divBdr>
        <w:top w:val="none" w:sz="0" w:space="0" w:color="auto"/>
        <w:left w:val="none" w:sz="0" w:space="0" w:color="auto"/>
        <w:bottom w:val="none" w:sz="0" w:space="0" w:color="auto"/>
        <w:right w:val="none" w:sz="0" w:space="0" w:color="auto"/>
      </w:divBdr>
    </w:div>
    <w:div w:id="468060851">
      <w:bodyDiv w:val="1"/>
      <w:marLeft w:val="0"/>
      <w:marRight w:val="0"/>
      <w:marTop w:val="0"/>
      <w:marBottom w:val="0"/>
      <w:divBdr>
        <w:top w:val="none" w:sz="0" w:space="0" w:color="auto"/>
        <w:left w:val="none" w:sz="0" w:space="0" w:color="auto"/>
        <w:bottom w:val="none" w:sz="0" w:space="0" w:color="auto"/>
        <w:right w:val="none" w:sz="0" w:space="0" w:color="auto"/>
      </w:divBdr>
    </w:div>
    <w:div w:id="493642622">
      <w:bodyDiv w:val="1"/>
      <w:marLeft w:val="0"/>
      <w:marRight w:val="0"/>
      <w:marTop w:val="0"/>
      <w:marBottom w:val="0"/>
      <w:divBdr>
        <w:top w:val="none" w:sz="0" w:space="0" w:color="auto"/>
        <w:left w:val="none" w:sz="0" w:space="0" w:color="auto"/>
        <w:bottom w:val="none" w:sz="0" w:space="0" w:color="auto"/>
        <w:right w:val="none" w:sz="0" w:space="0" w:color="auto"/>
      </w:divBdr>
    </w:div>
    <w:div w:id="609053150">
      <w:bodyDiv w:val="1"/>
      <w:marLeft w:val="0"/>
      <w:marRight w:val="0"/>
      <w:marTop w:val="0"/>
      <w:marBottom w:val="0"/>
      <w:divBdr>
        <w:top w:val="none" w:sz="0" w:space="0" w:color="auto"/>
        <w:left w:val="none" w:sz="0" w:space="0" w:color="auto"/>
        <w:bottom w:val="none" w:sz="0" w:space="0" w:color="auto"/>
        <w:right w:val="none" w:sz="0" w:space="0" w:color="auto"/>
      </w:divBdr>
    </w:div>
    <w:div w:id="665744171">
      <w:bodyDiv w:val="1"/>
      <w:marLeft w:val="0"/>
      <w:marRight w:val="0"/>
      <w:marTop w:val="0"/>
      <w:marBottom w:val="0"/>
      <w:divBdr>
        <w:top w:val="none" w:sz="0" w:space="0" w:color="auto"/>
        <w:left w:val="none" w:sz="0" w:space="0" w:color="auto"/>
        <w:bottom w:val="none" w:sz="0" w:space="0" w:color="auto"/>
        <w:right w:val="none" w:sz="0" w:space="0" w:color="auto"/>
      </w:divBdr>
    </w:div>
    <w:div w:id="733551542">
      <w:bodyDiv w:val="1"/>
      <w:marLeft w:val="0"/>
      <w:marRight w:val="0"/>
      <w:marTop w:val="0"/>
      <w:marBottom w:val="0"/>
      <w:divBdr>
        <w:top w:val="none" w:sz="0" w:space="0" w:color="auto"/>
        <w:left w:val="none" w:sz="0" w:space="0" w:color="auto"/>
        <w:bottom w:val="none" w:sz="0" w:space="0" w:color="auto"/>
        <w:right w:val="none" w:sz="0" w:space="0" w:color="auto"/>
      </w:divBdr>
    </w:div>
    <w:div w:id="768700577">
      <w:bodyDiv w:val="1"/>
      <w:marLeft w:val="0"/>
      <w:marRight w:val="0"/>
      <w:marTop w:val="0"/>
      <w:marBottom w:val="0"/>
      <w:divBdr>
        <w:top w:val="none" w:sz="0" w:space="0" w:color="auto"/>
        <w:left w:val="none" w:sz="0" w:space="0" w:color="auto"/>
        <w:bottom w:val="none" w:sz="0" w:space="0" w:color="auto"/>
        <w:right w:val="none" w:sz="0" w:space="0" w:color="auto"/>
      </w:divBdr>
    </w:div>
    <w:div w:id="909777971">
      <w:bodyDiv w:val="1"/>
      <w:marLeft w:val="0"/>
      <w:marRight w:val="0"/>
      <w:marTop w:val="0"/>
      <w:marBottom w:val="0"/>
      <w:divBdr>
        <w:top w:val="none" w:sz="0" w:space="0" w:color="auto"/>
        <w:left w:val="none" w:sz="0" w:space="0" w:color="auto"/>
        <w:bottom w:val="none" w:sz="0" w:space="0" w:color="auto"/>
        <w:right w:val="none" w:sz="0" w:space="0" w:color="auto"/>
      </w:divBdr>
    </w:div>
    <w:div w:id="911086211">
      <w:bodyDiv w:val="1"/>
      <w:marLeft w:val="0"/>
      <w:marRight w:val="0"/>
      <w:marTop w:val="0"/>
      <w:marBottom w:val="0"/>
      <w:divBdr>
        <w:top w:val="none" w:sz="0" w:space="0" w:color="auto"/>
        <w:left w:val="none" w:sz="0" w:space="0" w:color="auto"/>
        <w:bottom w:val="none" w:sz="0" w:space="0" w:color="auto"/>
        <w:right w:val="none" w:sz="0" w:space="0" w:color="auto"/>
      </w:divBdr>
    </w:div>
    <w:div w:id="1140731516">
      <w:bodyDiv w:val="1"/>
      <w:marLeft w:val="0"/>
      <w:marRight w:val="0"/>
      <w:marTop w:val="0"/>
      <w:marBottom w:val="0"/>
      <w:divBdr>
        <w:top w:val="none" w:sz="0" w:space="0" w:color="auto"/>
        <w:left w:val="none" w:sz="0" w:space="0" w:color="auto"/>
        <w:bottom w:val="none" w:sz="0" w:space="0" w:color="auto"/>
        <w:right w:val="none" w:sz="0" w:space="0" w:color="auto"/>
      </w:divBdr>
    </w:div>
    <w:div w:id="1155337284">
      <w:bodyDiv w:val="1"/>
      <w:marLeft w:val="0"/>
      <w:marRight w:val="0"/>
      <w:marTop w:val="0"/>
      <w:marBottom w:val="0"/>
      <w:divBdr>
        <w:top w:val="none" w:sz="0" w:space="0" w:color="auto"/>
        <w:left w:val="none" w:sz="0" w:space="0" w:color="auto"/>
        <w:bottom w:val="none" w:sz="0" w:space="0" w:color="auto"/>
        <w:right w:val="none" w:sz="0" w:space="0" w:color="auto"/>
      </w:divBdr>
    </w:div>
    <w:div w:id="1226572875">
      <w:bodyDiv w:val="1"/>
      <w:marLeft w:val="0"/>
      <w:marRight w:val="0"/>
      <w:marTop w:val="0"/>
      <w:marBottom w:val="0"/>
      <w:divBdr>
        <w:top w:val="none" w:sz="0" w:space="0" w:color="auto"/>
        <w:left w:val="none" w:sz="0" w:space="0" w:color="auto"/>
        <w:bottom w:val="none" w:sz="0" w:space="0" w:color="auto"/>
        <w:right w:val="none" w:sz="0" w:space="0" w:color="auto"/>
      </w:divBdr>
      <w:divsChild>
        <w:div w:id="945115292">
          <w:marLeft w:val="0"/>
          <w:marRight w:val="0"/>
          <w:marTop w:val="0"/>
          <w:marBottom w:val="0"/>
          <w:divBdr>
            <w:top w:val="none" w:sz="0" w:space="0" w:color="auto"/>
            <w:left w:val="none" w:sz="0" w:space="0" w:color="auto"/>
            <w:bottom w:val="none" w:sz="0" w:space="0" w:color="auto"/>
            <w:right w:val="none" w:sz="0" w:space="0" w:color="auto"/>
          </w:divBdr>
        </w:div>
        <w:div w:id="373579842">
          <w:marLeft w:val="0"/>
          <w:marRight w:val="0"/>
          <w:marTop w:val="0"/>
          <w:marBottom w:val="0"/>
          <w:divBdr>
            <w:top w:val="none" w:sz="0" w:space="0" w:color="auto"/>
            <w:left w:val="none" w:sz="0" w:space="0" w:color="auto"/>
            <w:bottom w:val="none" w:sz="0" w:space="0" w:color="auto"/>
            <w:right w:val="none" w:sz="0" w:space="0" w:color="auto"/>
          </w:divBdr>
        </w:div>
        <w:div w:id="1844587531">
          <w:marLeft w:val="0"/>
          <w:marRight w:val="0"/>
          <w:marTop w:val="0"/>
          <w:marBottom w:val="0"/>
          <w:divBdr>
            <w:top w:val="none" w:sz="0" w:space="0" w:color="auto"/>
            <w:left w:val="none" w:sz="0" w:space="0" w:color="auto"/>
            <w:bottom w:val="none" w:sz="0" w:space="0" w:color="auto"/>
            <w:right w:val="none" w:sz="0" w:space="0" w:color="auto"/>
          </w:divBdr>
        </w:div>
        <w:div w:id="827091520">
          <w:marLeft w:val="0"/>
          <w:marRight w:val="0"/>
          <w:marTop w:val="0"/>
          <w:marBottom w:val="0"/>
          <w:divBdr>
            <w:top w:val="none" w:sz="0" w:space="0" w:color="auto"/>
            <w:left w:val="none" w:sz="0" w:space="0" w:color="auto"/>
            <w:bottom w:val="none" w:sz="0" w:space="0" w:color="auto"/>
            <w:right w:val="none" w:sz="0" w:space="0" w:color="auto"/>
          </w:divBdr>
        </w:div>
        <w:div w:id="1218787474">
          <w:marLeft w:val="0"/>
          <w:marRight w:val="0"/>
          <w:marTop w:val="0"/>
          <w:marBottom w:val="0"/>
          <w:divBdr>
            <w:top w:val="none" w:sz="0" w:space="0" w:color="auto"/>
            <w:left w:val="none" w:sz="0" w:space="0" w:color="auto"/>
            <w:bottom w:val="none" w:sz="0" w:space="0" w:color="auto"/>
            <w:right w:val="none" w:sz="0" w:space="0" w:color="auto"/>
          </w:divBdr>
        </w:div>
        <w:div w:id="1538662571">
          <w:marLeft w:val="0"/>
          <w:marRight w:val="0"/>
          <w:marTop w:val="0"/>
          <w:marBottom w:val="0"/>
          <w:divBdr>
            <w:top w:val="none" w:sz="0" w:space="0" w:color="auto"/>
            <w:left w:val="none" w:sz="0" w:space="0" w:color="auto"/>
            <w:bottom w:val="none" w:sz="0" w:space="0" w:color="auto"/>
            <w:right w:val="none" w:sz="0" w:space="0" w:color="auto"/>
          </w:divBdr>
        </w:div>
        <w:div w:id="1538544543">
          <w:marLeft w:val="0"/>
          <w:marRight w:val="0"/>
          <w:marTop w:val="0"/>
          <w:marBottom w:val="0"/>
          <w:divBdr>
            <w:top w:val="none" w:sz="0" w:space="0" w:color="auto"/>
            <w:left w:val="none" w:sz="0" w:space="0" w:color="auto"/>
            <w:bottom w:val="none" w:sz="0" w:space="0" w:color="auto"/>
            <w:right w:val="none" w:sz="0" w:space="0" w:color="auto"/>
          </w:divBdr>
        </w:div>
        <w:div w:id="661856075">
          <w:marLeft w:val="0"/>
          <w:marRight w:val="0"/>
          <w:marTop w:val="0"/>
          <w:marBottom w:val="0"/>
          <w:divBdr>
            <w:top w:val="none" w:sz="0" w:space="0" w:color="auto"/>
            <w:left w:val="none" w:sz="0" w:space="0" w:color="auto"/>
            <w:bottom w:val="none" w:sz="0" w:space="0" w:color="auto"/>
            <w:right w:val="none" w:sz="0" w:space="0" w:color="auto"/>
          </w:divBdr>
        </w:div>
        <w:div w:id="405420291">
          <w:marLeft w:val="0"/>
          <w:marRight w:val="0"/>
          <w:marTop w:val="0"/>
          <w:marBottom w:val="0"/>
          <w:divBdr>
            <w:top w:val="none" w:sz="0" w:space="0" w:color="auto"/>
            <w:left w:val="none" w:sz="0" w:space="0" w:color="auto"/>
            <w:bottom w:val="none" w:sz="0" w:space="0" w:color="auto"/>
            <w:right w:val="none" w:sz="0" w:space="0" w:color="auto"/>
          </w:divBdr>
        </w:div>
        <w:div w:id="1068304199">
          <w:marLeft w:val="0"/>
          <w:marRight w:val="0"/>
          <w:marTop w:val="0"/>
          <w:marBottom w:val="0"/>
          <w:divBdr>
            <w:top w:val="none" w:sz="0" w:space="0" w:color="auto"/>
            <w:left w:val="none" w:sz="0" w:space="0" w:color="auto"/>
            <w:bottom w:val="none" w:sz="0" w:space="0" w:color="auto"/>
            <w:right w:val="none" w:sz="0" w:space="0" w:color="auto"/>
          </w:divBdr>
        </w:div>
        <w:div w:id="784469438">
          <w:marLeft w:val="0"/>
          <w:marRight w:val="0"/>
          <w:marTop w:val="0"/>
          <w:marBottom w:val="0"/>
          <w:divBdr>
            <w:top w:val="none" w:sz="0" w:space="0" w:color="auto"/>
            <w:left w:val="none" w:sz="0" w:space="0" w:color="auto"/>
            <w:bottom w:val="none" w:sz="0" w:space="0" w:color="auto"/>
            <w:right w:val="none" w:sz="0" w:space="0" w:color="auto"/>
          </w:divBdr>
        </w:div>
        <w:div w:id="981038364">
          <w:marLeft w:val="0"/>
          <w:marRight w:val="0"/>
          <w:marTop w:val="0"/>
          <w:marBottom w:val="0"/>
          <w:divBdr>
            <w:top w:val="none" w:sz="0" w:space="0" w:color="auto"/>
            <w:left w:val="none" w:sz="0" w:space="0" w:color="auto"/>
            <w:bottom w:val="none" w:sz="0" w:space="0" w:color="auto"/>
            <w:right w:val="none" w:sz="0" w:space="0" w:color="auto"/>
          </w:divBdr>
        </w:div>
        <w:div w:id="1690911336">
          <w:marLeft w:val="0"/>
          <w:marRight w:val="0"/>
          <w:marTop w:val="0"/>
          <w:marBottom w:val="0"/>
          <w:divBdr>
            <w:top w:val="none" w:sz="0" w:space="0" w:color="auto"/>
            <w:left w:val="none" w:sz="0" w:space="0" w:color="auto"/>
            <w:bottom w:val="none" w:sz="0" w:space="0" w:color="auto"/>
            <w:right w:val="none" w:sz="0" w:space="0" w:color="auto"/>
          </w:divBdr>
        </w:div>
        <w:div w:id="821240691">
          <w:marLeft w:val="0"/>
          <w:marRight w:val="0"/>
          <w:marTop w:val="0"/>
          <w:marBottom w:val="0"/>
          <w:divBdr>
            <w:top w:val="none" w:sz="0" w:space="0" w:color="auto"/>
            <w:left w:val="none" w:sz="0" w:space="0" w:color="auto"/>
            <w:bottom w:val="none" w:sz="0" w:space="0" w:color="auto"/>
            <w:right w:val="none" w:sz="0" w:space="0" w:color="auto"/>
          </w:divBdr>
        </w:div>
        <w:div w:id="234703017">
          <w:marLeft w:val="0"/>
          <w:marRight w:val="0"/>
          <w:marTop w:val="0"/>
          <w:marBottom w:val="0"/>
          <w:divBdr>
            <w:top w:val="none" w:sz="0" w:space="0" w:color="auto"/>
            <w:left w:val="none" w:sz="0" w:space="0" w:color="auto"/>
            <w:bottom w:val="none" w:sz="0" w:space="0" w:color="auto"/>
            <w:right w:val="none" w:sz="0" w:space="0" w:color="auto"/>
          </w:divBdr>
        </w:div>
        <w:div w:id="692339842">
          <w:marLeft w:val="0"/>
          <w:marRight w:val="0"/>
          <w:marTop w:val="0"/>
          <w:marBottom w:val="0"/>
          <w:divBdr>
            <w:top w:val="none" w:sz="0" w:space="0" w:color="auto"/>
            <w:left w:val="none" w:sz="0" w:space="0" w:color="auto"/>
            <w:bottom w:val="none" w:sz="0" w:space="0" w:color="auto"/>
            <w:right w:val="none" w:sz="0" w:space="0" w:color="auto"/>
          </w:divBdr>
        </w:div>
        <w:div w:id="1087650339">
          <w:marLeft w:val="0"/>
          <w:marRight w:val="0"/>
          <w:marTop w:val="0"/>
          <w:marBottom w:val="0"/>
          <w:divBdr>
            <w:top w:val="none" w:sz="0" w:space="0" w:color="auto"/>
            <w:left w:val="none" w:sz="0" w:space="0" w:color="auto"/>
            <w:bottom w:val="none" w:sz="0" w:space="0" w:color="auto"/>
            <w:right w:val="none" w:sz="0" w:space="0" w:color="auto"/>
          </w:divBdr>
        </w:div>
        <w:div w:id="1967275789">
          <w:marLeft w:val="0"/>
          <w:marRight w:val="0"/>
          <w:marTop w:val="0"/>
          <w:marBottom w:val="0"/>
          <w:divBdr>
            <w:top w:val="none" w:sz="0" w:space="0" w:color="auto"/>
            <w:left w:val="none" w:sz="0" w:space="0" w:color="auto"/>
            <w:bottom w:val="none" w:sz="0" w:space="0" w:color="auto"/>
            <w:right w:val="none" w:sz="0" w:space="0" w:color="auto"/>
          </w:divBdr>
        </w:div>
        <w:div w:id="1881546915">
          <w:marLeft w:val="0"/>
          <w:marRight w:val="0"/>
          <w:marTop w:val="0"/>
          <w:marBottom w:val="0"/>
          <w:divBdr>
            <w:top w:val="none" w:sz="0" w:space="0" w:color="auto"/>
            <w:left w:val="none" w:sz="0" w:space="0" w:color="auto"/>
            <w:bottom w:val="none" w:sz="0" w:space="0" w:color="auto"/>
            <w:right w:val="none" w:sz="0" w:space="0" w:color="auto"/>
          </w:divBdr>
        </w:div>
        <w:div w:id="779955388">
          <w:marLeft w:val="0"/>
          <w:marRight w:val="0"/>
          <w:marTop w:val="0"/>
          <w:marBottom w:val="0"/>
          <w:divBdr>
            <w:top w:val="none" w:sz="0" w:space="0" w:color="auto"/>
            <w:left w:val="none" w:sz="0" w:space="0" w:color="auto"/>
            <w:bottom w:val="none" w:sz="0" w:space="0" w:color="auto"/>
            <w:right w:val="none" w:sz="0" w:space="0" w:color="auto"/>
          </w:divBdr>
        </w:div>
      </w:divsChild>
    </w:div>
    <w:div w:id="1251236045">
      <w:bodyDiv w:val="1"/>
      <w:marLeft w:val="0"/>
      <w:marRight w:val="0"/>
      <w:marTop w:val="0"/>
      <w:marBottom w:val="0"/>
      <w:divBdr>
        <w:top w:val="none" w:sz="0" w:space="0" w:color="auto"/>
        <w:left w:val="none" w:sz="0" w:space="0" w:color="auto"/>
        <w:bottom w:val="none" w:sz="0" w:space="0" w:color="auto"/>
        <w:right w:val="none" w:sz="0" w:space="0" w:color="auto"/>
      </w:divBdr>
    </w:div>
    <w:div w:id="1438478569">
      <w:bodyDiv w:val="1"/>
      <w:marLeft w:val="0"/>
      <w:marRight w:val="0"/>
      <w:marTop w:val="0"/>
      <w:marBottom w:val="0"/>
      <w:divBdr>
        <w:top w:val="none" w:sz="0" w:space="0" w:color="auto"/>
        <w:left w:val="none" w:sz="0" w:space="0" w:color="auto"/>
        <w:bottom w:val="none" w:sz="0" w:space="0" w:color="auto"/>
        <w:right w:val="none" w:sz="0" w:space="0" w:color="auto"/>
      </w:divBdr>
    </w:div>
    <w:div w:id="1440370036">
      <w:bodyDiv w:val="1"/>
      <w:marLeft w:val="0"/>
      <w:marRight w:val="0"/>
      <w:marTop w:val="0"/>
      <w:marBottom w:val="0"/>
      <w:divBdr>
        <w:top w:val="none" w:sz="0" w:space="0" w:color="auto"/>
        <w:left w:val="none" w:sz="0" w:space="0" w:color="auto"/>
        <w:bottom w:val="none" w:sz="0" w:space="0" w:color="auto"/>
        <w:right w:val="none" w:sz="0" w:space="0" w:color="auto"/>
      </w:divBdr>
    </w:div>
    <w:div w:id="1444811247">
      <w:bodyDiv w:val="1"/>
      <w:marLeft w:val="0"/>
      <w:marRight w:val="0"/>
      <w:marTop w:val="0"/>
      <w:marBottom w:val="0"/>
      <w:divBdr>
        <w:top w:val="none" w:sz="0" w:space="0" w:color="auto"/>
        <w:left w:val="none" w:sz="0" w:space="0" w:color="auto"/>
        <w:bottom w:val="none" w:sz="0" w:space="0" w:color="auto"/>
        <w:right w:val="none" w:sz="0" w:space="0" w:color="auto"/>
      </w:divBdr>
    </w:div>
    <w:div w:id="1449884977">
      <w:bodyDiv w:val="1"/>
      <w:marLeft w:val="0"/>
      <w:marRight w:val="0"/>
      <w:marTop w:val="0"/>
      <w:marBottom w:val="0"/>
      <w:divBdr>
        <w:top w:val="none" w:sz="0" w:space="0" w:color="auto"/>
        <w:left w:val="none" w:sz="0" w:space="0" w:color="auto"/>
        <w:bottom w:val="none" w:sz="0" w:space="0" w:color="auto"/>
        <w:right w:val="none" w:sz="0" w:space="0" w:color="auto"/>
      </w:divBdr>
    </w:div>
    <w:div w:id="1544369454">
      <w:bodyDiv w:val="1"/>
      <w:marLeft w:val="0"/>
      <w:marRight w:val="0"/>
      <w:marTop w:val="0"/>
      <w:marBottom w:val="0"/>
      <w:divBdr>
        <w:top w:val="none" w:sz="0" w:space="0" w:color="auto"/>
        <w:left w:val="none" w:sz="0" w:space="0" w:color="auto"/>
        <w:bottom w:val="none" w:sz="0" w:space="0" w:color="auto"/>
        <w:right w:val="none" w:sz="0" w:space="0" w:color="auto"/>
      </w:divBdr>
    </w:div>
    <w:div w:id="1616987899">
      <w:bodyDiv w:val="1"/>
      <w:marLeft w:val="0"/>
      <w:marRight w:val="0"/>
      <w:marTop w:val="0"/>
      <w:marBottom w:val="0"/>
      <w:divBdr>
        <w:top w:val="none" w:sz="0" w:space="0" w:color="auto"/>
        <w:left w:val="none" w:sz="0" w:space="0" w:color="auto"/>
        <w:bottom w:val="none" w:sz="0" w:space="0" w:color="auto"/>
        <w:right w:val="none" w:sz="0" w:space="0" w:color="auto"/>
      </w:divBdr>
    </w:div>
    <w:div w:id="1647860521">
      <w:bodyDiv w:val="1"/>
      <w:marLeft w:val="0"/>
      <w:marRight w:val="0"/>
      <w:marTop w:val="0"/>
      <w:marBottom w:val="0"/>
      <w:divBdr>
        <w:top w:val="none" w:sz="0" w:space="0" w:color="auto"/>
        <w:left w:val="none" w:sz="0" w:space="0" w:color="auto"/>
        <w:bottom w:val="none" w:sz="0" w:space="0" w:color="auto"/>
        <w:right w:val="none" w:sz="0" w:space="0" w:color="auto"/>
      </w:divBdr>
    </w:div>
    <w:div w:id="1648318186">
      <w:bodyDiv w:val="1"/>
      <w:marLeft w:val="0"/>
      <w:marRight w:val="0"/>
      <w:marTop w:val="0"/>
      <w:marBottom w:val="0"/>
      <w:divBdr>
        <w:top w:val="none" w:sz="0" w:space="0" w:color="auto"/>
        <w:left w:val="none" w:sz="0" w:space="0" w:color="auto"/>
        <w:bottom w:val="none" w:sz="0" w:space="0" w:color="auto"/>
        <w:right w:val="none" w:sz="0" w:space="0" w:color="auto"/>
      </w:divBdr>
    </w:div>
    <w:div w:id="1698963293">
      <w:bodyDiv w:val="1"/>
      <w:marLeft w:val="0"/>
      <w:marRight w:val="0"/>
      <w:marTop w:val="0"/>
      <w:marBottom w:val="0"/>
      <w:divBdr>
        <w:top w:val="none" w:sz="0" w:space="0" w:color="auto"/>
        <w:left w:val="none" w:sz="0" w:space="0" w:color="auto"/>
        <w:bottom w:val="none" w:sz="0" w:space="0" w:color="auto"/>
        <w:right w:val="none" w:sz="0" w:space="0" w:color="auto"/>
      </w:divBdr>
      <w:divsChild>
        <w:div w:id="874074426">
          <w:marLeft w:val="0"/>
          <w:marRight w:val="0"/>
          <w:marTop w:val="0"/>
          <w:marBottom w:val="0"/>
          <w:divBdr>
            <w:top w:val="none" w:sz="0" w:space="0" w:color="auto"/>
            <w:left w:val="none" w:sz="0" w:space="0" w:color="auto"/>
            <w:bottom w:val="none" w:sz="0" w:space="0" w:color="auto"/>
            <w:right w:val="none" w:sz="0" w:space="0" w:color="auto"/>
          </w:divBdr>
          <w:divsChild>
            <w:div w:id="464084102">
              <w:marLeft w:val="0"/>
              <w:marRight w:val="0"/>
              <w:marTop w:val="300"/>
              <w:marBottom w:val="150"/>
              <w:divBdr>
                <w:top w:val="none" w:sz="0" w:space="0" w:color="auto"/>
                <w:left w:val="none" w:sz="0" w:space="0" w:color="auto"/>
                <w:bottom w:val="none" w:sz="0" w:space="0" w:color="auto"/>
                <w:right w:val="none" w:sz="0" w:space="0" w:color="auto"/>
              </w:divBdr>
            </w:div>
          </w:divsChild>
        </w:div>
        <w:div w:id="1600483825">
          <w:marLeft w:val="0"/>
          <w:marRight w:val="0"/>
          <w:marTop w:val="0"/>
          <w:marBottom w:val="0"/>
          <w:divBdr>
            <w:top w:val="none" w:sz="0" w:space="0" w:color="auto"/>
            <w:left w:val="none" w:sz="0" w:space="0" w:color="auto"/>
            <w:bottom w:val="none" w:sz="0" w:space="0" w:color="auto"/>
            <w:right w:val="none" w:sz="0" w:space="0" w:color="auto"/>
          </w:divBdr>
          <w:divsChild>
            <w:div w:id="1135215157">
              <w:marLeft w:val="0"/>
              <w:marRight w:val="0"/>
              <w:marTop w:val="0"/>
              <w:marBottom w:val="0"/>
              <w:divBdr>
                <w:top w:val="none" w:sz="0" w:space="0" w:color="auto"/>
                <w:left w:val="none" w:sz="0" w:space="0" w:color="auto"/>
                <w:bottom w:val="none" w:sz="0" w:space="0" w:color="auto"/>
                <w:right w:val="none" w:sz="0" w:space="0" w:color="auto"/>
              </w:divBdr>
            </w:div>
            <w:div w:id="6625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56017">
      <w:bodyDiv w:val="1"/>
      <w:marLeft w:val="0"/>
      <w:marRight w:val="0"/>
      <w:marTop w:val="0"/>
      <w:marBottom w:val="0"/>
      <w:divBdr>
        <w:top w:val="none" w:sz="0" w:space="0" w:color="auto"/>
        <w:left w:val="none" w:sz="0" w:space="0" w:color="auto"/>
        <w:bottom w:val="none" w:sz="0" w:space="0" w:color="auto"/>
        <w:right w:val="none" w:sz="0" w:space="0" w:color="auto"/>
      </w:divBdr>
    </w:div>
    <w:div w:id="2010786280">
      <w:bodyDiv w:val="1"/>
      <w:marLeft w:val="0"/>
      <w:marRight w:val="0"/>
      <w:marTop w:val="0"/>
      <w:marBottom w:val="0"/>
      <w:divBdr>
        <w:top w:val="none" w:sz="0" w:space="0" w:color="auto"/>
        <w:left w:val="none" w:sz="0" w:space="0" w:color="auto"/>
        <w:bottom w:val="none" w:sz="0" w:space="0" w:color="auto"/>
        <w:right w:val="none" w:sz="0" w:space="0" w:color="auto"/>
      </w:divBdr>
    </w:div>
    <w:div w:id="2037076647">
      <w:bodyDiv w:val="1"/>
      <w:marLeft w:val="0"/>
      <w:marRight w:val="0"/>
      <w:marTop w:val="0"/>
      <w:marBottom w:val="0"/>
      <w:divBdr>
        <w:top w:val="none" w:sz="0" w:space="0" w:color="auto"/>
        <w:left w:val="none" w:sz="0" w:space="0" w:color="auto"/>
        <w:bottom w:val="none" w:sz="0" w:space="0" w:color="auto"/>
        <w:right w:val="none" w:sz="0" w:space="0" w:color="auto"/>
      </w:divBdr>
    </w:div>
    <w:div w:id="2045982264">
      <w:bodyDiv w:val="1"/>
      <w:marLeft w:val="0"/>
      <w:marRight w:val="0"/>
      <w:marTop w:val="0"/>
      <w:marBottom w:val="0"/>
      <w:divBdr>
        <w:top w:val="none" w:sz="0" w:space="0" w:color="auto"/>
        <w:left w:val="none" w:sz="0" w:space="0" w:color="auto"/>
        <w:bottom w:val="none" w:sz="0" w:space="0" w:color="auto"/>
        <w:right w:val="none" w:sz="0" w:space="0" w:color="auto"/>
      </w:divBdr>
    </w:div>
    <w:div w:id="2145585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https/www.geeksforgeeks.org/mysql-introdution/" TargetMode="External"/><Relationship Id="rId47" Type="http://schemas.openxmlformats.org/officeDocument/2006/relationships/hyperlink" Target="https://www.geeksforgeeks.org/aws-tutorial/" TargetMode="External"/><Relationship Id="rId50" Type="http://schemas.openxmlformats.org/officeDocument/2006/relationships/image" Target="media/image33.png"/><Relationship Id="rId55" Type="http://schemas.openxmlformats.org/officeDocument/2006/relationships/image" Target="media/image36.png"/><Relationship Id="rId7" Type="http://schemas.openxmlformats.org/officeDocument/2006/relationships/hyperlink" Target="mailto:khalid0142759@gmail.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youtube.com/watch?v=7bfOllAyxlg&amp;t=639s" TargetMode="External"/><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www.youtube.com/watch?v=NXaRxwax9qA"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ws.amazon.com/console/" TargetMode="External"/><Relationship Id="rId11" Type="http://schemas.openxmlformats.org/officeDocument/2006/relationships/hyperlink" Target="https://www.datacamp.com/tutorial/aws-glue"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1.png"/><Relationship Id="rId53" Type="http://schemas.openxmlformats.org/officeDocument/2006/relationships/image" Target="media/image35.png"/><Relationship Id="rId58" Type="http://schemas.openxmlformats.org/officeDocument/2006/relationships/image" Target="media/image39.png"/><Relationship Id="rId5" Type="http://schemas.openxmlformats.org/officeDocument/2006/relationships/hyperlink" Target="https://signin.aws.amazon.com/signup?request_type=register" TargetMode="External"/><Relationship Id="rId15" Type="http://schemas.openxmlformats.org/officeDocument/2006/relationships/hyperlink" Target="https://www.youtube.com/watch?v=xPQYE865NmY" TargetMode="External"/><Relationship Id="rId23" Type="http://schemas.openxmlformats.org/officeDocument/2006/relationships/image" Target="media/image13.png"/><Relationship Id="rId28" Type="http://schemas.openxmlformats.org/officeDocument/2006/relationships/hyperlink" Target="https://www.youtube.com/watch?v=fXO1YUOZ7vI" TargetMode="External"/><Relationship Id="rId36" Type="http://schemas.openxmlformats.org/officeDocument/2006/relationships/image" Target="media/image25.png"/><Relationship Id="rId49" Type="http://schemas.openxmlformats.org/officeDocument/2006/relationships/hyperlink" Target="https://www.youtube.com/watch?v=MwFH65uTMXw" TargetMode="External"/><Relationship Id="rId57" Type="http://schemas.openxmlformats.org/officeDocument/2006/relationships/image" Target="media/image38.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yperlink" Target="https://www.geeksforgeeks.org/what-is-sql/" TargetMode="External"/><Relationship Id="rId52" Type="http://schemas.openxmlformats.org/officeDocument/2006/relationships/hyperlink" Target="https://docs.matillion.com/metl/docs/2044579/" TargetMode="External"/><Relationship Id="rId60"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geeksforgeeks.org/what-is-postgresql-introduction/" TargetMode="External"/><Relationship Id="rId48" Type="http://schemas.openxmlformats.org/officeDocument/2006/relationships/hyperlink" Target="https://www.geeksforgeeks.org/what-is-amazon-glacier/" TargetMode="External"/><Relationship Id="rId56"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7041</TotalTime>
  <Pages>20</Pages>
  <Words>2535</Words>
  <Characters>14456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99</cp:revision>
  <dcterms:created xsi:type="dcterms:W3CDTF">2025-02-14T05:33:00Z</dcterms:created>
  <dcterms:modified xsi:type="dcterms:W3CDTF">2025-02-28T11:16:00Z</dcterms:modified>
</cp:coreProperties>
</file>