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Code Review Report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12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blHeader/>
        </w:trPr>
        <w:tc>
          <w:tcPr>
            <w:tcW w:type="dxa" w:w="15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15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8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Entire back end (≈ 5,600 lines of C#, excluding EF migrations) and front end (15 HTML pages,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nav.js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Themes.css</w:t>
            </w:r>
            <w:r>
              <w:rPr>
                <w:sz w:val="19"/>
                <w:szCs w:val="19"/>
              </w:rPr>
              <w:t xml:space="preserve">, ≈ 7,400 lines)</w:t>
            </w:r>
          </w:p>
        </w:tc>
      </w:tr>
      <w:tr>
        <w:trPr>
          <w:cantSplit/>
          <w:tblHeader w:val="false"/>
        </w:trPr>
        <w:tc>
          <w:tcPr>
            <w:tcW w:type="dxa" w:w="15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Origin</w:t>
            </w:r>
          </w:p>
        </w:tc>
        <w:tc>
          <w:tcPr>
            <w:tcW w:type="dxa" w:w="8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Source recovered by decompiling the deployed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SGSForms.Api.dll</w:t>
            </w:r>
            <w:r>
              <w:rPr>
                <w:sz w:val="19"/>
                <w:szCs w:val="19"/>
              </w:rPr>
              <w:t xml:space="preserve"> (ILSpy); line-by-line review followed</w:t>
            </w:r>
          </w:p>
        </w:tc>
      </w:tr>
      <w:tr>
        <w:trPr>
          <w:cantSplit/>
          <w:tblHeader w:val="false"/>
        </w:trPr>
        <w:tc>
          <w:tcPr>
            <w:tcW w:type="dxa" w:w="15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Manual review of every file; each fix verified by build (0 errors, 0 warnings) and by scripted tests against a disposable test database; browser checks of every page</w:t>
            </w:r>
          </w:p>
        </w:tc>
      </w:tr>
      <w:tr>
        <w:trPr>
          <w:cantSplit/>
          <w:tblHeader w:val="false"/>
        </w:trPr>
        <w:tc>
          <w:tcPr>
            <w:tcW w:type="dxa" w:w="15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8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September 2026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3"/>
        <w:gridCol w:w="2155"/>
        <w:gridCol w:w="1704"/>
        <w:gridCol w:w="1676"/>
      </w:tblGrid>
      <w:tr>
        <w:trPr>
          <w:cantSplit/>
          <w:tblHeader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Findings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Security — high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Security — medium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Correctness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Dead code / maintainability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Second pass — security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Second pass — dead code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Recommendations (not defects)</w:t>
            </w:r>
          </w:p>
        </w:tc>
        <w:tc>
          <w:tcPr>
            <w:tcW w:type="dxa" w:w="2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Build before review: 194 compiler warnings. After: </w:t>
      </w:r>
      <w:r>
        <w:rPr>
          <w:b/>
          <w:bCs/>
        </w:rPr>
        <w:t xml:space="preserve">0 errors, 0 warnings</w:t>
      </w:r>
      <w:r>
        <w:t xml:space="preserve">.</w:t>
      </w:r>
    </w:p>
    <w:p>
      <w:pPr>
        <w:pStyle w:val="Heading1"/>
      </w:pPr>
      <w:r>
        <w:t xml:space="preserve">2. Security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5"/>
        <w:gridCol w:w="629"/>
        <w:gridCol w:w="3683"/>
        <w:gridCol w:w="2556"/>
        <w:gridCol w:w="2225"/>
      </w:tblGrid>
      <w:tr>
        <w:trPr>
          <w:cantSplit/>
          <w:tblHeader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SEC-01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Stored cross-site scripting: flight numbers, remarks, names, station names, role names and colours were inserted into pages as HTML (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innerHTML</w:t>
            </w:r>
            <w:r>
              <w:rPr>
                <w:sz w:val="17"/>
                <w:szCs w:val="17"/>
              </w:rPr>
              <w:t xml:space="preserve">, attribute values, a JSON object inside a single-quoted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onclick</w:t>
            </w:r>
            <w:r>
              <w:rPr>
                <w:sz w:val="17"/>
                <w:szCs w:val="17"/>
              </w:rPr>
              <w:t xml:space="preserve">). A data-entry user could run script in an administrator's browser.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Shared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SGS.esc</w:t>
            </w:r>
            <w:r>
              <w:rPr>
                <w:sz w:val="17"/>
                <w:szCs w:val="17"/>
              </w:rPr>
              <w:t xml:space="preserve"> escaping on every page; row handlers pass numeric ids only; role colours accepted only as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#RRGGBB</w:t>
            </w:r>
            <w:r>
              <w:rPr>
                <w:sz w:val="17"/>
                <w:szCs w:val="17"/>
              </w:rPr>
              <w:t xml:space="preserve"> (server and client)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&lt;img src=x onerror=…&gt;</w:t>
            </w:r>
            <w:r>
              <w:rPr>
                <w:sz w:val="17"/>
                <w:szCs w:val="17"/>
              </w:rPr>
              <w:t xml:space="preserve"> saved as flight number and delay reason — rendered as text, no element created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SEC-02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Privilege escalation: a user with only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admin.users</w:t>
            </w:r>
            <w:r>
              <w:rPr>
                <w:sz w:val="17"/>
                <w:szCs w:val="17"/>
              </w:rPr>
              <w:t xml:space="preserve"> could create an administrator or reset the administrator's password.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Managers without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admin.roles</w:t>
            </w:r>
            <w:r>
              <w:rPr>
                <w:sz w:val="17"/>
                <w:szCs w:val="17"/>
              </w:rPr>
              <w:t xml:space="preserve"> can grant / manage only roles whose permissions they hold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Attempt returned 403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SEC-03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Revoked access stayed valid: deactivated users, disabled roles, removed permissions and changed passwords kept working until the token expired.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Every request re-checks the account and reloads permissions; tokens carry a security stamp of the password hash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Old token → 401 immediately after deactivation / password change; removed permission → 403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SEC-04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Demo accounts with well-known passwords (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admin123</w:t>
            </w:r>
            <w:r>
              <w:rPr>
                <w:sz w:val="17"/>
                <w:szCs w:val="17"/>
              </w:rPr>
              <w:t xml:space="preserve">) were created automatically on any empty database.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Created only when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Seed:DemoUsers=true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Start-up on an empty database without the flag creates no users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SEC-05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PDF and Excel exports did not check the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export.pdf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export.excel</w:t>
            </w:r>
            <w:r>
              <w:rPr>
                <w:sz w:val="17"/>
                <w:szCs w:val="17"/>
              </w:rPr>
              <w:t xml:space="preserve"> permissions.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Policies on every export endpoint, plus report-reading / list permission per status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Users without the permission → 403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SEC-06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Report lists ignored the per-list permissions, and a user with neither a station nor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stations.viewAll</w:t>
            </w:r>
            <w:r>
              <w:rPr>
                <w:sz w:val="17"/>
                <w:szCs w:val="17"/>
              </w:rPr>
              <w:t xml:space="preserve"> saw every station's reports.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List permission per status;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StationScope</w:t>
            </w:r>
            <w:r>
              <w:rPr>
                <w:sz w:val="17"/>
                <w:szCs w:val="17"/>
              </w:rPr>
              <w:t xml:space="preserve"> returns "nothing" for such users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Management → drafts 403; station-less viewer → empty list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SEC-07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 protection against password guessing.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Login rate limit: 10 attempts / minute / IP (HTTP 429)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11th attempt → 429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SEC-08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CORS allowed any origin.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CORS removed (UI and API are same-origin)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Access-Control-Allow-Origin</w:t>
            </w:r>
            <w:r>
              <w:rPr>
                <w:sz w:val="17"/>
                <w:szCs w:val="17"/>
              </w:rPr>
              <w:t xml:space="preserve"> header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SEC-09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 browser security headers.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CSP,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X-Frame-Options: DENY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nosniff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Referrer-Policy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Permissions-Policy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Headers present on every response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SEC-10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 report could be approved while still a draft, or approved twice.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Approve / return only when the status is Submitted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409 on draft and on second approval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SEC-11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Signature accepted any text (stored and later placed in an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&lt;img src&gt;</w:t>
            </w:r>
            <w:r>
              <w:rPr>
                <w:sz w:val="17"/>
                <w:szCs w:val="17"/>
              </w:rPr>
              <w:t xml:space="preserve">).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Must be a PNG / JPEG data URL ≤ 2 MB, checked on server and client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javascript:</w:t>
            </w:r>
            <w:r>
              <w:rPr>
                <w:sz w:val="17"/>
                <w:szCs w:val="17"/>
              </w:rPr>
              <w:t xml:space="preserve"> signature → 400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SEC-12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Login timing revealed whether an e-mail exists (no hash check for unknown users).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Constant-work path using a dummy hash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Code review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SEC-13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 input limits: negative counts, unlimited text and list sizes, unvalidated station ids (500 errors).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Central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Parse</w:t>
            </w:r>
            <w:r>
              <w:rPr>
                <w:sz w:val="17"/>
                <w:szCs w:val="17"/>
              </w:rPr>
              <w:t xml:space="preserve"> rules: ranges, lengths, list sizes, station must exist and be active; request body ≤ 5 MB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 / invalid values → 400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SEC-14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JWT signing key not validated (missing or short key accepted).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Start-up refuses a key shorter than 32 bytes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Code review</w:t>
            </w:r>
          </w:p>
        </w:tc>
      </w:tr>
      <w:tr>
        <w:trPr>
          <w:cantSplit/>
          <w:tblHeader w:val="false"/>
        </w:trPr>
        <w:tc>
          <w:tcPr>
            <w:tcW w:type="dxa" w:w="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SEC-15</w:t>
            </w:r>
          </w:p>
        </w:tc>
        <w:tc>
          <w:tcPr>
            <w:tcW w:type="dxa" w:w="6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6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Chart.js loaded from a public CDN on the dashboard.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Uses the local copy already shipped with the UI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Dashboard renders with CSP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script-src 'self'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Correctness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7"/>
        <w:gridCol w:w="4139"/>
        <w:gridCol w:w="4442"/>
      </w:tblGrid>
      <w:tr>
        <w:trPr>
          <w:cantSplit/>
          <w:tblHeader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COR-01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Station name never shown in the side menu (not stored at login)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Stored at login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COR-02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 station filter tied to role names instead of the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stations.viewAll</w:t>
            </w:r>
            <w:r>
              <w:rPr>
                <w:sz w:val="19"/>
                <w:szCs w:val="19"/>
              </w:rPr>
              <w:t xml:space="preserve"> permission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Uses the permission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COR-03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Airline codes containing a digit (flyadeal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6E</w:t>
            </w:r>
            <w:r>
              <w:rPr>
                <w:sz w:val="19"/>
                <w:szCs w:val="19"/>
              </w:rPr>
              <w:t xml:space="preserve">) read as one letter everywhere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Shared rule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FlightNo.Prefix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SGS.airlineCode</w:t>
            </w:r>
            <w:r>
              <w:rPr>
                <w:sz w:val="19"/>
                <w:szCs w:val="19"/>
              </w:rPr>
              <w:t xml:space="preserve"> for lists, filters, dashboard, exports and the approval page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COR-04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Invalid dates silently replaced by today's date; invalid times silently dropped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Rejected with a 400 message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COR-05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Duplicate activity keys in a coordination sheet crashed the PDF export (500)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Duplicates and unknown keys ignored on save; export tolerant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COR-06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Empty delay rows saved as data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Skipped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COR-07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Duplicate e-mail on user update caused a database error (500)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Checked; clear message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COR-08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Activity-log filter had no entry for coordination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Added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COR-09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Error middleware could fail when the response had already started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Checks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HasStarted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COR-10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Audit failures swallowed silently and left a broken entity tracked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Logged; entity detached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COR-11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Logs, reports and coordination accepted any page size (up to 100) and unbounded page numbers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Max 50 rows per page, page ≤ 100,000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COR-12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"unknown page" handler (first version during the review) captured every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.html</w:t>
            </w:r>
            <w:r>
              <w:rPr>
                <w:sz w:val="19"/>
                <w:szCs w:val="19"/>
              </w:rPr>
              <w:t xml:space="preserve"> request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Replaced by a check after static files; all pages verified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COR-13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Nullable reference analysis disabled by the decompiled project (implicit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[Required]</w:t>
            </w:r>
            <w:r>
              <w:rPr>
                <w:sz w:val="19"/>
                <w:szCs w:val="19"/>
              </w:rPr>
              <w:t xml:space="preserve"> lost)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Re-enabled; all warnings resolved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COR-14</w:t>
            </w:r>
          </w:p>
        </w:tc>
        <w:tc>
          <w:tcPr>
            <w:tcW w:type="dxa" w:w="4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Deployment guide described automatic demo accounts</w:t>
            </w:r>
          </w:p>
        </w:tc>
        <w:tc>
          <w:tcPr>
            <w:tcW w:type="dxa" w:w="4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Updated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Performance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"/>
        <w:gridCol w:w="3239"/>
        <w:gridCol w:w="2026"/>
        <w:gridCol w:w="3630"/>
      </w:tblGrid>
      <w:tr>
        <w:trPr>
          <w:cantSplit/>
          <w:tblHeader/>
        </w:trPr>
        <w:tc>
          <w:tcPr>
            <w:tcW w:type="dxa" w:w="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PERF-01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Dashboard loaded every approval ever recorded on each request, whatever the period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Only approvals of approved reports inside the period</w:t>
            </w:r>
          </w:p>
        </w:tc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30-day dashboard 107 ms → 8 ms (100,000 reports); identical results in 22 of 23 compared cases, the one difference being ties on identical timestamps in synthetic data</w:t>
            </w:r>
          </w:p>
        </w:tc>
      </w:tr>
      <w:tr>
        <w:trPr>
          <w:cantSplit/>
          <w:tblHeader w:val="false"/>
        </w:trPr>
        <w:tc>
          <w:tcPr>
            <w:tcW w:type="dxa" w:w="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PERF-02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Dashboard satisfaction query first written as a correlated sub-query timed out at 44,000 approvals (found in testing, never released)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Replaced by one pass in memory</w:t>
            </w:r>
          </w:p>
        </w:tc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≈ 0.4 s for 4 years / 100,000 reports</w:t>
            </w:r>
          </w:p>
        </w:tc>
      </w:tr>
      <w:tr>
        <w:trPr>
          <w:cantSplit/>
          <w:tblHeader w:val="false"/>
        </w:trPr>
        <w:tc>
          <w:tcPr>
            <w:tcW w:type="dxa" w:w="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PERF-03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Export queries tracked entities unnecessarily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AsNoTracking</w:t>
            </w:r>
          </w:p>
        </w:tc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Dead code and maintainability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"/>
        <w:gridCol w:w="4894"/>
        <w:gridCol w:w="3765"/>
      </w:tblGrid>
      <w:tr>
        <w:trPr>
          <w:cantSplit/>
          <w:tblHeader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DC-01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localStorage</w:t>
            </w:r>
            <w:r>
              <w:rPr>
                <w:sz w:val="19"/>
                <w:szCs w:val="19"/>
              </w:rPr>
              <w:t xml:space="preserve"> fallback in the coordination form (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API_READY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lsSave</w:t>
            </w:r>
            <w:r>
              <w:rPr>
                <w:sz w:val="19"/>
                <w:szCs w:val="19"/>
              </w:rPr>
              <w:t xml:space="preserve">, …) that could never run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Removed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DC-02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Development API address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http://localhost:8000</w:t>
            </w:r>
            <w:r>
              <w:rPr>
                <w:sz w:val="19"/>
                <w:szCs w:val="19"/>
              </w:rPr>
              <w:t xml:space="preserve"> in two pages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Removed (same origin)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DC-03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Unused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PermissionClaims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StationsAsync()</w:t>
            </w:r>
            <w:r>
              <w:rPr>
                <w:sz w:val="19"/>
                <w:szCs w:val="19"/>
              </w:rPr>
              <w:t xml:space="preserve"> overload,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ReportKind.Coordination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nowStr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setHint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XPrefix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Removed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DC-04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Logo base64 embedded twice in the export service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One constant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DC-05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 prefix function written four times; activity list duplicated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One shared helper each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DC-06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Misleading comments ("demo data", "saved in localStorage")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Corrected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DC-07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Decompiler artefacts (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[CompilerGenerated]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_ = 1;</w:t>
            </w:r>
            <w:r>
              <w:rPr>
                <w:sz w:val="19"/>
                <w:szCs w:val="19"/>
              </w:rPr>
              <w:t xml:space="preserve">, redundant casts and variables, an anonymous type name that did not compile)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Cleaned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DC-08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AllowUnsafeBlocks</w:t>
            </w:r>
            <w:r>
              <w:rPr>
                <w:sz w:val="19"/>
                <w:szCs w:val="19"/>
              </w:rPr>
              <w:t xml:space="preserve"> without unsafe code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Removed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DC-09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Mixed validation spread across services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Centralised in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Parse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ReportRules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DC-10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Permission strings repeated as literals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Constants from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Permissions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DC-11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Export logic for coordination sheets added in a separate partial file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ExportService.Coordination.cs</w:t>
            </w:r>
          </w:p>
        </w:tc>
      </w:tr>
      <w:tr>
        <w:trPr>
          <w:cantSplit/>
          <w:tblHeader w:val="false"/>
        </w:trPr>
        <w:tc>
          <w:tcPr>
            <w:tcW w:type="dxa" w:w="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DC-12</w:t>
            </w:r>
          </w:p>
        </w:tc>
        <w:tc>
          <w:tcPr>
            <w:tcW w:type="dxa" w:w="4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Secrets inside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appsettings.json</w:t>
            </w:r>
          </w:p>
        </w:tc>
        <w:tc>
          <w:tcPr>
            <w:tcW w:type="dxa" w:w="37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Moved to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appsettings.Production.json</w:t>
            </w:r>
            <w:r>
              <w:rPr>
                <w:sz w:val="19"/>
                <w:szCs w:val="19"/>
              </w:rPr>
              <w:t xml:space="preserve"> (git-ignored) / environment variables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Second review pass (September 2026)</w:t>
      </w:r>
    </w:p>
    <w:p>
      <w:pPr>
        <w:spacing w:after="120"/>
      </w:pPr>
      <w:r>
        <w:t xml:space="preserve">A second full pass after the features added later (search, paging, export dialog, coordination export, dashboard rewrite, airline codes). Automated dead-code analysis (IDE0005/0051/0052/0059/0060) plus a scan of public members, request fields and every value inserted into the pages.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5"/>
        <w:gridCol w:w="1040"/>
        <w:gridCol w:w="4610"/>
        <w:gridCol w:w="3213"/>
      </w:tblGrid>
      <w:tr>
        <w:trPr>
          <w:cantSplit/>
          <w:tblHeader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R2-01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Deployment guide skipped the roles script, so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02_seed_production.sql</w:t>
            </w:r>
            <w:r>
              <w:rPr>
                <w:sz w:val="17"/>
                <w:szCs w:val="17"/>
              </w:rPr>
              <w:t xml:space="preserve"> inserted </w:t>
            </w:r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administrator; the original app then created demo accounts (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admin123</w:t>
            </w:r>
            <w:r>
              <w:rPr>
                <w:sz w:val="17"/>
                <w:szCs w:val="17"/>
              </w:rPr>
              <w:t xml:space="preserve">) on the production database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Guide fixed: run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02_seed.sql</w:t>
            </w:r>
            <w:r>
              <w:rPr>
                <w:sz w:val="17"/>
                <w:szCs w:val="17"/>
              </w:rPr>
              <w:t xml:space="preserve"> first, then verify the admin row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R2-02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Swagger UI in production (token accepted from the URL and a cookie)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Removed with its 4 libraries; the API is documented in document 02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R2-03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Behind a reverse proxy every user would share the proxy's IP, and a forged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X-Forwarded-For</w:t>
            </w:r>
            <w:r>
              <w:rPr>
                <w:sz w:val="17"/>
                <w:szCs w:val="17"/>
              </w:rPr>
              <w:t xml:space="preserve"> could bypass the login limit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ReverseProxy:KnownProxies</w:t>
            </w:r>
            <w:r>
              <w:rPr>
                <w:sz w:val="17"/>
                <w:szCs w:val="17"/>
              </w:rPr>
              <w:t xml:space="preserve"> setting; forwarded headers trusted only from those addresses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R2-04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Excel export had no size limit (memory exhaustion with 100,000+ rows)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Limit 20,000 records per file with a clear message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R2-05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Airline filter text copied into the download file name unsanitised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Letters and digits only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R2-06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JWT algorithm not pinned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Only HS256 accepted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R2-07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Failed sign-ins were not logged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Logged as warnings (e-mail only, never the password)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R2-08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 database account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sgs_app@'%'</w:t>
            </w:r>
            <w:r>
              <w:rPr>
                <w:sz w:val="17"/>
                <w:szCs w:val="17"/>
              </w:rPr>
              <w:t xml:space="preserve"> could connect from any machine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Script now creates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sgs_app@'localhost'</w:t>
            </w:r>
            <w:r>
              <w:rPr>
                <w:sz w:val="17"/>
                <w:szCs w:val="17"/>
              </w:rPr>
              <w:t xml:space="preserve"> with instructions for a separate app server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R2-09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Session token and unused profile fields exposed on the global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SGS</w:t>
            </w:r>
            <w:r>
              <w:rPr>
                <w:sz w:val="17"/>
                <w:szCs w:val="17"/>
              </w:rPr>
              <w:t xml:space="preserve"> object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Removed from the object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R2-10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Dead code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DB/</w:t>
            </w:r>
            <w:r>
              <w:rPr>
                <w:sz w:val="17"/>
                <w:szCs w:val="17"/>
              </w:rPr>
              <w:t xml:space="preserve"> table dumps were outdated (pre-roles schema) and duplicated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01_schema.sql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Deleted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R2-11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Dead code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ER Digram.mwb</w:t>
            </w:r>
            <w:r>
              <w:rPr>
                <w:sz w:val="17"/>
                <w:szCs w:val="17"/>
              </w:rPr>
              <w:t xml:space="preserve"> Workbench model outdated (no coordination tables)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Deleted; ER diagram in document 08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R2-12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Dead code</w:t>
            </w:r>
          </w:p>
        </w:tc>
        <w:tc>
          <w:tcPr>
            <w:tcW w:type="dxa" w:w="4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Decompiled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AssemblyInfo.cs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CoordinationInput.GainTime</w:t>
            </w:r>
            <w:r>
              <w:rPr>
                <w:sz w:val="17"/>
                <w:szCs w:val="17"/>
              </w:rPr>
              <w:t xml:space="preserve"> (never read),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token_type</w:t>
            </w:r>
            <w:r>
              <w:rPr>
                <w:sz w:val="17"/>
                <w:szCs w:val="17"/>
              </w:rPr>
              <w:t xml:space="preserve"> in the login response,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TC_FIELDS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airport_id</w:t>
            </w:r>
            <w:r>
              <w:rPr>
                <w:sz w:val="17"/>
                <w:szCs w:val="17"/>
              </w:rPr>
              <w:t xml:space="preserve"> storage, 4 unused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using</w:t>
            </w:r>
            <w:r>
              <w:rPr>
                <w:sz w:val="17"/>
                <w:szCs w:val="17"/>
              </w:rPr>
              <w:t xml:space="preserve"> lines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Removed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Verified: build 0 errors / 0 warnings (including the dead-code analyzers), 21 regression and security checks passed (tampered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alg=none</w:t>
      </w:r>
      <w:r>
        <w:t xml:space="preserve"> tokens rejected, forged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X-Forwarded-For</w:t>
      </w:r>
      <w:r>
        <w:t xml:space="preserve"> cannot bypass the login limit, export file name sanitised, Swagger gone, export limit enforced at 20,202 records).</w:t>
      </w:r>
    </w:p>
    <w:p>
      <w:pPr>
        <w:spacing w:after="120"/>
      </w:pPr>
      <w:r>
        <w:t xml:space="preserve">Library check: no known vulnerabilities in the JWT libraries (7.1.2 includes the CVE-2024-21319 fix), EF Core 8.0.10, MySqlConnector 2.3.5 or BCrypt 4.0.3.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System.IO.Packaging</w:t>
      </w:r>
      <w:r>
        <w:t xml:space="preserve"> 8.0.0 has CVE-2024-43483/43484 (denial of service when *reading* crafted packages); the application only *writes* Excel files, so it is not exposed — update it with the move to NuGet.</w:t>
      </w:r>
    </w:p>
    <w:p>
      <w:pPr>
        <w:pStyle w:val="Heading1"/>
      </w:pPr>
      <w:r>
        <w:t xml:space="preserve">7. Open items and recommendations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3"/>
        <w:gridCol w:w="1504"/>
        <w:gridCol w:w="6831"/>
      </w:tblGrid>
      <w:tr>
        <w:trPr>
          <w:cantSplit/>
          <w:tblHeader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REC-01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Serve the system over HTTPS (reverse proxy with certificate) and set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AllowedHosts</w:t>
            </w:r>
            <w:r>
              <w:rPr>
                <w:sz w:val="19"/>
                <w:szCs w:val="19"/>
              </w:rPr>
              <w:t xml:space="preserve"> to the real host name.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REC-02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Run the application with the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sgs_app</w:t>
            </w:r>
            <w:r>
              <w:rPr>
                <w:sz w:val="19"/>
                <w:szCs w:val="19"/>
              </w:rPr>
              <w:t xml:space="preserve"> MySQL account (not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root</w:t>
            </w:r>
            <w:r>
              <w:rPr>
                <w:sz w:val="19"/>
                <w:szCs w:val="19"/>
              </w:rPr>
              <w:t xml:space="preserve">), limit that account to the application server's address, and use a strong password.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REC-03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Generate a new JWT key per environment and keep it in an environment variable.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REC-04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Login rate limit is per IP; users behind one shared address may be throttled at shift start — change to per account or raise the per-IP limit.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REC-05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Run the published build as a Windows service with automatic restart (today it runs from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run.bat</w:t>
            </w:r>
            <w:r>
              <w:rPr>
                <w:sz w:val="19"/>
                <w:szCs w:val="19"/>
              </w:rPr>
              <w:t xml:space="preserve"> in Debug).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REC-06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Drafts show an expiry (24 h) but are never closed or removed — decide the business rule.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REC-07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 without a station cannot create reports (the form has no station picker) — add one if administrators must file reports.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REC-08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Add automated tests and a CI build; replace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lib/</w:t>
            </w:r>
            <w:r>
              <w:rPr>
                <w:sz w:val="19"/>
                <w:szCs w:val="19"/>
              </w:rPr>
              <w:t xml:space="preserve"> DLLs with NuGet packages.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REC-09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CSP still needs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'unsafe-inline'</w:t>
            </w:r>
            <w:r>
              <w:rPr>
                <w:sz w:val="19"/>
                <w:szCs w:val="19"/>
              </w:rPr>
              <w:t xml:space="preserve"> because the pages use inline scripts and handlers; moving them to files would allow a strict policy.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REC-10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session token is kept in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localStorage</w:t>
            </w:r>
            <w:r>
              <w:rPr>
                <w:sz w:val="19"/>
                <w:szCs w:val="19"/>
              </w:rPr>
              <w:t xml:space="preserve">; with XSS fixed this is acceptable, an HttpOnly cookie would be stronger.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REC-11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Install the latest .NET 8 runtime patch (the machine has 8.0.18); the .NET 6 runtimes on the machine are out of support and can be removed if nothing else uses them.</w:t>
            </w:r>
          </w:p>
        </w:tc>
      </w:tr>
      <w:tr>
        <w:trPr>
          <w:cantSplit/>
          <w:tblHeader w:val="false"/>
        </w:trPr>
        <w:tc>
          <w:tcPr>
            <w:tcW w:type="dxa" w:w="13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REC-12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6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ReverseProxy:KnownProxies</w:t>
            </w:r>
            <w:r>
              <w:rPr>
                <w:sz w:val="19"/>
                <w:szCs w:val="19"/>
              </w:rPr>
              <w:t xml:space="preserve"> when the reverse proxy is installed.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Conclusion</w:t>
      </w:r>
    </w:p>
    <w:p>
      <w:pPr>
        <w:spacing w:after="120"/>
      </w:pPr>
      <w:r>
        <w:t xml:space="preserve">All defects found during the review are fixed and verified. The system is suitable for UAT. Before production, apply REC-01 to REC-03 and decide REC-04 to REC-07.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12 Code Review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Report</dc:title>
  <dc:creator>SGS Forms project</dc:creator>
  <cp:lastModifiedBy>Un-named</cp:lastModifiedBy>
  <cp:revision>1</cp:revision>
  <dcterms:created xsi:type="dcterms:W3CDTF">2026-09-22T14:49:55.599Z</dcterms:created>
  <dcterms:modified xsi:type="dcterms:W3CDTF">2026-09-22T14:49:55.599Z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