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DE0" w:rsidRDefault="00A3079D">
      <w:pPr>
        <w:rPr>
          <w:lang w:val="en-US"/>
        </w:rPr>
      </w:pPr>
      <w:r>
        <w:rPr>
          <w:lang w:val="en-US"/>
        </w:rPr>
        <w:t xml:space="preserve">Take 3 machine Ubuntu 24 </w:t>
      </w:r>
      <w:proofErr w:type="spellStart"/>
      <w:r>
        <w:rPr>
          <w:lang w:val="en-US"/>
        </w:rPr>
        <w:t>lts</w:t>
      </w:r>
      <w:proofErr w:type="spellEnd"/>
      <w:r>
        <w:rPr>
          <w:lang w:val="en-US"/>
        </w:rPr>
        <w:t xml:space="preserve"> </w:t>
      </w:r>
    </w:p>
    <w:p w:rsidR="00A3079D" w:rsidRDefault="00A3079D">
      <w:pPr>
        <w:rPr>
          <w:lang w:val="en-US"/>
        </w:rPr>
      </w:pPr>
      <w:r>
        <w:rPr>
          <w:lang w:val="en-US"/>
        </w:rPr>
        <w:t xml:space="preserve">Jenkins t2 large 25 </w:t>
      </w:r>
      <w:proofErr w:type="spellStart"/>
      <w:proofErr w:type="gramStart"/>
      <w:r>
        <w:rPr>
          <w:lang w:val="en-US"/>
        </w:rPr>
        <w:t>gb</w:t>
      </w:r>
      <w:proofErr w:type="spellEnd"/>
      <w:proofErr w:type="gramEnd"/>
      <w:r>
        <w:rPr>
          <w:lang w:val="en-US"/>
        </w:rPr>
        <w:t xml:space="preserve"> t2.large</w:t>
      </w:r>
    </w:p>
    <w:p w:rsidR="00A3079D" w:rsidRDefault="00A3079D">
      <w:pPr>
        <w:rPr>
          <w:lang w:val="en-US"/>
        </w:rPr>
      </w:pPr>
      <w:proofErr w:type="spellStart"/>
      <w:r>
        <w:rPr>
          <w:lang w:val="en-US"/>
        </w:rPr>
        <w:t>Snar</w:t>
      </w:r>
      <w:proofErr w:type="spellEnd"/>
      <w:r>
        <w:rPr>
          <w:lang w:val="en-US"/>
        </w:rPr>
        <w:t xml:space="preserve"> and nexus 20 </w:t>
      </w:r>
      <w:proofErr w:type="spellStart"/>
      <w:proofErr w:type="gramStart"/>
      <w:r>
        <w:rPr>
          <w:lang w:val="en-US"/>
        </w:rPr>
        <w:t>gb</w:t>
      </w:r>
      <w:proofErr w:type="spellEnd"/>
      <w:proofErr w:type="gramEnd"/>
      <w:r>
        <w:rPr>
          <w:lang w:val="en-US"/>
        </w:rPr>
        <w:t xml:space="preserve"> t2.medium</w:t>
      </w:r>
    </w:p>
    <w:p w:rsidR="00BE14DB" w:rsidRDefault="002227CF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On Jenkins server</w:t>
      </w:r>
    </w:p>
    <w:p w:rsidR="00BE14DB" w:rsidRDefault="00BE14DB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as a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non root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user</w:t>
      </w:r>
    </w:p>
    <w:p w:rsidR="00CF715A" w:rsidRDefault="004F38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="00CF715A" w:rsidRPr="00CF715A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apt install openjdk-17-jre-headless</w:t>
      </w:r>
    </w:p>
    <w:p w:rsidR="00CF715A" w:rsidRDefault="00CF715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 w:rsidRPr="00CF715A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vi</w:t>
      </w:r>
      <w:proofErr w:type="gramEnd"/>
      <w:r w:rsidRPr="00CF715A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jen.sh</w:t>
      </w:r>
    </w:p>
    <w:p w:rsidR="00CF715A" w:rsidRDefault="004F3805" w:rsidP="00CF715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type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googleinstall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jenkins</w:t>
      </w:r>
      <w:proofErr w:type="spellEnd"/>
    </w:p>
    <w:p w:rsidR="004F3805" w:rsidRDefault="004F3805" w:rsidP="00CF715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chmod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+x jen.sh </w:t>
      </w:r>
    </w:p>
    <w:p w:rsidR="004F3805" w:rsidRDefault="004F3805" w:rsidP="00CF715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./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jen.sh</w:t>
      </w:r>
    </w:p>
    <w:p w:rsidR="00354341" w:rsidRDefault="00354341" w:rsidP="00CF715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35434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sudo</w:t>
      </w:r>
      <w:proofErr w:type="spellEnd"/>
      <w:proofErr w:type="gramEnd"/>
      <w:r w:rsidRPr="0035434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snap install </w:t>
      </w:r>
      <w:proofErr w:type="spellStart"/>
      <w:r w:rsidRPr="0035434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kubectl</w:t>
      </w:r>
      <w:proofErr w:type="spellEnd"/>
      <w:r w:rsidRPr="0035434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–</w:t>
      </w:r>
      <w:r w:rsidRPr="0035434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classic</w:t>
      </w:r>
    </w:p>
    <w:p w:rsidR="00354341" w:rsidRDefault="00354341" w:rsidP="00CF715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2227CF" w:rsidRDefault="002227CF" w:rsidP="00CF715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# install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docker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:rsidR="0087566A" w:rsidRDefault="0087566A" w:rsidP="00CF715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curl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fsSL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https://get.docker.com -o get-docker.sh</w:t>
      </w:r>
      <w:r w:rsidRPr="00BE14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:rsidR="0087566A" w:rsidRDefault="0087566A" w:rsidP="00CF715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87566A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sudo</w:t>
      </w:r>
      <w:proofErr w:type="spellEnd"/>
      <w:proofErr w:type="gramEnd"/>
      <w:r w:rsidRPr="0087566A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7566A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chmod</w:t>
      </w:r>
      <w:proofErr w:type="spellEnd"/>
      <w:r w:rsidRPr="0087566A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+x get-docker.sh</w:t>
      </w:r>
    </w:p>
    <w:p w:rsidR="0087566A" w:rsidRDefault="0087566A" w:rsidP="00CF715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87566A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./get-docker.sh</w:t>
      </w:r>
    </w:p>
    <w:p w:rsidR="00BE14DB" w:rsidRDefault="00BE14DB" w:rsidP="00CF715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BE14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sudo</w:t>
      </w:r>
      <w:proofErr w:type="spellEnd"/>
      <w:proofErr w:type="gramEnd"/>
      <w:r w:rsidRPr="00BE14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4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chmod</w:t>
      </w:r>
      <w:proofErr w:type="spellEnd"/>
      <w:r w:rsidRPr="00BE14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666 /</w:t>
      </w:r>
      <w:proofErr w:type="spellStart"/>
      <w:r w:rsidRPr="00BE14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var</w:t>
      </w:r>
      <w:proofErr w:type="spellEnd"/>
      <w:r w:rsidRPr="00BE14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/run/</w:t>
      </w:r>
      <w:proofErr w:type="spellStart"/>
      <w:r w:rsidRPr="00BE14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docker.sock</w:t>
      </w:r>
      <w:proofErr w:type="spellEnd"/>
    </w:p>
    <w:p w:rsidR="00BE14DB" w:rsidRDefault="00C67EEC" w:rsidP="00CF715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#take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yhe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ip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and paste 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google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&lt;ip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:8080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</w:p>
    <w:p w:rsidR="00C67EEC" w:rsidRDefault="00C67EEC" w:rsidP="001F4A6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1F4A68" w:rsidRDefault="00164DC2" w:rsidP="001F4A6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#</w:t>
      </w:r>
      <w:proofErr w:type="gramStart"/>
      <w:r w:rsidR="001F4A6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install</w:t>
      </w:r>
      <w:proofErr w:type="gramEnd"/>
      <w:r w:rsidR="001F4A6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F4A6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sonarqube</w:t>
      </w:r>
      <w:proofErr w:type="spellEnd"/>
      <w:r w:rsidR="001F4A6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sonarqube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server</w:t>
      </w:r>
    </w:p>
    <w:p w:rsidR="00164DC2" w:rsidRDefault="00164DC2" w:rsidP="00164DC2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2227C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sudo</w:t>
      </w:r>
      <w:proofErr w:type="spellEnd"/>
      <w:proofErr w:type="gramEnd"/>
      <w:r w:rsidRPr="002227C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snap install </w:t>
      </w:r>
      <w:proofErr w:type="spellStart"/>
      <w:r w:rsidRPr="002227C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docker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-y</w:t>
      </w:r>
    </w:p>
    <w:p w:rsidR="00164DC2" w:rsidRDefault="00164DC2" w:rsidP="001F4A6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BE14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sudo</w:t>
      </w:r>
      <w:proofErr w:type="spellEnd"/>
      <w:proofErr w:type="gramEnd"/>
      <w:r w:rsidRPr="00BE14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4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chmod</w:t>
      </w:r>
      <w:proofErr w:type="spellEnd"/>
      <w:r w:rsidRPr="00BE14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666 /</w:t>
      </w:r>
      <w:proofErr w:type="spellStart"/>
      <w:r w:rsidRPr="00BE14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var</w:t>
      </w:r>
      <w:proofErr w:type="spellEnd"/>
      <w:r w:rsidRPr="00BE14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/run/</w:t>
      </w:r>
      <w:proofErr w:type="spellStart"/>
      <w:r w:rsidRPr="00BE14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docker.sock</w:t>
      </w:r>
      <w:proofErr w:type="spellEnd"/>
    </w:p>
    <w:p w:rsidR="001F4A68" w:rsidRDefault="00C67EEC" w:rsidP="001F4A6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308EC" w:rsidRPr="00D308E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docker</w:t>
      </w:r>
      <w:proofErr w:type="spellEnd"/>
      <w:r w:rsidR="00D308EC" w:rsidRPr="00D308E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run -d -p 9000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:9000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sonarqube:lts-community</w:t>
      </w:r>
      <w:proofErr w:type="spellEnd"/>
    </w:p>
    <w:p w:rsidR="00D308EC" w:rsidRDefault="00D308EC" w:rsidP="001F4A6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admin</w:t>
      </w:r>
      <w:proofErr w:type="gramEnd"/>
    </w:p>
    <w:p w:rsidR="00D308EC" w:rsidRDefault="00D308EC" w:rsidP="001F4A6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admin</w:t>
      </w:r>
      <w:proofErr w:type="gramEnd"/>
    </w:p>
    <w:p w:rsidR="001F4A68" w:rsidRDefault="001F4A6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install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nexus</w:t>
      </w:r>
      <w:r w:rsidR="00164DC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on nexus server</w:t>
      </w:r>
    </w:p>
    <w:p w:rsidR="00164DC2" w:rsidRDefault="00164DC2" w:rsidP="00164DC2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2227C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sudo</w:t>
      </w:r>
      <w:proofErr w:type="spellEnd"/>
      <w:proofErr w:type="gramEnd"/>
      <w:r w:rsidRPr="002227C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snap install </w:t>
      </w:r>
      <w:proofErr w:type="spellStart"/>
      <w:r w:rsidRPr="002227C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docker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-y</w:t>
      </w:r>
    </w:p>
    <w:p w:rsidR="00164DC2" w:rsidRDefault="00164DC2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BE14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sudo</w:t>
      </w:r>
      <w:proofErr w:type="spellEnd"/>
      <w:proofErr w:type="gramEnd"/>
      <w:r w:rsidRPr="00BE14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4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chmod</w:t>
      </w:r>
      <w:proofErr w:type="spellEnd"/>
      <w:r w:rsidRPr="00BE14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666 /</w:t>
      </w:r>
      <w:proofErr w:type="spellStart"/>
      <w:r w:rsidRPr="00BE14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var</w:t>
      </w:r>
      <w:proofErr w:type="spellEnd"/>
      <w:r w:rsidRPr="00BE14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/run/</w:t>
      </w:r>
      <w:proofErr w:type="spellStart"/>
      <w:r w:rsidRPr="00BE14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docker.sock</w:t>
      </w:r>
      <w:proofErr w:type="spellEnd"/>
    </w:p>
    <w:p w:rsidR="001F4A68" w:rsidRDefault="00164DC2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F4A68" w:rsidRPr="001F4A6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docker</w:t>
      </w:r>
      <w:proofErr w:type="spellEnd"/>
      <w:r w:rsidR="001F4A68" w:rsidRPr="001F4A6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run -d -p 8081:8081</w:t>
      </w:r>
      <w:r w:rsidR="001F4A68" w:rsidRPr="001F4A6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F4A68" w:rsidRPr="001F4A6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sonatype</w:t>
      </w:r>
      <w:proofErr w:type="spellEnd"/>
      <w:r w:rsidR="001F4A68" w:rsidRPr="001F4A6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/nexus3</w:t>
      </w:r>
    </w:p>
    <w:p w:rsidR="00D308EC" w:rsidRDefault="00D308EC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lastRenderedPageBreak/>
        <w:t>sign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in</w:t>
      </w:r>
    </w:p>
    <w:p w:rsidR="00D308EC" w:rsidRDefault="00D308EC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admin</w:t>
      </w:r>
      <w:proofErr w:type="gramEnd"/>
    </w:p>
    <w:p w:rsidR="00D308EC" w:rsidRDefault="00D308EC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1F4A6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docker</w:t>
      </w:r>
      <w:proofErr w:type="spellEnd"/>
      <w:proofErr w:type="gramEnd"/>
      <w:r w:rsidRPr="001F4A6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exec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conid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&gt; </w:t>
      </w:r>
      <w:r w:rsidRPr="001F4A6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cat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D308E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/nexus-data/</w:t>
      </w:r>
      <w:proofErr w:type="spellStart"/>
      <w:r w:rsidRPr="00D308E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admin.password</w:t>
      </w:r>
      <w:proofErr w:type="spellEnd"/>
    </w:p>
    <w:p w:rsidR="00D308EC" w:rsidRDefault="00D308EC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anonymus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enable</w:t>
      </w:r>
    </w:p>
    <w:p w:rsidR="00D308EC" w:rsidRDefault="00D308EC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BC050A" w:rsidRDefault="00BC050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now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goto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Jenkins install plugin</w:t>
      </w:r>
    </w:p>
    <w:p w:rsidR="00BC050A" w:rsidRDefault="00BC050A">
      <w:hyperlink r:id="rId5" w:tgtFrame="_blank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Pipeline: Stage View</w:t>
        </w:r>
      </w:hyperlink>
      <w:r>
        <w:t xml:space="preserve"> </w:t>
      </w:r>
      <w:r>
        <w:sym w:font="Wingdings" w:char="F0E0"/>
      </w:r>
      <w:r>
        <w:t xml:space="preserve"> </w:t>
      </w:r>
      <w:proofErr w:type="spellStart"/>
      <w:r>
        <w:t>view</w:t>
      </w:r>
      <w:proofErr w:type="spellEnd"/>
      <w:r>
        <w:t xml:space="preserve"> the running pipeline over the stages</w:t>
      </w:r>
    </w:p>
    <w:p w:rsidR="00BC050A" w:rsidRDefault="00BC050A">
      <w:hyperlink r:id="rId6" w:tgtFrame="_blank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 xml:space="preserve">Eclipse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Temurin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 xml:space="preserve"> installer</w:t>
        </w:r>
      </w:hyperlink>
      <w:r>
        <w:t xml:space="preserve"> </w:t>
      </w:r>
      <w:r>
        <w:sym w:font="Wingdings" w:char="F0E0"/>
      </w:r>
      <w:r>
        <w:t xml:space="preserve">to install the multiple version </w:t>
      </w:r>
      <w:proofErr w:type="gramStart"/>
      <w:r>
        <w:t>java</w:t>
      </w:r>
      <w:proofErr w:type="gramEnd"/>
      <w:r>
        <w:t xml:space="preserve"> </w:t>
      </w:r>
    </w:p>
    <w:p w:rsidR="00BC050A" w:rsidRDefault="00BC050A">
      <w:hyperlink r:id="rId7" w:tgtFrame="_blank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SonarQube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 xml:space="preserve"> Scanner</w:t>
        </w:r>
      </w:hyperlink>
      <w:r>
        <w:t xml:space="preserve"> </w:t>
      </w:r>
      <w:r>
        <w:sym w:font="Wingdings" w:char="F0E0"/>
      </w:r>
      <w:r>
        <w:t xml:space="preserve"> for code quality and publish </w:t>
      </w:r>
      <w:proofErr w:type="spellStart"/>
      <w:r>
        <w:t>artifact</w:t>
      </w:r>
      <w:proofErr w:type="spellEnd"/>
      <w:r>
        <w:t xml:space="preserve"> to </w:t>
      </w:r>
      <w:proofErr w:type="spellStart"/>
      <w:r>
        <w:t>sonarqube</w:t>
      </w:r>
      <w:proofErr w:type="spellEnd"/>
    </w:p>
    <w:p w:rsidR="00BC050A" w:rsidRDefault="00BC050A">
      <w:hyperlink r:id="rId8" w:tgtFrame="_blank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Maven Integration</w:t>
        </w:r>
      </w:hyperlink>
      <w:r>
        <w:t xml:space="preserve"> </w:t>
      </w:r>
      <w:r>
        <w:sym w:font="Wingdings" w:char="F0E0"/>
      </w:r>
      <w:r w:rsidR="00AC4105">
        <w:t xml:space="preserve"> </w:t>
      </w:r>
      <w:proofErr w:type="spellStart"/>
      <w:proofErr w:type="gramStart"/>
      <w:r w:rsidR="00AC4105">
        <w:t>build</w:t>
      </w:r>
      <w:proofErr w:type="spellEnd"/>
      <w:proofErr w:type="gramEnd"/>
      <w:r w:rsidR="00AC4105">
        <w:t xml:space="preserve"> as a tool</w:t>
      </w:r>
    </w:p>
    <w:p w:rsidR="00BC050A" w:rsidRDefault="00BC050A">
      <w:hyperlink r:id="rId9" w:tgtFrame="_blank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Config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 xml:space="preserve"> File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Provider</w:t>
        </w:r>
        <w:r>
          <w:rPr>
            <w:rStyle w:val="jenkins-visually-hidden"/>
            <w:rFonts w:ascii="Segoe UI" w:hAnsi="Segoe UI" w:cs="Segoe UI"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Version</w:t>
        </w:r>
        <w:proofErr w:type="spellEnd"/>
      </w:hyperlink>
      <w:r>
        <w:t xml:space="preserve"> </w:t>
      </w:r>
      <w:r>
        <w:sym w:font="Wingdings" w:char="F0E0"/>
      </w:r>
      <w:r>
        <w:t xml:space="preserve"> when u  want to publish your </w:t>
      </w:r>
      <w:proofErr w:type="spellStart"/>
      <w:r>
        <w:t>artifact</w:t>
      </w:r>
      <w:proofErr w:type="spellEnd"/>
      <w:r>
        <w:t xml:space="preserve"> to nexus u need to authenticate to nexus the </w:t>
      </w:r>
      <w:r w:rsidR="00AC4105">
        <w:t>so the credential for authenticating to nexus is provided inside file name as setting.xml file that file have inside Jenkins and that file we get by this file</w:t>
      </w:r>
    </w:p>
    <w:p w:rsidR="00BC050A" w:rsidRDefault="00BC050A">
      <w:hyperlink r:id="rId10" w:tgtFrame="_blank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Pipeline Maven Integration</w:t>
        </w:r>
      </w:hyperlink>
      <w:r>
        <w:t xml:space="preserve"> </w:t>
      </w:r>
      <w:r>
        <w:sym w:font="Wingdings" w:char="F0E0"/>
      </w:r>
      <w:r>
        <w:t xml:space="preserve"> </w:t>
      </w:r>
    </w:p>
    <w:p w:rsidR="00AC4105" w:rsidRDefault="00AC4105">
      <w:hyperlink r:id="rId11" w:tgtFrame="_blank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Docker</w:t>
        </w:r>
        <w:proofErr w:type="spellEnd"/>
      </w:hyperlink>
    </w:p>
    <w:p w:rsidR="00AC4105" w:rsidRDefault="00AC4105">
      <w:hyperlink r:id="rId12" w:tgtFrame="_blank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Docker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 xml:space="preserve"> Pipeline</w:t>
        </w:r>
      </w:hyperlink>
    </w:p>
    <w:p w:rsidR="00AC4105" w:rsidRDefault="00AC4105">
      <w:hyperlink r:id="rId13" w:tgtFrame="_blank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Kubernetes</w:t>
        </w:r>
        <w:proofErr w:type="spellEnd"/>
      </w:hyperlink>
    </w:p>
    <w:p w:rsidR="00AC4105" w:rsidRDefault="00AC4105">
      <w:hyperlink r:id="rId14" w:tgtFrame="_blank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Kubernetes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 xml:space="preserve"> CLI</w:t>
        </w:r>
      </w:hyperlink>
    </w:p>
    <w:p w:rsidR="00AC4105" w:rsidRDefault="00AC4105"/>
    <w:p w:rsidR="00AC4105" w:rsidRDefault="00AC4105">
      <w:r>
        <w:t>Once this tools install we have to configure few of them that we are configure inside tool section</w:t>
      </w:r>
    </w:p>
    <w:p w:rsidR="00AC4105" w:rsidRDefault="00AC4105">
      <w:r>
        <w:t xml:space="preserve">Manage Jenkins </w:t>
      </w:r>
      <w:r>
        <w:sym w:font="Wingdings" w:char="F0E0"/>
      </w:r>
      <w:r>
        <w:t xml:space="preserve"> tools</w:t>
      </w:r>
    </w:p>
    <w:p w:rsidR="00AC4105" w:rsidRDefault="00AC4105">
      <w:pPr>
        <w:rPr>
          <w:rFonts w:ascii="Segoe UI" w:hAnsi="Segoe UI" w:cs="Segoe UI"/>
          <w:color w:val="14141F"/>
          <w:shd w:val="clear" w:color="auto" w:fill="FFFFFF"/>
        </w:rPr>
      </w:pPr>
      <w:r>
        <w:rPr>
          <w:rFonts w:ascii="Segoe UI" w:hAnsi="Segoe UI" w:cs="Segoe UI"/>
          <w:color w:val="14141F"/>
          <w:shd w:val="clear" w:color="auto" w:fill="FFFFFF"/>
        </w:rPr>
        <w:t>JDK installations</w:t>
      </w:r>
    </w:p>
    <w:p w:rsidR="00AC4105" w:rsidRDefault="00681F0D">
      <w:r w:rsidRPr="00681F0D">
        <w:lastRenderedPageBreak/>
        <w:drawing>
          <wp:inline distT="0" distB="0" distL="0" distR="0" wp14:anchorId="10A97122" wp14:editId="13DCB06E">
            <wp:extent cx="402907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9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0D" w:rsidRDefault="00681F0D"/>
    <w:p w:rsidR="00681F0D" w:rsidRDefault="00681F0D">
      <w:pPr>
        <w:rPr>
          <w:rFonts w:ascii="Segoe UI" w:hAnsi="Segoe UI" w:cs="Segoe UI"/>
          <w:color w:val="14141F"/>
          <w:shd w:val="clear" w:color="auto" w:fill="FFFFFF"/>
        </w:rPr>
      </w:pPr>
      <w:proofErr w:type="spellStart"/>
      <w:r>
        <w:rPr>
          <w:rFonts w:ascii="Segoe UI" w:hAnsi="Segoe UI" w:cs="Segoe UI"/>
          <w:color w:val="14141F"/>
          <w:shd w:val="clear" w:color="auto" w:fill="FFFFFF"/>
        </w:rPr>
        <w:t>SonarQube</w:t>
      </w:r>
      <w:proofErr w:type="spellEnd"/>
      <w:r>
        <w:rPr>
          <w:rFonts w:ascii="Segoe UI" w:hAnsi="Segoe UI" w:cs="Segoe UI"/>
          <w:color w:val="14141F"/>
          <w:shd w:val="clear" w:color="auto" w:fill="FFFFFF"/>
        </w:rPr>
        <w:t xml:space="preserve"> Scanner installations</w:t>
      </w:r>
    </w:p>
    <w:p w:rsidR="00681F0D" w:rsidRDefault="00681F0D">
      <w:r w:rsidRPr="00681F0D">
        <w:drawing>
          <wp:inline distT="0" distB="0" distL="0" distR="0" wp14:anchorId="26825170" wp14:editId="707B075B">
            <wp:extent cx="3162741" cy="483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0D" w:rsidRDefault="00681F0D"/>
    <w:p w:rsidR="00681F0D" w:rsidRDefault="00681F0D">
      <w:pPr>
        <w:rPr>
          <w:rFonts w:ascii="Segoe UI" w:hAnsi="Segoe UI" w:cs="Segoe UI"/>
          <w:color w:val="14141F"/>
          <w:shd w:val="clear" w:color="auto" w:fill="FFFFFF"/>
        </w:rPr>
      </w:pPr>
      <w:r>
        <w:rPr>
          <w:rFonts w:ascii="Segoe UI" w:hAnsi="Segoe UI" w:cs="Segoe UI"/>
          <w:color w:val="14141F"/>
          <w:shd w:val="clear" w:color="auto" w:fill="FFFFFF"/>
        </w:rPr>
        <w:t>Maven installations</w:t>
      </w:r>
    </w:p>
    <w:p w:rsidR="00681F0D" w:rsidRDefault="00681F0D">
      <w:r w:rsidRPr="00681F0D">
        <w:lastRenderedPageBreak/>
        <w:drawing>
          <wp:inline distT="0" distB="0" distL="0" distR="0" wp14:anchorId="7CC37D12" wp14:editId="4FBBBD98">
            <wp:extent cx="2953162" cy="47155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0D" w:rsidRDefault="00681F0D"/>
    <w:p w:rsidR="00681F0D" w:rsidRDefault="00681F0D">
      <w:pPr>
        <w:rPr>
          <w:rFonts w:ascii="Segoe UI" w:hAnsi="Segoe UI" w:cs="Segoe UI"/>
          <w:color w:val="14141F"/>
          <w:shd w:val="clear" w:color="auto" w:fill="FFFFFF"/>
        </w:rPr>
      </w:pPr>
      <w:proofErr w:type="spellStart"/>
      <w:r>
        <w:rPr>
          <w:rFonts w:ascii="Segoe UI" w:hAnsi="Segoe UI" w:cs="Segoe UI"/>
          <w:color w:val="14141F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14141F"/>
          <w:shd w:val="clear" w:color="auto" w:fill="FFFFFF"/>
        </w:rPr>
        <w:t xml:space="preserve"> installations</w:t>
      </w:r>
    </w:p>
    <w:p w:rsidR="00681F0D" w:rsidRDefault="00681F0D">
      <w:r w:rsidRPr="00681F0D">
        <w:lastRenderedPageBreak/>
        <w:drawing>
          <wp:inline distT="0" distB="0" distL="0" distR="0" wp14:anchorId="00F6E0D7" wp14:editId="1A1C57CC">
            <wp:extent cx="3639058" cy="4696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96" w:rsidRDefault="00E56096">
      <w:r>
        <w:t xml:space="preserve">Now </w:t>
      </w:r>
      <w:r w:rsidR="009F698E">
        <w:t>tool has been</w:t>
      </w:r>
      <w:r>
        <w:t xml:space="preserve"> configured</w:t>
      </w:r>
    </w:p>
    <w:p w:rsidR="00E56096" w:rsidRDefault="00E56096"/>
    <w:p w:rsidR="00E56096" w:rsidRDefault="00E56096">
      <w:r>
        <w:t xml:space="preserve">Now </w:t>
      </w:r>
      <w:r w:rsidR="004C3045">
        <w:t xml:space="preserve">start writing pipeline </w:t>
      </w:r>
      <w:r w:rsidR="004C3045">
        <w:sym w:font="Wingdings" w:char="F0E0"/>
      </w:r>
      <w:r w:rsidR="004C3045">
        <w:t xml:space="preserve"> new item</w:t>
      </w:r>
    </w:p>
    <w:p w:rsidR="004C3045" w:rsidRDefault="00EC701A">
      <w:r>
        <w:t xml:space="preserve">Checkout stage </w:t>
      </w:r>
    </w:p>
    <w:p w:rsidR="00EC701A" w:rsidRDefault="00EC701A">
      <w:r>
        <w:t>Pipeline syntax</w:t>
      </w:r>
    </w:p>
    <w:p w:rsidR="00EC701A" w:rsidRDefault="00EC701A">
      <w:r w:rsidRPr="00EC701A">
        <w:lastRenderedPageBreak/>
        <w:drawing>
          <wp:inline distT="0" distB="0" distL="0" distR="0" wp14:anchorId="48DF9B17" wp14:editId="4C870780">
            <wp:extent cx="4029075" cy="478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1A" w:rsidRDefault="00EC701A">
      <w:r>
        <w:t>Generate syntax</w:t>
      </w:r>
    </w:p>
    <w:p w:rsidR="00EC701A" w:rsidRDefault="00EC701A">
      <w:r>
        <w:t>Stage compile</w:t>
      </w:r>
    </w:p>
    <w:p w:rsidR="00EC701A" w:rsidRDefault="00EC701A">
      <w:r>
        <w:t>Stage unit test</w:t>
      </w:r>
    </w:p>
    <w:p w:rsidR="002672D8" w:rsidRDefault="002672D8">
      <w:r>
        <w:t xml:space="preserve">Stage </w:t>
      </w:r>
      <w:proofErr w:type="spellStart"/>
      <w:r>
        <w:t>trivy</w:t>
      </w:r>
      <w:proofErr w:type="spellEnd"/>
      <w:r>
        <w:t xml:space="preserve"> install </w:t>
      </w:r>
      <w:proofErr w:type="spellStart"/>
      <w:r>
        <w:t>trivy</w:t>
      </w:r>
      <w:proofErr w:type="spellEnd"/>
      <w:r>
        <w:t xml:space="preserve"> on Jenkins server </w:t>
      </w:r>
    </w:p>
    <w:p w:rsidR="002672D8" w:rsidRDefault="002672D8">
      <w:proofErr w:type="spellStart"/>
      <w:r>
        <w:t>Trivy</w:t>
      </w:r>
      <w:proofErr w:type="spellEnd"/>
      <w:r>
        <w:t xml:space="preserve"> install on Ubuntu</w:t>
      </w:r>
    </w:p>
    <w:p w:rsidR="002672D8" w:rsidRDefault="002672D8">
      <w:proofErr w:type="gramStart"/>
      <w:r>
        <w:t>Vi</w:t>
      </w:r>
      <w:proofErr w:type="gramEnd"/>
      <w:r>
        <w:t xml:space="preserve"> trivy.sh</w:t>
      </w:r>
    </w:p>
    <w:p w:rsidR="002672D8" w:rsidRDefault="002672D8">
      <w:proofErr w:type="spellStart"/>
      <w:proofErr w:type="gramStart"/>
      <w:r w:rsidRPr="002672D8">
        <w:t>sudo</w:t>
      </w:r>
      <w:proofErr w:type="spellEnd"/>
      <w:proofErr w:type="gramEnd"/>
      <w:r w:rsidRPr="002672D8">
        <w:t xml:space="preserve"> </w:t>
      </w:r>
      <w:proofErr w:type="spellStart"/>
      <w:r w:rsidRPr="002672D8">
        <w:t>chmod</w:t>
      </w:r>
      <w:proofErr w:type="spellEnd"/>
      <w:r w:rsidRPr="002672D8">
        <w:t xml:space="preserve"> +x trivy.sh</w:t>
      </w:r>
    </w:p>
    <w:p w:rsidR="002672D8" w:rsidRDefault="002672D8">
      <w:r>
        <w:t>./trivy.sh</w:t>
      </w:r>
    </w:p>
    <w:p w:rsidR="002672D8" w:rsidRDefault="002672D8"/>
    <w:p w:rsidR="00EC701A" w:rsidRDefault="00EC701A">
      <w:r>
        <w:t xml:space="preserve">Stage </w:t>
      </w:r>
      <w:proofErr w:type="spellStart"/>
      <w:r>
        <w:t>sonarqube</w:t>
      </w:r>
      <w:proofErr w:type="spellEnd"/>
      <w:r>
        <w:t xml:space="preserve"> analysis</w:t>
      </w:r>
    </w:p>
    <w:p w:rsidR="00EC701A" w:rsidRDefault="00EC701A">
      <w:r>
        <w:t xml:space="preserve">Configure build tool into pipeline </w:t>
      </w:r>
    </w:p>
    <w:p w:rsidR="00D308EC" w:rsidRDefault="00EC701A">
      <w:r>
        <w:t xml:space="preserve">Now we want </w:t>
      </w:r>
      <w:proofErr w:type="spellStart"/>
      <w:r w:rsidR="001F2CA0">
        <w:t>soncanner</w:t>
      </w:r>
      <w:proofErr w:type="spellEnd"/>
      <w:r w:rsidR="001F2CA0">
        <w:t xml:space="preserve"> publish the report on </w:t>
      </w:r>
      <w:proofErr w:type="spellStart"/>
      <w:proofErr w:type="gramStart"/>
      <w:r w:rsidR="001F2CA0">
        <w:t>sonarqub</w:t>
      </w:r>
      <w:proofErr w:type="spellEnd"/>
      <w:r w:rsidR="001F2CA0">
        <w:t xml:space="preserve">  server</w:t>
      </w:r>
      <w:proofErr w:type="gramEnd"/>
      <w:r w:rsidR="001F2CA0">
        <w:t xml:space="preserve">  and server need to authenticate for that create token</w:t>
      </w:r>
    </w:p>
    <w:p w:rsidR="003C4D53" w:rsidRDefault="003C4D53">
      <w:r w:rsidRPr="001F2CA0">
        <w:lastRenderedPageBreak/>
        <w:drawing>
          <wp:inline distT="0" distB="0" distL="0" distR="0" wp14:anchorId="2770E3D5" wp14:editId="30E117A7">
            <wp:extent cx="4943475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A0" w:rsidRDefault="001F2CA0">
      <w:proofErr w:type="spellStart"/>
      <w:r>
        <w:t>Goto</w:t>
      </w:r>
      <w:proofErr w:type="spellEnd"/>
      <w:r>
        <w:t xml:space="preserve"> </w:t>
      </w:r>
      <w:proofErr w:type="spellStart"/>
      <w:r>
        <w:t>sonarqube</w:t>
      </w:r>
      <w:proofErr w:type="spellEnd"/>
      <w:r>
        <w:t xml:space="preserve"> server </w:t>
      </w:r>
      <w:r>
        <w:sym w:font="Wingdings" w:char="F0E0"/>
      </w:r>
      <w:r>
        <w:t xml:space="preserve"> administration</w:t>
      </w:r>
      <w:r>
        <w:sym w:font="Wingdings" w:char="F0E0"/>
      </w:r>
      <w:r>
        <w:t xml:space="preserve"> security</w:t>
      </w:r>
      <w:r>
        <w:sym w:font="Wingdings" w:char="F0E0"/>
      </w:r>
      <w:r>
        <w:t xml:space="preserve"> user</w:t>
      </w:r>
      <w:r>
        <w:sym w:font="Wingdings" w:char="F0E0"/>
      </w:r>
      <w:r>
        <w:t xml:space="preserve"> </w:t>
      </w:r>
      <w:r w:rsidR="003C4D53">
        <w:t>create token click on token</w:t>
      </w:r>
    </w:p>
    <w:p w:rsidR="003C4D53" w:rsidRDefault="003C4D53">
      <w:r w:rsidRPr="003C4D53">
        <w:drawing>
          <wp:inline distT="0" distB="0" distL="0" distR="0" wp14:anchorId="5C55EC5B" wp14:editId="69D3A894">
            <wp:extent cx="2095792" cy="130510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53" w:rsidRDefault="003C4D53">
      <w:r w:rsidRPr="003C4D53">
        <w:drawing>
          <wp:inline distT="0" distB="0" distL="0" distR="0" wp14:anchorId="571204D4" wp14:editId="3355EA6E">
            <wp:extent cx="5724525" cy="1152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53" w:rsidRDefault="003C4D53">
      <w:proofErr w:type="spellStart"/>
      <w:r>
        <w:t>Goto</w:t>
      </w:r>
      <w:proofErr w:type="spellEnd"/>
      <w:r>
        <w:t xml:space="preserve"> manage credential </w:t>
      </w:r>
      <w:r>
        <w:sym w:font="Wingdings" w:char="F0E0"/>
      </w:r>
      <w:r>
        <w:t xml:space="preserve"> </w:t>
      </w:r>
    </w:p>
    <w:p w:rsidR="001F2CA0" w:rsidRDefault="003C4D53">
      <w:r w:rsidRPr="003C4D53">
        <w:drawing>
          <wp:inline distT="0" distB="0" distL="0" distR="0" wp14:anchorId="0425B3DD" wp14:editId="6D55EE56">
            <wp:extent cx="3972479" cy="254353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53" w:rsidRDefault="003C4D53">
      <w:proofErr w:type="spellStart"/>
      <w:r>
        <w:t>Goto</w:t>
      </w:r>
      <w:proofErr w:type="spellEnd"/>
      <w:r>
        <w:t xml:space="preserve"> system to configure </w:t>
      </w:r>
      <w:proofErr w:type="spellStart"/>
      <w:r>
        <w:t>sonarqube</w:t>
      </w:r>
      <w:proofErr w:type="spellEnd"/>
      <w:r>
        <w:t xml:space="preserve"> system</w:t>
      </w:r>
    </w:p>
    <w:p w:rsidR="003C4D53" w:rsidRDefault="003C4D53">
      <w:r>
        <w:t xml:space="preserve">Take </w:t>
      </w:r>
      <w:proofErr w:type="spellStart"/>
      <w:proofErr w:type="gramStart"/>
      <w:r>
        <w:t>url</w:t>
      </w:r>
      <w:proofErr w:type="spellEnd"/>
      <w:proofErr w:type="gramEnd"/>
      <w:r>
        <w:t xml:space="preserve"> of </w:t>
      </w:r>
      <w:proofErr w:type="spellStart"/>
      <w:r>
        <w:t>sonarqube</w:t>
      </w:r>
      <w:proofErr w:type="spellEnd"/>
      <w:r>
        <w:t xml:space="preserve"> remove last slash</w:t>
      </w:r>
    </w:p>
    <w:p w:rsidR="003C4D53" w:rsidRDefault="003C4D53">
      <w:r w:rsidRPr="003C4D53">
        <w:lastRenderedPageBreak/>
        <w:drawing>
          <wp:inline distT="0" distB="0" distL="0" distR="0" wp14:anchorId="020EC2B3" wp14:editId="0B500E25">
            <wp:extent cx="5410955" cy="45726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53" w:rsidRDefault="003C4D53"/>
    <w:p w:rsidR="003C4D53" w:rsidRDefault="00526127">
      <w:r>
        <w:t>Pipeline syntax</w:t>
      </w:r>
    </w:p>
    <w:p w:rsidR="00526127" w:rsidRDefault="00526127">
      <w:r w:rsidRPr="00526127">
        <w:drawing>
          <wp:inline distT="0" distB="0" distL="0" distR="0" wp14:anchorId="5A197FAE" wp14:editId="3EB5E8BC">
            <wp:extent cx="5731510" cy="289637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27" w:rsidRDefault="00526127">
      <w:r>
        <w:t xml:space="preserve">In this block we need to provide the information about the server </w:t>
      </w:r>
      <w:r w:rsidR="000F51AE">
        <w:t>and report publish on server</w:t>
      </w:r>
    </w:p>
    <w:p w:rsidR="00526127" w:rsidRDefault="00526127">
      <w:r>
        <w:lastRenderedPageBreak/>
        <w:t xml:space="preserve">So we have already configure the server in </w:t>
      </w:r>
      <w:proofErr w:type="spellStart"/>
      <w:r>
        <w:t>systeme</w:t>
      </w:r>
      <w:proofErr w:type="spellEnd"/>
      <w:r>
        <w:t xml:space="preserve"> with name “sonar”</w:t>
      </w:r>
    </w:p>
    <w:p w:rsidR="000F51AE" w:rsidRDefault="00886712">
      <w:r w:rsidRPr="00886712">
        <w:drawing>
          <wp:inline distT="0" distB="0" distL="0" distR="0" wp14:anchorId="1ACCF41C" wp14:editId="5C39413D">
            <wp:extent cx="5731510" cy="669289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12" w:rsidRDefault="00886712">
      <w:r>
        <w:t xml:space="preserve">Stage application build </w:t>
      </w:r>
    </w:p>
    <w:p w:rsidR="00D308EC" w:rsidRDefault="00444C6A">
      <w:proofErr w:type="spellStart"/>
      <w:r>
        <w:t>Sh</w:t>
      </w:r>
      <w:proofErr w:type="spellEnd"/>
      <w:r>
        <w:t xml:space="preserve"> ‘</w:t>
      </w:r>
      <w:proofErr w:type="spellStart"/>
      <w:r>
        <w:t>mvn</w:t>
      </w:r>
      <w:proofErr w:type="spellEnd"/>
      <w:r>
        <w:t xml:space="preserve"> package’</w:t>
      </w:r>
    </w:p>
    <w:p w:rsidR="00444C6A" w:rsidRDefault="00444C6A"/>
    <w:p w:rsidR="00444C6A" w:rsidRDefault="00444C6A">
      <w:r>
        <w:t>Now configure nexus inside Jenkins</w:t>
      </w:r>
    </w:p>
    <w:p w:rsidR="00444C6A" w:rsidRDefault="00444C6A">
      <w:r>
        <w:t xml:space="preserve">Two we need to configure nexus into Jenkins </w:t>
      </w:r>
    </w:p>
    <w:p w:rsidR="00444C6A" w:rsidRDefault="00444C6A">
      <w:r>
        <w:t xml:space="preserve">Nexus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</w:p>
    <w:p w:rsidR="00444C6A" w:rsidRPr="00444C6A" w:rsidRDefault="00444C6A">
      <w:r>
        <w:t>Nexus credential</w:t>
      </w:r>
    </w:p>
    <w:p w:rsidR="00444C6A" w:rsidRDefault="00444C6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8D2AE3" w:rsidRDefault="008D2AE3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Goto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nexus </w:t>
      </w:r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browse</w:t>
      </w:r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copy maven snapshot and release</w:t>
      </w:r>
      <w:r w:rsidR="00A338E5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and paste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in pom.xml</w:t>
      </w:r>
    </w:p>
    <w:p w:rsidR="008D2AE3" w:rsidRDefault="008D2AE3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:rsidR="008D2AE3" w:rsidRPr="008D2AE3" w:rsidRDefault="008D2AE3" w:rsidP="008D2AE3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ab/>
        <w:t xml:space="preserve"> &lt;</w:t>
      </w:r>
      <w:proofErr w:type="spellStart"/>
      <w:proofErr w:type="gramStart"/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distributionManagement</w:t>
      </w:r>
      <w:proofErr w:type="spellEnd"/>
      <w:proofErr w:type="gramEnd"/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</w:p>
    <w:p w:rsidR="008D2AE3" w:rsidRPr="008D2AE3" w:rsidRDefault="008D2AE3" w:rsidP="008D2AE3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     &lt;</w:t>
      </w:r>
      <w:proofErr w:type="gramStart"/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repository</w:t>
      </w:r>
      <w:proofErr w:type="gramEnd"/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</w:p>
    <w:p w:rsidR="008D2AE3" w:rsidRPr="008D2AE3" w:rsidRDefault="008D2AE3" w:rsidP="008D2AE3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         &lt;</w:t>
      </w:r>
      <w:proofErr w:type="gramStart"/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id&gt;</w:t>
      </w:r>
      <w:proofErr w:type="gramEnd"/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maven-releases&lt;/id&gt;</w:t>
      </w:r>
    </w:p>
    <w:p w:rsidR="008D2AE3" w:rsidRPr="008D2AE3" w:rsidRDefault="008D2AE3" w:rsidP="008D2AE3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         &lt;</w:t>
      </w:r>
      <w:proofErr w:type="spellStart"/>
      <w:proofErr w:type="gramStart"/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url</w:t>
      </w:r>
      <w:proofErr w:type="spellEnd"/>
      <w:proofErr w:type="gramEnd"/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 w:rsidRPr="008D2AE3">
        <w:t xml:space="preserve"> </w:t>
      </w:r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http://43.205.183.23:8081/repository/maven-releases/ &lt;/</w:t>
      </w:r>
      <w:proofErr w:type="spellStart"/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url</w:t>
      </w:r>
      <w:proofErr w:type="spellEnd"/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</w:p>
    <w:p w:rsidR="008D2AE3" w:rsidRPr="008D2AE3" w:rsidRDefault="008D2AE3" w:rsidP="008D2AE3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     &lt;/repository&gt;</w:t>
      </w:r>
    </w:p>
    <w:p w:rsidR="008D2AE3" w:rsidRPr="008D2AE3" w:rsidRDefault="008D2AE3" w:rsidP="008D2AE3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     &lt;</w:t>
      </w:r>
      <w:proofErr w:type="spellStart"/>
      <w:proofErr w:type="gramStart"/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snapshotRepository</w:t>
      </w:r>
      <w:proofErr w:type="spellEnd"/>
      <w:proofErr w:type="gramEnd"/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</w:p>
    <w:p w:rsidR="008D2AE3" w:rsidRPr="008D2AE3" w:rsidRDefault="008D2AE3" w:rsidP="008D2AE3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         &lt;</w:t>
      </w:r>
      <w:proofErr w:type="gramStart"/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id&gt;</w:t>
      </w:r>
      <w:proofErr w:type="gramEnd"/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maven-snapshots&lt;/id&gt;</w:t>
      </w:r>
    </w:p>
    <w:p w:rsidR="008D2AE3" w:rsidRPr="008D2AE3" w:rsidRDefault="008D2AE3" w:rsidP="008D2AE3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         &lt;</w:t>
      </w:r>
      <w:proofErr w:type="spellStart"/>
      <w:proofErr w:type="gramStart"/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url</w:t>
      </w:r>
      <w:proofErr w:type="spellEnd"/>
      <w:proofErr w:type="gramEnd"/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 w:rsidRPr="008D2AE3">
        <w:t xml:space="preserve"> </w:t>
      </w:r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http://43.205.183.23:8081/repository/maven-snapshots/ &lt;/</w:t>
      </w:r>
      <w:proofErr w:type="spellStart"/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url</w:t>
      </w:r>
      <w:proofErr w:type="spellEnd"/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</w:p>
    <w:p w:rsidR="008D2AE3" w:rsidRPr="008D2AE3" w:rsidRDefault="008D2AE3" w:rsidP="008D2AE3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     &lt;/</w:t>
      </w:r>
      <w:proofErr w:type="spellStart"/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snapshotRepository</w:t>
      </w:r>
      <w:proofErr w:type="spellEnd"/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</w:p>
    <w:p w:rsidR="00444C6A" w:rsidRDefault="008D2AE3" w:rsidP="008D2AE3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 &lt;/</w:t>
      </w:r>
      <w:proofErr w:type="spellStart"/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distributionManagement</w:t>
      </w:r>
      <w:proofErr w:type="spellEnd"/>
      <w:r w:rsidRPr="008D2AE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</w:p>
    <w:p w:rsidR="008D2AE3" w:rsidRDefault="008D2AE3" w:rsidP="008D2AE3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0006DB" w:rsidRDefault="008D2AE3" w:rsidP="008D2AE3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Now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goto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manage Jenkins </w:t>
      </w:r>
      <w:r w:rsidR="000006DB" w:rsidRPr="000006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sym w:font="Wingdings" w:char="F0E0"/>
      </w:r>
      <w:r w:rsidR="000006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manage file </w:t>
      </w:r>
      <w:r w:rsidR="000006DB" w:rsidRPr="000006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sym w:font="Wingdings" w:char="F0E0"/>
      </w:r>
      <w:r w:rsidR="000006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add new </w:t>
      </w:r>
      <w:proofErr w:type="spellStart"/>
      <w:r w:rsidR="000006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config</w:t>
      </w:r>
      <w:proofErr w:type="spellEnd"/>
      <w:r w:rsidR="000006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="000006DB" w:rsidRPr="000006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sym w:font="Wingdings" w:char="F0E0"/>
      </w:r>
      <w:r w:rsidR="000006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global maven settings.xml</w:t>
      </w:r>
      <w:r w:rsidR="000006DB" w:rsidRPr="000006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sym w:font="Wingdings" w:char="F0E0"/>
      </w:r>
      <w:r w:rsidR="000006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give name like settings-maven </w:t>
      </w:r>
      <w:r w:rsidR="000006DB" w:rsidRPr="000006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sym w:font="Wingdings" w:char="F0E0"/>
      </w:r>
      <w:r w:rsidR="000006D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click on next</w:t>
      </w:r>
    </w:p>
    <w:p w:rsidR="000006DB" w:rsidRDefault="000006DB" w:rsidP="008D2AE3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8D2AE3" w:rsidRDefault="008D2AE3" w:rsidP="008D2AE3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1F4A68" w:rsidRDefault="000006DB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Will get some content file below here we have to provide some credential </w:t>
      </w:r>
    </w:p>
    <w:p w:rsidR="004F2ED2" w:rsidRDefault="004F2ED2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Cut the arrow from bottom and paste to top</w:t>
      </w:r>
    </w:p>
    <w:p w:rsidR="004F2ED2" w:rsidRDefault="004F2ED2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Provide user and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passwd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of nexus</w:t>
      </w:r>
    </w:p>
    <w:p w:rsidR="004F2ED2" w:rsidRDefault="004F2ED2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4F2ED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drawing>
          <wp:inline distT="0" distB="0" distL="0" distR="0" wp14:anchorId="40641AE9" wp14:editId="4BB88582">
            <wp:extent cx="5731510" cy="217687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D2" w:rsidRDefault="004F2ED2" w:rsidP="004F2ED2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submit</w:t>
      </w:r>
      <w:proofErr w:type="gramEnd"/>
    </w:p>
    <w:p w:rsidR="004F2ED2" w:rsidRDefault="004F2ED2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4F2ED2" w:rsidRDefault="004F2ED2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pipeline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syntax</w:t>
      </w:r>
    </w:p>
    <w:p w:rsidR="004F2ED2" w:rsidRDefault="004F2ED2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4F2ED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drawing>
          <wp:inline distT="0" distB="0" distL="0" distR="0" wp14:anchorId="0EC40C68" wp14:editId="44323B6A">
            <wp:extent cx="5731510" cy="326683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D2" w:rsidRDefault="002B1B30">
      <w:pPr>
        <w:rPr>
          <w:noProof/>
          <w:lang w:eastAsia="en-IN"/>
        </w:rPr>
      </w:pPr>
      <w:r w:rsidRPr="002B1B3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 wp14:anchorId="63DA8A88" wp14:editId="0D73F289">
            <wp:extent cx="5731510" cy="3358689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B30">
        <w:rPr>
          <w:noProof/>
          <w:lang w:eastAsia="en-IN"/>
        </w:rPr>
        <w:t xml:space="preserve"> </w:t>
      </w:r>
      <w:r w:rsidRPr="002B1B3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drawing>
          <wp:inline distT="0" distB="0" distL="0" distR="0" wp14:anchorId="7AAB8335" wp14:editId="3AC6E37D">
            <wp:extent cx="5731510" cy="18927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30" w:rsidRDefault="002B1B3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2B1B3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drawing>
          <wp:inline distT="0" distB="0" distL="0" distR="0" wp14:anchorId="2BADA85F" wp14:editId="70D072F5">
            <wp:extent cx="5731510" cy="527838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30" w:rsidRDefault="002B1B3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2B1B30" w:rsidRDefault="002B1B3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Stage </w:t>
      </w:r>
      <w:proofErr w:type="spellStart"/>
      <w:r w:rsidR="00065E5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docker</w:t>
      </w:r>
      <w:proofErr w:type="spellEnd"/>
      <w:r w:rsidR="00065E5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build and tag</w:t>
      </w:r>
    </w:p>
    <w:p w:rsidR="00A85C4B" w:rsidRDefault="00A85C4B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A85C4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 wp14:anchorId="7663DF32" wp14:editId="0A2BC8E8">
            <wp:extent cx="5731510" cy="3753037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D2" w:rsidRDefault="00065E5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065E5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drawing>
          <wp:inline distT="0" distB="0" distL="0" distR="0" wp14:anchorId="0FFB3521" wp14:editId="7760293B">
            <wp:extent cx="5731510" cy="4570512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6A" w:rsidRDefault="0087566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065E58" w:rsidRDefault="005A0C0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lastRenderedPageBreak/>
        <w:t xml:space="preserve">Stage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trivy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scan image</w:t>
      </w:r>
    </w:p>
    <w:p w:rsidR="005A0C09" w:rsidRDefault="005A0C0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Stage push image 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dockerhub</w:t>
      </w:r>
      <w:proofErr w:type="spellEnd"/>
    </w:p>
    <w:p w:rsidR="005A0C09" w:rsidRDefault="005A0C0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5A0C09" w:rsidRDefault="005A0C0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Now create the RBAC to authenticate link is below </w:t>
      </w:r>
    </w:p>
    <w:p w:rsidR="005A0C09" w:rsidRDefault="005A0C0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hyperlink r:id="rId34" w:history="1">
        <w:r w:rsidRPr="004360DA"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https://github.com/jaiswaladi246/Task-Master-Pro/blob/main/RBAC.md</w:t>
        </w:r>
      </w:hyperlink>
    </w:p>
    <w:p w:rsidR="005A0C09" w:rsidRDefault="005A0C0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goto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server</w:t>
      </w:r>
    </w:p>
    <w:p w:rsidR="005A0C09" w:rsidRDefault="005A0C0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# create service account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vi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sa.yaml</w:t>
      </w:r>
      <w:proofErr w:type="spellEnd"/>
    </w:p>
    <w:p w:rsidR="00A6694D" w:rsidRDefault="00A6694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#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namespace</w:t>
      </w:r>
    </w:p>
    <w:p w:rsidR="00A6694D" w:rsidRDefault="00A6694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kubectl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create ns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webapps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:rsidR="005A0C09" w:rsidRDefault="00A6694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Download file from here</w:t>
      </w:r>
    </w:p>
    <w:p w:rsidR="00A6694D" w:rsidRDefault="00A6694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hyperlink r:id="rId35" w:history="1">
        <w:r w:rsidRPr="004360DA"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https://github.com/khalidbaddi/jenkins-k8s-authentication</w:t>
        </w:r>
      </w:hyperlink>
    </w:p>
    <w:p w:rsidR="00A6694D" w:rsidRDefault="00A6694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vvi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put the namespace </w:t>
      </w:r>
      <w:r w:rsidR="0075376E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ahead</w:t>
      </w:r>
    </w:p>
    <w:p w:rsidR="00A6694D" w:rsidRDefault="00A6694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A6694D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kubectl</w:t>
      </w:r>
      <w:proofErr w:type="spellEnd"/>
      <w:proofErr w:type="gramEnd"/>
      <w:r w:rsidRPr="00A6694D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apply -f </w:t>
      </w:r>
      <w:proofErr w:type="spellStart"/>
      <w:r w:rsidRPr="00A6694D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sec.yaml</w:t>
      </w:r>
      <w:proofErr w:type="spellEnd"/>
      <w:r w:rsidRPr="00A6694D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-n </w:t>
      </w:r>
      <w:proofErr w:type="spellStart"/>
      <w:r w:rsidRPr="00A6694D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webapps</w:t>
      </w:r>
      <w:proofErr w:type="spellEnd"/>
    </w:p>
    <w:p w:rsidR="00A6694D" w:rsidRDefault="00A6694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6317DA" w:rsidRDefault="006317D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# describe the secret </w:t>
      </w:r>
    </w:p>
    <w:p w:rsidR="006317DA" w:rsidRDefault="006317DA" w:rsidP="006317D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6317DA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kubectl</w:t>
      </w:r>
      <w:proofErr w:type="spellEnd"/>
      <w:proofErr w:type="gramEnd"/>
      <w:r w:rsidRPr="006317DA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describe secret </w:t>
      </w:r>
      <w:proofErr w:type="spellStart"/>
      <w:r w:rsidRPr="006317DA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mysecretname</w:t>
      </w:r>
      <w:proofErr w:type="spellEnd"/>
      <w:r w:rsidRPr="006317DA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-n </w:t>
      </w:r>
      <w:proofErr w:type="spellStart"/>
      <w:r w:rsidRPr="006317DA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webapps</w:t>
      </w:r>
      <w:proofErr w:type="spellEnd"/>
    </w:p>
    <w:p w:rsidR="006317DA" w:rsidRDefault="006317DA" w:rsidP="006317D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6317DA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drawing>
          <wp:inline distT="0" distB="0" distL="0" distR="0" wp14:anchorId="74ECAA1D" wp14:editId="5D41BFCA">
            <wp:extent cx="5731510" cy="2064201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DA" w:rsidRDefault="006317DA" w:rsidP="006317D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6317DA" w:rsidRDefault="006317DA" w:rsidP="006317D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Now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goto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Jenkins </w:t>
      </w:r>
    </w:p>
    <w:p w:rsidR="006317DA" w:rsidRDefault="006317DA" w:rsidP="006317D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Stage k8s deploy</w:t>
      </w:r>
    </w:p>
    <w:p w:rsidR="00AA4EA0" w:rsidRDefault="00AA4EA0" w:rsidP="006317D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AA4EA0" w:rsidRDefault="00AA4EA0" w:rsidP="006317D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Create token</w:t>
      </w:r>
    </w:p>
    <w:p w:rsidR="006317DA" w:rsidRDefault="006317DA" w:rsidP="006317D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6317DA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 wp14:anchorId="0E9F83E4" wp14:editId="6E2A2A6F">
            <wp:extent cx="5731510" cy="2718793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A0" w:rsidRDefault="00AA4EA0" w:rsidP="006317D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Pipeline syntax</w:t>
      </w:r>
    </w:p>
    <w:p w:rsidR="00AA4EA0" w:rsidRDefault="00AA4EA0" w:rsidP="006317D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AA4EA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drawing>
          <wp:inline distT="0" distB="0" distL="0" distR="0" wp14:anchorId="703571B3" wp14:editId="3EFA2C7D">
            <wp:extent cx="5731510" cy="3369099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A0" w:rsidRDefault="00AA4EA0" w:rsidP="006317D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AA4EA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 wp14:anchorId="5EC105B3" wp14:editId="06107A6F">
            <wp:extent cx="5731510" cy="297046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A0" w:rsidRPr="001F4A68" w:rsidRDefault="00AA4EA0" w:rsidP="006317DA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</w:p>
    <w:sectPr w:rsidR="00AA4EA0" w:rsidRPr="001F4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9D5"/>
    <w:rsid w:val="000006DB"/>
    <w:rsid w:val="00065E58"/>
    <w:rsid w:val="0008783F"/>
    <w:rsid w:val="000F51AE"/>
    <w:rsid w:val="00164DC2"/>
    <w:rsid w:val="001F2CA0"/>
    <w:rsid w:val="001F4A68"/>
    <w:rsid w:val="002227CF"/>
    <w:rsid w:val="002672D8"/>
    <w:rsid w:val="002B1B30"/>
    <w:rsid w:val="00354341"/>
    <w:rsid w:val="003C4D53"/>
    <w:rsid w:val="00444C6A"/>
    <w:rsid w:val="004C3045"/>
    <w:rsid w:val="004F2ED2"/>
    <w:rsid w:val="004F3805"/>
    <w:rsid w:val="00526127"/>
    <w:rsid w:val="005A0C09"/>
    <w:rsid w:val="005A146B"/>
    <w:rsid w:val="006317DA"/>
    <w:rsid w:val="00681F0D"/>
    <w:rsid w:val="0075376E"/>
    <w:rsid w:val="0087566A"/>
    <w:rsid w:val="00886712"/>
    <w:rsid w:val="008D2AE3"/>
    <w:rsid w:val="00937A13"/>
    <w:rsid w:val="009F698E"/>
    <w:rsid w:val="00A3079D"/>
    <w:rsid w:val="00A338E5"/>
    <w:rsid w:val="00A6694D"/>
    <w:rsid w:val="00A85C4B"/>
    <w:rsid w:val="00AA4EA0"/>
    <w:rsid w:val="00AC4105"/>
    <w:rsid w:val="00BC050A"/>
    <w:rsid w:val="00BE14DB"/>
    <w:rsid w:val="00C60DE0"/>
    <w:rsid w:val="00C67EEC"/>
    <w:rsid w:val="00CF715A"/>
    <w:rsid w:val="00D308EC"/>
    <w:rsid w:val="00D66960"/>
    <w:rsid w:val="00E01AD7"/>
    <w:rsid w:val="00E56096"/>
    <w:rsid w:val="00EC701A"/>
    <w:rsid w:val="00F5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50A"/>
    <w:rPr>
      <w:color w:val="0000FF"/>
      <w:u w:val="single"/>
    </w:rPr>
  </w:style>
  <w:style w:type="character" w:customStyle="1" w:styleId="jenkins-visually-hidden">
    <w:name w:val="jenkins-visually-hidden"/>
    <w:basedOn w:val="DefaultParagraphFont"/>
    <w:rsid w:val="00BC050A"/>
  </w:style>
  <w:style w:type="paragraph" w:styleId="BalloonText">
    <w:name w:val="Balloon Text"/>
    <w:basedOn w:val="Normal"/>
    <w:link w:val="BalloonTextChar"/>
    <w:uiPriority w:val="99"/>
    <w:semiHidden/>
    <w:unhideWhenUsed/>
    <w:rsid w:val="00681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F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50A"/>
    <w:rPr>
      <w:color w:val="0000FF"/>
      <w:u w:val="single"/>
    </w:rPr>
  </w:style>
  <w:style w:type="character" w:customStyle="1" w:styleId="jenkins-visually-hidden">
    <w:name w:val="jenkins-visually-hidden"/>
    <w:basedOn w:val="DefaultParagraphFont"/>
    <w:rsid w:val="00BC050A"/>
  </w:style>
  <w:style w:type="paragraph" w:styleId="BalloonText">
    <w:name w:val="Balloon Text"/>
    <w:basedOn w:val="Normal"/>
    <w:link w:val="BalloonTextChar"/>
    <w:uiPriority w:val="99"/>
    <w:semiHidden/>
    <w:unhideWhenUsed/>
    <w:rsid w:val="00681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jenkins.io/maven-plugin" TargetMode="External"/><Relationship Id="rId13" Type="http://schemas.openxmlformats.org/officeDocument/2006/relationships/hyperlink" Target="https://plugins.jenkins.io/kubernetes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s://github.com/jaiswaladi246/Task-Master-Pro/blob/main/RBAC.md" TargetMode="External"/><Relationship Id="rId7" Type="http://schemas.openxmlformats.org/officeDocument/2006/relationships/hyperlink" Target="https://plugins.jenkins.io/sonar" TargetMode="External"/><Relationship Id="rId12" Type="http://schemas.openxmlformats.org/officeDocument/2006/relationships/hyperlink" Target="https://plugins.jenkins.io/docker-workflow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2" Type="http://schemas.microsoft.com/office/2007/relationships/stylesWithEffects" Target="stylesWithEffect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lugins.jenkins.io/adoptopenjdk" TargetMode="External"/><Relationship Id="rId11" Type="http://schemas.openxmlformats.org/officeDocument/2006/relationships/hyperlink" Target="https://plugins.jenkins.io/docker-plugin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hyperlink" Target="https://plugins.jenkins.io/pipeline-stage-view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hyperlink" Target="https://plugins.jenkins.io/pipeline-maven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s://plugins.jenkins.io/config-file-provider" TargetMode="External"/><Relationship Id="rId14" Type="http://schemas.openxmlformats.org/officeDocument/2006/relationships/hyperlink" Target="https://plugins.jenkins.io/kubernetes-cli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github.com/khalidbaddi/jenkins-k8s-authent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15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2024-09-15T08:11:00Z</dcterms:created>
  <dcterms:modified xsi:type="dcterms:W3CDTF">2024-09-16T08:53:00Z</dcterms:modified>
</cp:coreProperties>
</file>