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699B"/>
          <w:sz w:val="22"/>
        </w:rPr>
        <w:t>GRADE 12 ADVANCED  |  UNIT 2</w:t>
      </w:r>
    </w:p>
    <w:p>
      <w:pPr>
        <w:jc w:val="center"/>
      </w:pPr>
      <w:r>
        <w:rPr>
          <w:b/>
          <w:color w:val="0E3A64"/>
          <w:sz w:val="36"/>
        </w:rPr>
        <w:t>VOCABULARY WORKSHEET E</w:t>
      </w:r>
    </w:p>
    <w:p>
      <w:pPr>
        <w:jc w:val="center"/>
      </w:pPr>
      <w:r>
        <w:rPr>
          <w:b/>
          <w:color w:val="0E708E"/>
        </w:rPr>
        <w:t>Megacity Data &amp; Comparing Trends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Name: ___________________________</w:t>
            </w:r>
          </w:p>
        </w:tc>
        <w:tc>
          <w:tcPr>
            <w:tcW w:type="dxa" w:w="4968"/>
          </w:tcPr>
          <w:p>
            <w:r>
              <w:t>Class: __________  Date: __________</w:t>
            </w:r>
          </w:p>
        </w:tc>
      </w:tr>
    </w:tbl>
    <w:p>
      <w:r>
        <w:rPr>
          <w:i/>
        </w:rPr>
        <w:t>Choose the correct answer (a, b, or c). Each question is worth 1 mark.</w:t>
      </w:r>
    </w:p>
    <w:p>
      <w:pPr>
        <w:spacing w:before="100"/>
      </w:pPr>
      <w:r>
        <w:rPr>
          <w:b/>
        </w:rPr>
        <w:t>1. When a number goes up, it ______.</w:t>
      </w:r>
    </w:p>
    <w:p>
      <w:pPr>
        <w:spacing w:after="60"/>
      </w:pPr>
      <w:r>
        <w:t xml:space="preserve">     a) decreases      b) remains stable      c) increases</w:t>
      </w:r>
    </w:p>
    <w:p>
      <w:pPr>
        <w:spacing w:before="100"/>
      </w:pPr>
      <w:r>
        <w:rPr>
          <w:b/>
        </w:rPr>
        <w:t>2. When a number goes down, it ______.</w:t>
      </w:r>
    </w:p>
    <w:p>
      <w:pPr>
        <w:spacing w:after="60"/>
      </w:pPr>
      <w:r>
        <w:t xml:space="preserve">     a) peaks      b) decreases      c) increases</w:t>
      </w:r>
    </w:p>
    <w:p>
      <w:pPr>
        <w:spacing w:before="100"/>
      </w:pPr>
      <w:r>
        <w:rPr>
          <w:b/>
        </w:rPr>
        <w:t>3. When a number does not change, it ______.</w:t>
      </w:r>
    </w:p>
    <w:p>
      <w:pPr>
        <w:spacing w:after="60"/>
      </w:pPr>
      <w:r>
        <w:t xml:space="preserve">     a) remains stable      b) fluctuates      c) increases</w:t>
      </w:r>
    </w:p>
    <w:p>
      <w:pPr>
        <w:spacing w:before="100"/>
      </w:pPr>
      <w:r>
        <w:rPr>
          <w:b/>
        </w:rPr>
        <w:t>4. The highest value on a graph is the ______.</w:t>
      </w:r>
    </w:p>
    <w:p>
      <w:pPr>
        <w:spacing w:after="60"/>
      </w:pPr>
      <w:r>
        <w:t xml:space="preserve">     a) audience      b) habitat      c) peak</w:t>
      </w:r>
    </w:p>
    <w:p>
      <w:pPr>
        <w:spacing w:before="100"/>
      </w:pPr>
      <w:r>
        <w:rPr>
          <w:b/>
        </w:rPr>
        <w:t>5. When data moves up and down, it ______.</w:t>
      </w:r>
    </w:p>
    <w:p>
      <w:pPr>
        <w:spacing w:after="60"/>
      </w:pPr>
      <w:r>
        <w:t xml:space="preserve">     a) disappears      b) fluctuates      c) stays constant</w:t>
      </w:r>
    </w:p>
    <w:p>
      <w:pPr>
        <w:spacing w:before="100"/>
      </w:pPr>
      <w:r>
        <w:rPr>
          <w:b/>
        </w:rPr>
        <w:t>6. The general direction of change in data is a ______.</w:t>
      </w:r>
    </w:p>
    <w:p>
      <w:pPr>
        <w:spacing w:after="60"/>
      </w:pPr>
      <w:r>
        <w:t xml:space="preserve">     a) trend      b) roof      c) lecture</w:t>
      </w:r>
    </w:p>
    <w:p>
      <w:pPr>
        <w:spacing w:before="100"/>
      </w:pPr>
      <w:r>
        <w:rPr>
          <w:b/>
        </w:rPr>
        <w:t>7. The number of people living in a place is its ______.</w:t>
      </w:r>
    </w:p>
    <w:p>
      <w:pPr>
        <w:spacing w:after="60"/>
      </w:pPr>
      <w:r>
        <w:t xml:space="preserve">     a) attitude      b) approach      c) population</w:t>
      </w:r>
    </w:p>
    <w:p>
      <w:pPr>
        <w:spacing w:before="100"/>
      </w:pPr>
      <w:r>
        <w:rPr>
          <w:b/>
        </w:rPr>
        <w:t>8. Places for people to live are called ______.</w:t>
      </w:r>
    </w:p>
    <w:p>
      <w:pPr>
        <w:spacing w:after="60"/>
      </w:pPr>
      <w:r>
        <w:t xml:space="preserve">     a) drainage      b) housing      c) evidence</w:t>
      </w:r>
    </w:p>
    <w:p>
      <w:pPr>
        <w:spacing w:before="100"/>
      </w:pPr>
      <w:r>
        <w:rPr>
          <w:b/>
        </w:rPr>
        <w:t>9. An important way two places are alike is a ______.</w:t>
      </w:r>
    </w:p>
    <w:p>
      <w:pPr>
        <w:spacing w:after="60"/>
      </w:pPr>
      <w:r>
        <w:t xml:space="preserve">     a) similarity      b) difference      c) lecture</w:t>
      </w:r>
    </w:p>
    <w:p>
      <w:pPr>
        <w:spacing w:before="100"/>
      </w:pPr>
      <w:r>
        <w:rPr>
          <w:b/>
        </w:rPr>
        <w:t>10. An important way two places are not alike is a ______.</w:t>
      </w:r>
    </w:p>
    <w:p>
      <w:pPr>
        <w:spacing w:after="60"/>
      </w:pPr>
      <w:r>
        <w:t xml:space="preserve">     a) similarity      b) preference      c) difference</w:t>
      </w:r>
    </w:p>
    <w:p>
      <w:r>
        <w:br w:type="page"/>
      </w:r>
    </w:p>
    <w:p>
      <w:pPr>
        <w:pStyle w:val="Heading1"/>
      </w:pPr>
      <w:r>
        <w:rPr>
          <w:color w:val="0F5584"/>
        </w:rPr>
        <w:t>TEACHER’S ANSWER KEY</w:t>
      </w:r>
    </w:p>
    <w:p>
      <w:r>
        <w:t>Grade 12 Advanced • Unit 2 • Worksheet E — Megacity Data &amp; Comparing Trends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Question  |  Answer</w:t>
            </w:r>
          </w:p>
        </w:tc>
        <w:tc>
          <w:tcPr>
            <w:tcW w:type="dxa" w:w="1987"/>
          </w:tcPr>
          <w:p>
            <w:r>
              <w:t>Question  |  Answer</w:t>
            </w:r>
          </w:p>
        </w:tc>
        <w:tc>
          <w:tcPr>
            <w:tcW w:type="dxa" w:w="1987"/>
          </w:tcPr>
          <w:p>
            <w:r>
              <w:t>Question  |  Answer</w:t>
            </w:r>
          </w:p>
        </w:tc>
        <w:tc>
          <w:tcPr>
            <w:tcW w:type="dxa" w:w="1987"/>
          </w:tcPr>
          <w:p>
            <w:r>
              <w:t>Question  |  Answer</w:t>
            </w:r>
          </w:p>
        </w:tc>
        <w:tc>
          <w:tcPr>
            <w:tcW w:type="dxa" w:w="1987"/>
          </w:tcPr>
          <w:p>
            <w:r>
              <w:t>Question  |  Answer</w:t>
            </w:r>
          </w:p>
        </w:tc>
      </w:tr>
      <w:tr>
        <w:tc>
          <w:tcPr>
            <w:tcW w:type="dxa" w:w="1987"/>
          </w:tcPr>
          <w:p>
            <w:r>
              <w:t>1  —  C</w:t>
            </w:r>
          </w:p>
        </w:tc>
        <w:tc>
          <w:tcPr>
            <w:tcW w:type="dxa" w:w="1987"/>
          </w:tcPr>
          <w:p>
            <w:r>
              <w:t>2  —  B</w:t>
            </w:r>
          </w:p>
        </w:tc>
        <w:tc>
          <w:tcPr>
            <w:tcW w:type="dxa" w:w="1987"/>
          </w:tcPr>
          <w:p>
            <w:r>
              <w:t>3  —  A</w:t>
            </w:r>
          </w:p>
        </w:tc>
        <w:tc>
          <w:tcPr>
            <w:tcW w:type="dxa" w:w="1987"/>
          </w:tcPr>
          <w:p>
            <w:r>
              <w:t>4  —  C</w:t>
            </w:r>
          </w:p>
        </w:tc>
        <w:tc>
          <w:tcPr>
            <w:tcW w:type="dxa" w:w="1987"/>
          </w:tcPr>
          <w:p>
            <w:r>
              <w:t>5  —  B</w:t>
            </w:r>
          </w:p>
        </w:tc>
      </w:tr>
      <w:tr>
        <w:tc>
          <w:tcPr>
            <w:tcW w:type="dxa" w:w="1987"/>
          </w:tcPr>
          <w:p>
            <w:r>
              <w:t>6  —  A</w:t>
            </w:r>
          </w:p>
        </w:tc>
        <w:tc>
          <w:tcPr>
            <w:tcW w:type="dxa" w:w="1987"/>
          </w:tcPr>
          <w:p>
            <w:r>
              <w:t>7  —  C</w:t>
            </w:r>
          </w:p>
        </w:tc>
        <w:tc>
          <w:tcPr>
            <w:tcW w:type="dxa" w:w="1987"/>
          </w:tcPr>
          <w:p>
            <w:r>
              <w:t>8  —  B</w:t>
            </w:r>
          </w:p>
        </w:tc>
        <w:tc>
          <w:tcPr>
            <w:tcW w:type="dxa" w:w="1987"/>
          </w:tcPr>
          <w:p>
            <w:r>
              <w:t>9  —  A</w:t>
            </w:r>
          </w:p>
        </w:tc>
        <w:tc>
          <w:tcPr>
            <w:tcW w:type="dxa" w:w="1987"/>
          </w:tcPr>
          <w:p>
            <w:r>
              <w:t>10  —  C</w:t>
            </w:r>
          </w:p>
        </w:tc>
      </w:tr>
    </w:tbl>
    <w:p>
      <w:r>
        <w:t>Total: 10 marks</w:t>
      </w:r>
    </w:p>
    <w:sectPr w:rsidR="00FC693F" w:rsidRPr="0006063C" w:rsidSect="00034616">
      <w:pgSz w:w="12240" w:h="15840"/>
      <w:pgMar w:top="936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232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