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B68"/>
          <w:sz w:val="30"/>
        </w:rPr>
        <w:t>ENGLISH • UNIT 2 | READING COMPREHENSION</w:t>
      </w:r>
    </w:p>
    <w:p>
      <w:pPr>
        <w:jc w:val="center"/>
      </w:pPr>
      <w:r>
        <w:rPr>
          <w:b/>
          <w:color w:val="117C94"/>
          <w:sz w:val="18"/>
        </w:rPr>
        <w:t>GRADE 11 ADVANCED &amp; GRADE 12 GENERAL  •  VERSION B</w:t>
      </w:r>
    </w:p>
    <w:tbl>
      <w:tblPr>
        <w:tblW w:type="auto" w:w="0"/>
        <w:tblLayout w:type="fixed"/>
        <w:tblLook w:firstColumn="1" w:firstRow="1" w:lastColumn="0" w:lastRow="0" w:noHBand="0" w:noVBand="1" w:val="04A0"/>
      </w:tblPr>
      <w:tblGrid>
        <w:gridCol w:w="4536"/>
        <w:gridCol w:w="2520"/>
        <w:gridCol w:w="2304"/>
      </w:tblGrid>
      <w:tr>
        <w:tc>
          <w:tcPr>
            <w:tcW w:type="dxa" w:w="3331"/>
            <w:shd w:fill="E8F4F8"/>
          </w:tcPr>
          <w:p>
            <w:r>
              <w:t>Name: ________________________</w:t>
            </w:r>
          </w:p>
        </w:tc>
        <w:tc>
          <w:tcPr>
            <w:tcW w:type="dxa" w:w="3331"/>
            <w:shd w:fill="E8F4F8"/>
          </w:tcPr>
          <w:p>
            <w:r>
              <w:t>Class: __________</w:t>
            </w:r>
          </w:p>
        </w:tc>
        <w:tc>
          <w:tcPr>
            <w:tcW w:type="dxa" w:w="3331"/>
            <w:shd w:fill="E8F4F8"/>
          </w:tcPr>
          <w:p>
            <w:r>
              <w:t>Date: __________</w:t>
            </w:r>
          </w:p>
        </w:tc>
      </w:tr>
    </w:tbl>
    <w:p>
      <w:pPr>
        <w:jc w:val="center"/>
      </w:pPr>
      <w:r>
        <w:rPr>
          <w:b/>
          <w:color w:val="117C94"/>
        </w:rPr>
        <w:t>7 QUESTIONS  •  7 MARKS  •  CHOOSE a, b OR c</w:t>
      </w:r>
    </w:p>
    <w:p>
      <w:pPr>
        <w:pStyle w:val="Heading2"/>
      </w:pPr>
      <w:r>
        <w:rPr>
          <w:color w:val="183B68"/>
        </w:rPr>
        <w:t>How the Job Market Is Changing</w:t>
      </w:r>
    </w:p>
    <w:p>
      <w:pPr>
        <w:spacing w:after="100" w:line="252" w:lineRule="auto"/>
      </w:pPr>
      <w:r>
        <w:t>When Omar began researching future careers, he noticed that the job market was changing quickly. Some companies were using new technology in manufacturing and logistics. Others were allowing employees to work remotely. A report he read explained that globalization can connect businesses across countries, while outsourcing may move certain tasks to outside companies.</w:t>
      </w:r>
    </w:p>
    <w:p>
      <w:pPr>
        <w:spacing w:after="100" w:line="252" w:lineRule="auto"/>
      </w:pPr>
      <w:r>
        <w:t>Omar interviewed his aunt, who worked in a logistics company. She said that technology had made many tasks faster, but workers also needed to learn new skills. Her colleagues now used digital systems to track deliveries and communicate with customers. She believed adaptability was just as important as technical knowledge because tools and job requirements could change.</w:t>
      </w:r>
    </w:p>
    <w:p>
      <w:pPr>
        <w:spacing w:after="100" w:line="252" w:lineRule="auto"/>
      </w:pPr>
      <w:r>
        <w:t>The report also showed that workers valued more than salary. Job security, supportive managers, reasonable working conditions and opportunities for promotion were important. Some employees preferred full-time work for steady income, while others chose part-time roles for flexibility. However, a flexible schedule could have drawbacks, including less predictable working hours.</w:t>
      </w:r>
    </w:p>
    <w:p>
      <w:pPr>
        <w:spacing w:after="100" w:line="252" w:lineRule="auto"/>
      </w:pPr>
      <w:r>
        <w:t>At school, Omar shared his findings with classmates. They discussed why no career should be described as only a man’s job or only a woman’s job. A student’s interests, qualifications and abilities should matter more than gender. Omar concluded that building a successful career meant keeping an open mind, checking reliable information and being ready to learn throughout life.</w:t>
      </w:r>
    </w:p>
    <w:p>
      <w:pPr>
        <w:keepNext/>
        <w:spacing w:before="40"/>
      </w:pPr>
      <w:r>
        <w:rPr>
          <w:b/>
          <w:color w:val="183B68"/>
        </w:rPr>
        <w:t>1. Which change did Omar notice in the job market?</w:t>
      </w:r>
    </w:p>
    <w:p>
      <w:pPr>
        <w:spacing w:after="40"/>
      </w:pPr>
      <w:r>
        <w:t xml:space="preserve">     a) Companies stopped using computers     b) More businesses were using technology and remote work     c) All manufacturing jobs disappeared</w:t>
      </w:r>
    </w:p>
    <w:p>
      <w:pPr>
        <w:keepNext/>
        <w:spacing w:before="40"/>
      </w:pPr>
      <w:r>
        <w:rPr>
          <w:b/>
          <w:color w:val="183B68"/>
        </w:rPr>
        <w:t>2. What does outsourcing mean in the passage?</w:t>
      </w:r>
    </w:p>
    <w:p>
      <w:pPr>
        <w:spacing w:after="40"/>
      </w:pPr>
      <w:r>
        <w:t xml:space="preserve">     a) Giving some tasks to an outside company     b) Promoting every worker     c) Closing all businesses</w:t>
      </w:r>
    </w:p>
    <w:p>
      <w:pPr>
        <w:keepNext/>
        <w:spacing w:before="40"/>
      </w:pPr>
      <w:r>
        <w:rPr>
          <w:b/>
          <w:color w:val="183B68"/>
        </w:rPr>
        <w:t>3. Why did Omar’s aunt value adaptability?</w:t>
      </w:r>
    </w:p>
    <w:p>
      <w:pPr>
        <w:spacing w:after="40"/>
      </w:pPr>
      <w:r>
        <w:t xml:space="preserve">     a) It guarantees a high salary     b) It removes the need to study     c) Work tools and requirements may change</w:t>
      </w:r>
    </w:p>
    <w:p>
      <w:pPr>
        <w:keepNext/>
        <w:spacing w:before="40"/>
      </w:pPr>
      <w:r>
        <w:rPr>
          <w:b/>
          <w:color w:val="183B68"/>
        </w:rPr>
        <w:t>4. Which factor did the report say workers valued?</w:t>
      </w:r>
    </w:p>
    <w:p>
      <w:pPr>
        <w:spacing w:after="40"/>
      </w:pPr>
      <w:r>
        <w:t xml:space="preserve">     a) Only a famous company name     b) Job security and working conditions     c) Longer journeys to work</w:t>
      </w:r>
    </w:p>
    <w:p>
      <w:pPr>
        <w:keepNext/>
        <w:spacing w:before="40"/>
      </w:pPr>
      <w:r>
        <w:rPr>
          <w:b/>
          <w:color w:val="183B68"/>
        </w:rPr>
        <w:t>5. What possible drawback of flexible work is mentioned?</w:t>
      </w:r>
    </w:p>
    <w:p>
      <w:pPr>
        <w:spacing w:after="40"/>
      </w:pPr>
      <w:r>
        <w:t xml:space="preserve">     a) Less predictable working hours     b) No need for communication     c) A ban on part-time roles</w:t>
      </w:r>
    </w:p>
    <w:p>
      <w:pPr>
        <w:keepNext/>
        <w:spacing w:before="40"/>
      </w:pPr>
      <w:r>
        <w:rPr>
          <w:b/>
          <w:color w:val="183B68"/>
        </w:rPr>
        <w:t>6. According to the class discussion, what should guide career choice?</w:t>
      </w:r>
    </w:p>
    <w:p>
      <w:pPr>
        <w:spacing w:after="40"/>
      </w:pPr>
      <w:r>
        <w:t xml:space="preserve">     a) Gender stereotypes     b) The opinions of strangers     c) Interests, qualifications and abilities</w:t>
      </w:r>
    </w:p>
    <w:p>
      <w:pPr>
        <w:keepNext/>
        <w:spacing w:before="40"/>
      </w:pPr>
      <w:r>
        <w:rPr>
          <w:b/>
          <w:color w:val="183B68"/>
        </w:rPr>
        <w:t>7. What is the best lesson from Omar’s research?</w:t>
      </w:r>
    </w:p>
    <w:p>
      <w:pPr>
        <w:spacing w:after="40"/>
      </w:pPr>
      <w:r>
        <w:t xml:space="preserve">     a) Choose a job without checking information     b) Continue learning as careers change     c) Avoid every job involving technology</w:t>
      </w:r>
    </w:p>
    <w:p>
      <w:r>
        <w:br w:type="page"/>
      </w:r>
    </w:p>
    <w:p>
      <w:pPr>
        <w:jc w:val="center"/>
      </w:pPr>
      <w:r>
        <w:rPr>
          <w:b/>
          <w:color w:val="183B68"/>
          <w:sz w:val="32"/>
        </w:rPr>
        <w:t>TEACHER’S ANSWER KEY</w:t>
      </w:r>
    </w:p>
    <w:p>
      <w:pPr>
        <w:jc w:val="center"/>
      </w:pPr>
      <w:r>
        <w:t>Version B – How the Job Market Is Changing</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Question</w:t>
            </w:r>
          </w:p>
        </w:tc>
        <w:tc>
          <w:tcPr>
            <w:tcW w:type="dxa" w:w="3331"/>
          </w:tcPr>
          <w:p>
            <w:r>
              <w:t>Correct option</w:t>
            </w:r>
          </w:p>
        </w:tc>
        <w:tc>
          <w:tcPr>
            <w:tcW w:type="dxa" w:w="3331"/>
          </w:tcPr>
          <w:p>
            <w:r>
              <w:t>Answer</w:t>
            </w:r>
          </w:p>
        </w:tc>
      </w:tr>
      <w:tr>
        <w:tc>
          <w:tcPr>
            <w:tcW w:type="dxa" w:w="3331"/>
          </w:tcPr>
          <w:p>
            <w:r>
              <w:t>1</w:t>
            </w:r>
          </w:p>
        </w:tc>
        <w:tc>
          <w:tcPr>
            <w:tcW w:type="dxa" w:w="3331"/>
          </w:tcPr>
          <w:p>
            <w:r>
              <w:t>b)</w:t>
            </w:r>
          </w:p>
        </w:tc>
        <w:tc>
          <w:tcPr>
            <w:tcW w:type="dxa" w:w="3331"/>
          </w:tcPr>
          <w:p>
            <w:r>
              <w:t>More businesses were using technology and remote work</w:t>
            </w:r>
          </w:p>
        </w:tc>
      </w:tr>
      <w:tr>
        <w:tc>
          <w:tcPr>
            <w:tcW w:type="dxa" w:w="3331"/>
          </w:tcPr>
          <w:p>
            <w:r>
              <w:t>2</w:t>
            </w:r>
          </w:p>
        </w:tc>
        <w:tc>
          <w:tcPr>
            <w:tcW w:type="dxa" w:w="3331"/>
          </w:tcPr>
          <w:p>
            <w:r>
              <w:t>a)</w:t>
            </w:r>
          </w:p>
        </w:tc>
        <w:tc>
          <w:tcPr>
            <w:tcW w:type="dxa" w:w="3331"/>
          </w:tcPr>
          <w:p>
            <w:r>
              <w:t>Giving some tasks to an outside company</w:t>
            </w:r>
          </w:p>
        </w:tc>
      </w:tr>
      <w:tr>
        <w:tc>
          <w:tcPr>
            <w:tcW w:type="dxa" w:w="3331"/>
          </w:tcPr>
          <w:p>
            <w:r>
              <w:t>3</w:t>
            </w:r>
          </w:p>
        </w:tc>
        <w:tc>
          <w:tcPr>
            <w:tcW w:type="dxa" w:w="3331"/>
          </w:tcPr>
          <w:p>
            <w:r>
              <w:t>c)</w:t>
            </w:r>
          </w:p>
        </w:tc>
        <w:tc>
          <w:tcPr>
            <w:tcW w:type="dxa" w:w="3331"/>
          </w:tcPr>
          <w:p>
            <w:r>
              <w:t>Work tools and requirements may change</w:t>
            </w:r>
          </w:p>
        </w:tc>
      </w:tr>
      <w:tr>
        <w:tc>
          <w:tcPr>
            <w:tcW w:type="dxa" w:w="3331"/>
          </w:tcPr>
          <w:p>
            <w:r>
              <w:t>4</w:t>
            </w:r>
          </w:p>
        </w:tc>
        <w:tc>
          <w:tcPr>
            <w:tcW w:type="dxa" w:w="3331"/>
          </w:tcPr>
          <w:p>
            <w:r>
              <w:t>b)</w:t>
            </w:r>
          </w:p>
        </w:tc>
        <w:tc>
          <w:tcPr>
            <w:tcW w:type="dxa" w:w="3331"/>
          </w:tcPr>
          <w:p>
            <w:r>
              <w:t>Job security and working conditions</w:t>
            </w:r>
          </w:p>
        </w:tc>
      </w:tr>
      <w:tr>
        <w:tc>
          <w:tcPr>
            <w:tcW w:type="dxa" w:w="3331"/>
          </w:tcPr>
          <w:p>
            <w:r>
              <w:t>5</w:t>
            </w:r>
          </w:p>
        </w:tc>
        <w:tc>
          <w:tcPr>
            <w:tcW w:type="dxa" w:w="3331"/>
          </w:tcPr>
          <w:p>
            <w:r>
              <w:t>a)</w:t>
            </w:r>
          </w:p>
        </w:tc>
        <w:tc>
          <w:tcPr>
            <w:tcW w:type="dxa" w:w="3331"/>
          </w:tcPr>
          <w:p>
            <w:r>
              <w:t>Less predictable working hours</w:t>
            </w:r>
          </w:p>
        </w:tc>
      </w:tr>
      <w:tr>
        <w:tc>
          <w:tcPr>
            <w:tcW w:type="dxa" w:w="3331"/>
          </w:tcPr>
          <w:p>
            <w:r>
              <w:t>6</w:t>
            </w:r>
          </w:p>
        </w:tc>
        <w:tc>
          <w:tcPr>
            <w:tcW w:type="dxa" w:w="3331"/>
          </w:tcPr>
          <w:p>
            <w:r>
              <w:t>c)</w:t>
            </w:r>
          </w:p>
        </w:tc>
        <w:tc>
          <w:tcPr>
            <w:tcW w:type="dxa" w:w="3331"/>
          </w:tcPr>
          <w:p>
            <w:r>
              <w:t>Interests, qualifications and abilities</w:t>
            </w:r>
          </w:p>
        </w:tc>
      </w:tr>
      <w:tr>
        <w:tc>
          <w:tcPr>
            <w:tcW w:type="dxa" w:w="3331"/>
          </w:tcPr>
          <w:p>
            <w:r>
              <w:t>7</w:t>
            </w:r>
          </w:p>
        </w:tc>
        <w:tc>
          <w:tcPr>
            <w:tcW w:type="dxa" w:w="3331"/>
          </w:tcPr>
          <w:p>
            <w:r>
              <w:t>b)</w:t>
            </w:r>
          </w:p>
        </w:tc>
        <w:tc>
          <w:tcPr>
            <w:tcW w:type="dxa" w:w="3331"/>
          </w:tcPr>
          <w:p>
            <w:r>
              <w:t>Continue learning as careers change</w:t>
            </w:r>
          </w:p>
        </w:tc>
      </w:tr>
    </w:tbl>
    <w:p>
      <w:r>
        <w:rPr>
          <w:b/>
        </w:rPr>
        <w:t>Total: 7 marks</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5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