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85A5E" w14:textId="77777777" w:rsidR="006856D8" w:rsidRDefault="006856D8">
      <w:pPr>
        <w:spacing w:after="0" w:line="120" w:lineRule="exact"/>
      </w:pPr>
    </w:p>
    <w:p w14:paraId="284F73C2" w14:textId="134B7341" w:rsidR="006856D8" w:rsidRDefault="00B773C1">
      <w:pPr>
        <w:keepNext/>
        <w:spacing w:before="420" w:after="120"/>
        <w:jc w:val="center"/>
      </w:pPr>
      <w:r>
        <w:rPr>
          <w:b/>
          <w:bCs/>
          <w:sz w:val="28"/>
          <w:szCs w:val="28"/>
          <w:lang w:bidi="ar-AE"/>
        </w:rPr>
        <w:t xml:space="preserve">Biology </w:t>
      </w:r>
      <w:r w:rsidR="00000000">
        <w:rPr>
          <w:b/>
          <w:bCs/>
          <w:sz w:val="28"/>
          <w:szCs w:val="28"/>
          <w:lang w:bidi="ar-AE"/>
        </w:rPr>
        <w:t xml:space="preserve"> Revision Paper</w:t>
      </w:r>
      <w:r w:rsidR="00000000">
        <w:rPr>
          <w:sz w:val="28"/>
          <w:szCs w:val="28"/>
          <w:lang w:bidi="ar-AE"/>
        </w:rPr>
        <w:t xml:space="preserve">   |   </w:t>
      </w:r>
      <w:r w:rsidR="00000000">
        <w:rPr>
          <w:rFonts w:cs="Arial"/>
          <w:b/>
          <w:bCs/>
          <w:sz w:val="28"/>
          <w:szCs w:val="28"/>
          <w:rtl/>
          <w:lang w:bidi="ar-AE"/>
        </w:rPr>
        <w:t xml:space="preserve">ورقة مراجعة </w:t>
      </w:r>
      <w:r>
        <w:rPr>
          <w:rFonts w:cs="Arial" w:hint="cs"/>
          <w:b/>
          <w:bCs/>
          <w:sz w:val="28"/>
          <w:szCs w:val="28"/>
          <w:rtl/>
          <w:lang w:bidi="ar-AE"/>
        </w:rPr>
        <w:t>الاحياء</w:t>
      </w:r>
    </w:p>
    <w:p w14:paraId="0B18A861" w14:textId="77777777" w:rsidR="006856D8" w:rsidRDefault="00000000">
      <w:pPr>
        <w:spacing w:before="60" w:after="120"/>
        <w:jc w:val="center"/>
      </w:pPr>
      <w:r>
        <w:rPr>
          <w:lang w:bidi="ar-AE"/>
        </w:rPr>
        <w:t xml:space="preserve">Name / </w:t>
      </w:r>
      <w:r>
        <w:rPr>
          <w:rFonts w:cs="Arial"/>
          <w:rtl/>
          <w:lang w:bidi="ar-AE"/>
        </w:rPr>
        <w:t>الاسم</w:t>
      </w:r>
      <w:r>
        <w:rPr>
          <w:sz w:val="24"/>
          <w:szCs w:val="24"/>
          <w:lang w:bidi="ar-AE"/>
        </w:rPr>
        <w:t xml:space="preserve"> ………………………   Class / </w:t>
      </w:r>
      <w:r>
        <w:rPr>
          <w:rFonts w:cs="Arial"/>
          <w:sz w:val="24"/>
          <w:szCs w:val="24"/>
          <w:rtl/>
          <w:lang w:bidi="ar-AE"/>
        </w:rPr>
        <w:t>الصف</w:t>
      </w:r>
      <w:r>
        <w:rPr>
          <w:sz w:val="24"/>
          <w:szCs w:val="24"/>
          <w:lang w:bidi="ar-AE"/>
        </w:rPr>
        <w:t xml:space="preserve"> ………   Date / </w:t>
      </w:r>
      <w:r>
        <w:rPr>
          <w:rFonts w:cs="Arial"/>
          <w:sz w:val="24"/>
          <w:szCs w:val="24"/>
          <w:rtl/>
          <w:lang w:bidi="ar-AE"/>
        </w:rPr>
        <w:t>التاريخ</w:t>
      </w:r>
      <w:r>
        <w:rPr>
          <w:sz w:val="24"/>
          <w:szCs w:val="24"/>
          <w:lang w:bidi="ar-AE"/>
        </w:rPr>
        <w:t xml:space="preserve"> …………………</w:t>
      </w:r>
    </w:p>
    <w:p w14:paraId="028976F5" w14:textId="77777777" w:rsidR="006856D8" w:rsidRDefault="006856D8">
      <w:pPr>
        <w:spacing w:after="0" w:line="240" w:lineRule="auto"/>
        <w:rPr>
          <w:sz w:val="20"/>
        </w:rPr>
      </w:pPr>
    </w:p>
    <w:p w14:paraId="6EA54AA6" w14:textId="77777777" w:rsidR="006856D8" w:rsidRDefault="00000000">
      <w:pPr>
        <w:keepNext/>
        <w:spacing w:before="120" w:after="120"/>
        <w:jc w:val="center"/>
      </w:pPr>
      <w:r>
        <w:rPr>
          <w:b/>
          <w:bCs/>
          <w:sz w:val="28"/>
          <w:szCs w:val="28"/>
          <w:lang w:bidi="ar-AE"/>
        </w:rPr>
        <w:t>Part 1: Key Points</w:t>
      </w:r>
      <w:r>
        <w:rPr>
          <w:sz w:val="28"/>
          <w:szCs w:val="28"/>
          <w:lang w:bidi="ar-AE"/>
        </w:rPr>
        <w:t xml:space="preserve">   |   </w:t>
      </w:r>
      <w:r>
        <w:rPr>
          <w:rFonts w:cs="Arial"/>
          <w:b/>
          <w:bCs/>
          <w:sz w:val="28"/>
          <w:szCs w:val="28"/>
          <w:rtl/>
          <w:lang w:bidi="ar-AE"/>
        </w:rPr>
        <w:t>الجزء الأول: النقاط الرئيسة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4908"/>
        <w:gridCol w:w="4908"/>
      </w:tblGrid>
      <w:tr w:rsidR="006856D8" w14:paraId="04804C2F" w14:textId="77777777">
        <w:trPr>
          <w:cantSplit/>
        </w:trPr>
        <w:tc>
          <w:tcPr>
            <w:tcW w:w="4908" w:type="dxa"/>
            <w:shd w:val="clear" w:color="auto" w:fill="E1EED9"/>
            <w:vAlign w:val="center"/>
          </w:tcPr>
          <w:p w14:paraId="562DC49B" w14:textId="77777777" w:rsidR="006856D8" w:rsidRDefault="00000000"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>1. Chemical reactions and changes</w:t>
            </w:r>
          </w:p>
        </w:tc>
        <w:tc>
          <w:tcPr>
            <w:tcW w:w="4908" w:type="dxa"/>
            <w:shd w:val="clear" w:color="auto" w:fill="E1EED9"/>
            <w:vAlign w:val="center"/>
          </w:tcPr>
          <w:p w14:paraId="34DC5A48" w14:textId="77777777" w:rsidR="006856D8" w:rsidRDefault="00000000">
            <w:pPr>
              <w:keepNext/>
              <w:bidi/>
              <w:spacing w:before="40" w:after="4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>١. التفاعلات والتغيّرات الكيميائية</w:t>
            </w:r>
          </w:p>
        </w:tc>
      </w:tr>
      <w:tr w:rsidR="006856D8" w14:paraId="54FE1704" w14:textId="77777777">
        <w:trPr>
          <w:cantSplit/>
        </w:trPr>
        <w:tc>
          <w:tcPr>
            <w:tcW w:w="4908" w:type="dxa"/>
          </w:tcPr>
          <w:p w14:paraId="48F75A40" w14:textId="77777777" w:rsidR="006856D8" w:rsidRDefault="00000000">
            <w:pPr>
              <w:keepNext/>
              <w:spacing w:before="50" w:after="50"/>
            </w:pPr>
            <w:r>
              <w:rPr>
                <w:lang w:bidi="ar-AE"/>
              </w:rPr>
              <w:t xml:space="preserve">A </w:t>
            </w:r>
            <w:r>
              <w:rPr>
                <w:b/>
                <w:bCs/>
                <w:lang w:bidi="ar-AE"/>
              </w:rPr>
              <w:t>chemical reaction</w:t>
            </w:r>
            <w:r>
              <w:rPr>
                <w:lang w:bidi="ar-AE"/>
              </w:rPr>
              <w:t xml:space="preserve"> rearranges atoms or groups of atoms to form different substances.</w:t>
            </w:r>
          </w:p>
        </w:tc>
        <w:tc>
          <w:tcPr>
            <w:tcW w:w="4908" w:type="dxa"/>
          </w:tcPr>
          <w:p w14:paraId="544E2569" w14:textId="77777777" w:rsidR="006856D8" w:rsidRDefault="00000000">
            <w:pPr>
              <w:keepNext/>
              <w:bidi/>
              <w:spacing w:before="50" w:after="50"/>
            </w:pPr>
            <w:r>
              <w:rPr>
                <w:rFonts w:cs="Arial"/>
                <w:rtl/>
                <w:lang w:bidi="ar-AE"/>
              </w:rPr>
              <w:t xml:space="preserve">يُعيد </w:t>
            </w:r>
            <w:r>
              <w:rPr>
                <w:rFonts w:cs="Arial"/>
                <w:b/>
                <w:bCs/>
                <w:rtl/>
                <w:lang w:bidi="ar-AE"/>
              </w:rPr>
              <w:t>التفاعل الكيميائي</w:t>
            </w:r>
            <w:r>
              <w:rPr>
                <w:rFonts w:cs="Arial"/>
                <w:rtl/>
                <w:lang w:bidi="ar-AE"/>
              </w:rPr>
              <w:t xml:space="preserve"> ترتيب الذرات أو مجموعات الذرات لتكوين مواد مختلفة.</w:t>
            </w:r>
          </w:p>
        </w:tc>
      </w:tr>
      <w:tr w:rsidR="006856D8" w14:paraId="481749EA" w14:textId="77777777">
        <w:trPr>
          <w:cantSplit/>
        </w:trPr>
        <w:tc>
          <w:tcPr>
            <w:tcW w:w="4908" w:type="dxa"/>
          </w:tcPr>
          <w:p w14:paraId="32C5E78B" w14:textId="7D88DC96" w:rsidR="006856D8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Reactants</w:t>
            </w:r>
            <w:r>
              <w:rPr>
                <w:lang w:bidi="ar-AE"/>
              </w:rPr>
              <w:t xml:space="preserve"> (left side) chang</w:t>
            </w:r>
            <w:r w:rsidR="002E1717">
              <w:rPr>
                <w:rFonts w:hint="cs"/>
                <w:rtl/>
                <w:lang w:bidi="ar-AE"/>
              </w:rPr>
              <w:t>ذ</w:t>
            </w:r>
            <w:r>
              <w:rPr>
                <w:lang w:bidi="ar-AE"/>
              </w:rPr>
              <w:t xml:space="preserve">e into </w:t>
            </w:r>
            <w:r>
              <w:rPr>
                <w:b/>
                <w:bCs/>
                <w:lang w:bidi="ar-AE"/>
              </w:rPr>
              <w:t>products</w:t>
            </w:r>
            <w:r>
              <w:rPr>
                <w:lang w:bidi="ar-AE"/>
              </w:rPr>
              <w:t xml:space="preserve"> (right side). Example: methane + oxygen → carbon dioxide + water.</w:t>
            </w:r>
          </w:p>
        </w:tc>
        <w:tc>
          <w:tcPr>
            <w:tcW w:w="4908" w:type="dxa"/>
          </w:tcPr>
          <w:p w14:paraId="6D509955" w14:textId="77777777" w:rsidR="006856D8" w:rsidRDefault="00000000">
            <w:pPr>
              <w:keepNext/>
              <w:bidi/>
              <w:spacing w:before="50" w:after="50"/>
            </w:pPr>
            <w:r>
              <w:rPr>
                <w:rFonts w:cs="Arial"/>
                <w:rtl/>
                <w:lang w:bidi="ar-AE"/>
              </w:rPr>
              <w:t xml:space="preserve">تتحول </w:t>
            </w:r>
            <w:r>
              <w:rPr>
                <w:rFonts w:cs="Arial"/>
                <w:b/>
                <w:bCs/>
                <w:rtl/>
                <w:lang w:bidi="ar-AE"/>
              </w:rPr>
              <w:t>المتفاعلات</w:t>
            </w:r>
            <w:r>
              <w:rPr>
                <w:rFonts w:cs="Arial"/>
                <w:rtl/>
                <w:lang w:bidi="ar-AE"/>
              </w:rPr>
              <w:t xml:space="preserve"> (في الجهة اليسرى) إلى </w:t>
            </w:r>
            <w:r>
              <w:rPr>
                <w:rFonts w:cs="Arial"/>
                <w:b/>
                <w:bCs/>
                <w:rtl/>
                <w:lang w:bidi="ar-AE"/>
              </w:rPr>
              <w:t>نواتج</w:t>
            </w:r>
            <w:r>
              <w:rPr>
                <w:rFonts w:cs="Arial"/>
                <w:rtl/>
                <w:lang w:bidi="ar-AE"/>
              </w:rPr>
              <w:t xml:space="preserve"> (في الجهة اليمنى). مثال: الميثان + الأكسجين ← ثاني أكسيد الكربون + الماء.</w:t>
            </w:r>
          </w:p>
        </w:tc>
      </w:tr>
      <w:tr w:rsidR="006856D8" w14:paraId="0F1FEBB2" w14:textId="77777777">
        <w:trPr>
          <w:cantSplit/>
        </w:trPr>
        <w:tc>
          <w:tcPr>
            <w:tcW w:w="4908" w:type="dxa"/>
          </w:tcPr>
          <w:p w14:paraId="407B6F8C" w14:textId="77777777" w:rsidR="006856D8" w:rsidRDefault="00000000">
            <w:pPr>
              <w:keepNext/>
              <w:spacing w:before="50" w:after="50"/>
            </w:pPr>
            <w:r>
              <w:rPr>
                <w:lang w:bidi="ar-AE"/>
              </w:rPr>
              <w:t>Signs of a chemical reaction: a new substance forms, gas bubbles, a solid (precipitate) forms, the colour changes, or heat or light is given off.</w:t>
            </w:r>
          </w:p>
        </w:tc>
        <w:tc>
          <w:tcPr>
            <w:tcW w:w="4908" w:type="dxa"/>
          </w:tcPr>
          <w:p w14:paraId="5A732A05" w14:textId="77777777" w:rsidR="006856D8" w:rsidRDefault="00000000">
            <w:pPr>
              <w:keepNext/>
              <w:bidi/>
              <w:spacing w:before="50" w:after="50"/>
            </w:pPr>
            <w:r>
              <w:rPr>
                <w:rFonts w:cs="Arial"/>
                <w:rtl/>
                <w:lang w:bidi="ar-AE"/>
              </w:rPr>
              <w:t>علامات التفاعل الكيميائي: تكوّن مادة جديدة، فقاعات غاز، تكوّن راسب صلب، تغيّر اللون، أو انطلاق حرارة أو ضوء.</w:t>
            </w:r>
          </w:p>
        </w:tc>
      </w:tr>
      <w:tr w:rsidR="006856D8" w14:paraId="32AAD146" w14:textId="77777777">
        <w:trPr>
          <w:cantSplit/>
        </w:trPr>
        <w:tc>
          <w:tcPr>
            <w:tcW w:w="4908" w:type="dxa"/>
          </w:tcPr>
          <w:p w14:paraId="56A1B207" w14:textId="77777777" w:rsidR="006856D8" w:rsidRDefault="00000000">
            <w:pPr>
              <w:spacing w:before="50" w:after="50"/>
            </w:pPr>
            <w:r>
              <w:rPr>
                <w:lang w:bidi="ar-AE"/>
              </w:rPr>
              <w:t xml:space="preserve">In a </w:t>
            </w:r>
            <w:r>
              <w:rPr>
                <w:b/>
                <w:bCs/>
                <w:lang w:bidi="ar-AE"/>
              </w:rPr>
              <w:t>physical change</w:t>
            </w:r>
            <w:r>
              <w:rPr>
                <w:lang w:bidi="ar-AE"/>
              </w:rPr>
              <w:t xml:space="preserve"> (melting, freezing, boiling, dissolving) the appearance or state changes, but the substance is chemically the same.</w:t>
            </w:r>
          </w:p>
        </w:tc>
        <w:tc>
          <w:tcPr>
            <w:tcW w:w="4908" w:type="dxa"/>
          </w:tcPr>
          <w:p w14:paraId="14379063" w14:textId="77777777" w:rsidR="006856D8" w:rsidRDefault="00000000">
            <w:pPr>
              <w:bidi/>
              <w:spacing w:before="50" w:after="50"/>
            </w:pPr>
            <w:r>
              <w:rPr>
                <w:rFonts w:cs="Arial"/>
                <w:rtl/>
                <w:lang w:bidi="ar-AE"/>
              </w:rPr>
              <w:t xml:space="preserve">في </w:t>
            </w:r>
            <w:r>
              <w:rPr>
                <w:rFonts w:cs="Arial"/>
                <w:b/>
                <w:bCs/>
                <w:rtl/>
                <w:lang w:bidi="ar-AE"/>
              </w:rPr>
              <w:t>التغيّر الفيزيائي</w:t>
            </w:r>
            <w:r>
              <w:rPr>
                <w:rFonts w:cs="Arial"/>
                <w:rtl/>
                <w:lang w:bidi="ar-AE"/>
              </w:rPr>
              <w:t xml:space="preserve"> (الانصهار، التجمّد، الغليان، الذوبان) يتغيّر المظهر أو الحالة، لكن تبقى المادة كما هي كيميائيًا.</w:t>
            </w:r>
          </w:p>
        </w:tc>
      </w:tr>
    </w:tbl>
    <w:p w14:paraId="5E2B43D1" w14:textId="77777777" w:rsidR="006856D8" w:rsidRDefault="006856D8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4908"/>
        <w:gridCol w:w="4908"/>
      </w:tblGrid>
      <w:tr w:rsidR="006856D8" w14:paraId="677097BB" w14:textId="77777777">
        <w:trPr>
          <w:cantSplit/>
        </w:trPr>
        <w:tc>
          <w:tcPr>
            <w:tcW w:w="4908" w:type="dxa"/>
            <w:shd w:val="clear" w:color="auto" w:fill="E1EED9"/>
            <w:vAlign w:val="center"/>
          </w:tcPr>
          <w:p w14:paraId="3CD59D84" w14:textId="77777777" w:rsidR="006856D8" w:rsidRDefault="00000000"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>2. Chemical equations</w:t>
            </w:r>
          </w:p>
        </w:tc>
        <w:tc>
          <w:tcPr>
            <w:tcW w:w="4908" w:type="dxa"/>
            <w:shd w:val="clear" w:color="auto" w:fill="E1EED9"/>
            <w:vAlign w:val="center"/>
          </w:tcPr>
          <w:p w14:paraId="6A089CB4" w14:textId="77777777" w:rsidR="006856D8" w:rsidRDefault="00000000">
            <w:pPr>
              <w:keepNext/>
              <w:bidi/>
              <w:spacing w:before="40" w:after="4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>٢. المعادلات الكيميائية</w:t>
            </w:r>
          </w:p>
        </w:tc>
      </w:tr>
      <w:tr w:rsidR="006856D8" w14:paraId="16E1420F" w14:textId="77777777">
        <w:trPr>
          <w:cantSplit/>
        </w:trPr>
        <w:tc>
          <w:tcPr>
            <w:tcW w:w="4908" w:type="dxa"/>
          </w:tcPr>
          <w:p w14:paraId="6579C1D0" w14:textId="77777777" w:rsidR="006856D8" w:rsidRDefault="00000000">
            <w:pPr>
              <w:keepNext/>
              <w:spacing w:before="50" w:after="50"/>
            </w:pPr>
            <w:r>
              <w:rPr>
                <w:lang w:bidi="ar-AE"/>
              </w:rPr>
              <w:t xml:space="preserve">An equation shows reactants → products using formulas and </w:t>
            </w:r>
            <w:r>
              <w:rPr>
                <w:b/>
                <w:bCs/>
                <w:lang w:bidi="ar-AE"/>
              </w:rPr>
              <w:t>coefficients</w:t>
            </w:r>
            <w:r>
              <w:rPr>
                <w:lang w:bidi="ar-AE"/>
              </w:rPr>
              <w:t xml:space="preserve"> (the numbers in front).</w:t>
            </w:r>
          </w:p>
        </w:tc>
        <w:tc>
          <w:tcPr>
            <w:tcW w:w="4908" w:type="dxa"/>
          </w:tcPr>
          <w:p w14:paraId="0B0D4373" w14:textId="77777777" w:rsidR="006856D8" w:rsidRDefault="00000000">
            <w:pPr>
              <w:keepNext/>
              <w:bidi/>
              <w:spacing w:before="50" w:after="50"/>
            </w:pPr>
            <w:r>
              <w:rPr>
                <w:rFonts w:cs="Arial"/>
                <w:rtl/>
                <w:lang w:bidi="ar-AE"/>
              </w:rPr>
              <w:t>تُظهر المعادلة المتفاعلات ← النواتج باستخدام الصيغ و</w:t>
            </w:r>
            <w:r>
              <w:rPr>
                <w:rFonts w:cs="Arial"/>
                <w:b/>
                <w:bCs/>
                <w:rtl/>
                <w:lang w:bidi="ar-AE"/>
              </w:rPr>
              <w:t>المعاملات</w:t>
            </w:r>
            <w:r>
              <w:rPr>
                <w:rFonts w:cs="Arial"/>
                <w:rtl/>
                <w:lang w:bidi="ar-AE"/>
              </w:rPr>
              <w:t xml:space="preserve"> (الأعداد التي أمام الصيغ).</w:t>
            </w:r>
          </w:p>
        </w:tc>
      </w:tr>
      <w:tr w:rsidR="006856D8" w14:paraId="0257D785" w14:textId="77777777">
        <w:trPr>
          <w:cantSplit/>
        </w:trPr>
        <w:tc>
          <w:tcPr>
            <w:tcW w:w="4908" w:type="dxa"/>
          </w:tcPr>
          <w:p w14:paraId="5AB00487" w14:textId="77777777" w:rsidR="006856D8" w:rsidRDefault="00000000">
            <w:pPr>
              <w:keepNext/>
              <w:spacing w:before="50" w:after="50"/>
            </w:pPr>
            <w:r>
              <w:rPr>
                <w:lang w:bidi="ar-AE"/>
              </w:rPr>
              <w:t xml:space="preserve">A </w:t>
            </w:r>
            <w:r>
              <w:rPr>
                <w:b/>
                <w:bCs/>
                <w:lang w:bidi="ar-AE"/>
              </w:rPr>
              <w:t>balanced</w:t>
            </w:r>
            <w:r>
              <w:rPr>
                <w:lang w:bidi="ar-AE"/>
              </w:rPr>
              <w:t xml:space="preserve"> equation has the same number of atoms of each element on both sides. This follows the </w:t>
            </w:r>
            <w:r>
              <w:rPr>
                <w:b/>
                <w:bCs/>
                <w:lang w:bidi="ar-AE"/>
              </w:rPr>
              <w:t>law of conservation of mass</w:t>
            </w:r>
            <w:r>
              <w:rPr>
                <w:lang w:bidi="ar-AE"/>
              </w:rPr>
              <w:t>: atoms are never created or destroyed.</w:t>
            </w:r>
          </w:p>
        </w:tc>
        <w:tc>
          <w:tcPr>
            <w:tcW w:w="4908" w:type="dxa"/>
          </w:tcPr>
          <w:p w14:paraId="2DAA8909" w14:textId="77777777" w:rsidR="006856D8" w:rsidRDefault="00000000">
            <w:pPr>
              <w:keepNext/>
              <w:bidi/>
              <w:spacing w:before="50" w:after="50"/>
            </w:pPr>
            <w:r>
              <w:rPr>
                <w:rFonts w:cs="Arial"/>
                <w:rtl/>
                <w:lang w:bidi="ar-AE"/>
              </w:rPr>
              <w:t xml:space="preserve">تحتوي </w:t>
            </w:r>
            <w:r>
              <w:rPr>
                <w:rFonts w:cs="Arial"/>
                <w:b/>
                <w:bCs/>
                <w:rtl/>
                <w:lang w:bidi="ar-AE"/>
              </w:rPr>
              <w:t>المعادلة الموزونة</w:t>
            </w:r>
            <w:r>
              <w:rPr>
                <w:rFonts w:cs="Arial"/>
                <w:rtl/>
                <w:lang w:bidi="ar-AE"/>
              </w:rPr>
              <w:t xml:space="preserve"> على العدد نفسه من ذرات كل عنصر في الجانبين، وذلك وفق </w:t>
            </w:r>
            <w:r>
              <w:rPr>
                <w:rFonts w:cs="Arial"/>
                <w:b/>
                <w:bCs/>
                <w:rtl/>
                <w:lang w:bidi="ar-AE"/>
              </w:rPr>
              <w:t>قانون حفظ الكتلة</w:t>
            </w:r>
            <w:r>
              <w:rPr>
                <w:rFonts w:cs="Arial"/>
                <w:rtl/>
                <w:lang w:bidi="ar-AE"/>
              </w:rPr>
              <w:t>: الذرات لا تُفنى ولا تُستحدث.</w:t>
            </w:r>
          </w:p>
        </w:tc>
      </w:tr>
      <w:tr w:rsidR="006856D8" w14:paraId="5022C305" w14:textId="77777777">
        <w:trPr>
          <w:cantSplit/>
        </w:trPr>
        <w:tc>
          <w:tcPr>
            <w:tcW w:w="4908" w:type="dxa"/>
          </w:tcPr>
          <w:p w14:paraId="7EF3B419" w14:textId="77777777" w:rsidR="006856D8" w:rsidRDefault="00000000">
            <w:pPr>
              <w:keepNext/>
              <w:spacing w:before="50" w:after="50"/>
            </w:pPr>
            <w:r>
              <w:rPr>
                <w:lang w:bidi="ar-AE"/>
              </w:rPr>
              <w:t xml:space="preserve">To balance an equation, change the coefficients only. Never change the small </w:t>
            </w:r>
            <w:r>
              <w:rPr>
                <w:b/>
                <w:bCs/>
                <w:lang w:bidi="ar-AE"/>
              </w:rPr>
              <w:t>subscripts</w:t>
            </w:r>
            <w:r>
              <w:rPr>
                <w:lang w:bidi="ar-AE"/>
              </w:rPr>
              <w:t xml:space="preserve"> inside a formula.</w:t>
            </w:r>
          </w:p>
        </w:tc>
        <w:tc>
          <w:tcPr>
            <w:tcW w:w="4908" w:type="dxa"/>
          </w:tcPr>
          <w:p w14:paraId="6651186C" w14:textId="77777777" w:rsidR="006856D8" w:rsidRDefault="00000000">
            <w:pPr>
              <w:keepNext/>
              <w:bidi/>
              <w:spacing w:before="50" w:after="50"/>
            </w:pPr>
            <w:r>
              <w:rPr>
                <w:rFonts w:cs="Arial"/>
                <w:rtl/>
                <w:lang w:bidi="ar-AE"/>
              </w:rPr>
              <w:t>لموازنة المعادلة غيّر المعاملات فقط، ولا تغيّر الأعداد الصغيرة (</w:t>
            </w:r>
            <w:r>
              <w:rPr>
                <w:rFonts w:cs="Arial"/>
                <w:b/>
                <w:bCs/>
                <w:rtl/>
                <w:lang w:bidi="ar-AE"/>
              </w:rPr>
              <w:t>الرموز السفلية</w:t>
            </w:r>
            <w:r>
              <w:rPr>
                <w:rFonts w:cs="Arial"/>
                <w:rtl/>
                <w:lang w:bidi="ar-AE"/>
              </w:rPr>
              <w:t>) داخل الصيغة.</w:t>
            </w:r>
          </w:p>
        </w:tc>
      </w:tr>
      <w:tr w:rsidR="006856D8" w14:paraId="6A1AFE3E" w14:textId="77777777">
        <w:trPr>
          <w:cantSplit/>
        </w:trPr>
        <w:tc>
          <w:tcPr>
            <w:tcW w:w="4908" w:type="dxa"/>
          </w:tcPr>
          <w:p w14:paraId="60A08436" w14:textId="77777777" w:rsidR="006856D8" w:rsidRDefault="00000000">
            <w:pPr>
              <w:spacing w:before="50" w:after="50"/>
            </w:pPr>
            <w:r>
              <w:rPr>
                <w:lang w:bidi="ar-AE"/>
              </w:rPr>
              <w:t>Example: 2Mg + O</w:t>
            </w:r>
            <w:r>
              <w:rPr>
                <w:vertAlign w:val="subscript"/>
                <w:lang w:bidi="ar-AE"/>
              </w:rPr>
              <w:t>2</w:t>
            </w:r>
            <w:r>
              <w:rPr>
                <w:lang w:bidi="ar-AE"/>
              </w:rPr>
              <w:t xml:space="preserve"> → 2MgO is balanced: Mg 2 = 2 and O 2 = 2.</w:t>
            </w:r>
          </w:p>
        </w:tc>
        <w:tc>
          <w:tcPr>
            <w:tcW w:w="4908" w:type="dxa"/>
          </w:tcPr>
          <w:p w14:paraId="08FCECF4" w14:textId="77777777" w:rsidR="006856D8" w:rsidRDefault="00000000">
            <w:pPr>
              <w:bidi/>
              <w:spacing w:before="50" w:after="50"/>
            </w:pPr>
            <w:r>
              <w:rPr>
                <w:rFonts w:cs="Arial"/>
                <w:rtl/>
                <w:lang w:bidi="ar-AE"/>
              </w:rPr>
              <w:t xml:space="preserve">مثال: المعادلة </w:t>
            </w:r>
            <w:r>
              <w:rPr>
                <w:lang w:bidi="ar-AE"/>
              </w:rPr>
              <w:t>‎2Mg + O</w:t>
            </w:r>
            <w:r>
              <w:rPr>
                <w:vertAlign w:val="subscript"/>
                <w:lang w:bidi="ar-AE"/>
              </w:rPr>
              <w:t>2</w:t>
            </w:r>
            <w:r>
              <w:rPr>
                <w:lang w:bidi="ar-AE"/>
              </w:rPr>
              <w:t xml:space="preserve"> → 2MgO‎</w:t>
            </w:r>
            <w:r>
              <w:rPr>
                <w:rFonts w:cs="Arial"/>
                <w:rtl/>
                <w:lang w:bidi="ar-AE"/>
              </w:rPr>
              <w:t xml:space="preserve"> موزونة: Mg 2 = 2 وO 2 = 2.</w:t>
            </w:r>
          </w:p>
        </w:tc>
      </w:tr>
    </w:tbl>
    <w:p w14:paraId="289873CE" w14:textId="77777777" w:rsidR="006856D8" w:rsidRDefault="006856D8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4908"/>
        <w:gridCol w:w="4908"/>
      </w:tblGrid>
      <w:tr w:rsidR="006856D8" w14:paraId="5A76710A" w14:textId="77777777">
        <w:trPr>
          <w:cantSplit/>
        </w:trPr>
        <w:tc>
          <w:tcPr>
            <w:tcW w:w="4908" w:type="dxa"/>
            <w:shd w:val="clear" w:color="auto" w:fill="E1EED9"/>
            <w:vAlign w:val="center"/>
          </w:tcPr>
          <w:p w14:paraId="7B9F7329" w14:textId="77777777" w:rsidR="006856D8" w:rsidRDefault="00000000"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>3. Energy and catalysts</w:t>
            </w:r>
          </w:p>
        </w:tc>
        <w:tc>
          <w:tcPr>
            <w:tcW w:w="4908" w:type="dxa"/>
            <w:shd w:val="clear" w:color="auto" w:fill="E1EED9"/>
            <w:vAlign w:val="center"/>
          </w:tcPr>
          <w:p w14:paraId="2F11D71E" w14:textId="77777777" w:rsidR="006856D8" w:rsidRDefault="00000000">
            <w:pPr>
              <w:keepNext/>
              <w:bidi/>
              <w:spacing w:before="40" w:after="4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>٣. الطاقة والعوامل الحفّازة</w:t>
            </w:r>
          </w:p>
        </w:tc>
      </w:tr>
      <w:tr w:rsidR="006856D8" w14:paraId="6EF4DEFD" w14:textId="77777777">
        <w:trPr>
          <w:cantSplit/>
        </w:trPr>
        <w:tc>
          <w:tcPr>
            <w:tcW w:w="4908" w:type="dxa"/>
          </w:tcPr>
          <w:p w14:paraId="0CDB6FFE" w14:textId="77777777" w:rsidR="006856D8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Activation energy</w:t>
            </w:r>
            <w:r>
              <w:rPr>
                <w:lang w:bidi="ar-AE"/>
              </w:rPr>
              <w:t xml:space="preserve"> is the minimum energy the reactants need to start a reaction.</w:t>
            </w:r>
          </w:p>
        </w:tc>
        <w:tc>
          <w:tcPr>
            <w:tcW w:w="4908" w:type="dxa"/>
          </w:tcPr>
          <w:p w14:paraId="59641134" w14:textId="77777777" w:rsidR="006856D8" w:rsidRDefault="00000000"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rtl/>
                <w:lang w:bidi="ar-AE"/>
              </w:rPr>
              <w:t>طاقة التنشيط</w:t>
            </w:r>
            <w:r>
              <w:rPr>
                <w:rFonts w:cs="Arial"/>
                <w:rtl/>
                <w:lang w:bidi="ar-AE"/>
              </w:rPr>
              <w:t xml:space="preserve"> هي الحد الأدنى من الطاقة التي تحتاجها المتفاعلات لبدء التفاعل.</w:t>
            </w:r>
          </w:p>
        </w:tc>
      </w:tr>
      <w:tr w:rsidR="006856D8" w14:paraId="2DB6C004" w14:textId="77777777">
        <w:trPr>
          <w:cantSplit/>
        </w:trPr>
        <w:tc>
          <w:tcPr>
            <w:tcW w:w="4908" w:type="dxa"/>
          </w:tcPr>
          <w:p w14:paraId="431B8DB7" w14:textId="77777777" w:rsidR="006856D8" w:rsidRDefault="00000000">
            <w:pPr>
              <w:keepNext/>
              <w:spacing w:before="50" w:after="50"/>
            </w:pPr>
            <w:r>
              <w:rPr>
                <w:lang w:bidi="ar-AE"/>
              </w:rPr>
              <w:t xml:space="preserve">A </w:t>
            </w:r>
            <w:r>
              <w:rPr>
                <w:b/>
                <w:bCs/>
                <w:lang w:bidi="ar-AE"/>
              </w:rPr>
              <w:t>catalyst</w:t>
            </w:r>
            <w:r>
              <w:rPr>
                <w:lang w:bidi="ar-AE"/>
              </w:rPr>
              <w:t xml:space="preserve"> lowers the activation energy, so the reaction goes faster. It is </w:t>
            </w:r>
            <w:r>
              <w:rPr>
                <w:b/>
                <w:bCs/>
                <w:lang w:bidi="ar-AE"/>
              </w:rPr>
              <w:t>not used up</w:t>
            </w:r>
            <w:r>
              <w:rPr>
                <w:lang w:bidi="ar-AE"/>
              </w:rPr>
              <w:t xml:space="preserve"> and does not change the amount of product.</w:t>
            </w:r>
          </w:p>
        </w:tc>
        <w:tc>
          <w:tcPr>
            <w:tcW w:w="4908" w:type="dxa"/>
          </w:tcPr>
          <w:p w14:paraId="13187E6C" w14:textId="77777777" w:rsidR="006856D8" w:rsidRDefault="00000000">
            <w:pPr>
              <w:keepNext/>
              <w:bidi/>
              <w:spacing w:before="50" w:after="50"/>
            </w:pPr>
            <w:r>
              <w:rPr>
                <w:rFonts w:cs="Arial"/>
                <w:rtl/>
                <w:lang w:bidi="ar-AE"/>
              </w:rPr>
              <w:t xml:space="preserve">يخفض </w:t>
            </w:r>
            <w:r>
              <w:rPr>
                <w:rFonts w:cs="Arial"/>
                <w:b/>
                <w:bCs/>
                <w:rtl/>
                <w:lang w:bidi="ar-AE"/>
              </w:rPr>
              <w:t>العامل الحفّاز</w:t>
            </w:r>
            <w:r>
              <w:rPr>
                <w:rFonts w:cs="Arial"/>
                <w:rtl/>
                <w:lang w:bidi="ar-AE"/>
              </w:rPr>
              <w:t xml:space="preserve"> طاقة التنشيط فيصبح التفاعل أسرع، و</w:t>
            </w:r>
            <w:r>
              <w:rPr>
                <w:rFonts w:cs="Arial"/>
                <w:b/>
                <w:bCs/>
                <w:rtl/>
                <w:lang w:bidi="ar-AE"/>
              </w:rPr>
              <w:t>لا يُستهلك</w:t>
            </w:r>
            <w:r>
              <w:rPr>
                <w:rFonts w:cs="Arial"/>
                <w:rtl/>
                <w:lang w:bidi="ar-AE"/>
              </w:rPr>
              <w:t xml:space="preserve"> ولا يغيّر كمية الناتج.</w:t>
            </w:r>
          </w:p>
        </w:tc>
      </w:tr>
      <w:tr w:rsidR="006856D8" w14:paraId="06442638" w14:textId="77777777">
        <w:trPr>
          <w:cantSplit/>
        </w:trPr>
        <w:tc>
          <w:tcPr>
            <w:tcW w:w="4908" w:type="dxa"/>
          </w:tcPr>
          <w:p w14:paraId="56F11791" w14:textId="77777777" w:rsidR="006856D8" w:rsidRDefault="00000000">
            <w:pPr>
              <w:spacing w:before="50" w:after="50"/>
            </w:pPr>
            <w:r>
              <w:rPr>
                <w:b/>
                <w:bCs/>
                <w:lang w:bidi="ar-AE"/>
              </w:rPr>
              <w:t>Enzymes</w:t>
            </w:r>
            <w:r>
              <w:rPr>
                <w:lang w:bidi="ar-AE"/>
              </w:rPr>
              <w:t xml:space="preserve"> are biological catalysts (proteins) that speed up reactions in living things.</w:t>
            </w:r>
          </w:p>
        </w:tc>
        <w:tc>
          <w:tcPr>
            <w:tcW w:w="4908" w:type="dxa"/>
          </w:tcPr>
          <w:p w14:paraId="7A2205C4" w14:textId="77777777" w:rsidR="006856D8" w:rsidRDefault="00000000">
            <w:pPr>
              <w:bidi/>
              <w:spacing w:before="50" w:after="50"/>
            </w:pPr>
            <w:r>
              <w:rPr>
                <w:rFonts w:cs="Arial"/>
                <w:b/>
                <w:bCs/>
                <w:rtl/>
                <w:lang w:bidi="ar-AE"/>
              </w:rPr>
              <w:t>الإنزيمات</w:t>
            </w:r>
            <w:r>
              <w:rPr>
                <w:rFonts w:cs="Arial"/>
                <w:rtl/>
                <w:lang w:bidi="ar-AE"/>
              </w:rPr>
              <w:t xml:space="preserve"> عوامل حفّازة حيوية (بروتينات) تسرّع التفاعلات في الكائنات الحية.</w:t>
            </w:r>
          </w:p>
        </w:tc>
      </w:tr>
    </w:tbl>
    <w:p w14:paraId="7F7AE91D" w14:textId="77777777" w:rsidR="006856D8" w:rsidRDefault="006856D8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4908"/>
        <w:gridCol w:w="4908"/>
      </w:tblGrid>
      <w:tr w:rsidR="006856D8" w14:paraId="2C59515E" w14:textId="77777777">
        <w:trPr>
          <w:cantSplit/>
        </w:trPr>
        <w:tc>
          <w:tcPr>
            <w:tcW w:w="4908" w:type="dxa"/>
            <w:shd w:val="clear" w:color="auto" w:fill="E1EED9"/>
            <w:vAlign w:val="center"/>
          </w:tcPr>
          <w:p w14:paraId="294DF546" w14:textId="77777777" w:rsidR="006856D8" w:rsidRDefault="00000000"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lastRenderedPageBreak/>
              <w:t>4. Water, polarity and bonds</w:t>
            </w:r>
          </w:p>
        </w:tc>
        <w:tc>
          <w:tcPr>
            <w:tcW w:w="4908" w:type="dxa"/>
            <w:shd w:val="clear" w:color="auto" w:fill="E1EED9"/>
            <w:vAlign w:val="center"/>
          </w:tcPr>
          <w:p w14:paraId="2EC73C19" w14:textId="77777777" w:rsidR="006856D8" w:rsidRDefault="00000000">
            <w:pPr>
              <w:keepNext/>
              <w:bidi/>
              <w:spacing w:before="40" w:after="4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>٤. الماء والقطبية والروابط</w:t>
            </w:r>
          </w:p>
        </w:tc>
      </w:tr>
      <w:tr w:rsidR="006856D8" w14:paraId="6C7ACF49" w14:textId="77777777">
        <w:trPr>
          <w:cantSplit/>
        </w:trPr>
        <w:tc>
          <w:tcPr>
            <w:tcW w:w="4908" w:type="dxa"/>
          </w:tcPr>
          <w:p w14:paraId="79934528" w14:textId="77777777" w:rsidR="006856D8" w:rsidRDefault="00000000">
            <w:pPr>
              <w:keepNext/>
              <w:spacing w:before="50" w:after="50"/>
            </w:pPr>
            <w:r>
              <w:rPr>
                <w:lang w:bidi="ar-AE"/>
              </w:rPr>
              <w:t xml:space="preserve">A </w:t>
            </w:r>
            <w:r>
              <w:rPr>
                <w:b/>
                <w:bCs/>
                <w:lang w:bidi="ar-AE"/>
              </w:rPr>
              <w:t>polar molecule</w:t>
            </w:r>
            <w:r>
              <w:rPr>
                <w:lang w:bidi="ar-AE"/>
              </w:rPr>
              <w:t xml:space="preserve"> shares electrons unequally: one end is slightly negative and the other slightly positive. Water is polar (oxygen slightly –, hydrogen slightly +).</w:t>
            </w:r>
          </w:p>
        </w:tc>
        <w:tc>
          <w:tcPr>
            <w:tcW w:w="4908" w:type="dxa"/>
          </w:tcPr>
          <w:p w14:paraId="21D110B6" w14:textId="77777777" w:rsidR="006856D8" w:rsidRDefault="00000000">
            <w:pPr>
              <w:keepNext/>
              <w:bidi/>
              <w:spacing w:before="50" w:after="50"/>
            </w:pPr>
            <w:r>
              <w:rPr>
                <w:rFonts w:cs="Arial"/>
                <w:rtl/>
                <w:lang w:bidi="ar-AE"/>
              </w:rPr>
              <w:t xml:space="preserve">يتشارك </w:t>
            </w:r>
            <w:r>
              <w:rPr>
                <w:rFonts w:cs="Arial"/>
                <w:b/>
                <w:bCs/>
                <w:rtl/>
                <w:lang w:bidi="ar-AE"/>
              </w:rPr>
              <w:t>الجزيء القطبي</w:t>
            </w:r>
            <w:r>
              <w:rPr>
                <w:rFonts w:cs="Arial"/>
                <w:rtl/>
                <w:lang w:bidi="ar-AE"/>
              </w:rPr>
              <w:t xml:space="preserve"> الإلكترونات بشكل غير متساوٍ، فيكون أحد طرفيه سالبًا قليلًا والآخر موجبًا قليلًا. الماء جزيء قطبي (الأكسجين سالب قليلًا والهيدروجين موجب قليلًا).</w:t>
            </w:r>
          </w:p>
        </w:tc>
      </w:tr>
      <w:tr w:rsidR="006856D8" w14:paraId="25077AB9" w14:textId="77777777">
        <w:trPr>
          <w:cantSplit/>
        </w:trPr>
        <w:tc>
          <w:tcPr>
            <w:tcW w:w="4908" w:type="dxa"/>
          </w:tcPr>
          <w:p w14:paraId="3E6F1410" w14:textId="77777777" w:rsidR="006856D8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Covalent bonds</w:t>
            </w:r>
            <w:r>
              <w:rPr>
                <w:lang w:bidi="ar-AE"/>
              </w:rPr>
              <w:t xml:space="preserve"> are strong bonds inside a molecule (the O–H bonds in water). </w:t>
            </w:r>
            <w:r>
              <w:rPr>
                <w:b/>
                <w:bCs/>
                <w:lang w:bidi="ar-AE"/>
              </w:rPr>
              <w:t>Hydrogen bonds</w:t>
            </w:r>
            <w:r>
              <w:rPr>
                <w:lang w:bidi="ar-AE"/>
              </w:rPr>
              <w:t xml:space="preserve"> are weaker attractions between different molecules.</w:t>
            </w:r>
          </w:p>
        </w:tc>
        <w:tc>
          <w:tcPr>
            <w:tcW w:w="4908" w:type="dxa"/>
          </w:tcPr>
          <w:p w14:paraId="46617D0F" w14:textId="77777777" w:rsidR="006856D8" w:rsidRDefault="00000000"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rtl/>
                <w:lang w:bidi="ar-AE"/>
              </w:rPr>
              <w:t>الروابط التساهمية</w:t>
            </w:r>
            <w:r>
              <w:rPr>
                <w:rFonts w:cs="Arial"/>
                <w:rtl/>
                <w:lang w:bidi="ar-AE"/>
              </w:rPr>
              <w:t xml:space="preserve"> روابط قوية داخل الجزيء (روابط O–H في الماء). أما </w:t>
            </w:r>
            <w:r>
              <w:rPr>
                <w:rFonts w:cs="Arial"/>
                <w:b/>
                <w:bCs/>
                <w:rtl/>
                <w:lang w:bidi="ar-AE"/>
              </w:rPr>
              <w:t>الروابط الهيدروجينية</w:t>
            </w:r>
            <w:r>
              <w:rPr>
                <w:rFonts w:cs="Arial"/>
                <w:rtl/>
                <w:lang w:bidi="ar-AE"/>
              </w:rPr>
              <w:t xml:space="preserve"> فهي قوى تجاذب أضعف بين الجزيئات المختلفة.</w:t>
            </w:r>
          </w:p>
        </w:tc>
      </w:tr>
      <w:tr w:rsidR="006856D8" w14:paraId="7AFEF290" w14:textId="77777777">
        <w:trPr>
          <w:cantSplit/>
        </w:trPr>
        <w:tc>
          <w:tcPr>
            <w:tcW w:w="4908" w:type="dxa"/>
          </w:tcPr>
          <w:p w14:paraId="2AFBCF9E" w14:textId="77777777" w:rsidR="006856D8" w:rsidRDefault="00000000">
            <w:pPr>
              <w:spacing w:before="50" w:after="50"/>
            </w:pPr>
            <w:r>
              <w:rPr>
                <w:lang w:bidi="ar-AE"/>
              </w:rPr>
              <w:t>Hydrogen bonds between water molecules explain why water molecules stick together and why water has a high boiling point.</w:t>
            </w:r>
          </w:p>
        </w:tc>
        <w:tc>
          <w:tcPr>
            <w:tcW w:w="4908" w:type="dxa"/>
          </w:tcPr>
          <w:p w14:paraId="1958B405" w14:textId="77777777" w:rsidR="006856D8" w:rsidRDefault="00000000">
            <w:pPr>
              <w:bidi/>
              <w:spacing w:before="50" w:after="50"/>
            </w:pPr>
            <w:r>
              <w:rPr>
                <w:rFonts w:cs="Arial"/>
                <w:rtl/>
                <w:lang w:bidi="ar-AE"/>
              </w:rPr>
              <w:t>تفسّر الروابط الهيدروجينية بين جزيئات الماء تماسك جزيئاته معًا وارتفاع درجة غليانه.</w:t>
            </w:r>
          </w:p>
        </w:tc>
      </w:tr>
    </w:tbl>
    <w:p w14:paraId="21AC7AD8" w14:textId="77777777" w:rsidR="006856D8" w:rsidRDefault="006856D8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4908"/>
        <w:gridCol w:w="4908"/>
      </w:tblGrid>
      <w:tr w:rsidR="006856D8" w14:paraId="73204E2C" w14:textId="77777777">
        <w:trPr>
          <w:cantSplit/>
        </w:trPr>
        <w:tc>
          <w:tcPr>
            <w:tcW w:w="4908" w:type="dxa"/>
            <w:shd w:val="clear" w:color="auto" w:fill="E1EED9"/>
            <w:vAlign w:val="center"/>
          </w:tcPr>
          <w:p w14:paraId="70F1861C" w14:textId="77777777" w:rsidR="006856D8" w:rsidRDefault="00000000"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>5. Solutions and pH</w:t>
            </w:r>
          </w:p>
        </w:tc>
        <w:tc>
          <w:tcPr>
            <w:tcW w:w="4908" w:type="dxa"/>
            <w:shd w:val="clear" w:color="auto" w:fill="E1EED9"/>
            <w:vAlign w:val="center"/>
          </w:tcPr>
          <w:p w14:paraId="7CB2D19C" w14:textId="77777777" w:rsidR="006856D8" w:rsidRDefault="00000000">
            <w:pPr>
              <w:keepNext/>
              <w:bidi/>
              <w:spacing w:before="40" w:after="4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>٥. المحاليل والرقم الهيدروجيني</w:t>
            </w:r>
          </w:p>
        </w:tc>
      </w:tr>
      <w:tr w:rsidR="006856D8" w14:paraId="7DC04B8B" w14:textId="77777777">
        <w:trPr>
          <w:cantSplit/>
        </w:trPr>
        <w:tc>
          <w:tcPr>
            <w:tcW w:w="4908" w:type="dxa"/>
          </w:tcPr>
          <w:p w14:paraId="3963DB9B" w14:textId="77777777" w:rsidR="006856D8" w:rsidRDefault="00000000">
            <w:pPr>
              <w:keepNext/>
              <w:spacing w:before="50" w:after="50"/>
            </w:pPr>
            <w:r>
              <w:rPr>
                <w:lang w:bidi="ar-AE"/>
              </w:rPr>
              <w:t xml:space="preserve">In a </w:t>
            </w:r>
            <w:r>
              <w:rPr>
                <w:b/>
                <w:bCs/>
                <w:lang w:bidi="ar-AE"/>
              </w:rPr>
              <w:t>solution</w:t>
            </w:r>
            <w:r>
              <w:rPr>
                <w:lang w:bidi="ar-AE"/>
              </w:rPr>
              <w:t xml:space="preserve">, the </w:t>
            </w:r>
            <w:r>
              <w:rPr>
                <w:b/>
                <w:bCs/>
                <w:lang w:bidi="ar-AE"/>
              </w:rPr>
              <w:t>solute</w:t>
            </w:r>
            <w:r>
              <w:rPr>
                <w:lang w:bidi="ar-AE"/>
              </w:rPr>
              <w:t xml:space="preserve"> dissolves in the </w:t>
            </w:r>
            <w:r>
              <w:rPr>
                <w:b/>
                <w:bCs/>
                <w:lang w:bidi="ar-AE"/>
              </w:rPr>
              <w:t>solvent</w:t>
            </w:r>
            <w:r>
              <w:rPr>
                <w:lang w:bidi="ar-AE"/>
              </w:rPr>
              <w:t>. Sugar in water: sugar = solute, water = solvent.</w:t>
            </w:r>
          </w:p>
        </w:tc>
        <w:tc>
          <w:tcPr>
            <w:tcW w:w="4908" w:type="dxa"/>
          </w:tcPr>
          <w:p w14:paraId="46EC9942" w14:textId="77777777" w:rsidR="006856D8" w:rsidRDefault="00000000">
            <w:pPr>
              <w:keepNext/>
              <w:bidi/>
              <w:spacing w:before="50" w:after="50"/>
            </w:pPr>
            <w:r>
              <w:rPr>
                <w:rFonts w:cs="Arial"/>
                <w:rtl/>
                <w:lang w:bidi="ar-AE"/>
              </w:rPr>
              <w:t xml:space="preserve">في </w:t>
            </w:r>
            <w:r>
              <w:rPr>
                <w:rFonts w:cs="Arial"/>
                <w:b/>
                <w:bCs/>
                <w:rtl/>
                <w:lang w:bidi="ar-AE"/>
              </w:rPr>
              <w:t>المحلول</w:t>
            </w:r>
            <w:r>
              <w:rPr>
                <w:rFonts w:cs="Arial"/>
                <w:rtl/>
                <w:lang w:bidi="ar-AE"/>
              </w:rPr>
              <w:t xml:space="preserve"> يذوب </w:t>
            </w:r>
            <w:r>
              <w:rPr>
                <w:rFonts w:cs="Arial"/>
                <w:b/>
                <w:bCs/>
                <w:rtl/>
                <w:lang w:bidi="ar-AE"/>
              </w:rPr>
              <w:t>المذاب</w:t>
            </w:r>
            <w:r>
              <w:rPr>
                <w:rFonts w:cs="Arial"/>
                <w:rtl/>
                <w:lang w:bidi="ar-AE"/>
              </w:rPr>
              <w:t xml:space="preserve"> في </w:t>
            </w:r>
            <w:r>
              <w:rPr>
                <w:rFonts w:cs="Arial"/>
                <w:b/>
                <w:bCs/>
                <w:rtl/>
                <w:lang w:bidi="ar-AE"/>
              </w:rPr>
              <w:t>المذيب</w:t>
            </w:r>
            <w:r>
              <w:rPr>
                <w:rFonts w:cs="Arial"/>
                <w:rtl/>
                <w:lang w:bidi="ar-AE"/>
              </w:rPr>
              <w:t>. السكر في الماء: السكر = المذاب، والماء = المذيب.</w:t>
            </w:r>
          </w:p>
        </w:tc>
      </w:tr>
      <w:tr w:rsidR="006856D8" w14:paraId="59FD9DE2" w14:textId="77777777">
        <w:trPr>
          <w:cantSplit/>
        </w:trPr>
        <w:tc>
          <w:tcPr>
            <w:tcW w:w="4908" w:type="dxa"/>
          </w:tcPr>
          <w:p w14:paraId="551F1A24" w14:textId="77777777" w:rsidR="006856D8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pH</w:t>
            </w:r>
            <w:r>
              <w:rPr>
                <w:lang w:bidi="ar-AE"/>
              </w:rPr>
              <w:t xml:space="preserve"> shows how acidic or basic a solution is (scale 0–14). Below 7 = </w:t>
            </w:r>
            <w:r>
              <w:rPr>
                <w:b/>
                <w:bCs/>
                <w:lang w:bidi="ar-AE"/>
              </w:rPr>
              <w:t>acidic</w:t>
            </w:r>
            <w:r>
              <w:rPr>
                <w:lang w:bidi="ar-AE"/>
              </w:rPr>
              <w:t xml:space="preserve"> (more H</w:t>
            </w:r>
            <w:r>
              <w:rPr>
                <w:vertAlign w:val="superscript"/>
                <w:lang w:bidi="ar-AE"/>
              </w:rPr>
              <w:t>+</w:t>
            </w:r>
            <w:r>
              <w:rPr>
                <w:lang w:bidi="ar-AE"/>
              </w:rPr>
              <w:t xml:space="preserve">), 7 = </w:t>
            </w:r>
            <w:r>
              <w:rPr>
                <w:b/>
                <w:bCs/>
                <w:lang w:bidi="ar-AE"/>
              </w:rPr>
              <w:t>neutral</w:t>
            </w:r>
            <w:r>
              <w:rPr>
                <w:lang w:bidi="ar-AE"/>
              </w:rPr>
              <w:t xml:space="preserve">, above 7 = </w:t>
            </w:r>
            <w:r>
              <w:rPr>
                <w:b/>
                <w:bCs/>
                <w:lang w:bidi="ar-AE"/>
              </w:rPr>
              <w:t>basic</w:t>
            </w:r>
            <w:r>
              <w:rPr>
                <w:lang w:bidi="ar-AE"/>
              </w:rPr>
              <w:t>.</w:t>
            </w:r>
          </w:p>
        </w:tc>
        <w:tc>
          <w:tcPr>
            <w:tcW w:w="4908" w:type="dxa"/>
          </w:tcPr>
          <w:p w14:paraId="253AC0A7" w14:textId="77777777" w:rsidR="006856D8" w:rsidRDefault="00000000">
            <w:pPr>
              <w:keepNext/>
              <w:bidi/>
              <w:spacing w:before="50" w:after="50"/>
            </w:pPr>
            <w:r>
              <w:rPr>
                <w:rFonts w:cs="Arial"/>
                <w:rtl/>
                <w:lang w:bidi="ar-AE"/>
              </w:rPr>
              <w:t xml:space="preserve">يبيّن </w:t>
            </w:r>
            <w:r>
              <w:rPr>
                <w:rFonts w:cs="Arial"/>
                <w:b/>
                <w:bCs/>
                <w:rtl/>
                <w:lang w:bidi="ar-AE"/>
              </w:rPr>
              <w:t>الرقم الهيدروجيني (pH)</w:t>
            </w:r>
            <w:r>
              <w:rPr>
                <w:rFonts w:cs="Arial"/>
                <w:rtl/>
                <w:lang w:bidi="ar-AE"/>
              </w:rPr>
              <w:t xml:space="preserve"> مدى حمضية المحلول أو قاعديته (من 0 إلى 14). أقل من 7 = </w:t>
            </w:r>
            <w:r>
              <w:rPr>
                <w:rFonts w:cs="Arial"/>
                <w:b/>
                <w:bCs/>
                <w:rtl/>
                <w:lang w:bidi="ar-AE"/>
              </w:rPr>
              <w:t>حمضي</w:t>
            </w:r>
            <w:r>
              <w:rPr>
                <w:rFonts w:cs="Arial"/>
                <w:rtl/>
                <w:lang w:bidi="ar-AE"/>
              </w:rPr>
              <w:t xml:space="preserve"> (أيونات </w:t>
            </w:r>
            <w:r>
              <w:rPr>
                <w:lang w:bidi="ar-AE"/>
              </w:rPr>
              <w:t>‎H</w:t>
            </w:r>
            <w:r>
              <w:rPr>
                <w:vertAlign w:val="superscript"/>
                <w:lang w:bidi="ar-AE"/>
              </w:rPr>
              <w:t>+</w:t>
            </w:r>
            <w:r>
              <w:rPr>
                <w:lang w:bidi="ar-AE"/>
              </w:rPr>
              <w:t>‎</w:t>
            </w:r>
            <w:r>
              <w:rPr>
                <w:rFonts w:cs="Arial"/>
                <w:rtl/>
                <w:lang w:bidi="ar-AE"/>
              </w:rPr>
              <w:t xml:space="preserve"> أكثر)، و7 = </w:t>
            </w:r>
            <w:r>
              <w:rPr>
                <w:rFonts w:cs="Arial"/>
                <w:b/>
                <w:bCs/>
                <w:rtl/>
                <w:lang w:bidi="ar-AE"/>
              </w:rPr>
              <w:t>متعادل</w:t>
            </w:r>
            <w:r>
              <w:rPr>
                <w:rFonts w:cs="Arial"/>
                <w:rtl/>
                <w:lang w:bidi="ar-AE"/>
              </w:rPr>
              <w:t xml:space="preserve">، وأكثر من 7 = </w:t>
            </w:r>
            <w:r>
              <w:rPr>
                <w:rFonts w:cs="Arial"/>
                <w:b/>
                <w:bCs/>
                <w:rtl/>
                <w:lang w:bidi="ar-AE"/>
              </w:rPr>
              <w:t>قاعدي</w:t>
            </w:r>
            <w:r>
              <w:rPr>
                <w:rFonts w:cs="Arial"/>
                <w:rtl/>
                <w:lang w:bidi="ar-AE"/>
              </w:rPr>
              <w:t>.</w:t>
            </w:r>
          </w:p>
        </w:tc>
      </w:tr>
      <w:tr w:rsidR="006856D8" w14:paraId="2D3DF732" w14:textId="77777777">
        <w:trPr>
          <w:cantSplit/>
        </w:trPr>
        <w:tc>
          <w:tcPr>
            <w:tcW w:w="4908" w:type="dxa"/>
          </w:tcPr>
          <w:p w14:paraId="719ED16C" w14:textId="77777777" w:rsidR="006856D8" w:rsidRDefault="00000000">
            <w:pPr>
              <w:spacing w:before="50" w:after="50"/>
            </w:pPr>
            <w:r>
              <w:rPr>
                <w:lang w:bidi="ar-AE"/>
              </w:rPr>
              <w:t xml:space="preserve">A </w:t>
            </w:r>
            <w:r>
              <w:rPr>
                <w:b/>
                <w:bCs/>
                <w:lang w:bidi="ar-AE"/>
              </w:rPr>
              <w:t>buffer</w:t>
            </w:r>
            <w:r>
              <w:rPr>
                <w:lang w:bidi="ar-AE"/>
              </w:rPr>
              <w:t xml:space="preserve"> is a solution that resists changes in pH.</w:t>
            </w:r>
          </w:p>
        </w:tc>
        <w:tc>
          <w:tcPr>
            <w:tcW w:w="4908" w:type="dxa"/>
          </w:tcPr>
          <w:p w14:paraId="74D512C5" w14:textId="77777777" w:rsidR="006856D8" w:rsidRDefault="00000000">
            <w:pPr>
              <w:bidi/>
              <w:spacing w:before="50" w:after="50"/>
            </w:pPr>
            <w:r>
              <w:rPr>
                <w:rFonts w:cs="Arial"/>
                <w:b/>
                <w:bCs/>
                <w:rtl/>
                <w:lang w:bidi="ar-AE"/>
              </w:rPr>
              <w:t>المحلول المنظّم</w:t>
            </w:r>
            <w:r>
              <w:rPr>
                <w:rFonts w:cs="Arial"/>
                <w:rtl/>
                <w:lang w:bidi="ar-AE"/>
              </w:rPr>
              <w:t xml:space="preserve"> محلول يقاوم التغيّر في الرقم الهيدروجيني.</w:t>
            </w:r>
          </w:p>
        </w:tc>
      </w:tr>
    </w:tbl>
    <w:p w14:paraId="3D40F4BC" w14:textId="77777777" w:rsidR="006856D8" w:rsidRDefault="006856D8">
      <w:pPr>
        <w:spacing w:after="0" w:line="240" w:lineRule="auto"/>
        <w:rPr>
          <w:sz w:val="20"/>
        </w:rPr>
      </w:pPr>
    </w:p>
    <w:p w14:paraId="7FF99347" w14:textId="77777777" w:rsidR="006856D8" w:rsidRDefault="00000000">
      <w:pPr>
        <w:keepNext/>
        <w:spacing w:before="60" w:after="60"/>
        <w:jc w:val="center"/>
      </w:pPr>
      <w:r>
        <w:rPr>
          <w:b/>
          <w:bCs/>
          <w:color w:val="2E74B5"/>
          <w:sz w:val="24"/>
          <w:szCs w:val="24"/>
          <w:lang w:bidi="ar-AE"/>
        </w:rPr>
        <w:t>6. Biological macromolecules</w:t>
      </w:r>
      <w:r>
        <w:rPr>
          <w:sz w:val="24"/>
          <w:szCs w:val="24"/>
          <w:lang w:bidi="ar-AE"/>
        </w:rPr>
        <w:t xml:space="preserve">   |   </w:t>
      </w:r>
      <w:r>
        <w:rPr>
          <w:rFonts w:cs="Arial"/>
          <w:b/>
          <w:bCs/>
          <w:color w:val="2E74B5"/>
          <w:sz w:val="24"/>
          <w:szCs w:val="24"/>
          <w:rtl/>
          <w:lang w:bidi="ar-AE"/>
        </w:rPr>
        <w:t>٦. الجزيئات الحيوية الكبيرة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1800"/>
        <w:gridCol w:w="2400"/>
        <w:gridCol w:w="2800"/>
        <w:gridCol w:w="2816"/>
      </w:tblGrid>
      <w:tr w:rsidR="006856D8" w14:paraId="1D43A995" w14:textId="77777777">
        <w:trPr>
          <w:cantSplit/>
        </w:trPr>
        <w:tc>
          <w:tcPr>
            <w:tcW w:w="1800" w:type="dxa"/>
            <w:shd w:val="clear" w:color="auto" w:fill="E1EED9"/>
            <w:vAlign w:val="center"/>
          </w:tcPr>
          <w:p w14:paraId="249419D5" w14:textId="77777777" w:rsidR="006856D8" w:rsidRDefault="00000000">
            <w:pPr>
              <w:keepNext/>
              <w:spacing w:before="40" w:after="0"/>
              <w:jc w:val="center"/>
            </w:pPr>
            <w:r>
              <w:rPr>
                <w:b/>
                <w:bCs/>
                <w:lang w:bidi="ar-AE"/>
              </w:rPr>
              <w:t>Macromolecule</w:t>
            </w:r>
          </w:p>
          <w:p w14:paraId="60AFD0C6" w14:textId="77777777" w:rsidR="006856D8" w:rsidRDefault="00000000">
            <w:pPr>
              <w:keepNext/>
              <w:bidi/>
              <w:spacing w:after="4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الجزيء الكبير</w:t>
            </w:r>
          </w:p>
        </w:tc>
        <w:tc>
          <w:tcPr>
            <w:tcW w:w="2400" w:type="dxa"/>
            <w:shd w:val="clear" w:color="auto" w:fill="E1EED9"/>
            <w:vAlign w:val="center"/>
          </w:tcPr>
          <w:p w14:paraId="53E9384F" w14:textId="77777777" w:rsidR="006856D8" w:rsidRDefault="00000000">
            <w:pPr>
              <w:keepNext/>
              <w:spacing w:before="40" w:after="0"/>
              <w:jc w:val="center"/>
            </w:pPr>
            <w:r>
              <w:rPr>
                <w:b/>
                <w:bCs/>
                <w:lang w:bidi="ar-AE"/>
              </w:rPr>
              <w:t>Building block</w:t>
            </w:r>
          </w:p>
          <w:p w14:paraId="35221C9F" w14:textId="77777777" w:rsidR="006856D8" w:rsidRDefault="00000000">
            <w:pPr>
              <w:keepNext/>
              <w:bidi/>
              <w:spacing w:after="4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الوحدة البنائية</w:t>
            </w:r>
          </w:p>
        </w:tc>
        <w:tc>
          <w:tcPr>
            <w:tcW w:w="2800" w:type="dxa"/>
            <w:shd w:val="clear" w:color="auto" w:fill="E1EED9"/>
            <w:vAlign w:val="center"/>
          </w:tcPr>
          <w:p w14:paraId="78B0C524" w14:textId="77777777" w:rsidR="006856D8" w:rsidRDefault="00000000">
            <w:pPr>
              <w:keepNext/>
              <w:spacing w:before="40" w:after="0"/>
              <w:jc w:val="center"/>
            </w:pPr>
            <w:r>
              <w:rPr>
                <w:b/>
                <w:bCs/>
                <w:lang w:bidi="ar-AE"/>
              </w:rPr>
              <w:t>Main job</w:t>
            </w:r>
          </w:p>
          <w:p w14:paraId="3087FDED" w14:textId="77777777" w:rsidR="006856D8" w:rsidRDefault="00000000">
            <w:pPr>
              <w:keepNext/>
              <w:bidi/>
              <w:spacing w:after="4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الوظيفة الرئيسة</w:t>
            </w:r>
          </w:p>
        </w:tc>
        <w:tc>
          <w:tcPr>
            <w:tcW w:w="2816" w:type="dxa"/>
            <w:shd w:val="clear" w:color="auto" w:fill="E1EED9"/>
            <w:vAlign w:val="center"/>
          </w:tcPr>
          <w:p w14:paraId="6C252CB6" w14:textId="77777777" w:rsidR="006856D8" w:rsidRDefault="00000000">
            <w:pPr>
              <w:keepNext/>
              <w:spacing w:before="40" w:after="0"/>
              <w:jc w:val="center"/>
            </w:pPr>
            <w:r>
              <w:rPr>
                <w:b/>
                <w:bCs/>
                <w:lang w:bidi="ar-AE"/>
              </w:rPr>
              <w:t>Examples</w:t>
            </w:r>
          </w:p>
          <w:p w14:paraId="6931241F" w14:textId="77777777" w:rsidR="006856D8" w:rsidRDefault="00000000">
            <w:pPr>
              <w:keepNext/>
              <w:bidi/>
              <w:spacing w:after="4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أمثلة</w:t>
            </w:r>
          </w:p>
        </w:tc>
      </w:tr>
      <w:tr w:rsidR="006856D8" w14:paraId="1018AF4B" w14:textId="77777777">
        <w:trPr>
          <w:cantSplit/>
        </w:trPr>
        <w:tc>
          <w:tcPr>
            <w:tcW w:w="1800" w:type="dxa"/>
            <w:vAlign w:val="center"/>
          </w:tcPr>
          <w:p w14:paraId="47CD7752" w14:textId="77777777" w:rsidR="006856D8" w:rsidRDefault="00000000">
            <w:pPr>
              <w:keepNext/>
              <w:spacing w:before="40" w:after="0"/>
              <w:jc w:val="center"/>
            </w:pPr>
            <w:r>
              <w:rPr>
                <w:b/>
                <w:bCs/>
                <w:lang w:bidi="ar-AE"/>
              </w:rPr>
              <w:t>Carbohydrates</w:t>
            </w:r>
          </w:p>
          <w:p w14:paraId="3067557D" w14:textId="77777777" w:rsidR="006856D8" w:rsidRDefault="00000000">
            <w:pPr>
              <w:keepNext/>
              <w:bidi/>
              <w:spacing w:after="4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الكربوهيدرات</w:t>
            </w:r>
          </w:p>
        </w:tc>
        <w:tc>
          <w:tcPr>
            <w:tcW w:w="2400" w:type="dxa"/>
            <w:vAlign w:val="center"/>
          </w:tcPr>
          <w:p w14:paraId="074767F1" w14:textId="77777777" w:rsidR="006856D8" w:rsidRDefault="00000000">
            <w:pPr>
              <w:keepNext/>
              <w:spacing w:before="40" w:after="0"/>
              <w:jc w:val="center"/>
            </w:pPr>
            <w:r>
              <w:rPr>
                <w:lang w:bidi="ar-AE"/>
              </w:rPr>
              <w:t>Monosaccharides (simple sugars)</w:t>
            </w:r>
          </w:p>
          <w:p w14:paraId="596B3F9F" w14:textId="77777777" w:rsidR="006856D8" w:rsidRDefault="00000000">
            <w:pPr>
              <w:keepNext/>
              <w:bidi/>
              <w:spacing w:after="40"/>
              <w:jc w:val="center"/>
            </w:pPr>
            <w:r>
              <w:rPr>
                <w:rFonts w:cs="Arial"/>
                <w:rtl/>
                <w:lang w:bidi="ar-AE"/>
              </w:rPr>
              <w:t>السكريات الأحادية (السكريات البسيطة)</w:t>
            </w:r>
          </w:p>
        </w:tc>
        <w:tc>
          <w:tcPr>
            <w:tcW w:w="2800" w:type="dxa"/>
            <w:vAlign w:val="center"/>
          </w:tcPr>
          <w:p w14:paraId="0274A403" w14:textId="77777777" w:rsidR="006856D8" w:rsidRDefault="00000000">
            <w:pPr>
              <w:keepNext/>
              <w:spacing w:before="40" w:after="0"/>
              <w:jc w:val="center"/>
            </w:pPr>
            <w:r>
              <w:rPr>
                <w:lang w:bidi="ar-AE"/>
              </w:rPr>
              <w:t>Provide energy</w:t>
            </w:r>
          </w:p>
          <w:p w14:paraId="4FC4B41F" w14:textId="77777777" w:rsidR="006856D8" w:rsidRDefault="00000000">
            <w:pPr>
              <w:keepNext/>
              <w:bidi/>
              <w:spacing w:after="40"/>
              <w:jc w:val="center"/>
            </w:pPr>
            <w:r>
              <w:rPr>
                <w:rFonts w:cs="Arial"/>
                <w:rtl/>
                <w:lang w:bidi="ar-AE"/>
              </w:rPr>
              <w:t>تمدّ الجسم بالطاقة</w:t>
            </w:r>
          </w:p>
        </w:tc>
        <w:tc>
          <w:tcPr>
            <w:tcW w:w="2816" w:type="dxa"/>
            <w:vAlign w:val="center"/>
          </w:tcPr>
          <w:p w14:paraId="483EE979" w14:textId="77777777" w:rsidR="006856D8" w:rsidRDefault="00000000">
            <w:pPr>
              <w:keepNext/>
              <w:spacing w:before="40" w:after="0"/>
              <w:jc w:val="center"/>
            </w:pPr>
            <w:r>
              <w:rPr>
                <w:lang w:bidi="ar-AE"/>
              </w:rPr>
              <w:t>Glucose, starch</w:t>
            </w:r>
          </w:p>
          <w:p w14:paraId="308F9A21" w14:textId="77777777" w:rsidR="006856D8" w:rsidRDefault="00000000">
            <w:pPr>
              <w:keepNext/>
              <w:bidi/>
              <w:spacing w:after="40"/>
              <w:jc w:val="center"/>
            </w:pPr>
            <w:r>
              <w:rPr>
                <w:rFonts w:cs="Arial"/>
                <w:rtl/>
                <w:lang w:bidi="ar-AE"/>
              </w:rPr>
              <w:t>الجلوكوز، النشا</w:t>
            </w:r>
          </w:p>
        </w:tc>
      </w:tr>
      <w:tr w:rsidR="006856D8" w14:paraId="4889C089" w14:textId="77777777">
        <w:trPr>
          <w:cantSplit/>
        </w:trPr>
        <w:tc>
          <w:tcPr>
            <w:tcW w:w="1800" w:type="dxa"/>
            <w:vAlign w:val="center"/>
          </w:tcPr>
          <w:p w14:paraId="1E0998C7" w14:textId="77777777" w:rsidR="006856D8" w:rsidRDefault="00000000">
            <w:pPr>
              <w:keepNext/>
              <w:spacing w:before="40" w:after="0"/>
              <w:jc w:val="center"/>
            </w:pPr>
            <w:r>
              <w:rPr>
                <w:b/>
                <w:bCs/>
                <w:lang w:bidi="ar-AE"/>
              </w:rPr>
              <w:t>Lipids</w:t>
            </w:r>
          </w:p>
          <w:p w14:paraId="7136DD89" w14:textId="77777777" w:rsidR="006856D8" w:rsidRDefault="00000000">
            <w:pPr>
              <w:keepNext/>
              <w:bidi/>
              <w:spacing w:after="4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الدهون (الليبيدات)</w:t>
            </w:r>
          </w:p>
        </w:tc>
        <w:tc>
          <w:tcPr>
            <w:tcW w:w="2400" w:type="dxa"/>
            <w:vAlign w:val="center"/>
          </w:tcPr>
          <w:p w14:paraId="60DDC967" w14:textId="77777777" w:rsidR="006856D8" w:rsidRDefault="00000000">
            <w:pPr>
              <w:keepNext/>
              <w:spacing w:before="40" w:after="0"/>
              <w:jc w:val="center"/>
            </w:pPr>
            <w:r>
              <w:rPr>
                <w:lang w:bidi="ar-AE"/>
              </w:rPr>
              <w:t>Fatty acids + glycerol</w:t>
            </w:r>
          </w:p>
          <w:p w14:paraId="37845F57" w14:textId="77777777" w:rsidR="006856D8" w:rsidRDefault="00000000">
            <w:pPr>
              <w:keepNext/>
              <w:bidi/>
              <w:spacing w:after="40"/>
              <w:jc w:val="center"/>
            </w:pPr>
            <w:r>
              <w:rPr>
                <w:rFonts w:cs="Arial"/>
                <w:rtl/>
                <w:lang w:bidi="ar-AE"/>
              </w:rPr>
              <w:t>أحماض دهنية + جلسرين</w:t>
            </w:r>
          </w:p>
        </w:tc>
        <w:tc>
          <w:tcPr>
            <w:tcW w:w="2800" w:type="dxa"/>
            <w:vAlign w:val="center"/>
          </w:tcPr>
          <w:p w14:paraId="6C4A6E29" w14:textId="77777777" w:rsidR="006856D8" w:rsidRDefault="00000000">
            <w:pPr>
              <w:keepNext/>
              <w:spacing w:before="40" w:after="0"/>
              <w:jc w:val="center"/>
            </w:pPr>
            <w:r>
              <w:rPr>
                <w:lang w:bidi="ar-AE"/>
              </w:rPr>
              <w:t>Store energy, build membranes</w:t>
            </w:r>
          </w:p>
          <w:p w14:paraId="7E7107C3" w14:textId="77777777" w:rsidR="006856D8" w:rsidRDefault="00000000">
            <w:pPr>
              <w:keepNext/>
              <w:bidi/>
              <w:spacing w:after="40"/>
              <w:jc w:val="center"/>
            </w:pPr>
            <w:r>
              <w:rPr>
                <w:rFonts w:cs="Arial"/>
                <w:rtl/>
                <w:lang w:bidi="ar-AE"/>
              </w:rPr>
              <w:t>تخزّن الطاقة وتبني الأغشية</w:t>
            </w:r>
          </w:p>
        </w:tc>
        <w:tc>
          <w:tcPr>
            <w:tcW w:w="2816" w:type="dxa"/>
            <w:vAlign w:val="center"/>
          </w:tcPr>
          <w:p w14:paraId="5143C132" w14:textId="77777777" w:rsidR="006856D8" w:rsidRDefault="00000000">
            <w:pPr>
              <w:keepNext/>
              <w:spacing w:before="40" w:after="0"/>
              <w:jc w:val="center"/>
            </w:pPr>
            <w:r>
              <w:rPr>
                <w:lang w:bidi="ar-AE"/>
              </w:rPr>
              <w:t>Fats, oils</w:t>
            </w:r>
          </w:p>
          <w:p w14:paraId="2F5770A9" w14:textId="77777777" w:rsidR="006856D8" w:rsidRDefault="00000000">
            <w:pPr>
              <w:keepNext/>
              <w:bidi/>
              <w:spacing w:after="40"/>
              <w:jc w:val="center"/>
            </w:pPr>
            <w:r>
              <w:rPr>
                <w:rFonts w:cs="Arial"/>
                <w:rtl/>
                <w:lang w:bidi="ar-AE"/>
              </w:rPr>
              <w:t>الدهون، الزيوت</w:t>
            </w:r>
          </w:p>
        </w:tc>
      </w:tr>
      <w:tr w:rsidR="006856D8" w14:paraId="198810E5" w14:textId="77777777">
        <w:trPr>
          <w:cantSplit/>
        </w:trPr>
        <w:tc>
          <w:tcPr>
            <w:tcW w:w="1800" w:type="dxa"/>
            <w:vAlign w:val="center"/>
          </w:tcPr>
          <w:p w14:paraId="67AC2A00" w14:textId="77777777" w:rsidR="006856D8" w:rsidRDefault="00000000">
            <w:pPr>
              <w:keepNext/>
              <w:spacing w:before="40" w:after="0"/>
              <w:jc w:val="center"/>
            </w:pPr>
            <w:r>
              <w:rPr>
                <w:b/>
                <w:bCs/>
                <w:lang w:bidi="ar-AE"/>
              </w:rPr>
              <w:t>Proteins</w:t>
            </w:r>
          </w:p>
          <w:p w14:paraId="52D420DC" w14:textId="77777777" w:rsidR="006856D8" w:rsidRDefault="00000000">
            <w:pPr>
              <w:keepNext/>
              <w:bidi/>
              <w:spacing w:after="4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البروتينات</w:t>
            </w:r>
          </w:p>
        </w:tc>
        <w:tc>
          <w:tcPr>
            <w:tcW w:w="2400" w:type="dxa"/>
            <w:vAlign w:val="center"/>
          </w:tcPr>
          <w:p w14:paraId="2EFD701D" w14:textId="77777777" w:rsidR="006856D8" w:rsidRDefault="00000000">
            <w:pPr>
              <w:keepNext/>
              <w:spacing w:before="40" w:after="0"/>
              <w:jc w:val="center"/>
            </w:pPr>
            <w:r>
              <w:rPr>
                <w:lang w:bidi="ar-AE"/>
              </w:rPr>
              <w:t>Amino acids joined by peptide bonds</w:t>
            </w:r>
          </w:p>
          <w:p w14:paraId="4BC2DA5B" w14:textId="77777777" w:rsidR="006856D8" w:rsidRDefault="00000000">
            <w:pPr>
              <w:keepNext/>
              <w:bidi/>
              <w:spacing w:after="40"/>
              <w:jc w:val="center"/>
            </w:pPr>
            <w:r>
              <w:rPr>
                <w:rFonts w:cs="Arial"/>
                <w:rtl/>
                <w:lang w:bidi="ar-AE"/>
              </w:rPr>
              <w:t>أحماض أمينية مرتبطة بروابط ببتيدية</w:t>
            </w:r>
          </w:p>
        </w:tc>
        <w:tc>
          <w:tcPr>
            <w:tcW w:w="2800" w:type="dxa"/>
            <w:vAlign w:val="center"/>
          </w:tcPr>
          <w:p w14:paraId="0D3FBC63" w14:textId="77777777" w:rsidR="006856D8" w:rsidRDefault="00000000">
            <w:pPr>
              <w:keepNext/>
              <w:spacing w:before="40" w:after="0"/>
              <w:jc w:val="center"/>
            </w:pPr>
            <w:r>
              <w:rPr>
                <w:lang w:bidi="ar-AE"/>
              </w:rPr>
              <w:t>Speed up reactions (enzymes), build structures</w:t>
            </w:r>
          </w:p>
          <w:p w14:paraId="612AE7F2" w14:textId="77777777" w:rsidR="006856D8" w:rsidRDefault="00000000">
            <w:pPr>
              <w:keepNext/>
              <w:bidi/>
              <w:spacing w:after="40"/>
              <w:jc w:val="center"/>
            </w:pPr>
            <w:r>
              <w:rPr>
                <w:rFonts w:cs="Arial"/>
                <w:rtl/>
                <w:lang w:bidi="ar-AE"/>
              </w:rPr>
              <w:t>تسرّع التفاعلات (إنزيمات) وتبني التراكيب</w:t>
            </w:r>
          </w:p>
        </w:tc>
        <w:tc>
          <w:tcPr>
            <w:tcW w:w="2816" w:type="dxa"/>
            <w:vAlign w:val="center"/>
          </w:tcPr>
          <w:p w14:paraId="461121C7" w14:textId="77777777" w:rsidR="006856D8" w:rsidRDefault="00000000">
            <w:pPr>
              <w:keepNext/>
              <w:spacing w:before="40" w:after="0"/>
              <w:jc w:val="center"/>
            </w:pPr>
            <w:r>
              <w:rPr>
                <w:lang w:bidi="ar-AE"/>
              </w:rPr>
              <w:t>Enzymes</w:t>
            </w:r>
          </w:p>
          <w:p w14:paraId="1A49BA98" w14:textId="77777777" w:rsidR="006856D8" w:rsidRDefault="00000000">
            <w:pPr>
              <w:keepNext/>
              <w:bidi/>
              <w:spacing w:after="40"/>
              <w:jc w:val="center"/>
            </w:pPr>
            <w:r>
              <w:rPr>
                <w:rFonts w:cs="Arial"/>
                <w:rtl/>
                <w:lang w:bidi="ar-AE"/>
              </w:rPr>
              <w:t>الإنزيمات</w:t>
            </w:r>
          </w:p>
        </w:tc>
      </w:tr>
      <w:tr w:rsidR="006856D8" w14:paraId="7850F236" w14:textId="77777777">
        <w:trPr>
          <w:cantSplit/>
        </w:trPr>
        <w:tc>
          <w:tcPr>
            <w:tcW w:w="1800" w:type="dxa"/>
            <w:vAlign w:val="center"/>
          </w:tcPr>
          <w:p w14:paraId="13FCD319" w14:textId="77777777" w:rsidR="006856D8" w:rsidRDefault="00000000">
            <w:pPr>
              <w:keepNext/>
              <w:spacing w:before="40" w:after="0"/>
              <w:jc w:val="center"/>
            </w:pPr>
            <w:r>
              <w:rPr>
                <w:b/>
                <w:bCs/>
                <w:lang w:bidi="ar-AE"/>
              </w:rPr>
              <w:t>Nucleic acids</w:t>
            </w:r>
          </w:p>
          <w:p w14:paraId="653B1882" w14:textId="77777777" w:rsidR="006856D8" w:rsidRDefault="00000000">
            <w:pPr>
              <w:keepNext/>
              <w:bidi/>
              <w:spacing w:after="4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الأحماض النووية</w:t>
            </w:r>
          </w:p>
        </w:tc>
        <w:tc>
          <w:tcPr>
            <w:tcW w:w="2400" w:type="dxa"/>
            <w:vAlign w:val="center"/>
          </w:tcPr>
          <w:p w14:paraId="2728166F" w14:textId="77777777" w:rsidR="006856D8" w:rsidRDefault="00000000">
            <w:pPr>
              <w:keepNext/>
              <w:spacing w:before="40" w:after="0"/>
              <w:jc w:val="center"/>
            </w:pPr>
            <w:r>
              <w:rPr>
                <w:lang w:bidi="ar-AE"/>
              </w:rPr>
              <w:t>Nucleotides</w:t>
            </w:r>
          </w:p>
          <w:p w14:paraId="47F166AF" w14:textId="77777777" w:rsidR="006856D8" w:rsidRDefault="00000000">
            <w:pPr>
              <w:keepNext/>
              <w:bidi/>
              <w:spacing w:after="40"/>
              <w:jc w:val="center"/>
            </w:pPr>
            <w:r>
              <w:rPr>
                <w:rFonts w:cs="Arial"/>
                <w:rtl/>
                <w:lang w:bidi="ar-AE"/>
              </w:rPr>
              <w:t>النيوكليوتيدات</w:t>
            </w:r>
          </w:p>
        </w:tc>
        <w:tc>
          <w:tcPr>
            <w:tcW w:w="2800" w:type="dxa"/>
            <w:vAlign w:val="center"/>
          </w:tcPr>
          <w:p w14:paraId="12FD108F" w14:textId="77777777" w:rsidR="006856D8" w:rsidRDefault="00000000">
            <w:pPr>
              <w:keepNext/>
              <w:spacing w:before="40" w:after="0"/>
              <w:jc w:val="center"/>
            </w:pPr>
            <w:r>
              <w:rPr>
                <w:lang w:bidi="ar-AE"/>
              </w:rPr>
              <w:t>Store and pass on genetic information</w:t>
            </w:r>
          </w:p>
          <w:p w14:paraId="1170EE48" w14:textId="77777777" w:rsidR="006856D8" w:rsidRDefault="00000000">
            <w:pPr>
              <w:keepNext/>
              <w:bidi/>
              <w:spacing w:after="40"/>
              <w:jc w:val="center"/>
            </w:pPr>
            <w:r>
              <w:rPr>
                <w:rFonts w:cs="Arial"/>
                <w:rtl/>
                <w:lang w:bidi="ar-AE"/>
              </w:rPr>
              <w:t>تخزّن المعلومات الوراثية وتنقلها</w:t>
            </w:r>
          </w:p>
        </w:tc>
        <w:tc>
          <w:tcPr>
            <w:tcW w:w="2816" w:type="dxa"/>
            <w:vAlign w:val="center"/>
          </w:tcPr>
          <w:p w14:paraId="3471F9B4" w14:textId="77777777" w:rsidR="006856D8" w:rsidRDefault="00000000">
            <w:pPr>
              <w:keepNext/>
              <w:spacing w:before="40" w:after="0"/>
              <w:jc w:val="center"/>
            </w:pPr>
            <w:r>
              <w:rPr>
                <w:lang w:bidi="ar-AE"/>
              </w:rPr>
              <w:t>DNA, RNA</w:t>
            </w:r>
          </w:p>
          <w:p w14:paraId="1385350D" w14:textId="77777777" w:rsidR="006856D8" w:rsidRDefault="00000000">
            <w:pPr>
              <w:keepNext/>
              <w:bidi/>
              <w:spacing w:after="40"/>
              <w:jc w:val="center"/>
            </w:pPr>
            <w:r>
              <w:rPr>
                <w:rFonts w:cs="Arial"/>
                <w:rtl/>
                <w:lang w:bidi="ar-AE"/>
              </w:rPr>
              <w:t>DNA، RNA</w:t>
            </w:r>
          </w:p>
        </w:tc>
      </w:tr>
    </w:tbl>
    <w:p w14:paraId="5468EE30" w14:textId="77777777" w:rsidR="006856D8" w:rsidRDefault="006856D8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4908"/>
        <w:gridCol w:w="4908"/>
      </w:tblGrid>
      <w:tr w:rsidR="006856D8" w14:paraId="6BE8A977" w14:textId="77777777">
        <w:trPr>
          <w:cantSplit/>
        </w:trPr>
        <w:tc>
          <w:tcPr>
            <w:tcW w:w="4908" w:type="dxa"/>
            <w:shd w:val="clear" w:color="auto" w:fill="E1EED9"/>
            <w:vAlign w:val="center"/>
          </w:tcPr>
          <w:p w14:paraId="588688EB" w14:textId="77777777" w:rsidR="006856D8" w:rsidRDefault="00000000"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lastRenderedPageBreak/>
              <w:t>7. Saturated and unsaturated fats</w:t>
            </w:r>
          </w:p>
        </w:tc>
        <w:tc>
          <w:tcPr>
            <w:tcW w:w="4908" w:type="dxa"/>
            <w:shd w:val="clear" w:color="auto" w:fill="E1EED9"/>
            <w:vAlign w:val="center"/>
          </w:tcPr>
          <w:p w14:paraId="3C3F8546" w14:textId="77777777" w:rsidR="006856D8" w:rsidRDefault="00000000">
            <w:pPr>
              <w:keepNext/>
              <w:bidi/>
              <w:spacing w:before="40" w:after="4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>٧. الدهون المشبعة وغير المشبعة</w:t>
            </w:r>
          </w:p>
        </w:tc>
      </w:tr>
      <w:tr w:rsidR="006856D8" w14:paraId="56D82FEF" w14:textId="77777777">
        <w:trPr>
          <w:cantSplit/>
        </w:trPr>
        <w:tc>
          <w:tcPr>
            <w:tcW w:w="4908" w:type="dxa"/>
          </w:tcPr>
          <w:p w14:paraId="57BA2EAB" w14:textId="77777777" w:rsidR="006856D8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Saturated fats</w:t>
            </w:r>
            <w:r>
              <w:rPr>
                <w:lang w:bidi="ar-AE"/>
              </w:rPr>
              <w:t xml:space="preserve"> have only single bonds in their carbon chains and are usually solid at room temperature (butter).</w:t>
            </w:r>
          </w:p>
        </w:tc>
        <w:tc>
          <w:tcPr>
            <w:tcW w:w="4908" w:type="dxa"/>
          </w:tcPr>
          <w:p w14:paraId="1C9D3A74" w14:textId="77777777" w:rsidR="006856D8" w:rsidRDefault="00000000"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rtl/>
                <w:lang w:bidi="ar-AE"/>
              </w:rPr>
              <w:t>الدهون المشبعة</w:t>
            </w:r>
            <w:r>
              <w:rPr>
                <w:rFonts w:cs="Arial"/>
                <w:rtl/>
                <w:lang w:bidi="ar-AE"/>
              </w:rPr>
              <w:t xml:space="preserve"> فيها روابط أحادية فقط في سلاسلها الكربونية، وتكون عادةً صلبة عند درجة حرارة الغرفة (الزبدة).</w:t>
            </w:r>
          </w:p>
        </w:tc>
      </w:tr>
      <w:tr w:rsidR="006856D8" w14:paraId="64AA3831" w14:textId="77777777">
        <w:trPr>
          <w:cantSplit/>
        </w:trPr>
        <w:tc>
          <w:tcPr>
            <w:tcW w:w="4908" w:type="dxa"/>
          </w:tcPr>
          <w:p w14:paraId="3EB3BBB7" w14:textId="77777777" w:rsidR="006856D8" w:rsidRDefault="00000000">
            <w:pPr>
              <w:spacing w:before="50" w:after="50"/>
            </w:pPr>
            <w:r>
              <w:rPr>
                <w:b/>
                <w:bCs/>
                <w:lang w:bidi="ar-AE"/>
              </w:rPr>
              <w:t>Unsaturated fats</w:t>
            </w:r>
            <w:r>
              <w:rPr>
                <w:lang w:bidi="ar-AE"/>
              </w:rPr>
              <w:t xml:space="preserve"> have one or more double bonds and are usually liquid at room temperature (oils).</w:t>
            </w:r>
          </w:p>
        </w:tc>
        <w:tc>
          <w:tcPr>
            <w:tcW w:w="4908" w:type="dxa"/>
          </w:tcPr>
          <w:p w14:paraId="103537CC" w14:textId="77777777" w:rsidR="006856D8" w:rsidRDefault="00000000">
            <w:pPr>
              <w:bidi/>
              <w:spacing w:before="50" w:after="50"/>
            </w:pPr>
            <w:r>
              <w:rPr>
                <w:rFonts w:cs="Arial"/>
                <w:b/>
                <w:bCs/>
                <w:rtl/>
                <w:lang w:bidi="ar-AE"/>
              </w:rPr>
              <w:t>الدهون غير المشبعة</w:t>
            </w:r>
            <w:r>
              <w:rPr>
                <w:rFonts w:cs="Arial"/>
                <w:rtl/>
                <w:lang w:bidi="ar-AE"/>
              </w:rPr>
              <w:t xml:space="preserve"> فيها رابطة مزدوجة واحدة أو أكثر، وتكون عادةً سائلة عند درجة حرارة الغرفة (الزيوت).</w:t>
            </w:r>
          </w:p>
        </w:tc>
      </w:tr>
    </w:tbl>
    <w:p w14:paraId="713A9AA5" w14:textId="77777777" w:rsidR="006856D8" w:rsidRDefault="006856D8">
      <w:pPr>
        <w:spacing w:after="0" w:line="240" w:lineRule="auto"/>
        <w:rPr>
          <w:sz w:val="20"/>
        </w:rPr>
      </w:pPr>
    </w:p>
    <w:p w14:paraId="704BACE4" w14:textId="77777777" w:rsidR="006856D8" w:rsidRDefault="006856D8">
      <w:pPr>
        <w:pageBreakBefore/>
        <w:spacing w:after="0" w:line="120" w:lineRule="exact"/>
      </w:pPr>
    </w:p>
    <w:p w14:paraId="223497E6" w14:textId="77777777" w:rsidR="006856D8" w:rsidRDefault="00000000">
      <w:pPr>
        <w:keepNext/>
        <w:spacing w:before="420" w:after="120"/>
        <w:jc w:val="center"/>
      </w:pPr>
      <w:r>
        <w:rPr>
          <w:b/>
          <w:bCs/>
          <w:sz w:val="28"/>
          <w:szCs w:val="28"/>
          <w:lang w:bidi="ar-AE"/>
        </w:rPr>
        <w:t>Part 2: Practice Questions</w:t>
      </w:r>
      <w:r>
        <w:rPr>
          <w:sz w:val="28"/>
          <w:szCs w:val="28"/>
          <w:lang w:bidi="ar-AE"/>
        </w:rPr>
        <w:t xml:space="preserve">   |   </w:t>
      </w:r>
      <w:r>
        <w:rPr>
          <w:rFonts w:cs="Arial"/>
          <w:b/>
          <w:bCs/>
          <w:sz w:val="28"/>
          <w:szCs w:val="28"/>
          <w:rtl/>
          <w:lang w:bidi="ar-AE"/>
        </w:rPr>
        <w:t>الجزء الثاني: أسئلة التدريب</w:t>
      </w:r>
    </w:p>
    <w:p w14:paraId="56B409C7" w14:textId="77777777" w:rsidR="006856D8" w:rsidRDefault="00000000">
      <w:pPr>
        <w:keepNext/>
        <w:spacing w:after="120"/>
        <w:jc w:val="center"/>
      </w:pPr>
      <w:r>
        <w:rPr>
          <w:i/>
          <w:iCs/>
          <w:color w:val="595959"/>
          <w:lang w:bidi="ar-AE"/>
        </w:rPr>
        <w:t>Circle the correct answer (Q1–13)</w:t>
      </w:r>
      <w:r>
        <w:rPr>
          <w:color w:val="595959"/>
          <w:lang w:bidi="ar-AE"/>
        </w:rPr>
        <w:t xml:space="preserve">  |  </w:t>
      </w:r>
      <w:r>
        <w:rPr>
          <w:rFonts w:cs="Arial"/>
          <w:i/>
          <w:iCs/>
          <w:color w:val="595959"/>
          <w:rtl/>
          <w:lang w:bidi="ar-AE"/>
        </w:rPr>
        <w:t>اختر الإجابة الصحيحة (1–13)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6856D8" w14:paraId="282483AE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53E7EC1C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>السؤال</w:t>
            </w:r>
          </w:p>
        </w:tc>
        <w:tc>
          <w:tcPr>
            <w:tcW w:w="4479" w:type="dxa"/>
            <w:gridSpan w:val="3"/>
            <w:vAlign w:val="center"/>
          </w:tcPr>
          <w:p w14:paraId="0359DFB1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1</w:t>
            </w:r>
          </w:p>
        </w:tc>
        <w:tc>
          <w:tcPr>
            <w:tcW w:w="2768" w:type="dxa"/>
            <w:shd w:val="clear" w:color="auto" w:fill="E1EED9"/>
          </w:tcPr>
          <w:p w14:paraId="29E743E5" w14:textId="77777777" w:rsidR="006856D8" w:rsidRDefault="006856D8">
            <w:pPr>
              <w:keepNext/>
              <w:spacing w:before="20" w:after="20"/>
            </w:pPr>
          </w:p>
        </w:tc>
      </w:tr>
      <w:tr w:rsidR="006856D8" w14:paraId="79A0EA37" w14:textId="77777777">
        <w:trPr>
          <w:cantSplit/>
        </w:trPr>
        <w:tc>
          <w:tcPr>
            <w:tcW w:w="9816" w:type="dxa"/>
            <w:gridSpan w:val="6"/>
          </w:tcPr>
          <w:p w14:paraId="1BDC7BBC" w14:textId="77777777" w:rsidR="006856D8" w:rsidRDefault="00000000"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>Which of the following shows that a chemical reaction has taken place?</w:t>
            </w:r>
          </w:p>
          <w:p w14:paraId="7483A6BF" w14:textId="77777777" w:rsidR="006856D8" w:rsidRDefault="00000000"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>أي مما يأتي يدل على حدوث تفاعل كيميائي؟</w:t>
            </w:r>
          </w:p>
        </w:tc>
      </w:tr>
      <w:tr w:rsidR="006856D8" w14:paraId="63740C58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2D463180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  <w:p w14:paraId="78E5B62A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أ</w:t>
            </w:r>
          </w:p>
        </w:tc>
        <w:tc>
          <w:tcPr>
            <w:tcW w:w="4003" w:type="dxa"/>
            <w:gridSpan w:val="2"/>
            <w:vAlign w:val="center"/>
          </w:tcPr>
          <w:p w14:paraId="1F8A7214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A substance changes shape</w:t>
            </w:r>
          </w:p>
          <w:p w14:paraId="1D4736D2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يتغيّر شكل المادة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500EC9B0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  <w:p w14:paraId="625C5601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ب</w:t>
            </w:r>
          </w:p>
        </w:tc>
        <w:tc>
          <w:tcPr>
            <w:tcW w:w="3996" w:type="dxa"/>
            <w:gridSpan w:val="2"/>
            <w:vAlign w:val="center"/>
          </w:tcPr>
          <w:p w14:paraId="0B5C41E1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A liquid is poured into a different container</w:t>
            </w:r>
          </w:p>
          <w:p w14:paraId="6D57FC39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يُسكب سائل في وعاء آخر</w:t>
            </w:r>
          </w:p>
        </w:tc>
      </w:tr>
      <w:tr w:rsidR="006856D8" w14:paraId="1DFE8952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760A6CB3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  <w:p w14:paraId="08F8FBFA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ج</w:t>
            </w:r>
          </w:p>
        </w:tc>
        <w:tc>
          <w:tcPr>
            <w:tcW w:w="4003" w:type="dxa"/>
            <w:gridSpan w:val="2"/>
            <w:vAlign w:val="center"/>
          </w:tcPr>
          <w:p w14:paraId="52E75D7E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A new substance with different properties forms</w:t>
            </w:r>
          </w:p>
          <w:p w14:paraId="10FA830B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تتكوّن مادة جديدة لها خصائص مختلفة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7581EF6B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  <w:p w14:paraId="14CAE571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د</w:t>
            </w:r>
          </w:p>
        </w:tc>
        <w:tc>
          <w:tcPr>
            <w:tcW w:w="3996" w:type="dxa"/>
            <w:gridSpan w:val="2"/>
            <w:vAlign w:val="center"/>
          </w:tcPr>
          <w:p w14:paraId="46D0E669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A solid is cut into smaller pieces</w:t>
            </w:r>
          </w:p>
          <w:p w14:paraId="57241320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يُقطَّع جسم صلب إلى قطع أصغر</w:t>
            </w:r>
          </w:p>
        </w:tc>
      </w:tr>
    </w:tbl>
    <w:p w14:paraId="48E6C855" w14:textId="77777777" w:rsidR="006856D8" w:rsidRDefault="006856D8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6856D8" w14:paraId="6046691A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58A051E6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>السؤال</w:t>
            </w:r>
          </w:p>
        </w:tc>
        <w:tc>
          <w:tcPr>
            <w:tcW w:w="4479" w:type="dxa"/>
            <w:gridSpan w:val="3"/>
            <w:vAlign w:val="center"/>
          </w:tcPr>
          <w:p w14:paraId="1972C969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2</w:t>
            </w:r>
          </w:p>
        </w:tc>
        <w:tc>
          <w:tcPr>
            <w:tcW w:w="2768" w:type="dxa"/>
            <w:shd w:val="clear" w:color="auto" w:fill="E1EED9"/>
          </w:tcPr>
          <w:p w14:paraId="63A5875A" w14:textId="77777777" w:rsidR="006856D8" w:rsidRDefault="006856D8">
            <w:pPr>
              <w:keepNext/>
              <w:spacing w:before="20" w:after="20"/>
            </w:pPr>
          </w:p>
        </w:tc>
      </w:tr>
      <w:tr w:rsidR="006856D8" w14:paraId="761D06D0" w14:textId="77777777">
        <w:trPr>
          <w:cantSplit/>
        </w:trPr>
        <w:tc>
          <w:tcPr>
            <w:tcW w:w="9816" w:type="dxa"/>
            <w:gridSpan w:val="6"/>
          </w:tcPr>
          <w:p w14:paraId="083AE962" w14:textId="77777777" w:rsidR="006856D8" w:rsidRDefault="00000000"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>In the reaction below, which substance is the product?</w:t>
            </w:r>
          </w:p>
          <w:p w14:paraId="57180D65" w14:textId="77777777" w:rsidR="006856D8" w:rsidRDefault="00000000"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>في التفاعل الآتي، ما المادة الناتجة؟</w:t>
            </w:r>
          </w:p>
          <w:p w14:paraId="50C6CFC1" w14:textId="77777777" w:rsidR="006856D8" w:rsidRDefault="00000000">
            <w:pPr>
              <w:keepNext/>
              <w:spacing w:before="60" w:after="60"/>
              <w:jc w:val="center"/>
            </w:pPr>
            <w:r>
              <w:rPr>
                <w:sz w:val="26"/>
                <w:szCs w:val="26"/>
                <w:lang w:bidi="ar-AE"/>
              </w:rPr>
              <w:t>2H</w:t>
            </w:r>
            <w:r>
              <w:rPr>
                <w:sz w:val="26"/>
                <w:szCs w:val="26"/>
                <w:vertAlign w:val="subscript"/>
                <w:lang w:bidi="ar-AE"/>
              </w:rPr>
              <w:t>2</w:t>
            </w:r>
            <w:r>
              <w:rPr>
                <w:sz w:val="26"/>
                <w:szCs w:val="26"/>
                <w:lang w:bidi="ar-AE"/>
              </w:rPr>
              <w:t xml:space="preserve"> + O</w:t>
            </w:r>
            <w:r>
              <w:rPr>
                <w:sz w:val="26"/>
                <w:szCs w:val="26"/>
                <w:vertAlign w:val="subscript"/>
                <w:lang w:bidi="ar-AE"/>
              </w:rPr>
              <w:t>2</w:t>
            </w:r>
            <w:r>
              <w:rPr>
                <w:sz w:val="26"/>
                <w:szCs w:val="26"/>
                <w:lang w:bidi="ar-AE"/>
              </w:rPr>
              <w:t xml:space="preserve"> → 2H</w:t>
            </w:r>
            <w:r>
              <w:rPr>
                <w:sz w:val="26"/>
                <w:szCs w:val="26"/>
                <w:vertAlign w:val="subscript"/>
                <w:lang w:bidi="ar-AE"/>
              </w:rPr>
              <w:t>2</w:t>
            </w:r>
            <w:r>
              <w:rPr>
                <w:sz w:val="26"/>
                <w:szCs w:val="26"/>
                <w:lang w:bidi="ar-AE"/>
              </w:rPr>
              <w:t>O</w:t>
            </w:r>
          </w:p>
        </w:tc>
      </w:tr>
      <w:tr w:rsidR="006856D8" w14:paraId="0FDE1F2E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529B4263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  <w:p w14:paraId="294EAE4D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أ</w:t>
            </w:r>
          </w:p>
        </w:tc>
        <w:tc>
          <w:tcPr>
            <w:tcW w:w="4003" w:type="dxa"/>
            <w:gridSpan w:val="2"/>
            <w:vAlign w:val="center"/>
          </w:tcPr>
          <w:p w14:paraId="4A818DBF" w14:textId="77777777" w:rsidR="006856D8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H</w:t>
            </w:r>
            <w:r>
              <w:rPr>
                <w:b/>
                <w:bCs/>
                <w:sz w:val="28"/>
                <w:szCs w:val="28"/>
                <w:vertAlign w:val="subscript"/>
                <w:lang w:bidi="ar-AE"/>
              </w:rPr>
              <w:t>2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6727C70E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  <w:p w14:paraId="7C0C48C9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ب</w:t>
            </w:r>
          </w:p>
        </w:tc>
        <w:tc>
          <w:tcPr>
            <w:tcW w:w="3996" w:type="dxa"/>
            <w:gridSpan w:val="2"/>
            <w:vAlign w:val="center"/>
          </w:tcPr>
          <w:p w14:paraId="7E514C04" w14:textId="77777777" w:rsidR="006856D8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O</w:t>
            </w:r>
            <w:r>
              <w:rPr>
                <w:b/>
                <w:bCs/>
                <w:sz w:val="28"/>
                <w:szCs w:val="28"/>
                <w:vertAlign w:val="subscript"/>
                <w:lang w:bidi="ar-AE"/>
              </w:rPr>
              <w:t>2</w:t>
            </w:r>
          </w:p>
        </w:tc>
      </w:tr>
      <w:tr w:rsidR="006856D8" w14:paraId="7DBBD79C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575EE693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  <w:p w14:paraId="6EC07E73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ج</w:t>
            </w:r>
          </w:p>
        </w:tc>
        <w:tc>
          <w:tcPr>
            <w:tcW w:w="4003" w:type="dxa"/>
            <w:gridSpan w:val="2"/>
            <w:vAlign w:val="center"/>
          </w:tcPr>
          <w:p w14:paraId="69BFF4F1" w14:textId="77777777" w:rsidR="006856D8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H</w:t>
            </w:r>
            <w:r>
              <w:rPr>
                <w:b/>
                <w:bCs/>
                <w:sz w:val="28"/>
                <w:szCs w:val="28"/>
                <w:vertAlign w:val="subscript"/>
                <w:lang w:bidi="ar-AE"/>
              </w:rPr>
              <w:t>2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 + O</w:t>
            </w:r>
            <w:r>
              <w:rPr>
                <w:b/>
                <w:bCs/>
                <w:sz w:val="28"/>
                <w:szCs w:val="28"/>
                <w:vertAlign w:val="subscript"/>
                <w:lang w:bidi="ar-AE"/>
              </w:rPr>
              <w:t>2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0424A270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  <w:p w14:paraId="0C7850D9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د</w:t>
            </w:r>
          </w:p>
        </w:tc>
        <w:tc>
          <w:tcPr>
            <w:tcW w:w="3996" w:type="dxa"/>
            <w:gridSpan w:val="2"/>
            <w:vAlign w:val="center"/>
          </w:tcPr>
          <w:p w14:paraId="7EC2441C" w14:textId="77777777" w:rsidR="006856D8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H</w:t>
            </w:r>
            <w:r>
              <w:rPr>
                <w:b/>
                <w:bCs/>
                <w:sz w:val="28"/>
                <w:szCs w:val="28"/>
                <w:vertAlign w:val="subscript"/>
                <w:lang w:bidi="ar-AE"/>
              </w:rPr>
              <w:t>2</w:t>
            </w:r>
            <w:r>
              <w:rPr>
                <w:b/>
                <w:bCs/>
                <w:sz w:val="28"/>
                <w:szCs w:val="28"/>
                <w:lang w:bidi="ar-AE"/>
              </w:rPr>
              <w:t>O</w:t>
            </w:r>
          </w:p>
        </w:tc>
      </w:tr>
    </w:tbl>
    <w:p w14:paraId="2A4B7C2D" w14:textId="77777777" w:rsidR="006856D8" w:rsidRDefault="006856D8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6856D8" w14:paraId="109B3E41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2CE7919B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>السؤال</w:t>
            </w:r>
          </w:p>
        </w:tc>
        <w:tc>
          <w:tcPr>
            <w:tcW w:w="4479" w:type="dxa"/>
            <w:gridSpan w:val="3"/>
            <w:vAlign w:val="center"/>
          </w:tcPr>
          <w:p w14:paraId="4AC9B72F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3</w:t>
            </w:r>
          </w:p>
        </w:tc>
        <w:tc>
          <w:tcPr>
            <w:tcW w:w="2768" w:type="dxa"/>
            <w:shd w:val="clear" w:color="auto" w:fill="E1EED9"/>
          </w:tcPr>
          <w:p w14:paraId="378551AD" w14:textId="77777777" w:rsidR="006856D8" w:rsidRDefault="006856D8">
            <w:pPr>
              <w:keepNext/>
              <w:spacing w:before="20" w:after="20"/>
            </w:pPr>
          </w:p>
        </w:tc>
      </w:tr>
      <w:tr w:rsidR="006856D8" w14:paraId="14AEEAA1" w14:textId="77777777">
        <w:trPr>
          <w:cantSplit/>
        </w:trPr>
        <w:tc>
          <w:tcPr>
            <w:tcW w:w="9816" w:type="dxa"/>
            <w:gridSpan w:val="6"/>
          </w:tcPr>
          <w:p w14:paraId="2EB00660" w14:textId="77777777" w:rsidR="006856D8" w:rsidRDefault="00000000"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>Which of the following equations is balanced?</w:t>
            </w:r>
          </w:p>
          <w:p w14:paraId="31F164A5" w14:textId="77777777" w:rsidR="006856D8" w:rsidRDefault="00000000"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>أي المعادلات الآتية موزونة؟</w:t>
            </w:r>
          </w:p>
        </w:tc>
      </w:tr>
      <w:tr w:rsidR="006856D8" w14:paraId="162393E5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156BF06B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  <w:p w14:paraId="68F2E8C0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أ</w:t>
            </w:r>
          </w:p>
        </w:tc>
        <w:tc>
          <w:tcPr>
            <w:tcW w:w="4003" w:type="dxa"/>
            <w:gridSpan w:val="2"/>
            <w:vAlign w:val="center"/>
          </w:tcPr>
          <w:p w14:paraId="49D7EA36" w14:textId="77777777" w:rsidR="006856D8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H</w:t>
            </w:r>
            <w:r>
              <w:rPr>
                <w:b/>
                <w:bCs/>
                <w:sz w:val="28"/>
                <w:szCs w:val="28"/>
                <w:vertAlign w:val="subscript"/>
                <w:lang w:bidi="ar-AE"/>
              </w:rPr>
              <w:t>2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 + O</w:t>
            </w:r>
            <w:r>
              <w:rPr>
                <w:b/>
                <w:bCs/>
                <w:sz w:val="28"/>
                <w:szCs w:val="28"/>
                <w:vertAlign w:val="subscript"/>
                <w:lang w:bidi="ar-AE"/>
              </w:rPr>
              <w:t>2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 → H</w:t>
            </w:r>
            <w:r>
              <w:rPr>
                <w:b/>
                <w:bCs/>
                <w:sz w:val="28"/>
                <w:szCs w:val="28"/>
                <w:vertAlign w:val="subscript"/>
                <w:lang w:bidi="ar-AE"/>
              </w:rPr>
              <w:t>2</w:t>
            </w:r>
            <w:r>
              <w:rPr>
                <w:b/>
                <w:bCs/>
                <w:sz w:val="28"/>
                <w:szCs w:val="28"/>
                <w:lang w:bidi="ar-AE"/>
              </w:rPr>
              <w:t>O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7B40F8FF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  <w:p w14:paraId="069D579C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ب</w:t>
            </w:r>
          </w:p>
        </w:tc>
        <w:tc>
          <w:tcPr>
            <w:tcW w:w="3996" w:type="dxa"/>
            <w:gridSpan w:val="2"/>
            <w:vAlign w:val="center"/>
          </w:tcPr>
          <w:p w14:paraId="5D36B0A5" w14:textId="77777777" w:rsidR="006856D8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2H</w:t>
            </w:r>
            <w:r>
              <w:rPr>
                <w:b/>
                <w:bCs/>
                <w:sz w:val="28"/>
                <w:szCs w:val="28"/>
                <w:vertAlign w:val="subscript"/>
                <w:lang w:bidi="ar-AE"/>
              </w:rPr>
              <w:t>2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 + O</w:t>
            </w:r>
            <w:r>
              <w:rPr>
                <w:b/>
                <w:bCs/>
                <w:sz w:val="28"/>
                <w:szCs w:val="28"/>
                <w:vertAlign w:val="subscript"/>
                <w:lang w:bidi="ar-AE"/>
              </w:rPr>
              <w:t>2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 → 2H</w:t>
            </w:r>
            <w:r>
              <w:rPr>
                <w:b/>
                <w:bCs/>
                <w:sz w:val="28"/>
                <w:szCs w:val="28"/>
                <w:vertAlign w:val="subscript"/>
                <w:lang w:bidi="ar-AE"/>
              </w:rPr>
              <w:t>2</w:t>
            </w:r>
            <w:r>
              <w:rPr>
                <w:b/>
                <w:bCs/>
                <w:sz w:val="28"/>
                <w:szCs w:val="28"/>
                <w:lang w:bidi="ar-AE"/>
              </w:rPr>
              <w:t>O</w:t>
            </w:r>
          </w:p>
        </w:tc>
      </w:tr>
      <w:tr w:rsidR="006856D8" w14:paraId="16AEEF48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6DED6585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  <w:p w14:paraId="475C9B66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ج</w:t>
            </w:r>
          </w:p>
        </w:tc>
        <w:tc>
          <w:tcPr>
            <w:tcW w:w="4003" w:type="dxa"/>
            <w:gridSpan w:val="2"/>
            <w:vAlign w:val="center"/>
          </w:tcPr>
          <w:p w14:paraId="46C26A1A" w14:textId="77777777" w:rsidR="006856D8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2H</w:t>
            </w:r>
            <w:r>
              <w:rPr>
                <w:b/>
                <w:bCs/>
                <w:sz w:val="28"/>
                <w:szCs w:val="28"/>
                <w:vertAlign w:val="subscript"/>
                <w:lang w:bidi="ar-AE"/>
              </w:rPr>
              <w:t>2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 + 2O</w:t>
            </w:r>
            <w:r>
              <w:rPr>
                <w:b/>
                <w:bCs/>
                <w:sz w:val="28"/>
                <w:szCs w:val="28"/>
                <w:vertAlign w:val="subscript"/>
                <w:lang w:bidi="ar-AE"/>
              </w:rPr>
              <w:t>2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 → 2H</w:t>
            </w:r>
            <w:r>
              <w:rPr>
                <w:b/>
                <w:bCs/>
                <w:sz w:val="28"/>
                <w:szCs w:val="28"/>
                <w:vertAlign w:val="subscript"/>
                <w:lang w:bidi="ar-AE"/>
              </w:rPr>
              <w:t>2</w:t>
            </w:r>
            <w:r>
              <w:rPr>
                <w:b/>
                <w:bCs/>
                <w:sz w:val="28"/>
                <w:szCs w:val="28"/>
                <w:lang w:bidi="ar-AE"/>
              </w:rPr>
              <w:t>O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2B6D3D51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  <w:p w14:paraId="18D6060C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د</w:t>
            </w:r>
          </w:p>
        </w:tc>
        <w:tc>
          <w:tcPr>
            <w:tcW w:w="3996" w:type="dxa"/>
            <w:gridSpan w:val="2"/>
            <w:vAlign w:val="center"/>
          </w:tcPr>
          <w:p w14:paraId="65B2C7FC" w14:textId="77777777" w:rsidR="006856D8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H</w:t>
            </w:r>
            <w:r>
              <w:rPr>
                <w:b/>
                <w:bCs/>
                <w:sz w:val="28"/>
                <w:szCs w:val="28"/>
                <w:vertAlign w:val="subscript"/>
                <w:lang w:bidi="ar-AE"/>
              </w:rPr>
              <w:t>2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 + 2O</w:t>
            </w:r>
            <w:r>
              <w:rPr>
                <w:b/>
                <w:bCs/>
                <w:sz w:val="28"/>
                <w:szCs w:val="28"/>
                <w:vertAlign w:val="subscript"/>
                <w:lang w:bidi="ar-AE"/>
              </w:rPr>
              <w:t>2</w:t>
            </w:r>
            <w:r>
              <w:rPr>
                <w:b/>
                <w:bCs/>
                <w:sz w:val="28"/>
                <w:szCs w:val="28"/>
                <w:lang w:bidi="ar-AE"/>
              </w:rPr>
              <w:t xml:space="preserve"> → 2H</w:t>
            </w:r>
            <w:r>
              <w:rPr>
                <w:b/>
                <w:bCs/>
                <w:sz w:val="28"/>
                <w:szCs w:val="28"/>
                <w:vertAlign w:val="subscript"/>
                <w:lang w:bidi="ar-AE"/>
              </w:rPr>
              <w:t>2</w:t>
            </w:r>
            <w:r>
              <w:rPr>
                <w:b/>
                <w:bCs/>
                <w:sz w:val="28"/>
                <w:szCs w:val="28"/>
                <w:lang w:bidi="ar-AE"/>
              </w:rPr>
              <w:t>O</w:t>
            </w:r>
          </w:p>
        </w:tc>
      </w:tr>
    </w:tbl>
    <w:p w14:paraId="501E63BD" w14:textId="77777777" w:rsidR="006856D8" w:rsidRDefault="006856D8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6856D8" w14:paraId="6AFBD80C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38E5278C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>السؤال</w:t>
            </w:r>
          </w:p>
        </w:tc>
        <w:tc>
          <w:tcPr>
            <w:tcW w:w="4479" w:type="dxa"/>
            <w:gridSpan w:val="3"/>
            <w:vAlign w:val="center"/>
          </w:tcPr>
          <w:p w14:paraId="4A2AF030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4</w:t>
            </w:r>
          </w:p>
        </w:tc>
        <w:tc>
          <w:tcPr>
            <w:tcW w:w="2768" w:type="dxa"/>
            <w:shd w:val="clear" w:color="auto" w:fill="E1EED9"/>
          </w:tcPr>
          <w:p w14:paraId="6C4D4278" w14:textId="77777777" w:rsidR="006856D8" w:rsidRDefault="006856D8">
            <w:pPr>
              <w:keepNext/>
              <w:spacing w:before="20" w:after="20"/>
            </w:pPr>
          </w:p>
        </w:tc>
      </w:tr>
      <w:tr w:rsidR="006856D8" w14:paraId="2B7BBBBD" w14:textId="77777777">
        <w:trPr>
          <w:cantSplit/>
        </w:trPr>
        <w:tc>
          <w:tcPr>
            <w:tcW w:w="9816" w:type="dxa"/>
            <w:gridSpan w:val="6"/>
          </w:tcPr>
          <w:p w14:paraId="5A9C3846" w14:textId="77777777" w:rsidR="006856D8" w:rsidRDefault="00000000"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>Which of the following is a chemical change?</w:t>
            </w:r>
          </w:p>
          <w:p w14:paraId="3627AF45" w14:textId="77777777" w:rsidR="006856D8" w:rsidRDefault="00000000"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>أي مما يأتي يُعدّ تغيّرًا كيميائيًا؟</w:t>
            </w:r>
          </w:p>
        </w:tc>
      </w:tr>
      <w:tr w:rsidR="006856D8" w14:paraId="2240AD24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44DE1B0D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  <w:p w14:paraId="17C08FF3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أ</w:t>
            </w:r>
          </w:p>
        </w:tc>
        <w:tc>
          <w:tcPr>
            <w:tcW w:w="4003" w:type="dxa"/>
            <w:gridSpan w:val="2"/>
            <w:vAlign w:val="center"/>
          </w:tcPr>
          <w:p w14:paraId="515F2907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Paper burning</w:t>
            </w:r>
          </w:p>
          <w:p w14:paraId="4AB5E3E2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احتراق الورق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3EF435FC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  <w:p w14:paraId="39C7D911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ب</w:t>
            </w:r>
          </w:p>
        </w:tc>
        <w:tc>
          <w:tcPr>
            <w:tcW w:w="3996" w:type="dxa"/>
            <w:gridSpan w:val="2"/>
            <w:vAlign w:val="center"/>
          </w:tcPr>
          <w:p w14:paraId="42DF36D2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Ice melting</w:t>
            </w:r>
          </w:p>
          <w:p w14:paraId="0846E15F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انصهار الجليد</w:t>
            </w:r>
          </w:p>
        </w:tc>
      </w:tr>
      <w:tr w:rsidR="006856D8" w14:paraId="532FF68A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263EF753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  <w:p w14:paraId="58A2FC4C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ج</w:t>
            </w:r>
          </w:p>
        </w:tc>
        <w:tc>
          <w:tcPr>
            <w:tcW w:w="4003" w:type="dxa"/>
            <w:gridSpan w:val="2"/>
            <w:vAlign w:val="center"/>
          </w:tcPr>
          <w:p w14:paraId="7FB5E4F2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Water boiling</w:t>
            </w:r>
          </w:p>
          <w:p w14:paraId="001D02FE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غليان الماء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74086D1D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  <w:p w14:paraId="024EDD23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د</w:t>
            </w:r>
          </w:p>
        </w:tc>
        <w:tc>
          <w:tcPr>
            <w:tcW w:w="3996" w:type="dxa"/>
            <w:gridSpan w:val="2"/>
            <w:vAlign w:val="center"/>
          </w:tcPr>
          <w:p w14:paraId="26864349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Sugar dissolving in water</w:t>
            </w:r>
          </w:p>
          <w:p w14:paraId="07D00A83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ذوبان السكر في الماء</w:t>
            </w:r>
          </w:p>
        </w:tc>
      </w:tr>
    </w:tbl>
    <w:p w14:paraId="7211F9C0" w14:textId="77777777" w:rsidR="006856D8" w:rsidRDefault="006856D8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6856D8" w14:paraId="3A832B2E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36A730FD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lastRenderedPageBreak/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>السؤال</w:t>
            </w:r>
          </w:p>
        </w:tc>
        <w:tc>
          <w:tcPr>
            <w:tcW w:w="4479" w:type="dxa"/>
            <w:gridSpan w:val="3"/>
            <w:vAlign w:val="center"/>
          </w:tcPr>
          <w:p w14:paraId="470F25AA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5</w:t>
            </w:r>
          </w:p>
        </w:tc>
        <w:tc>
          <w:tcPr>
            <w:tcW w:w="2768" w:type="dxa"/>
            <w:shd w:val="clear" w:color="auto" w:fill="E1EED9"/>
          </w:tcPr>
          <w:p w14:paraId="2B24B6BD" w14:textId="77777777" w:rsidR="006856D8" w:rsidRDefault="006856D8">
            <w:pPr>
              <w:keepNext/>
              <w:spacing w:before="20" w:after="20"/>
            </w:pPr>
          </w:p>
        </w:tc>
      </w:tr>
      <w:tr w:rsidR="006856D8" w14:paraId="11D6BB59" w14:textId="77777777">
        <w:trPr>
          <w:cantSplit/>
        </w:trPr>
        <w:tc>
          <w:tcPr>
            <w:tcW w:w="9816" w:type="dxa"/>
            <w:gridSpan w:val="6"/>
          </w:tcPr>
          <w:p w14:paraId="551C583B" w14:textId="77777777" w:rsidR="006856D8" w:rsidRDefault="00000000"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>Activation energy is best described as:</w:t>
            </w:r>
          </w:p>
          <w:p w14:paraId="3B71A514" w14:textId="77777777" w:rsidR="006856D8" w:rsidRDefault="00000000"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>يوصف مفهوم طاقة التنشيط على أفضل وجه بأنه:</w:t>
            </w:r>
          </w:p>
        </w:tc>
      </w:tr>
      <w:tr w:rsidR="006856D8" w14:paraId="1A43B235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75DDF8F4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  <w:p w14:paraId="5FA4AE9C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أ</w:t>
            </w:r>
          </w:p>
        </w:tc>
        <w:tc>
          <w:tcPr>
            <w:tcW w:w="4003" w:type="dxa"/>
            <w:gridSpan w:val="2"/>
            <w:vAlign w:val="center"/>
          </w:tcPr>
          <w:p w14:paraId="4BCB8E2F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the energy released when products form</w:t>
            </w:r>
          </w:p>
          <w:p w14:paraId="5B1A700C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الطاقة المنطلقة عند تكوّن النواتج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2049676F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  <w:p w14:paraId="3B11D674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ب</w:t>
            </w:r>
          </w:p>
        </w:tc>
        <w:tc>
          <w:tcPr>
            <w:tcW w:w="3996" w:type="dxa"/>
            <w:gridSpan w:val="2"/>
            <w:vAlign w:val="center"/>
          </w:tcPr>
          <w:p w14:paraId="365D04C5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the minimum energy needed to start a reaction</w:t>
            </w:r>
          </w:p>
          <w:p w14:paraId="298CD13C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الحد الأدنى من الطاقة اللازمة لبدء التفاعل</w:t>
            </w:r>
          </w:p>
        </w:tc>
      </w:tr>
      <w:tr w:rsidR="006856D8" w14:paraId="0100A352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321852B4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  <w:p w14:paraId="6A2986C0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ج</w:t>
            </w:r>
          </w:p>
        </w:tc>
        <w:tc>
          <w:tcPr>
            <w:tcW w:w="4003" w:type="dxa"/>
            <w:gridSpan w:val="2"/>
            <w:vAlign w:val="center"/>
          </w:tcPr>
          <w:p w14:paraId="562358E7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the energy stored inside a catalyst</w:t>
            </w:r>
          </w:p>
          <w:p w14:paraId="25167800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الطاقة المخزّنة داخل العامل الحفّاز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6A0668EC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  <w:p w14:paraId="12F4062C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د</w:t>
            </w:r>
          </w:p>
        </w:tc>
        <w:tc>
          <w:tcPr>
            <w:tcW w:w="3996" w:type="dxa"/>
            <w:gridSpan w:val="2"/>
            <w:vAlign w:val="center"/>
          </w:tcPr>
          <w:p w14:paraId="369D70B2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the total mass of all the products</w:t>
            </w:r>
          </w:p>
          <w:p w14:paraId="50F924AB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الكتلة الكلية لجميع النواتج</w:t>
            </w:r>
          </w:p>
        </w:tc>
      </w:tr>
    </w:tbl>
    <w:p w14:paraId="1086232F" w14:textId="77777777" w:rsidR="006856D8" w:rsidRDefault="006856D8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6856D8" w14:paraId="5F650456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050083DE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>السؤال</w:t>
            </w:r>
          </w:p>
        </w:tc>
        <w:tc>
          <w:tcPr>
            <w:tcW w:w="4479" w:type="dxa"/>
            <w:gridSpan w:val="3"/>
            <w:vAlign w:val="center"/>
          </w:tcPr>
          <w:p w14:paraId="7FCF86B1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6</w:t>
            </w:r>
          </w:p>
        </w:tc>
        <w:tc>
          <w:tcPr>
            <w:tcW w:w="2768" w:type="dxa"/>
            <w:shd w:val="clear" w:color="auto" w:fill="E1EED9"/>
          </w:tcPr>
          <w:p w14:paraId="576F2ED8" w14:textId="77777777" w:rsidR="006856D8" w:rsidRDefault="006856D8">
            <w:pPr>
              <w:keepNext/>
              <w:spacing w:before="20" w:after="20"/>
            </w:pPr>
          </w:p>
        </w:tc>
      </w:tr>
      <w:tr w:rsidR="006856D8" w14:paraId="7614B6C1" w14:textId="77777777">
        <w:trPr>
          <w:cantSplit/>
        </w:trPr>
        <w:tc>
          <w:tcPr>
            <w:tcW w:w="9816" w:type="dxa"/>
            <w:gridSpan w:val="6"/>
          </w:tcPr>
          <w:p w14:paraId="41643859" w14:textId="77777777" w:rsidR="006856D8" w:rsidRDefault="00000000"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>Enzymes in the body act as catalysts. What is their main effect on reactions?</w:t>
            </w:r>
          </w:p>
          <w:p w14:paraId="3CD297C2" w14:textId="77777777" w:rsidR="006856D8" w:rsidRDefault="00000000"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>تعمل الإنزيمات في الجسم عوامل حفّازة. ما تأثيرها الرئيس في التفاعلات؟</w:t>
            </w:r>
          </w:p>
        </w:tc>
      </w:tr>
      <w:tr w:rsidR="006856D8" w14:paraId="077030D9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13B3FCAF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  <w:p w14:paraId="7AF16EB5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أ</w:t>
            </w:r>
          </w:p>
        </w:tc>
        <w:tc>
          <w:tcPr>
            <w:tcW w:w="4003" w:type="dxa"/>
            <w:gridSpan w:val="2"/>
            <w:vAlign w:val="center"/>
          </w:tcPr>
          <w:p w14:paraId="1B310B3E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They increase the activation energy</w:t>
            </w:r>
          </w:p>
          <w:p w14:paraId="43891C2B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تزيد طاقة التنشيط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7E0A84DE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  <w:p w14:paraId="74984463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ب</w:t>
            </w:r>
          </w:p>
        </w:tc>
        <w:tc>
          <w:tcPr>
            <w:tcW w:w="3996" w:type="dxa"/>
            <w:gridSpan w:val="2"/>
            <w:vAlign w:val="center"/>
          </w:tcPr>
          <w:p w14:paraId="10848107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They are used up in the reaction</w:t>
            </w:r>
          </w:p>
          <w:p w14:paraId="4656B525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تُستهلك أثناء التفاعل</w:t>
            </w:r>
          </w:p>
        </w:tc>
      </w:tr>
      <w:tr w:rsidR="006856D8" w14:paraId="7FECE52C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760EB797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  <w:p w14:paraId="2DA615FD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ج</w:t>
            </w:r>
          </w:p>
        </w:tc>
        <w:tc>
          <w:tcPr>
            <w:tcW w:w="4003" w:type="dxa"/>
            <w:gridSpan w:val="2"/>
            <w:vAlign w:val="center"/>
          </w:tcPr>
          <w:p w14:paraId="57A667BF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They turn products back into reactants</w:t>
            </w:r>
          </w:p>
          <w:p w14:paraId="25E6E640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تحوّل النواتج إلى متفاعلات مرة أخرى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261BF341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  <w:p w14:paraId="194FBB77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د</w:t>
            </w:r>
          </w:p>
        </w:tc>
        <w:tc>
          <w:tcPr>
            <w:tcW w:w="3996" w:type="dxa"/>
            <w:gridSpan w:val="2"/>
            <w:vAlign w:val="center"/>
          </w:tcPr>
          <w:p w14:paraId="22D77636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They speed up reactions by lowering the activation energy</w:t>
            </w:r>
          </w:p>
          <w:p w14:paraId="3EDEAF03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تسرّع التفاعلات بخفض طاقة التنشيط</w:t>
            </w:r>
          </w:p>
        </w:tc>
      </w:tr>
    </w:tbl>
    <w:p w14:paraId="3E20B615" w14:textId="77777777" w:rsidR="006856D8" w:rsidRDefault="006856D8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6856D8" w14:paraId="2DD457CB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07F60917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>السؤال</w:t>
            </w:r>
          </w:p>
        </w:tc>
        <w:tc>
          <w:tcPr>
            <w:tcW w:w="4479" w:type="dxa"/>
            <w:gridSpan w:val="3"/>
            <w:vAlign w:val="center"/>
          </w:tcPr>
          <w:p w14:paraId="04C77972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7</w:t>
            </w:r>
          </w:p>
        </w:tc>
        <w:tc>
          <w:tcPr>
            <w:tcW w:w="2768" w:type="dxa"/>
            <w:shd w:val="clear" w:color="auto" w:fill="E1EED9"/>
          </w:tcPr>
          <w:p w14:paraId="738AC5D4" w14:textId="77777777" w:rsidR="006856D8" w:rsidRDefault="006856D8">
            <w:pPr>
              <w:keepNext/>
              <w:spacing w:before="20" w:after="20"/>
            </w:pPr>
          </w:p>
        </w:tc>
      </w:tr>
      <w:tr w:rsidR="006856D8" w14:paraId="14193EF4" w14:textId="77777777">
        <w:trPr>
          <w:cantSplit/>
        </w:trPr>
        <w:tc>
          <w:tcPr>
            <w:tcW w:w="9816" w:type="dxa"/>
            <w:gridSpan w:val="6"/>
          </w:tcPr>
          <w:p w14:paraId="4638D14D" w14:textId="77777777" w:rsidR="006856D8" w:rsidRDefault="00000000"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>Which of the following is a monosaccharide?</w:t>
            </w:r>
          </w:p>
          <w:p w14:paraId="0CC2468D" w14:textId="77777777" w:rsidR="006856D8" w:rsidRDefault="00000000"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>أي مما يأتي سكّر أحادي؟</w:t>
            </w:r>
          </w:p>
        </w:tc>
      </w:tr>
      <w:tr w:rsidR="006856D8" w14:paraId="4CDDC41F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2790E52B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  <w:p w14:paraId="7CB463E1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أ</w:t>
            </w:r>
          </w:p>
        </w:tc>
        <w:tc>
          <w:tcPr>
            <w:tcW w:w="4003" w:type="dxa"/>
            <w:gridSpan w:val="2"/>
            <w:vAlign w:val="center"/>
          </w:tcPr>
          <w:p w14:paraId="2F68B6F6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Glucose</w:t>
            </w:r>
          </w:p>
          <w:p w14:paraId="5F3FB788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الجلوكوز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2A70D724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  <w:p w14:paraId="45FA47C9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ب</w:t>
            </w:r>
          </w:p>
        </w:tc>
        <w:tc>
          <w:tcPr>
            <w:tcW w:w="3996" w:type="dxa"/>
            <w:gridSpan w:val="2"/>
            <w:vAlign w:val="center"/>
          </w:tcPr>
          <w:p w14:paraId="2DA0BD57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Starch</w:t>
            </w:r>
          </w:p>
          <w:p w14:paraId="0A8C8BD9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النشا</w:t>
            </w:r>
          </w:p>
        </w:tc>
      </w:tr>
      <w:tr w:rsidR="006856D8" w14:paraId="44FAA3BF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72B9AD41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  <w:p w14:paraId="58388834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ج</w:t>
            </w:r>
          </w:p>
        </w:tc>
        <w:tc>
          <w:tcPr>
            <w:tcW w:w="4003" w:type="dxa"/>
            <w:gridSpan w:val="2"/>
            <w:vAlign w:val="center"/>
          </w:tcPr>
          <w:p w14:paraId="0BCE1AD2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Cellulose</w:t>
            </w:r>
          </w:p>
          <w:p w14:paraId="7CE79B4A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السليلوز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5C3D5E24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  <w:p w14:paraId="39517973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د</w:t>
            </w:r>
          </w:p>
        </w:tc>
        <w:tc>
          <w:tcPr>
            <w:tcW w:w="3996" w:type="dxa"/>
            <w:gridSpan w:val="2"/>
            <w:vAlign w:val="center"/>
          </w:tcPr>
          <w:p w14:paraId="05ACF99D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Glycogen</w:t>
            </w:r>
          </w:p>
          <w:p w14:paraId="57F09E6D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الجليكوجين</w:t>
            </w:r>
          </w:p>
        </w:tc>
      </w:tr>
    </w:tbl>
    <w:p w14:paraId="5E68C2A8" w14:textId="77777777" w:rsidR="006856D8" w:rsidRDefault="006856D8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6856D8" w14:paraId="458558B1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740092ED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>السؤال</w:t>
            </w:r>
          </w:p>
        </w:tc>
        <w:tc>
          <w:tcPr>
            <w:tcW w:w="4479" w:type="dxa"/>
            <w:gridSpan w:val="3"/>
            <w:vAlign w:val="center"/>
          </w:tcPr>
          <w:p w14:paraId="55117D84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8</w:t>
            </w:r>
          </w:p>
        </w:tc>
        <w:tc>
          <w:tcPr>
            <w:tcW w:w="2768" w:type="dxa"/>
            <w:shd w:val="clear" w:color="auto" w:fill="E1EED9"/>
          </w:tcPr>
          <w:p w14:paraId="1B090EB1" w14:textId="77777777" w:rsidR="006856D8" w:rsidRDefault="006856D8">
            <w:pPr>
              <w:keepNext/>
              <w:spacing w:before="20" w:after="20"/>
            </w:pPr>
          </w:p>
        </w:tc>
      </w:tr>
      <w:tr w:rsidR="006856D8" w14:paraId="75998A9D" w14:textId="77777777">
        <w:trPr>
          <w:cantSplit/>
        </w:trPr>
        <w:tc>
          <w:tcPr>
            <w:tcW w:w="9816" w:type="dxa"/>
            <w:gridSpan w:val="6"/>
          </w:tcPr>
          <w:p w14:paraId="27A86794" w14:textId="77777777" w:rsidR="006856D8" w:rsidRDefault="00000000"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>Why is a water molecule polar?</w:t>
            </w:r>
          </w:p>
          <w:p w14:paraId="029A541D" w14:textId="77777777" w:rsidR="006856D8" w:rsidRDefault="00000000"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>لماذا يُعدّ جزيء الماء قطبيًا؟</w:t>
            </w:r>
          </w:p>
        </w:tc>
      </w:tr>
      <w:tr w:rsidR="006856D8" w14:paraId="5E06F83A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1E679E14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  <w:p w14:paraId="0828252F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أ</w:t>
            </w:r>
          </w:p>
        </w:tc>
        <w:tc>
          <w:tcPr>
            <w:tcW w:w="4003" w:type="dxa"/>
            <w:gridSpan w:val="2"/>
            <w:vAlign w:val="center"/>
          </w:tcPr>
          <w:p w14:paraId="07272D3B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Its atoms share electrons equally</w:t>
            </w:r>
          </w:p>
          <w:p w14:paraId="04FEE9E8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لأن ذراته تتشارك الإلكترونات بالتساوي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426028F8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  <w:p w14:paraId="7E109B11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ب</w:t>
            </w:r>
          </w:p>
        </w:tc>
        <w:tc>
          <w:tcPr>
            <w:tcW w:w="3996" w:type="dxa"/>
            <w:gridSpan w:val="2"/>
            <w:vAlign w:val="center"/>
          </w:tcPr>
          <w:p w14:paraId="5E19C75F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It contains no hydrogen atoms</w:t>
            </w:r>
          </w:p>
          <w:p w14:paraId="1E026C71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لأنه لا يحتوي على ذرات هيدروجين</w:t>
            </w:r>
          </w:p>
        </w:tc>
      </w:tr>
      <w:tr w:rsidR="006856D8" w14:paraId="3B251BA9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4C6DA65B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  <w:p w14:paraId="2593D05F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ج</w:t>
            </w:r>
          </w:p>
        </w:tc>
        <w:tc>
          <w:tcPr>
            <w:tcW w:w="4003" w:type="dxa"/>
            <w:gridSpan w:val="2"/>
            <w:vAlign w:val="center"/>
          </w:tcPr>
          <w:p w14:paraId="32AD81C9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Electrons are shared unequally, so oxygen is slightly negative and hydrogen slightly positive</w:t>
            </w:r>
          </w:p>
          <w:p w14:paraId="4558DB7A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لأن الإلكترونات تُتقاسم بشكل غير متساوٍ، فيكون الأكسجين سالبًا قليلًا والهيدروجين موجبًا قليلًا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7CE8C0E4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  <w:p w14:paraId="083CE869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د</w:t>
            </w:r>
          </w:p>
        </w:tc>
        <w:tc>
          <w:tcPr>
            <w:tcW w:w="3996" w:type="dxa"/>
            <w:gridSpan w:val="2"/>
            <w:vAlign w:val="center"/>
          </w:tcPr>
          <w:p w14:paraId="23ACC81B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It is made of ions</w:t>
            </w:r>
          </w:p>
          <w:p w14:paraId="368583FC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لأنه يتكوّن من أيونات</w:t>
            </w:r>
          </w:p>
        </w:tc>
      </w:tr>
    </w:tbl>
    <w:p w14:paraId="19A2F651" w14:textId="77777777" w:rsidR="006856D8" w:rsidRDefault="006856D8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6856D8" w14:paraId="5BBDE988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1BD045B0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lastRenderedPageBreak/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>السؤال</w:t>
            </w:r>
          </w:p>
        </w:tc>
        <w:tc>
          <w:tcPr>
            <w:tcW w:w="4479" w:type="dxa"/>
            <w:gridSpan w:val="3"/>
            <w:vAlign w:val="center"/>
          </w:tcPr>
          <w:p w14:paraId="200E36A0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9</w:t>
            </w:r>
          </w:p>
        </w:tc>
        <w:tc>
          <w:tcPr>
            <w:tcW w:w="2768" w:type="dxa"/>
            <w:shd w:val="clear" w:color="auto" w:fill="E1EED9"/>
          </w:tcPr>
          <w:p w14:paraId="5C5248C1" w14:textId="77777777" w:rsidR="006856D8" w:rsidRDefault="006856D8">
            <w:pPr>
              <w:keepNext/>
              <w:spacing w:before="20" w:after="20"/>
            </w:pPr>
          </w:p>
        </w:tc>
      </w:tr>
      <w:tr w:rsidR="006856D8" w14:paraId="504F0567" w14:textId="77777777">
        <w:trPr>
          <w:cantSplit/>
        </w:trPr>
        <w:tc>
          <w:tcPr>
            <w:tcW w:w="9816" w:type="dxa"/>
            <w:gridSpan w:val="6"/>
          </w:tcPr>
          <w:p w14:paraId="1FB4E2F2" w14:textId="77777777" w:rsidR="006856D8" w:rsidRDefault="00000000"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>What holds neighboring water molecules together?</w:t>
            </w:r>
          </w:p>
          <w:p w14:paraId="79731DE6" w14:textId="77777777" w:rsidR="006856D8" w:rsidRDefault="00000000"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>ما الذي يربط جزيئات الماء المتجاورة ببعضها؟</w:t>
            </w:r>
          </w:p>
        </w:tc>
      </w:tr>
      <w:tr w:rsidR="006856D8" w14:paraId="33358AF4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028F1C36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  <w:p w14:paraId="4739E449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أ</w:t>
            </w:r>
          </w:p>
        </w:tc>
        <w:tc>
          <w:tcPr>
            <w:tcW w:w="4003" w:type="dxa"/>
            <w:gridSpan w:val="2"/>
            <w:vAlign w:val="center"/>
          </w:tcPr>
          <w:p w14:paraId="12F7A5DB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Hydrogen bonds</w:t>
            </w:r>
          </w:p>
          <w:p w14:paraId="41A28B2A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روابط هيدروجينية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13C1A479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  <w:p w14:paraId="06CF841C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ب</w:t>
            </w:r>
          </w:p>
        </w:tc>
        <w:tc>
          <w:tcPr>
            <w:tcW w:w="3996" w:type="dxa"/>
            <w:gridSpan w:val="2"/>
            <w:vAlign w:val="center"/>
          </w:tcPr>
          <w:p w14:paraId="620BEAF4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Peptide bonds</w:t>
            </w:r>
          </w:p>
          <w:p w14:paraId="7E418919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روابط ببتيدية</w:t>
            </w:r>
          </w:p>
        </w:tc>
      </w:tr>
      <w:tr w:rsidR="006856D8" w14:paraId="14185AA3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28208AAF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  <w:p w14:paraId="03751F77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ج</w:t>
            </w:r>
          </w:p>
        </w:tc>
        <w:tc>
          <w:tcPr>
            <w:tcW w:w="4003" w:type="dxa"/>
            <w:gridSpan w:val="2"/>
            <w:vAlign w:val="center"/>
          </w:tcPr>
          <w:p w14:paraId="3F44BB13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Nuclear forces</w:t>
            </w:r>
          </w:p>
          <w:p w14:paraId="4AC98D23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قوى نووية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31384B43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  <w:p w14:paraId="57AC111F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د</w:t>
            </w:r>
          </w:p>
        </w:tc>
        <w:tc>
          <w:tcPr>
            <w:tcW w:w="3996" w:type="dxa"/>
            <w:gridSpan w:val="2"/>
            <w:vAlign w:val="center"/>
          </w:tcPr>
          <w:p w14:paraId="7F19AC8C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Magnetic forces</w:t>
            </w:r>
          </w:p>
          <w:p w14:paraId="16FD7258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قوى مغناطيسية</w:t>
            </w:r>
          </w:p>
        </w:tc>
      </w:tr>
    </w:tbl>
    <w:p w14:paraId="0559C954" w14:textId="77777777" w:rsidR="006856D8" w:rsidRDefault="006856D8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6856D8" w14:paraId="2C855F14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608D5223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>السؤال</w:t>
            </w:r>
          </w:p>
        </w:tc>
        <w:tc>
          <w:tcPr>
            <w:tcW w:w="4479" w:type="dxa"/>
            <w:gridSpan w:val="3"/>
            <w:vAlign w:val="center"/>
          </w:tcPr>
          <w:p w14:paraId="2894F284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10</w:t>
            </w:r>
          </w:p>
        </w:tc>
        <w:tc>
          <w:tcPr>
            <w:tcW w:w="2768" w:type="dxa"/>
            <w:shd w:val="clear" w:color="auto" w:fill="E1EED9"/>
          </w:tcPr>
          <w:p w14:paraId="752877B5" w14:textId="77777777" w:rsidR="006856D8" w:rsidRDefault="006856D8">
            <w:pPr>
              <w:keepNext/>
              <w:spacing w:before="20" w:after="20"/>
            </w:pPr>
          </w:p>
        </w:tc>
      </w:tr>
      <w:tr w:rsidR="006856D8" w14:paraId="69B87951" w14:textId="77777777">
        <w:trPr>
          <w:cantSplit/>
        </w:trPr>
        <w:tc>
          <w:tcPr>
            <w:tcW w:w="9816" w:type="dxa"/>
            <w:gridSpan w:val="6"/>
          </w:tcPr>
          <w:p w14:paraId="139D53B7" w14:textId="77777777" w:rsidR="006856D8" w:rsidRDefault="00000000"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>Salt is dissolved in water. Which statement is correct?</w:t>
            </w:r>
          </w:p>
          <w:p w14:paraId="15A157F8" w14:textId="77777777" w:rsidR="006856D8" w:rsidRDefault="00000000"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>أُذيب الملح في الماء. أي العبارات الآتية صحيحة؟</w:t>
            </w:r>
          </w:p>
        </w:tc>
      </w:tr>
      <w:tr w:rsidR="006856D8" w14:paraId="5923E0B8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6513096A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  <w:p w14:paraId="265D246A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أ</w:t>
            </w:r>
          </w:p>
        </w:tc>
        <w:tc>
          <w:tcPr>
            <w:tcW w:w="4003" w:type="dxa"/>
            <w:gridSpan w:val="2"/>
            <w:vAlign w:val="center"/>
          </w:tcPr>
          <w:p w14:paraId="5E4AC87A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Salt is the solvent and water is the solute</w:t>
            </w:r>
          </w:p>
          <w:p w14:paraId="75F9E595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الملح هو المذيب والماء هو المذاب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0EE9693D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  <w:p w14:paraId="2B76F00D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ب</w:t>
            </w:r>
          </w:p>
        </w:tc>
        <w:tc>
          <w:tcPr>
            <w:tcW w:w="3996" w:type="dxa"/>
            <w:gridSpan w:val="2"/>
            <w:vAlign w:val="center"/>
          </w:tcPr>
          <w:p w14:paraId="0CE3E09E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Water is the solvent and salt is the solute</w:t>
            </w:r>
          </w:p>
          <w:p w14:paraId="1D2CC23A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الماء هو المذيب والملح هو المذاب</w:t>
            </w:r>
          </w:p>
        </w:tc>
      </w:tr>
      <w:tr w:rsidR="006856D8" w14:paraId="35AF48D3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5070CEC8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  <w:p w14:paraId="12B9A3A1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ج</w:t>
            </w:r>
          </w:p>
        </w:tc>
        <w:tc>
          <w:tcPr>
            <w:tcW w:w="4003" w:type="dxa"/>
            <w:gridSpan w:val="2"/>
            <w:vAlign w:val="center"/>
          </w:tcPr>
          <w:p w14:paraId="76C70A36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Both are solvents</w:t>
            </w:r>
          </w:p>
          <w:p w14:paraId="4CDFB8B2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كلاهما مذيب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3DBD60E7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  <w:p w14:paraId="253B4866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د</w:t>
            </w:r>
          </w:p>
        </w:tc>
        <w:tc>
          <w:tcPr>
            <w:tcW w:w="3996" w:type="dxa"/>
            <w:gridSpan w:val="2"/>
            <w:vAlign w:val="center"/>
          </w:tcPr>
          <w:p w14:paraId="6E5539A8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Both are solutes</w:t>
            </w:r>
          </w:p>
          <w:p w14:paraId="5691E29B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كلاهما مذاب</w:t>
            </w:r>
          </w:p>
        </w:tc>
      </w:tr>
    </w:tbl>
    <w:p w14:paraId="20898B70" w14:textId="77777777" w:rsidR="006856D8" w:rsidRDefault="006856D8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6856D8" w14:paraId="6876A0E0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57B717C9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>السؤال</w:t>
            </w:r>
          </w:p>
        </w:tc>
        <w:tc>
          <w:tcPr>
            <w:tcW w:w="4479" w:type="dxa"/>
            <w:gridSpan w:val="3"/>
            <w:vAlign w:val="center"/>
          </w:tcPr>
          <w:p w14:paraId="26185A87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11</w:t>
            </w:r>
          </w:p>
        </w:tc>
        <w:tc>
          <w:tcPr>
            <w:tcW w:w="2768" w:type="dxa"/>
            <w:shd w:val="clear" w:color="auto" w:fill="E1EED9"/>
          </w:tcPr>
          <w:p w14:paraId="0F55C516" w14:textId="77777777" w:rsidR="006856D8" w:rsidRDefault="006856D8">
            <w:pPr>
              <w:keepNext/>
              <w:spacing w:before="20" w:after="20"/>
            </w:pPr>
          </w:p>
        </w:tc>
      </w:tr>
      <w:tr w:rsidR="006856D8" w14:paraId="068C6A5B" w14:textId="77777777">
        <w:trPr>
          <w:cantSplit/>
        </w:trPr>
        <w:tc>
          <w:tcPr>
            <w:tcW w:w="9816" w:type="dxa"/>
            <w:gridSpan w:val="6"/>
          </w:tcPr>
          <w:p w14:paraId="2A06A0F2" w14:textId="77777777" w:rsidR="006856D8" w:rsidRDefault="00000000"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>A long chain of amino acids joined by peptide bonds is called a:</w:t>
            </w:r>
          </w:p>
          <w:p w14:paraId="5B592925" w14:textId="77777777" w:rsidR="006856D8" w:rsidRDefault="00000000"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>تُسمّى سلسلة طويلة من الأحماض الأمينية المرتبطة بروابط ببتيدية:</w:t>
            </w:r>
          </w:p>
        </w:tc>
      </w:tr>
      <w:tr w:rsidR="006856D8" w14:paraId="0F4B3550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53D8C67A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  <w:p w14:paraId="3E43109C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أ</w:t>
            </w:r>
          </w:p>
        </w:tc>
        <w:tc>
          <w:tcPr>
            <w:tcW w:w="4003" w:type="dxa"/>
            <w:gridSpan w:val="2"/>
            <w:vAlign w:val="center"/>
          </w:tcPr>
          <w:p w14:paraId="2DE105CB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polysaccharide</w:t>
            </w:r>
          </w:p>
          <w:p w14:paraId="2CA7FD69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سكّر متعدد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43B1759E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  <w:p w14:paraId="09FA0B63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ب</w:t>
            </w:r>
          </w:p>
        </w:tc>
        <w:tc>
          <w:tcPr>
            <w:tcW w:w="3996" w:type="dxa"/>
            <w:gridSpan w:val="2"/>
            <w:vAlign w:val="center"/>
          </w:tcPr>
          <w:p w14:paraId="58939866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nucleic acid</w:t>
            </w:r>
          </w:p>
          <w:p w14:paraId="314A6D2D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حمض نووي</w:t>
            </w:r>
          </w:p>
        </w:tc>
      </w:tr>
      <w:tr w:rsidR="006856D8" w14:paraId="3052D2BA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5348E8FF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  <w:p w14:paraId="2F1F5B8D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ج</w:t>
            </w:r>
          </w:p>
        </w:tc>
        <w:tc>
          <w:tcPr>
            <w:tcW w:w="4003" w:type="dxa"/>
            <w:gridSpan w:val="2"/>
            <w:vAlign w:val="center"/>
          </w:tcPr>
          <w:p w14:paraId="6107ECB0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polypeptide (protein)</w:t>
            </w:r>
          </w:p>
          <w:p w14:paraId="08100C2F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متعدد الببتيد (بروتين)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6AB01E4B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  <w:p w14:paraId="01871E6F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د</w:t>
            </w:r>
          </w:p>
        </w:tc>
        <w:tc>
          <w:tcPr>
            <w:tcW w:w="3996" w:type="dxa"/>
            <w:gridSpan w:val="2"/>
            <w:vAlign w:val="center"/>
          </w:tcPr>
          <w:p w14:paraId="37A72D1D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lipid</w:t>
            </w:r>
          </w:p>
          <w:p w14:paraId="237A927F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دهن (ليبيد)</w:t>
            </w:r>
          </w:p>
        </w:tc>
      </w:tr>
    </w:tbl>
    <w:p w14:paraId="746AF312" w14:textId="77777777" w:rsidR="006856D8" w:rsidRDefault="006856D8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6856D8" w14:paraId="0EB9F022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45FC0102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>السؤال</w:t>
            </w:r>
          </w:p>
        </w:tc>
        <w:tc>
          <w:tcPr>
            <w:tcW w:w="4479" w:type="dxa"/>
            <w:gridSpan w:val="3"/>
            <w:vAlign w:val="center"/>
          </w:tcPr>
          <w:p w14:paraId="6FBF9326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12</w:t>
            </w:r>
          </w:p>
        </w:tc>
        <w:tc>
          <w:tcPr>
            <w:tcW w:w="2768" w:type="dxa"/>
            <w:shd w:val="clear" w:color="auto" w:fill="E1EED9"/>
          </w:tcPr>
          <w:p w14:paraId="237D0873" w14:textId="77777777" w:rsidR="006856D8" w:rsidRDefault="006856D8">
            <w:pPr>
              <w:keepNext/>
              <w:spacing w:before="20" w:after="20"/>
            </w:pPr>
          </w:p>
        </w:tc>
      </w:tr>
      <w:tr w:rsidR="006856D8" w14:paraId="0D843B31" w14:textId="77777777">
        <w:trPr>
          <w:cantSplit/>
        </w:trPr>
        <w:tc>
          <w:tcPr>
            <w:tcW w:w="9816" w:type="dxa"/>
            <w:gridSpan w:val="6"/>
          </w:tcPr>
          <w:p w14:paraId="0E3DFF5A" w14:textId="77777777" w:rsidR="006856D8" w:rsidRDefault="00000000"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>Which pH value represents a basic solution?</w:t>
            </w:r>
          </w:p>
          <w:p w14:paraId="7B79DF9B" w14:textId="77777777" w:rsidR="006856D8" w:rsidRDefault="00000000"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>أي قيم الرقم الهيدروجيني الآتية تمثّل محلولًا قاعديًا؟</w:t>
            </w:r>
          </w:p>
        </w:tc>
      </w:tr>
      <w:tr w:rsidR="006856D8" w14:paraId="6A5EB589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24DF8046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  <w:p w14:paraId="2D48BD1F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أ</w:t>
            </w:r>
          </w:p>
        </w:tc>
        <w:tc>
          <w:tcPr>
            <w:tcW w:w="4003" w:type="dxa"/>
            <w:gridSpan w:val="2"/>
            <w:vAlign w:val="center"/>
          </w:tcPr>
          <w:p w14:paraId="5A8C10DF" w14:textId="77777777" w:rsidR="006856D8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2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4A702735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  <w:p w14:paraId="4B9D012F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ب</w:t>
            </w:r>
          </w:p>
        </w:tc>
        <w:tc>
          <w:tcPr>
            <w:tcW w:w="3996" w:type="dxa"/>
            <w:gridSpan w:val="2"/>
            <w:vAlign w:val="center"/>
          </w:tcPr>
          <w:p w14:paraId="61433540" w14:textId="77777777" w:rsidR="006856D8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5</w:t>
            </w:r>
          </w:p>
        </w:tc>
      </w:tr>
      <w:tr w:rsidR="006856D8" w14:paraId="03FAF4C2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4E672814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  <w:p w14:paraId="667962E7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ج</w:t>
            </w:r>
          </w:p>
        </w:tc>
        <w:tc>
          <w:tcPr>
            <w:tcW w:w="4003" w:type="dxa"/>
            <w:gridSpan w:val="2"/>
            <w:vAlign w:val="center"/>
          </w:tcPr>
          <w:p w14:paraId="59D41760" w14:textId="77777777" w:rsidR="006856D8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7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3891A773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  <w:p w14:paraId="46D1BDFE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د</w:t>
            </w:r>
          </w:p>
        </w:tc>
        <w:tc>
          <w:tcPr>
            <w:tcW w:w="3996" w:type="dxa"/>
            <w:gridSpan w:val="2"/>
            <w:vAlign w:val="center"/>
          </w:tcPr>
          <w:p w14:paraId="7772A398" w14:textId="77777777" w:rsidR="006856D8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11</w:t>
            </w:r>
          </w:p>
        </w:tc>
      </w:tr>
    </w:tbl>
    <w:p w14:paraId="4D8C77BD" w14:textId="77777777" w:rsidR="006856D8" w:rsidRDefault="006856D8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6856D8" w14:paraId="4AB2C6CC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20DA6F85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lastRenderedPageBreak/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>السؤال</w:t>
            </w:r>
          </w:p>
        </w:tc>
        <w:tc>
          <w:tcPr>
            <w:tcW w:w="4479" w:type="dxa"/>
            <w:gridSpan w:val="3"/>
            <w:vAlign w:val="center"/>
          </w:tcPr>
          <w:p w14:paraId="76F4FD55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13</w:t>
            </w:r>
          </w:p>
        </w:tc>
        <w:tc>
          <w:tcPr>
            <w:tcW w:w="2768" w:type="dxa"/>
            <w:shd w:val="clear" w:color="auto" w:fill="E1EED9"/>
          </w:tcPr>
          <w:p w14:paraId="2FA792AD" w14:textId="77777777" w:rsidR="006856D8" w:rsidRDefault="006856D8">
            <w:pPr>
              <w:keepNext/>
              <w:spacing w:before="20" w:after="20"/>
            </w:pPr>
          </w:p>
        </w:tc>
      </w:tr>
      <w:tr w:rsidR="006856D8" w14:paraId="0C6B7447" w14:textId="77777777">
        <w:trPr>
          <w:cantSplit/>
        </w:trPr>
        <w:tc>
          <w:tcPr>
            <w:tcW w:w="9816" w:type="dxa"/>
            <w:gridSpan w:val="6"/>
          </w:tcPr>
          <w:p w14:paraId="478152AE" w14:textId="77777777" w:rsidR="006856D8" w:rsidRDefault="00000000"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>DNA belongs to which group of macromolecules?</w:t>
            </w:r>
          </w:p>
          <w:p w14:paraId="474DBD7E" w14:textId="77777777" w:rsidR="006856D8" w:rsidRDefault="00000000"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>ينتمي الـ DNA إلى أي مجموعة من الجزيئات الكبيرة؟</w:t>
            </w:r>
          </w:p>
        </w:tc>
      </w:tr>
      <w:tr w:rsidR="006856D8" w14:paraId="0988F85E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115871AE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  <w:p w14:paraId="090DE84C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أ</w:t>
            </w:r>
          </w:p>
        </w:tc>
        <w:tc>
          <w:tcPr>
            <w:tcW w:w="4003" w:type="dxa"/>
            <w:gridSpan w:val="2"/>
            <w:vAlign w:val="center"/>
          </w:tcPr>
          <w:p w14:paraId="7595550B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Lipids</w:t>
            </w:r>
          </w:p>
          <w:p w14:paraId="7CEC71FE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الدهون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15DE05CD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  <w:p w14:paraId="01914BF0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ب</w:t>
            </w:r>
          </w:p>
        </w:tc>
        <w:tc>
          <w:tcPr>
            <w:tcW w:w="3996" w:type="dxa"/>
            <w:gridSpan w:val="2"/>
            <w:vAlign w:val="center"/>
          </w:tcPr>
          <w:p w14:paraId="3E1AEE16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Carbohydrates</w:t>
            </w:r>
          </w:p>
          <w:p w14:paraId="2A2C88CD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الكربوهيدرات</w:t>
            </w:r>
          </w:p>
        </w:tc>
      </w:tr>
      <w:tr w:rsidR="006856D8" w14:paraId="53BD4960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66ACE418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  <w:p w14:paraId="11B76488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ج</w:t>
            </w:r>
          </w:p>
        </w:tc>
        <w:tc>
          <w:tcPr>
            <w:tcW w:w="4003" w:type="dxa"/>
            <w:gridSpan w:val="2"/>
            <w:vAlign w:val="center"/>
          </w:tcPr>
          <w:p w14:paraId="439879E4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Nucleic acids</w:t>
            </w:r>
          </w:p>
          <w:p w14:paraId="4B88FA6B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الأحماض النووية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60FBA57F" w14:textId="77777777" w:rsidR="006856D8" w:rsidRDefault="00000000"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  <w:p w14:paraId="3108F60B" w14:textId="77777777" w:rsidR="006856D8" w:rsidRDefault="00000000">
            <w:pPr>
              <w:keepNext/>
              <w:spacing w:after="20"/>
              <w:jc w:val="center"/>
            </w:pPr>
            <w:r>
              <w:rPr>
                <w:rFonts w:cs="Arial"/>
                <w:b/>
                <w:bCs/>
                <w:rtl/>
                <w:lang w:bidi="ar-AE"/>
              </w:rPr>
              <w:t>د</w:t>
            </w:r>
          </w:p>
        </w:tc>
        <w:tc>
          <w:tcPr>
            <w:tcW w:w="3996" w:type="dxa"/>
            <w:gridSpan w:val="2"/>
            <w:vAlign w:val="center"/>
          </w:tcPr>
          <w:p w14:paraId="3FD3D5F8" w14:textId="77777777" w:rsidR="006856D8" w:rsidRDefault="00000000">
            <w:pPr>
              <w:keepNext/>
              <w:spacing w:before="30" w:after="0"/>
              <w:jc w:val="center"/>
            </w:pPr>
            <w:r>
              <w:rPr>
                <w:lang w:bidi="ar-AE"/>
              </w:rPr>
              <w:t>Proteins</w:t>
            </w:r>
          </w:p>
          <w:p w14:paraId="3CC459FE" w14:textId="77777777" w:rsidR="006856D8" w:rsidRDefault="00000000">
            <w:pPr>
              <w:keepNext/>
              <w:bidi/>
              <w:spacing w:after="30"/>
              <w:jc w:val="center"/>
            </w:pPr>
            <w:r>
              <w:rPr>
                <w:rFonts w:cs="Arial"/>
                <w:rtl/>
                <w:lang w:bidi="ar-AE"/>
              </w:rPr>
              <w:t>البروتينات</w:t>
            </w:r>
          </w:p>
        </w:tc>
      </w:tr>
    </w:tbl>
    <w:p w14:paraId="1FB4DB7E" w14:textId="77777777" w:rsidR="006856D8" w:rsidRDefault="006856D8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700"/>
        <w:gridCol w:w="4608"/>
        <w:gridCol w:w="4508"/>
      </w:tblGrid>
      <w:tr w:rsidR="006856D8" w14:paraId="586CC200" w14:textId="77777777">
        <w:trPr>
          <w:cantSplit/>
        </w:trPr>
        <w:tc>
          <w:tcPr>
            <w:tcW w:w="9816" w:type="dxa"/>
            <w:gridSpan w:val="3"/>
            <w:shd w:val="clear" w:color="auto" w:fill="E1EED9"/>
            <w:vAlign w:val="center"/>
          </w:tcPr>
          <w:p w14:paraId="78552EA9" w14:textId="77777777" w:rsidR="006856D8" w:rsidRDefault="00000000">
            <w:pPr>
              <w:keepNext/>
              <w:spacing w:before="40" w:after="0"/>
            </w:pPr>
            <w:r>
              <w:rPr>
                <w:b/>
                <w:bCs/>
                <w:sz w:val="24"/>
                <w:szCs w:val="24"/>
                <w:lang w:bidi="ar-AE"/>
              </w:rPr>
              <w:t>Questions 14–18: Fill in the blanks using the word bank</w:t>
            </w:r>
          </w:p>
          <w:p w14:paraId="76EC0AF1" w14:textId="77777777" w:rsidR="006856D8" w:rsidRDefault="00000000">
            <w:pPr>
              <w:keepNext/>
              <w:bidi/>
              <w:spacing w:after="4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>الأسئلة 14–18: أكمل الفراغات مستعينًا بقائمة الكلمات</w:t>
            </w:r>
          </w:p>
        </w:tc>
      </w:tr>
      <w:tr w:rsidR="006856D8" w14:paraId="4D090F89" w14:textId="77777777">
        <w:trPr>
          <w:cantSplit/>
        </w:trPr>
        <w:tc>
          <w:tcPr>
            <w:tcW w:w="9816" w:type="dxa"/>
            <w:gridSpan w:val="3"/>
            <w:vAlign w:val="center"/>
          </w:tcPr>
          <w:p w14:paraId="5F5B5CFB" w14:textId="77777777" w:rsidR="006856D8" w:rsidRDefault="00000000">
            <w:pPr>
              <w:keepNext/>
              <w:spacing w:before="40" w:after="0"/>
              <w:jc w:val="center"/>
            </w:pPr>
            <w:r>
              <w:rPr>
                <w:b/>
                <w:bCs/>
                <w:lang w:bidi="ar-AE"/>
              </w:rPr>
              <w:t>Word bank / قائمة الكلمات</w:t>
            </w:r>
          </w:p>
          <w:p w14:paraId="4F0AE100" w14:textId="77777777" w:rsidR="006856D8" w:rsidRDefault="00000000">
            <w:pPr>
              <w:keepNext/>
              <w:spacing w:after="0"/>
              <w:jc w:val="center"/>
            </w:pPr>
            <w:r>
              <w:rPr>
                <w:lang w:bidi="ar-AE"/>
              </w:rPr>
              <w:t>acidic  —  catalyst  —  hydrogen  —  products  —  unsaturated</w:t>
            </w:r>
          </w:p>
          <w:p w14:paraId="6F669257" w14:textId="77777777" w:rsidR="006856D8" w:rsidRDefault="00000000">
            <w:pPr>
              <w:keepNext/>
              <w:bidi/>
              <w:spacing w:after="40"/>
              <w:jc w:val="center"/>
            </w:pPr>
            <w:r>
              <w:rPr>
                <w:rFonts w:cs="Arial"/>
                <w:rtl/>
                <w:lang w:bidi="ar-AE"/>
              </w:rPr>
              <w:t>حمضيًا  —  العامل الحفّاز  —  هيدروجينية  —  النواتج  —  غير المشبعة</w:t>
            </w:r>
          </w:p>
        </w:tc>
      </w:tr>
      <w:tr w:rsidR="006856D8" w14:paraId="01E42FD0" w14:textId="77777777">
        <w:trPr>
          <w:cantSplit/>
        </w:trPr>
        <w:tc>
          <w:tcPr>
            <w:tcW w:w="700" w:type="dxa"/>
            <w:shd w:val="clear" w:color="auto" w:fill="E1EED9"/>
            <w:vAlign w:val="center"/>
          </w:tcPr>
          <w:p w14:paraId="6FA5E564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>14</w:t>
            </w:r>
          </w:p>
        </w:tc>
        <w:tc>
          <w:tcPr>
            <w:tcW w:w="4608" w:type="dxa"/>
            <w:vAlign w:val="center"/>
          </w:tcPr>
          <w:p w14:paraId="4A5E1960" w14:textId="77777777" w:rsidR="006856D8" w:rsidRDefault="00000000">
            <w:pPr>
              <w:keepNext/>
              <w:spacing w:before="70" w:after="70"/>
            </w:pPr>
            <w:r>
              <w:rPr>
                <w:lang w:bidi="ar-AE"/>
              </w:rPr>
              <w:t>In a chemical reaction, the new substances formed are called the ________.</w:t>
            </w:r>
          </w:p>
        </w:tc>
        <w:tc>
          <w:tcPr>
            <w:tcW w:w="4508" w:type="dxa"/>
            <w:vAlign w:val="center"/>
          </w:tcPr>
          <w:p w14:paraId="17004F05" w14:textId="77777777" w:rsidR="006856D8" w:rsidRDefault="00000000">
            <w:pPr>
              <w:keepNext/>
              <w:bidi/>
              <w:spacing w:before="70" w:after="70"/>
            </w:pPr>
            <w:r>
              <w:rPr>
                <w:rFonts w:cs="Arial"/>
                <w:rtl/>
                <w:lang w:bidi="ar-AE"/>
              </w:rPr>
              <w:t>تُسمّى المواد الجديدة الناتجة عن التفاعل الكيميائي ________.</w:t>
            </w:r>
          </w:p>
        </w:tc>
      </w:tr>
      <w:tr w:rsidR="006856D8" w14:paraId="3B1D0F17" w14:textId="77777777">
        <w:trPr>
          <w:cantSplit/>
        </w:trPr>
        <w:tc>
          <w:tcPr>
            <w:tcW w:w="700" w:type="dxa"/>
            <w:shd w:val="clear" w:color="auto" w:fill="E1EED9"/>
            <w:vAlign w:val="center"/>
          </w:tcPr>
          <w:p w14:paraId="2A0AEC7F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>15</w:t>
            </w:r>
          </w:p>
        </w:tc>
        <w:tc>
          <w:tcPr>
            <w:tcW w:w="4608" w:type="dxa"/>
            <w:vAlign w:val="center"/>
          </w:tcPr>
          <w:p w14:paraId="001F84E2" w14:textId="77777777" w:rsidR="006856D8" w:rsidRDefault="00000000">
            <w:pPr>
              <w:keepNext/>
              <w:spacing w:before="70" w:after="70"/>
            </w:pPr>
            <w:r>
              <w:rPr>
                <w:lang w:bidi="ar-AE"/>
              </w:rPr>
              <w:t>A ________ lowers the activation energy of a reaction and is not used up.</w:t>
            </w:r>
          </w:p>
        </w:tc>
        <w:tc>
          <w:tcPr>
            <w:tcW w:w="4508" w:type="dxa"/>
            <w:vAlign w:val="center"/>
          </w:tcPr>
          <w:p w14:paraId="543973D2" w14:textId="77777777" w:rsidR="006856D8" w:rsidRDefault="00000000">
            <w:pPr>
              <w:keepNext/>
              <w:bidi/>
              <w:spacing w:before="70" w:after="70"/>
            </w:pPr>
            <w:r>
              <w:rPr>
                <w:rFonts w:cs="Arial"/>
                <w:rtl/>
                <w:lang w:bidi="ar-AE"/>
              </w:rPr>
              <w:t>________ مادة تخفض طاقة التنشيط للتفاعل ولا تُستهلك.</w:t>
            </w:r>
          </w:p>
        </w:tc>
      </w:tr>
      <w:tr w:rsidR="006856D8" w14:paraId="65DD851F" w14:textId="77777777">
        <w:trPr>
          <w:cantSplit/>
        </w:trPr>
        <w:tc>
          <w:tcPr>
            <w:tcW w:w="700" w:type="dxa"/>
            <w:shd w:val="clear" w:color="auto" w:fill="E1EED9"/>
            <w:vAlign w:val="center"/>
          </w:tcPr>
          <w:p w14:paraId="64D8B860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>16</w:t>
            </w:r>
          </w:p>
        </w:tc>
        <w:tc>
          <w:tcPr>
            <w:tcW w:w="4608" w:type="dxa"/>
            <w:vAlign w:val="center"/>
          </w:tcPr>
          <w:p w14:paraId="69261E9A" w14:textId="77777777" w:rsidR="006856D8" w:rsidRDefault="00000000">
            <w:pPr>
              <w:keepNext/>
              <w:spacing w:before="70" w:after="70"/>
            </w:pPr>
            <w:r>
              <w:rPr>
                <w:lang w:bidi="ar-AE"/>
              </w:rPr>
              <w:t>Water molecules are attracted to each other by ________ bonds.</w:t>
            </w:r>
          </w:p>
        </w:tc>
        <w:tc>
          <w:tcPr>
            <w:tcW w:w="4508" w:type="dxa"/>
            <w:vAlign w:val="center"/>
          </w:tcPr>
          <w:p w14:paraId="7670F114" w14:textId="77777777" w:rsidR="006856D8" w:rsidRDefault="00000000">
            <w:pPr>
              <w:keepNext/>
              <w:bidi/>
              <w:spacing w:before="70" w:after="70"/>
            </w:pPr>
            <w:r>
              <w:rPr>
                <w:rFonts w:cs="Arial"/>
                <w:rtl/>
                <w:lang w:bidi="ar-AE"/>
              </w:rPr>
              <w:t>تتجاذب جزيئات الماء مع بعضها بروابط ________.</w:t>
            </w:r>
          </w:p>
        </w:tc>
      </w:tr>
      <w:tr w:rsidR="006856D8" w14:paraId="727222B4" w14:textId="77777777">
        <w:trPr>
          <w:cantSplit/>
        </w:trPr>
        <w:tc>
          <w:tcPr>
            <w:tcW w:w="700" w:type="dxa"/>
            <w:shd w:val="clear" w:color="auto" w:fill="E1EED9"/>
            <w:vAlign w:val="center"/>
          </w:tcPr>
          <w:p w14:paraId="7E48F603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>17</w:t>
            </w:r>
          </w:p>
        </w:tc>
        <w:tc>
          <w:tcPr>
            <w:tcW w:w="4608" w:type="dxa"/>
            <w:vAlign w:val="center"/>
          </w:tcPr>
          <w:p w14:paraId="5012C5AD" w14:textId="77777777" w:rsidR="006856D8" w:rsidRDefault="00000000">
            <w:pPr>
              <w:keepNext/>
              <w:spacing w:before="70" w:after="70"/>
            </w:pPr>
            <w:r>
              <w:rPr>
                <w:lang w:bidi="ar-AE"/>
              </w:rPr>
              <w:t>A solution with a pH below 7 is ________.</w:t>
            </w:r>
          </w:p>
        </w:tc>
        <w:tc>
          <w:tcPr>
            <w:tcW w:w="4508" w:type="dxa"/>
            <w:vAlign w:val="center"/>
          </w:tcPr>
          <w:p w14:paraId="7B366FF6" w14:textId="77777777" w:rsidR="006856D8" w:rsidRDefault="00000000">
            <w:pPr>
              <w:keepNext/>
              <w:bidi/>
              <w:spacing w:before="70" w:after="70"/>
            </w:pPr>
            <w:r>
              <w:rPr>
                <w:rFonts w:cs="Arial"/>
                <w:rtl/>
                <w:lang w:bidi="ar-AE"/>
              </w:rPr>
              <w:t>المحلول الذي يقل رقمه الهيدروجيني عن 7 يكون ________.</w:t>
            </w:r>
          </w:p>
        </w:tc>
      </w:tr>
      <w:tr w:rsidR="006856D8" w14:paraId="36FC1AED" w14:textId="77777777">
        <w:trPr>
          <w:cantSplit/>
        </w:trPr>
        <w:tc>
          <w:tcPr>
            <w:tcW w:w="700" w:type="dxa"/>
            <w:shd w:val="clear" w:color="auto" w:fill="E1EED9"/>
            <w:vAlign w:val="center"/>
          </w:tcPr>
          <w:p w14:paraId="1FAA5ACA" w14:textId="77777777" w:rsidR="006856D8" w:rsidRDefault="00000000">
            <w:pPr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>18</w:t>
            </w:r>
          </w:p>
        </w:tc>
        <w:tc>
          <w:tcPr>
            <w:tcW w:w="4608" w:type="dxa"/>
            <w:vAlign w:val="center"/>
          </w:tcPr>
          <w:p w14:paraId="6569B38C" w14:textId="77777777" w:rsidR="006856D8" w:rsidRDefault="00000000">
            <w:pPr>
              <w:spacing w:before="70" w:after="70"/>
            </w:pPr>
            <w:r>
              <w:rPr>
                <w:lang w:bidi="ar-AE"/>
              </w:rPr>
              <w:t>________ fats have double bonds in their carbon chains.</w:t>
            </w:r>
          </w:p>
        </w:tc>
        <w:tc>
          <w:tcPr>
            <w:tcW w:w="4508" w:type="dxa"/>
            <w:vAlign w:val="center"/>
          </w:tcPr>
          <w:p w14:paraId="2319FC98" w14:textId="77777777" w:rsidR="006856D8" w:rsidRDefault="00000000">
            <w:pPr>
              <w:bidi/>
              <w:spacing w:before="70" w:after="70"/>
            </w:pPr>
            <w:r>
              <w:rPr>
                <w:rFonts w:cs="Arial"/>
                <w:rtl/>
                <w:lang w:bidi="ar-AE"/>
              </w:rPr>
              <w:t>تحتوي الدهون ________ على روابط مزدوجة في سلاسلها الكربونية.</w:t>
            </w:r>
          </w:p>
        </w:tc>
      </w:tr>
    </w:tbl>
    <w:p w14:paraId="00A1C96C" w14:textId="77777777" w:rsidR="006856D8" w:rsidRDefault="006856D8">
      <w:pPr>
        <w:spacing w:after="0" w:line="240" w:lineRule="auto"/>
        <w:rPr>
          <w:sz w:val="20"/>
        </w:rPr>
      </w:pPr>
    </w:p>
    <w:p w14:paraId="59B8E71C" w14:textId="77777777" w:rsidR="006856D8" w:rsidRDefault="006856D8">
      <w:pPr>
        <w:pageBreakBefore/>
        <w:spacing w:after="0" w:line="120" w:lineRule="exact"/>
      </w:pPr>
    </w:p>
    <w:p w14:paraId="258703D4" w14:textId="77777777" w:rsidR="006856D8" w:rsidRDefault="00000000">
      <w:pPr>
        <w:keepNext/>
        <w:spacing w:before="420" w:after="120"/>
        <w:jc w:val="center"/>
      </w:pPr>
      <w:r>
        <w:rPr>
          <w:b/>
          <w:bCs/>
          <w:sz w:val="28"/>
          <w:szCs w:val="28"/>
          <w:lang w:bidi="ar-AE"/>
        </w:rPr>
        <w:t>Written Questions</w:t>
      </w:r>
      <w:r>
        <w:rPr>
          <w:sz w:val="28"/>
          <w:szCs w:val="28"/>
          <w:lang w:bidi="ar-AE"/>
        </w:rPr>
        <w:t xml:space="preserve">   |   </w:t>
      </w:r>
      <w:r>
        <w:rPr>
          <w:rFonts w:cs="Arial"/>
          <w:b/>
          <w:bCs/>
          <w:sz w:val="28"/>
          <w:szCs w:val="28"/>
          <w:rtl/>
          <w:lang w:bidi="ar-AE"/>
        </w:rPr>
        <w:t>الأسئلة الكتابية</w:t>
      </w:r>
    </w:p>
    <w:p w14:paraId="47AA951C" w14:textId="77777777" w:rsidR="006856D8" w:rsidRDefault="00000000">
      <w:pPr>
        <w:keepNext/>
        <w:spacing w:after="120"/>
        <w:jc w:val="center"/>
      </w:pPr>
      <w:r>
        <w:rPr>
          <w:i/>
          <w:iCs/>
          <w:color w:val="595959"/>
          <w:lang w:bidi="ar-AE"/>
        </w:rPr>
        <w:t>Answer in the space provided (Q19–20)</w:t>
      </w:r>
      <w:r>
        <w:rPr>
          <w:color w:val="595959"/>
          <w:lang w:bidi="ar-AE"/>
        </w:rPr>
        <w:t xml:space="preserve">  |  </w:t>
      </w:r>
      <w:r>
        <w:rPr>
          <w:rFonts w:cs="Arial"/>
          <w:i/>
          <w:iCs/>
          <w:color w:val="595959"/>
          <w:rtl/>
          <w:lang w:bidi="ar-AE"/>
        </w:rPr>
        <w:t>أجب في المكان المخصص (19–20)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2569"/>
        <w:gridCol w:w="4479"/>
        <w:gridCol w:w="2768"/>
      </w:tblGrid>
      <w:tr w:rsidR="006856D8" w14:paraId="322E3F3E" w14:textId="77777777">
        <w:trPr>
          <w:cantSplit/>
          <w:trHeight w:val="489"/>
        </w:trPr>
        <w:tc>
          <w:tcPr>
            <w:tcW w:w="2569" w:type="dxa"/>
            <w:shd w:val="clear" w:color="auto" w:fill="E1EED9"/>
            <w:vAlign w:val="center"/>
          </w:tcPr>
          <w:p w14:paraId="76273CBE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>السؤال</w:t>
            </w:r>
          </w:p>
        </w:tc>
        <w:tc>
          <w:tcPr>
            <w:tcW w:w="4479" w:type="dxa"/>
            <w:vAlign w:val="center"/>
          </w:tcPr>
          <w:p w14:paraId="5A52429A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19</w:t>
            </w:r>
          </w:p>
        </w:tc>
        <w:tc>
          <w:tcPr>
            <w:tcW w:w="2768" w:type="dxa"/>
            <w:shd w:val="clear" w:color="auto" w:fill="E1EED9"/>
          </w:tcPr>
          <w:p w14:paraId="20D1F845" w14:textId="77777777" w:rsidR="006856D8" w:rsidRDefault="006856D8">
            <w:pPr>
              <w:keepNext/>
              <w:spacing w:before="20" w:after="20"/>
            </w:pPr>
          </w:p>
        </w:tc>
      </w:tr>
      <w:tr w:rsidR="006856D8" w14:paraId="3166A581" w14:textId="77777777">
        <w:trPr>
          <w:cantSplit/>
        </w:trPr>
        <w:tc>
          <w:tcPr>
            <w:tcW w:w="9816" w:type="dxa"/>
            <w:gridSpan w:val="3"/>
          </w:tcPr>
          <w:p w14:paraId="333CEEA3" w14:textId="77777777" w:rsidR="006856D8" w:rsidRDefault="00000000"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>Balance the equation below, then state the law that explains why chemical equations must be balanced.</w:t>
            </w:r>
          </w:p>
          <w:p w14:paraId="439BB722" w14:textId="77777777" w:rsidR="006856D8" w:rsidRDefault="00000000"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>زِن المعادلة الآتية، ثم اذكر القانون الذي يفسّر لماذا يجب أن تكون المعادلات الكيميائية موزونة.</w:t>
            </w:r>
          </w:p>
          <w:p w14:paraId="47CD7DF9" w14:textId="77777777" w:rsidR="006856D8" w:rsidRDefault="00000000">
            <w:pPr>
              <w:keepNext/>
              <w:spacing w:before="60" w:after="60"/>
              <w:jc w:val="center"/>
            </w:pPr>
            <w:r>
              <w:rPr>
                <w:sz w:val="26"/>
                <w:szCs w:val="26"/>
                <w:lang w:bidi="ar-AE"/>
              </w:rPr>
              <w:t>H</w:t>
            </w:r>
            <w:r>
              <w:rPr>
                <w:sz w:val="26"/>
                <w:szCs w:val="26"/>
                <w:vertAlign w:val="subscript"/>
                <w:lang w:bidi="ar-AE"/>
              </w:rPr>
              <w:t>2</w:t>
            </w:r>
            <w:r>
              <w:rPr>
                <w:sz w:val="26"/>
                <w:szCs w:val="26"/>
                <w:lang w:bidi="ar-AE"/>
              </w:rPr>
              <w:t xml:space="preserve"> + Cl</w:t>
            </w:r>
            <w:r>
              <w:rPr>
                <w:sz w:val="26"/>
                <w:szCs w:val="26"/>
                <w:vertAlign w:val="subscript"/>
                <w:lang w:bidi="ar-AE"/>
              </w:rPr>
              <w:t>2</w:t>
            </w:r>
            <w:r>
              <w:rPr>
                <w:sz w:val="26"/>
                <w:szCs w:val="26"/>
                <w:lang w:bidi="ar-AE"/>
              </w:rPr>
              <w:t xml:space="preserve"> → HCl</w:t>
            </w:r>
          </w:p>
        </w:tc>
      </w:tr>
      <w:tr w:rsidR="006856D8" w14:paraId="156FA819" w14:textId="77777777">
        <w:trPr>
          <w:cantSplit/>
        </w:trPr>
        <w:tc>
          <w:tcPr>
            <w:tcW w:w="9816" w:type="dxa"/>
            <w:gridSpan w:val="3"/>
          </w:tcPr>
          <w:p w14:paraId="49E81CDB" w14:textId="77777777" w:rsidR="006856D8" w:rsidRDefault="00000000">
            <w:pPr>
              <w:keepNext/>
              <w:spacing w:before="40" w:after="100"/>
            </w:pPr>
            <w:r>
              <w:rPr>
                <w:b/>
                <w:bCs/>
                <w:lang w:bidi="ar-AE"/>
              </w:rPr>
              <w:t>Answer / الإجابة:</w:t>
            </w:r>
          </w:p>
          <w:p w14:paraId="68A7D2FA" w14:textId="77777777" w:rsidR="006856D8" w:rsidRDefault="00000000">
            <w:pPr>
              <w:pBdr>
                <w:bottom w:val="single" w:sz="6" w:space="1" w:color="999999"/>
                <w:between w:val="single" w:sz="6" w:space="1" w:color="999999"/>
              </w:pBdr>
              <w:spacing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 w14:paraId="09559D5C" w14:textId="77777777" w:rsidR="006856D8" w:rsidRDefault="00000000">
            <w:pPr>
              <w:pBdr>
                <w:bottom w:val="single" w:sz="6" w:space="1" w:color="999999"/>
                <w:between w:val="single" w:sz="6" w:space="1" w:color="999999"/>
              </w:pBdr>
              <w:spacing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 w14:paraId="34829269" w14:textId="77777777" w:rsidR="006856D8" w:rsidRDefault="00000000">
            <w:pPr>
              <w:pBdr>
                <w:bottom w:val="single" w:sz="6" w:space="1" w:color="999999"/>
                <w:between w:val="single" w:sz="6" w:space="1" w:color="999999"/>
              </w:pBdr>
              <w:spacing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 w14:paraId="1037A4A2" w14:textId="77777777" w:rsidR="006856D8" w:rsidRDefault="00000000">
            <w:pPr>
              <w:pBdr>
                <w:bottom w:val="single" w:sz="6" w:space="1" w:color="999999"/>
                <w:between w:val="single" w:sz="6" w:space="1" w:color="999999"/>
              </w:pBdr>
              <w:spacing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 w14:paraId="41B39033" w14:textId="77777777" w:rsidR="006856D8" w:rsidRDefault="00000000">
            <w:pPr>
              <w:pBdr>
                <w:bottom w:val="single" w:sz="6" w:space="1" w:color="999999"/>
                <w:between w:val="single" w:sz="6" w:space="1" w:color="999999"/>
              </w:pBdr>
              <w:spacing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 w14:paraId="20AFDAF5" w14:textId="77777777" w:rsidR="006856D8" w:rsidRDefault="00000000">
            <w:pPr>
              <w:pBdr>
                <w:bottom w:val="single" w:sz="6" w:space="1" w:color="999999"/>
                <w:between w:val="single" w:sz="6" w:space="1" w:color="999999"/>
              </w:pBdr>
              <w:spacing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</w:tc>
      </w:tr>
    </w:tbl>
    <w:p w14:paraId="7790784F" w14:textId="77777777" w:rsidR="006856D8" w:rsidRDefault="006856D8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2569"/>
        <w:gridCol w:w="4479"/>
        <w:gridCol w:w="2768"/>
      </w:tblGrid>
      <w:tr w:rsidR="006856D8" w14:paraId="1921893F" w14:textId="77777777">
        <w:trPr>
          <w:cantSplit/>
          <w:trHeight w:val="489"/>
        </w:trPr>
        <w:tc>
          <w:tcPr>
            <w:tcW w:w="2569" w:type="dxa"/>
            <w:shd w:val="clear" w:color="auto" w:fill="E1EED9"/>
            <w:vAlign w:val="center"/>
          </w:tcPr>
          <w:p w14:paraId="7C64557F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>السؤال</w:t>
            </w:r>
          </w:p>
        </w:tc>
        <w:tc>
          <w:tcPr>
            <w:tcW w:w="4479" w:type="dxa"/>
            <w:vAlign w:val="center"/>
          </w:tcPr>
          <w:p w14:paraId="3030F16F" w14:textId="77777777" w:rsidR="006856D8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20</w:t>
            </w:r>
          </w:p>
        </w:tc>
        <w:tc>
          <w:tcPr>
            <w:tcW w:w="2768" w:type="dxa"/>
            <w:shd w:val="clear" w:color="auto" w:fill="E1EED9"/>
          </w:tcPr>
          <w:p w14:paraId="60AAF262" w14:textId="77777777" w:rsidR="006856D8" w:rsidRDefault="006856D8">
            <w:pPr>
              <w:keepNext/>
              <w:spacing w:before="20" w:after="20"/>
            </w:pPr>
          </w:p>
        </w:tc>
      </w:tr>
      <w:tr w:rsidR="006856D8" w14:paraId="27E6EFD0" w14:textId="77777777">
        <w:trPr>
          <w:cantSplit/>
        </w:trPr>
        <w:tc>
          <w:tcPr>
            <w:tcW w:w="9816" w:type="dxa"/>
            <w:gridSpan w:val="3"/>
          </w:tcPr>
          <w:p w14:paraId="369B0217" w14:textId="77777777" w:rsidR="006856D8" w:rsidRDefault="00000000"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>Name the four main groups of biological macromolecules and give one building block or one function for each.</w:t>
            </w:r>
          </w:p>
          <w:p w14:paraId="73ABFBC7" w14:textId="77777777" w:rsidR="006856D8" w:rsidRDefault="00000000"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>اذكر المجموعات الأربع الرئيسة للجزيئات الحيوية الكبيرة، وأعطِ وحدة بنائية واحدة أو وظيفة واحدة لكل منها.</w:t>
            </w:r>
          </w:p>
        </w:tc>
      </w:tr>
      <w:tr w:rsidR="006856D8" w14:paraId="2B2E71AD" w14:textId="77777777">
        <w:trPr>
          <w:cantSplit/>
        </w:trPr>
        <w:tc>
          <w:tcPr>
            <w:tcW w:w="9816" w:type="dxa"/>
            <w:gridSpan w:val="3"/>
          </w:tcPr>
          <w:p w14:paraId="618AD567" w14:textId="77777777" w:rsidR="006856D8" w:rsidRDefault="00000000">
            <w:pPr>
              <w:keepNext/>
              <w:spacing w:before="40" w:after="100"/>
            </w:pPr>
            <w:r>
              <w:rPr>
                <w:b/>
                <w:bCs/>
                <w:lang w:bidi="ar-AE"/>
              </w:rPr>
              <w:t>Answer / الإجابة:</w:t>
            </w:r>
          </w:p>
          <w:p w14:paraId="2629BE44" w14:textId="77777777" w:rsidR="006856D8" w:rsidRDefault="00000000">
            <w:pPr>
              <w:pBdr>
                <w:bottom w:val="single" w:sz="6" w:space="1" w:color="999999"/>
                <w:between w:val="single" w:sz="6" w:space="1" w:color="999999"/>
              </w:pBdr>
              <w:spacing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 w14:paraId="2A74F51F" w14:textId="77777777" w:rsidR="006856D8" w:rsidRDefault="00000000">
            <w:pPr>
              <w:pBdr>
                <w:bottom w:val="single" w:sz="6" w:space="1" w:color="999999"/>
                <w:between w:val="single" w:sz="6" w:space="1" w:color="999999"/>
              </w:pBdr>
              <w:spacing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 w14:paraId="63EC6580" w14:textId="77777777" w:rsidR="006856D8" w:rsidRDefault="00000000">
            <w:pPr>
              <w:pBdr>
                <w:bottom w:val="single" w:sz="6" w:space="1" w:color="999999"/>
                <w:between w:val="single" w:sz="6" w:space="1" w:color="999999"/>
              </w:pBdr>
              <w:spacing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 w14:paraId="7EFEC506" w14:textId="77777777" w:rsidR="006856D8" w:rsidRDefault="00000000">
            <w:pPr>
              <w:pBdr>
                <w:bottom w:val="single" w:sz="6" w:space="1" w:color="999999"/>
                <w:between w:val="single" w:sz="6" w:space="1" w:color="999999"/>
              </w:pBdr>
              <w:spacing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 w14:paraId="0ED97C1B" w14:textId="77777777" w:rsidR="006856D8" w:rsidRDefault="00000000">
            <w:pPr>
              <w:pBdr>
                <w:bottom w:val="single" w:sz="6" w:space="1" w:color="999999"/>
                <w:between w:val="single" w:sz="6" w:space="1" w:color="999999"/>
              </w:pBdr>
              <w:spacing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 w14:paraId="487AD447" w14:textId="77777777" w:rsidR="006856D8" w:rsidRDefault="00000000">
            <w:pPr>
              <w:pBdr>
                <w:bottom w:val="single" w:sz="6" w:space="1" w:color="999999"/>
                <w:between w:val="single" w:sz="6" w:space="1" w:color="999999"/>
              </w:pBdr>
              <w:spacing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</w:tc>
      </w:tr>
    </w:tbl>
    <w:p w14:paraId="2FCBB112" w14:textId="77777777" w:rsidR="006856D8" w:rsidRDefault="006856D8">
      <w:pPr>
        <w:spacing w:after="0" w:line="240" w:lineRule="auto"/>
        <w:rPr>
          <w:sz w:val="20"/>
        </w:rPr>
      </w:pPr>
    </w:p>
    <w:p w14:paraId="3454D45C" w14:textId="77777777" w:rsidR="006856D8" w:rsidRDefault="00000000">
      <w:pPr>
        <w:spacing w:before="200"/>
        <w:jc w:val="center"/>
      </w:pPr>
      <w:r>
        <w:rPr>
          <w:b/>
          <w:bCs/>
          <w:sz w:val="28"/>
          <w:szCs w:val="28"/>
          <w:lang w:bidi="ar-AE"/>
        </w:rPr>
        <w:t xml:space="preserve">Good luck… </w:t>
      </w:r>
      <w:r>
        <w:rPr>
          <w:rFonts w:cs="Arial"/>
          <w:b/>
          <w:bCs/>
          <w:sz w:val="28"/>
          <w:szCs w:val="28"/>
          <w:rtl/>
          <w:lang w:bidi="ar-AE"/>
        </w:rPr>
        <w:t>بالتوفيق…</w:t>
      </w:r>
    </w:p>
    <w:sectPr w:rsidR="006856D8" w:rsidSect="006831DA">
      <w:footerReference w:type="default" r:id="rId8"/>
      <w:pgSz w:w="12240" w:h="15840"/>
      <w:pgMar w:top="1000" w:right="1440" w:bottom="990" w:left="1440" w:header="720" w:footer="69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B3002" w14:textId="77777777" w:rsidR="001A56B2" w:rsidRDefault="001A56B2" w:rsidP="006831DA">
      <w:pPr>
        <w:spacing w:after="0" w:line="240" w:lineRule="auto"/>
      </w:pPr>
      <w:r>
        <w:separator/>
      </w:r>
    </w:p>
  </w:endnote>
  <w:endnote w:type="continuationSeparator" w:id="0">
    <w:p w14:paraId="341162B9" w14:textId="77777777" w:rsidR="001A56B2" w:rsidRDefault="001A56B2" w:rsidP="00683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77066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3EF3B37" w14:textId="77777777" w:rsidR="006831DA" w:rsidRDefault="006831DA">
        <w:pPr>
          <w:pStyle w:val="a5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EEA78" w14:textId="77777777" w:rsidR="001A56B2" w:rsidRDefault="001A56B2" w:rsidP="006831DA">
      <w:pPr>
        <w:spacing w:after="0" w:line="240" w:lineRule="auto"/>
      </w:pPr>
      <w:r>
        <w:separator/>
      </w:r>
    </w:p>
  </w:footnote>
  <w:footnote w:type="continuationSeparator" w:id="0">
    <w:p w14:paraId="38D4C8FE" w14:textId="77777777" w:rsidR="001A56B2" w:rsidRDefault="001A56B2" w:rsidP="00683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39F"/>
    <w:multiLevelType w:val="hybridMultilevel"/>
    <w:tmpl w:val="1BDE726A"/>
    <w:lvl w:ilvl="0" w:tplc="04090011">
      <w:start w:val="1"/>
      <w:numFmt w:val="decimal"/>
      <w:lvlText w:val="%1)"/>
      <w:lvlJc w:val="left"/>
      <w:pPr>
        <w:ind w:left="9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30" w:hanging="360"/>
      </w:pPr>
    </w:lvl>
    <w:lvl w:ilvl="2" w:tplc="0409001B" w:tentative="1">
      <w:start w:val="1"/>
      <w:numFmt w:val="lowerRoman"/>
      <w:lvlText w:val="%3."/>
      <w:lvlJc w:val="right"/>
      <w:pPr>
        <w:ind w:left="11250" w:hanging="180"/>
      </w:pPr>
    </w:lvl>
    <w:lvl w:ilvl="3" w:tplc="0409000F" w:tentative="1">
      <w:start w:val="1"/>
      <w:numFmt w:val="decimal"/>
      <w:lvlText w:val="%4."/>
      <w:lvlJc w:val="left"/>
      <w:pPr>
        <w:ind w:left="11970" w:hanging="360"/>
      </w:pPr>
    </w:lvl>
    <w:lvl w:ilvl="4" w:tplc="04090019" w:tentative="1">
      <w:start w:val="1"/>
      <w:numFmt w:val="lowerLetter"/>
      <w:lvlText w:val="%5."/>
      <w:lvlJc w:val="left"/>
      <w:pPr>
        <w:ind w:left="12690" w:hanging="360"/>
      </w:pPr>
    </w:lvl>
    <w:lvl w:ilvl="5" w:tplc="0409001B" w:tentative="1">
      <w:start w:val="1"/>
      <w:numFmt w:val="lowerRoman"/>
      <w:lvlText w:val="%6."/>
      <w:lvlJc w:val="right"/>
      <w:pPr>
        <w:ind w:left="13410" w:hanging="180"/>
      </w:pPr>
    </w:lvl>
    <w:lvl w:ilvl="6" w:tplc="0409000F" w:tentative="1">
      <w:start w:val="1"/>
      <w:numFmt w:val="decimal"/>
      <w:lvlText w:val="%7."/>
      <w:lvlJc w:val="left"/>
      <w:pPr>
        <w:ind w:left="14130" w:hanging="360"/>
      </w:pPr>
    </w:lvl>
    <w:lvl w:ilvl="7" w:tplc="04090019" w:tentative="1">
      <w:start w:val="1"/>
      <w:numFmt w:val="lowerLetter"/>
      <w:lvlText w:val="%8."/>
      <w:lvlJc w:val="left"/>
      <w:pPr>
        <w:ind w:left="14850" w:hanging="360"/>
      </w:pPr>
    </w:lvl>
    <w:lvl w:ilvl="8" w:tplc="0409001B" w:tentative="1">
      <w:start w:val="1"/>
      <w:numFmt w:val="lowerRoman"/>
      <w:lvlText w:val="%9."/>
      <w:lvlJc w:val="right"/>
      <w:pPr>
        <w:ind w:left="15570" w:hanging="180"/>
      </w:pPr>
    </w:lvl>
  </w:abstractNum>
  <w:abstractNum w:abstractNumId="1" w15:restartNumberingAfterBreak="0">
    <w:nsid w:val="12F27D25"/>
    <w:multiLevelType w:val="hybridMultilevel"/>
    <w:tmpl w:val="A790C3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F427D"/>
    <w:multiLevelType w:val="hybridMultilevel"/>
    <w:tmpl w:val="05D65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C5909"/>
    <w:multiLevelType w:val="hybridMultilevel"/>
    <w:tmpl w:val="943C4716"/>
    <w:lvl w:ilvl="0" w:tplc="F9B8C3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B2514"/>
    <w:multiLevelType w:val="hybridMultilevel"/>
    <w:tmpl w:val="947E2C7E"/>
    <w:lvl w:ilvl="0" w:tplc="36EC7420">
      <w:start w:val="1"/>
      <w:numFmt w:val="lowerLetter"/>
      <w:lvlText w:val="%1)"/>
      <w:lvlJc w:val="left"/>
      <w:pPr>
        <w:ind w:left="720" w:hanging="360"/>
      </w:pPr>
      <w:rPr>
        <w:rFonts w:ascii="Dubai" w:eastAsiaTheme="minorEastAsia" w:hAnsi="Dubai" w:cs="Duba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1041E"/>
    <w:multiLevelType w:val="hybridMultilevel"/>
    <w:tmpl w:val="4CFA654A"/>
    <w:lvl w:ilvl="0" w:tplc="B87E3CFE">
      <w:start w:val="1"/>
      <w:numFmt w:val="upperLetter"/>
      <w:lvlText w:val="%1)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0D52C9"/>
    <w:multiLevelType w:val="hybridMultilevel"/>
    <w:tmpl w:val="7ABCDBC6"/>
    <w:lvl w:ilvl="0" w:tplc="04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59892079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5A6C1CE3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672240C2"/>
    <w:multiLevelType w:val="hybridMultilevel"/>
    <w:tmpl w:val="4CFA654A"/>
    <w:lvl w:ilvl="0" w:tplc="FFFFFFFF">
      <w:start w:val="1"/>
      <w:numFmt w:val="upperLetter"/>
      <w:lvlText w:val="%1)"/>
      <w:lvlJc w:val="left"/>
      <w:pPr>
        <w:ind w:left="810" w:hanging="45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2F06F5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077442808">
    <w:abstractNumId w:val="4"/>
  </w:num>
  <w:num w:numId="2" w16cid:durableId="2055735801">
    <w:abstractNumId w:val="1"/>
  </w:num>
  <w:num w:numId="3" w16cid:durableId="1631667533">
    <w:abstractNumId w:val="5"/>
  </w:num>
  <w:num w:numId="4" w16cid:durableId="269821425">
    <w:abstractNumId w:val="9"/>
  </w:num>
  <w:num w:numId="5" w16cid:durableId="740523259">
    <w:abstractNumId w:val="0"/>
  </w:num>
  <w:num w:numId="6" w16cid:durableId="736394250">
    <w:abstractNumId w:val="6"/>
  </w:num>
  <w:num w:numId="7" w16cid:durableId="275791732">
    <w:abstractNumId w:val="10"/>
  </w:num>
  <w:num w:numId="8" w16cid:durableId="96365973">
    <w:abstractNumId w:val="7"/>
  </w:num>
  <w:num w:numId="9" w16cid:durableId="1864631396">
    <w:abstractNumId w:val="8"/>
  </w:num>
  <w:num w:numId="10" w16cid:durableId="194735047">
    <w:abstractNumId w:val="3"/>
  </w:num>
  <w:num w:numId="11" w16cid:durableId="1106269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DA"/>
    <w:rsid w:val="000040E5"/>
    <w:rsid w:val="000123FD"/>
    <w:rsid w:val="00015928"/>
    <w:rsid w:val="00021727"/>
    <w:rsid w:val="0002203F"/>
    <w:rsid w:val="00024233"/>
    <w:rsid w:val="000249CE"/>
    <w:rsid w:val="00024AF7"/>
    <w:rsid w:val="0003047E"/>
    <w:rsid w:val="00032AED"/>
    <w:rsid w:val="000344D6"/>
    <w:rsid w:val="00042AC7"/>
    <w:rsid w:val="00043204"/>
    <w:rsid w:val="00047A32"/>
    <w:rsid w:val="000771D8"/>
    <w:rsid w:val="000818BD"/>
    <w:rsid w:val="000A6C1E"/>
    <w:rsid w:val="000B02BC"/>
    <w:rsid w:val="000B5E3B"/>
    <w:rsid w:val="000B773E"/>
    <w:rsid w:val="000C7B15"/>
    <w:rsid w:val="000D1B89"/>
    <w:rsid w:val="000F0F94"/>
    <w:rsid w:val="00144D46"/>
    <w:rsid w:val="00150EA2"/>
    <w:rsid w:val="0015435A"/>
    <w:rsid w:val="001543EB"/>
    <w:rsid w:val="001661AE"/>
    <w:rsid w:val="00172B5F"/>
    <w:rsid w:val="00190761"/>
    <w:rsid w:val="001A217D"/>
    <w:rsid w:val="001A4938"/>
    <w:rsid w:val="001A56B2"/>
    <w:rsid w:val="001C5FAC"/>
    <w:rsid w:val="001D4E80"/>
    <w:rsid w:val="001D73B3"/>
    <w:rsid w:val="001E149A"/>
    <w:rsid w:val="001E2C95"/>
    <w:rsid w:val="001E5DD5"/>
    <w:rsid w:val="00210C8F"/>
    <w:rsid w:val="002172BF"/>
    <w:rsid w:val="0022396C"/>
    <w:rsid w:val="00223C16"/>
    <w:rsid w:val="00236721"/>
    <w:rsid w:val="002550FE"/>
    <w:rsid w:val="0026100E"/>
    <w:rsid w:val="0028613B"/>
    <w:rsid w:val="0028782E"/>
    <w:rsid w:val="0029347E"/>
    <w:rsid w:val="002E1717"/>
    <w:rsid w:val="002E212F"/>
    <w:rsid w:val="002F12B2"/>
    <w:rsid w:val="00303CB7"/>
    <w:rsid w:val="00313780"/>
    <w:rsid w:val="003149D4"/>
    <w:rsid w:val="003156F8"/>
    <w:rsid w:val="00334F5A"/>
    <w:rsid w:val="0033794E"/>
    <w:rsid w:val="00341BBA"/>
    <w:rsid w:val="00352760"/>
    <w:rsid w:val="0038566C"/>
    <w:rsid w:val="0038703B"/>
    <w:rsid w:val="00396E08"/>
    <w:rsid w:val="0039733E"/>
    <w:rsid w:val="003A25C4"/>
    <w:rsid w:val="003B5C23"/>
    <w:rsid w:val="003C4069"/>
    <w:rsid w:val="003C41C8"/>
    <w:rsid w:val="003D6FFE"/>
    <w:rsid w:val="003E5DD0"/>
    <w:rsid w:val="003F0C11"/>
    <w:rsid w:val="00400C2A"/>
    <w:rsid w:val="004033F4"/>
    <w:rsid w:val="00417567"/>
    <w:rsid w:val="00420D1B"/>
    <w:rsid w:val="0042426F"/>
    <w:rsid w:val="004406CE"/>
    <w:rsid w:val="00481316"/>
    <w:rsid w:val="0048446A"/>
    <w:rsid w:val="00492964"/>
    <w:rsid w:val="00497548"/>
    <w:rsid w:val="004A3BE2"/>
    <w:rsid w:val="004B1137"/>
    <w:rsid w:val="004E0F31"/>
    <w:rsid w:val="004E39EF"/>
    <w:rsid w:val="004E697D"/>
    <w:rsid w:val="004E757A"/>
    <w:rsid w:val="004F142E"/>
    <w:rsid w:val="004F27D5"/>
    <w:rsid w:val="004F486E"/>
    <w:rsid w:val="004F6FF5"/>
    <w:rsid w:val="00506027"/>
    <w:rsid w:val="0052490F"/>
    <w:rsid w:val="00533381"/>
    <w:rsid w:val="00557AF7"/>
    <w:rsid w:val="00576C9D"/>
    <w:rsid w:val="0058110C"/>
    <w:rsid w:val="005A20B2"/>
    <w:rsid w:val="005B045D"/>
    <w:rsid w:val="005C122F"/>
    <w:rsid w:val="005C2709"/>
    <w:rsid w:val="005C7B67"/>
    <w:rsid w:val="005D25F7"/>
    <w:rsid w:val="005D79E4"/>
    <w:rsid w:val="005E1280"/>
    <w:rsid w:val="0060037A"/>
    <w:rsid w:val="00605D52"/>
    <w:rsid w:val="00610D80"/>
    <w:rsid w:val="00616307"/>
    <w:rsid w:val="00656B76"/>
    <w:rsid w:val="00660FB7"/>
    <w:rsid w:val="00666700"/>
    <w:rsid w:val="00670D5B"/>
    <w:rsid w:val="006827B1"/>
    <w:rsid w:val="006831DA"/>
    <w:rsid w:val="006848A0"/>
    <w:rsid w:val="00685641"/>
    <w:rsid w:val="006856D8"/>
    <w:rsid w:val="006E3A11"/>
    <w:rsid w:val="006E7043"/>
    <w:rsid w:val="006F4050"/>
    <w:rsid w:val="006F7A35"/>
    <w:rsid w:val="0070292C"/>
    <w:rsid w:val="0070738E"/>
    <w:rsid w:val="007118B3"/>
    <w:rsid w:val="00713089"/>
    <w:rsid w:val="00713226"/>
    <w:rsid w:val="00717D89"/>
    <w:rsid w:val="00724899"/>
    <w:rsid w:val="00727530"/>
    <w:rsid w:val="00733C01"/>
    <w:rsid w:val="00735F5B"/>
    <w:rsid w:val="00741534"/>
    <w:rsid w:val="0075284C"/>
    <w:rsid w:val="00753DCD"/>
    <w:rsid w:val="0075427F"/>
    <w:rsid w:val="0075493A"/>
    <w:rsid w:val="007549F1"/>
    <w:rsid w:val="0075644B"/>
    <w:rsid w:val="0076710B"/>
    <w:rsid w:val="0077749C"/>
    <w:rsid w:val="00785EB3"/>
    <w:rsid w:val="007A40EF"/>
    <w:rsid w:val="007A47B5"/>
    <w:rsid w:val="007A52B8"/>
    <w:rsid w:val="007B13C7"/>
    <w:rsid w:val="007B2174"/>
    <w:rsid w:val="007B546B"/>
    <w:rsid w:val="007C0C32"/>
    <w:rsid w:val="007C2E29"/>
    <w:rsid w:val="007D7F0F"/>
    <w:rsid w:val="007F0100"/>
    <w:rsid w:val="007F05AF"/>
    <w:rsid w:val="007F2D87"/>
    <w:rsid w:val="00802C73"/>
    <w:rsid w:val="0080439D"/>
    <w:rsid w:val="00806971"/>
    <w:rsid w:val="00810133"/>
    <w:rsid w:val="00817FE3"/>
    <w:rsid w:val="00822B81"/>
    <w:rsid w:val="008409EA"/>
    <w:rsid w:val="00860A6E"/>
    <w:rsid w:val="00862BDB"/>
    <w:rsid w:val="0087348A"/>
    <w:rsid w:val="00887822"/>
    <w:rsid w:val="0088788D"/>
    <w:rsid w:val="00891E2A"/>
    <w:rsid w:val="008A57BA"/>
    <w:rsid w:val="008B60B4"/>
    <w:rsid w:val="008D007F"/>
    <w:rsid w:val="008D44F6"/>
    <w:rsid w:val="008D4827"/>
    <w:rsid w:val="008D5150"/>
    <w:rsid w:val="008E47E2"/>
    <w:rsid w:val="008F41E8"/>
    <w:rsid w:val="009012D7"/>
    <w:rsid w:val="0091235B"/>
    <w:rsid w:val="009350A3"/>
    <w:rsid w:val="00950BB1"/>
    <w:rsid w:val="009529B8"/>
    <w:rsid w:val="00970BDA"/>
    <w:rsid w:val="009743E2"/>
    <w:rsid w:val="00976E34"/>
    <w:rsid w:val="00993B2C"/>
    <w:rsid w:val="00997A0F"/>
    <w:rsid w:val="009A26FE"/>
    <w:rsid w:val="009A6F53"/>
    <w:rsid w:val="009D388A"/>
    <w:rsid w:val="009D7E0D"/>
    <w:rsid w:val="009F23BA"/>
    <w:rsid w:val="00A14C87"/>
    <w:rsid w:val="00A27D54"/>
    <w:rsid w:val="00A3764A"/>
    <w:rsid w:val="00A42AB5"/>
    <w:rsid w:val="00A46079"/>
    <w:rsid w:val="00A62F4E"/>
    <w:rsid w:val="00A6309B"/>
    <w:rsid w:val="00A635EC"/>
    <w:rsid w:val="00A64712"/>
    <w:rsid w:val="00A64FEA"/>
    <w:rsid w:val="00A749C8"/>
    <w:rsid w:val="00AA20E7"/>
    <w:rsid w:val="00AA6E14"/>
    <w:rsid w:val="00AA6F04"/>
    <w:rsid w:val="00AE60ED"/>
    <w:rsid w:val="00B0164D"/>
    <w:rsid w:val="00B02EC3"/>
    <w:rsid w:val="00B04D4A"/>
    <w:rsid w:val="00B33C6D"/>
    <w:rsid w:val="00B43E30"/>
    <w:rsid w:val="00B44226"/>
    <w:rsid w:val="00B47CAB"/>
    <w:rsid w:val="00B55169"/>
    <w:rsid w:val="00B61250"/>
    <w:rsid w:val="00B773C1"/>
    <w:rsid w:val="00B82376"/>
    <w:rsid w:val="00BA190B"/>
    <w:rsid w:val="00BA1DCD"/>
    <w:rsid w:val="00BA5337"/>
    <w:rsid w:val="00BB25FE"/>
    <w:rsid w:val="00BC1E99"/>
    <w:rsid w:val="00BD0076"/>
    <w:rsid w:val="00BD0778"/>
    <w:rsid w:val="00BD2C85"/>
    <w:rsid w:val="00BD7F13"/>
    <w:rsid w:val="00BE0868"/>
    <w:rsid w:val="00BE1ECA"/>
    <w:rsid w:val="00BE69A5"/>
    <w:rsid w:val="00BF3DBD"/>
    <w:rsid w:val="00BF7046"/>
    <w:rsid w:val="00C10056"/>
    <w:rsid w:val="00C13660"/>
    <w:rsid w:val="00C21C70"/>
    <w:rsid w:val="00C248E1"/>
    <w:rsid w:val="00C76537"/>
    <w:rsid w:val="00C80F83"/>
    <w:rsid w:val="00C978D7"/>
    <w:rsid w:val="00CA69A5"/>
    <w:rsid w:val="00CA6ABC"/>
    <w:rsid w:val="00CB3052"/>
    <w:rsid w:val="00CB347C"/>
    <w:rsid w:val="00CC4429"/>
    <w:rsid w:val="00CD06CA"/>
    <w:rsid w:val="00CE76E8"/>
    <w:rsid w:val="00D30F42"/>
    <w:rsid w:val="00D505AD"/>
    <w:rsid w:val="00D518C8"/>
    <w:rsid w:val="00D62187"/>
    <w:rsid w:val="00D703F4"/>
    <w:rsid w:val="00D76E91"/>
    <w:rsid w:val="00D92E0D"/>
    <w:rsid w:val="00D95C96"/>
    <w:rsid w:val="00D96627"/>
    <w:rsid w:val="00D969E3"/>
    <w:rsid w:val="00DA0D41"/>
    <w:rsid w:val="00DB3185"/>
    <w:rsid w:val="00DB6451"/>
    <w:rsid w:val="00DC3611"/>
    <w:rsid w:val="00DD0420"/>
    <w:rsid w:val="00E019B7"/>
    <w:rsid w:val="00E0431C"/>
    <w:rsid w:val="00E0445C"/>
    <w:rsid w:val="00E16E24"/>
    <w:rsid w:val="00E25D92"/>
    <w:rsid w:val="00E301B5"/>
    <w:rsid w:val="00E63596"/>
    <w:rsid w:val="00E66269"/>
    <w:rsid w:val="00E76257"/>
    <w:rsid w:val="00E9121B"/>
    <w:rsid w:val="00EA0CF2"/>
    <w:rsid w:val="00EA66B7"/>
    <w:rsid w:val="00EB0790"/>
    <w:rsid w:val="00ED0CE4"/>
    <w:rsid w:val="00ED215C"/>
    <w:rsid w:val="00ED7ECE"/>
    <w:rsid w:val="00EE30AA"/>
    <w:rsid w:val="00EF3534"/>
    <w:rsid w:val="00EF5B82"/>
    <w:rsid w:val="00F037B2"/>
    <w:rsid w:val="00F11255"/>
    <w:rsid w:val="00F167D6"/>
    <w:rsid w:val="00F331A1"/>
    <w:rsid w:val="00F3450B"/>
    <w:rsid w:val="00F4339B"/>
    <w:rsid w:val="00F449AF"/>
    <w:rsid w:val="00F468C6"/>
    <w:rsid w:val="00F57000"/>
    <w:rsid w:val="00F64C95"/>
    <w:rsid w:val="00F6549D"/>
    <w:rsid w:val="00F66495"/>
    <w:rsid w:val="00F76641"/>
    <w:rsid w:val="00F9623D"/>
    <w:rsid w:val="00FA0B9F"/>
    <w:rsid w:val="00FA1654"/>
    <w:rsid w:val="00FB1F30"/>
    <w:rsid w:val="00FB2394"/>
    <w:rsid w:val="00FB49EB"/>
    <w:rsid w:val="00FB4A73"/>
    <w:rsid w:val="00FB4F25"/>
    <w:rsid w:val="00FD6FB6"/>
    <w:rsid w:val="00FF012E"/>
    <w:rsid w:val="00FF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E907D"/>
  <w15:chartTrackingRefBased/>
  <w15:docId w15:val="{B1EB31B2-0D0A-4A5D-B63E-CE317848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1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831DA"/>
    <w:rPr>
      <w:color w:val="808080"/>
    </w:rPr>
  </w:style>
  <w:style w:type="paragraph" w:styleId="a4">
    <w:name w:val="header"/>
    <w:basedOn w:val="a"/>
    <w:link w:val="Char"/>
    <w:uiPriority w:val="99"/>
    <w:unhideWhenUsed/>
    <w:rsid w:val="00683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6831DA"/>
  </w:style>
  <w:style w:type="paragraph" w:styleId="a5">
    <w:name w:val="footer"/>
    <w:basedOn w:val="a"/>
    <w:link w:val="Char0"/>
    <w:uiPriority w:val="99"/>
    <w:unhideWhenUsed/>
    <w:rsid w:val="00683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6831DA"/>
  </w:style>
  <w:style w:type="paragraph" w:styleId="a6">
    <w:name w:val="List Paragraph"/>
    <w:basedOn w:val="a"/>
    <w:uiPriority w:val="34"/>
    <w:qFormat/>
    <w:rsid w:val="00616307"/>
    <w:pPr>
      <w:ind w:left="720"/>
      <w:contextualSpacing/>
    </w:pPr>
  </w:style>
  <w:style w:type="table" w:styleId="a7">
    <w:name w:val="Table Grid"/>
    <w:basedOn w:val="a1"/>
    <w:uiPriority w:val="39"/>
    <w:rsid w:val="00FB4A7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0B5E3B"/>
    <w:pPr>
      <w:widowControl w:val="0"/>
      <w:autoSpaceDE w:val="0"/>
      <w:autoSpaceDN w:val="0"/>
      <w:spacing w:after="0" w:line="240" w:lineRule="auto"/>
    </w:pPr>
    <w:rPr>
      <w:rFonts w:ascii="Simplified Arabic" w:eastAsia="Simplified Arabic" w:hAnsi="Simplified Arabic" w:cs="Simplified Arabic"/>
      <w:kern w:val="0"/>
      <w14:ligatures w14:val="none"/>
    </w:rPr>
  </w:style>
  <w:style w:type="table" w:customStyle="1" w:styleId="TableGrid2">
    <w:name w:val="Table Grid2"/>
    <w:basedOn w:val="a1"/>
    <w:next w:val="a7"/>
    <w:uiPriority w:val="39"/>
    <w:rsid w:val="00BF3D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7"/>
    <w:uiPriority w:val="39"/>
    <w:rsid w:val="00BF3D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4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0EE96-A106-4945-9E6E-1D5EFC668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8</Pages>
  <Words>1619</Words>
  <Characters>9234</Characters>
  <Application>Microsoft Office Word</Application>
  <DocSecurity>0</DocSecurity>
  <Lines>76</Lines>
  <Paragraphs>21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FERYAL NAWAF    AWAD</dc:creator>
  <cp:keywords/>
  <dc:description/>
  <cp:lastModifiedBy>Arwa Shehata</cp:lastModifiedBy>
  <cp:revision>39</cp:revision>
  <dcterms:created xsi:type="dcterms:W3CDTF">2026-02-06T04:20:00Z</dcterms:created>
  <dcterms:modified xsi:type="dcterms:W3CDTF">2026-10-02T04:18:00Z</dcterms:modified>
</cp:coreProperties>
</file>